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7A4" w:rsidRDefault="00053D83">
      <w:pPr>
        <w:tabs>
          <w:tab w:val="left" w:pos="505"/>
        </w:tabs>
        <w:rPr>
          <w:rFonts w:ascii="Arial" w:eastAsia="Arial" w:hAnsi="Arial" w:cs="Arial"/>
          <w:b/>
          <w:color w:val="000080"/>
          <w:sz w:val="28"/>
          <w:szCs w:val="28"/>
        </w:rPr>
      </w:pPr>
      <w:r>
        <w:rPr>
          <w:rFonts w:ascii="Arial" w:eastAsia="Arial" w:hAnsi="Arial" w:cs="Arial"/>
          <w:b/>
          <w:color w:val="000080"/>
          <w:sz w:val="28"/>
          <w:szCs w:val="28"/>
        </w:rPr>
        <w:t>RA1 XML</w:t>
      </w:r>
    </w:p>
    <w:p w:rsidR="00DC07A4" w:rsidRDefault="00053D83">
      <w:pPr>
        <w:tabs>
          <w:tab w:val="left" w:pos="505"/>
        </w:tabs>
        <w:rPr>
          <w:rFonts w:ascii="Arial" w:eastAsia="Arial" w:hAnsi="Arial" w:cs="Arial"/>
          <w:b/>
          <w:color w:val="000080"/>
          <w:sz w:val="28"/>
          <w:szCs w:val="28"/>
        </w:rPr>
      </w:pPr>
      <w:r>
        <w:rPr>
          <w:rFonts w:ascii="Arial" w:eastAsia="Arial" w:hAnsi="Arial" w:cs="Arial"/>
          <w:b/>
          <w:color w:val="000080"/>
          <w:sz w:val="28"/>
          <w:szCs w:val="28"/>
        </w:rPr>
        <w:t>Activitat AC02</w:t>
      </w: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053D83">
      <w:pPr>
        <w:tabs>
          <w:tab w:val="left" w:pos="505"/>
        </w:tabs>
        <w:rPr>
          <w:rFonts w:ascii="Arial" w:eastAsia="Arial" w:hAnsi="Arial" w:cs="Arial"/>
          <w:b/>
          <w:color w:val="000080"/>
        </w:rPr>
      </w:pPr>
      <w:r>
        <w:rPr>
          <w:rFonts w:ascii="Arial" w:eastAsia="Arial" w:hAnsi="Arial" w:cs="Arial"/>
          <w:b/>
          <w:color w:val="000000"/>
        </w:rPr>
        <w:t>1. Sintaxis de l'XML</w:t>
      </w:r>
      <w:r>
        <w:rPr>
          <w:rFonts w:ascii="Arial" w:eastAsia="Arial" w:hAnsi="Arial" w:cs="Arial"/>
          <w:b/>
          <w:color w:val="000080"/>
        </w:rPr>
        <w:t>.</w:t>
      </w:r>
    </w:p>
    <w:p w:rsidR="00DC07A4" w:rsidRDefault="00053D83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Donat el següent diagrama de blocs, determineu el codi XML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corresponenet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053D83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  <w:r>
        <w:rPr>
          <w:noProof/>
          <w:lang w:val="es-E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420687</wp:posOffset>
            </wp:positionH>
            <wp:positionV relativeFrom="paragraph">
              <wp:posOffset>635</wp:posOffset>
            </wp:positionV>
            <wp:extent cx="4919345" cy="2903220"/>
            <wp:effectExtent l="0" t="0" r="0" b="0"/>
            <wp:wrapSquare wrapText="bothSides" distT="0" distB="0" distL="0" distR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290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Reposta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 w:rsidP="007B2AE9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7B2AE9" w:rsidRDefault="007B2AE9" w:rsidP="007B2AE9">
      <w:r>
        <w:t>&lt;agenda&gt;</w:t>
      </w:r>
    </w:p>
    <w:p w:rsidR="007B2AE9" w:rsidRDefault="007B2AE9" w:rsidP="007B2AE9">
      <w:r>
        <w:t xml:space="preserve">    &lt;entrada&gt;</w:t>
      </w:r>
    </w:p>
    <w:p w:rsidR="007B2AE9" w:rsidRDefault="007B2AE9" w:rsidP="007B2AE9">
      <w:r>
        <w:t xml:space="preserve">        &lt;nom&gt;Pepe&lt;/nom&gt;</w:t>
      </w:r>
    </w:p>
    <w:p w:rsidR="007B2AE9" w:rsidRDefault="007B2AE9" w:rsidP="007B2AE9">
      <w:r>
        <w:t xml:space="preserve">        &lt;telèfon&gt;93243933&lt;/telèfon&gt;</w:t>
      </w:r>
    </w:p>
    <w:p w:rsidR="007B2AE9" w:rsidRDefault="007B2AE9" w:rsidP="007B2AE9">
      <w:r>
        <w:t xml:space="preserve">    &lt;/entrada&gt;</w:t>
      </w:r>
    </w:p>
    <w:p w:rsidR="007B2AE9" w:rsidRDefault="007B2AE9" w:rsidP="007B2AE9">
      <w:r>
        <w:t xml:space="preserve">    &lt;entrada&gt;</w:t>
      </w:r>
    </w:p>
    <w:p w:rsidR="007B2AE9" w:rsidRDefault="007B2AE9" w:rsidP="007B2AE9">
      <w:r>
        <w:t xml:space="preserve">        &lt;nom&gt;Anna&lt;/nom&gt;</w:t>
      </w:r>
    </w:p>
    <w:p w:rsidR="007B2AE9" w:rsidRDefault="007B2AE9" w:rsidP="007B2AE9">
      <w:r>
        <w:t xml:space="preserve">        &lt;telèfon&gt;609245676&lt;/telèfon&gt;</w:t>
      </w:r>
    </w:p>
    <w:p w:rsidR="007B2AE9" w:rsidRDefault="007B2AE9" w:rsidP="007B2AE9">
      <w:r>
        <w:t xml:space="preserve">    &lt;/entrada&gt;</w:t>
      </w:r>
    </w:p>
    <w:p w:rsidR="007B2AE9" w:rsidRDefault="007B2AE9" w:rsidP="007B2AE9">
      <w:r>
        <w:t>&lt;/agenda&gt;</w:t>
      </w:r>
    </w:p>
    <w:p w:rsidR="007B2AE9" w:rsidRDefault="007B2AE9" w:rsidP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color w:val="000080"/>
          <w:sz w:val="22"/>
          <w:szCs w:val="22"/>
        </w:rPr>
      </w:pPr>
    </w:p>
    <w:p w:rsidR="00DC07A4" w:rsidRDefault="00053D83">
      <w:pPr>
        <w:tabs>
          <w:tab w:val="left" w:pos="505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2. Sintaxis de l'XML</w:t>
      </w:r>
      <w:r>
        <w:rPr>
          <w:rFonts w:ascii="Arial" w:eastAsia="Arial" w:hAnsi="Arial" w:cs="Arial"/>
          <w:b/>
        </w:rPr>
        <w:t>.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partir de la següent estructura, realitza el document XML equivalent:</w:t>
      </w: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 blau es representen els atributs, en rosa el valors.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s-E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419100</wp:posOffset>
            </wp:positionH>
            <wp:positionV relativeFrom="paragraph">
              <wp:posOffset>66675</wp:posOffset>
            </wp:positionV>
            <wp:extent cx="4780915" cy="3419475"/>
            <wp:effectExtent l="0" t="0" r="0" b="0"/>
            <wp:wrapSquare wrapText="bothSides" distT="0" distB="0" distL="0" distR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DC07A4" w:rsidRDefault="00DC07A4">
      <w:pPr>
        <w:tabs>
          <w:tab w:val="left" w:pos="505"/>
        </w:tabs>
        <w:rPr>
          <w:rFonts w:ascii="Arial" w:eastAsia="Arial" w:hAnsi="Arial" w:cs="Arial"/>
          <w:b/>
          <w:sz w:val="22"/>
          <w:szCs w:val="22"/>
        </w:rPr>
      </w:pPr>
    </w:p>
    <w:p w:rsidR="00DC07A4" w:rsidRDefault="00053D83">
      <w:pPr>
        <w:tabs>
          <w:tab w:val="left" w:pos="505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3. Sintaxis i espais de noms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A- Realitza el document XML que compleixi el següent esquema: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s-ES"/>
        </w:rPr>
        <w:lastRenderedPageBreak/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5760720" cy="2212340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S'ha de tenir en compte el següent: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numPr>
          <w:ilvl w:val="0"/>
          <w:numId w:val="1"/>
        </w:num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subelement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“matricula” de participant es refereix al número de matrícula del curs inscrit.</w:t>
      </w:r>
    </w:p>
    <w:p w:rsidR="00DC07A4" w:rsidRDefault="00053D83">
      <w:pPr>
        <w:numPr>
          <w:ilvl w:val="0"/>
          <w:numId w:val="1"/>
        </w:num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subelement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“data” de participant es refereix a la data en que es va realitzar la inscripció al curs.</w:t>
      </w:r>
    </w:p>
    <w:p w:rsidR="00DC07A4" w:rsidRDefault="00053D83">
      <w:pPr>
        <w:numPr>
          <w:ilvl w:val="0"/>
          <w:numId w:val="1"/>
        </w:num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element “data” del vehicle es refereix a la data de matriculació del vehicle.</w:t>
      </w:r>
    </w:p>
    <w:p w:rsidR="00DC07A4" w:rsidRDefault="00053D83">
      <w:pPr>
        <w:numPr>
          <w:ilvl w:val="0"/>
          <w:numId w:val="1"/>
        </w:num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“matricula” de vehicle es refereix a la numeració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identificativa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cada vehicle.</w:t>
      </w:r>
    </w:p>
    <w:p w:rsidR="00DC07A4" w:rsidRDefault="00DC07A4">
      <w:pPr>
        <w:tabs>
          <w:tab w:val="left" w:pos="505"/>
        </w:tabs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Així doncs, utilitza els espais de noms per a evitar possibles conflictes amb els elements que s'anomenen igual però que signifiquen coses diferents.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Reposta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b/>
          <w:sz w:val="22"/>
          <w:szCs w:val="22"/>
        </w:rPr>
      </w:pPr>
    </w:p>
    <w:p w:rsidR="007B2AE9" w:rsidRDefault="007B2AE9" w:rsidP="007B2AE9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7B2AE9" w:rsidRDefault="007B2AE9" w:rsidP="007B2AE9">
      <w:r>
        <w:t xml:space="preserve">&lt;curs </w:t>
      </w:r>
      <w:proofErr w:type="spellStart"/>
      <w:r>
        <w:t>data_inici</w:t>
      </w:r>
      <w:proofErr w:type="spellEnd"/>
      <w:r>
        <w:t xml:space="preserve">="" </w:t>
      </w:r>
      <w:proofErr w:type="spellStart"/>
      <w:r>
        <w:t>data_fi</w:t>
      </w:r>
      <w:proofErr w:type="spellEnd"/>
      <w:r>
        <w:t>=""</w:t>
      </w:r>
    </w:p>
    <w:p w:rsidR="007B2AE9" w:rsidRDefault="007B2AE9" w:rsidP="007B2AE9">
      <w:proofErr w:type="spellStart"/>
      <w:r>
        <w:t>xmlns:participant</w:t>
      </w:r>
      <w:proofErr w:type="spellEnd"/>
      <w:r>
        <w:t>="https://www.website.com/participant"</w:t>
      </w:r>
    </w:p>
    <w:p w:rsidR="007B2AE9" w:rsidRDefault="007B2AE9" w:rsidP="007B2AE9">
      <w:proofErr w:type="spellStart"/>
      <w:r>
        <w:t>xmlns:vehicle</w:t>
      </w:r>
      <w:proofErr w:type="spellEnd"/>
      <w:r>
        <w:t>="https://www.website.com/vehicle"&gt;</w:t>
      </w:r>
    </w:p>
    <w:p w:rsidR="007B2AE9" w:rsidRDefault="007B2AE9" w:rsidP="007B2AE9">
      <w:r>
        <w:t xml:space="preserve">    &lt;lloc&gt;&lt;/lloc&gt;</w:t>
      </w:r>
    </w:p>
    <w:p w:rsidR="007B2AE9" w:rsidRDefault="007B2AE9" w:rsidP="007B2AE9">
      <w:r>
        <w:t xml:space="preserve">    &lt;participants&gt;</w:t>
      </w:r>
    </w:p>
    <w:p w:rsidR="007B2AE9" w:rsidRDefault="007B2AE9" w:rsidP="007B2AE9">
      <w:r>
        <w:t xml:space="preserve">        &lt;participant </w:t>
      </w:r>
      <w:proofErr w:type="spellStart"/>
      <w:r>
        <w:t>dni</w:t>
      </w:r>
      <w:proofErr w:type="spellEnd"/>
      <w:r>
        <w:t>=""&gt;</w:t>
      </w:r>
    </w:p>
    <w:p w:rsidR="007B2AE9" w:rsidRDefault="007B2AE9" w:rsidP="007B2AE9">
      <w:r>
        <w:t xml:space="preserve">            &lt;nom&gt;&lt;/nom&gt;</w:t>
      </w:r>
    </w:p>
    <w:p w:rsidR="007B2AE9" w:rsidRDefault="007B2AE9" w:rsidP="007B2AE9">
      <w:r>
        <w:t xml:space="preserve">            &lt;cognom&gt;&lt;/cognom&gt;</w:t>
      </w:r>
    </w:p>
    <w:p w:rsidR="007B2AE9" w:rsidRDefault="007B2AE9" w:rsidP="007B2AE9">
      <w:r>
        <w:t xml:space="preserve">            &lt;matricula&gt;&lt;/matricula&gt;</w:t>
      </w:r>
    </w:p>
    <w:p w:rsidR="007B2AE9" w:rsidRDefault="007B2AE9" w:rsidP="007B2AE9">
      <w:r>
        <w:t xml:space="preserve">            &lt;</w:t>
      </w:r>
      <w:proofErr w:type="spellStart"/>
      <w:r>
        <w:t>email</w:t>
      </w:r>
      <w:proofErr w:type="spellEnd"/>
      <w:r>
        <w:t>&gt;&lt;/</w:t>
      </w:r>
      <w:proofErr w:type="spellStart"/>
      <w:r>
        <w:t>email</w:t>
      </w:r>
      <w:proofErr w:type="spellEnd"/>
      <w:r>
        <w:t>&gt;</w:t>
      </w:r>
    </w:p>
    <w:p w:rsidR="007B2AE9" w:rsidRDefault="007B2AE9" w:rsidP="007B2AE9">
      <w:r>
        <w:t xml:space="preserve">            &lt;data&gt;&lt;/data&gt;</w:t>
      </w:r>
    </w:p>
    <w:p w:rsidR="007B2AE9" w:rsidRDefault="007B2AE9" w:rsidP="007B2AE9">
      <w:r>
        <w:t xml:space="preserve">            &lt;</w:t>
      </w:r>
      <w:proofErr w:type="spellStart"/>
      <w:r>
        <w:t>vehicle:vehicle</w:t>
      </w:r>
      <w:proofErr w:type="spellEnd"/>
      <w:r>
        <w:t xml:space="preserve"> </w:t>
      </w:r>
      <w:proofErr w:type="spellStart"/>
      <w:r>
        <w:t>num_chasis</w:t>
      </w:r>
      <w:proofErr w:type="spellEnd"/>
      <w:r>
        <w:t>=""&gt;</w:t>
      </w:r>
    </w:p>
    <w:p w:rsidR="007B2AE9" w:rsidRDefault="007B2AE9" w:rsidP="007B2AE9">
      <w:r>
        <w:t xml:space="preserve">                &lt;data&gt;&lt;/data&gt;</w:t>
      </w:r>
    </w:p>
    <w:p w:rsidR="007B2AE9" w:rsidRDefault="007B2AE9" w:rsidP="007B2AE9">
      <w:r>
        <w:t xml:space="preserve">                &lt;matricula&gt;&lt;/matricula&gt;</w:t>
      </w:r>
    </w:p>
    <w:p w:rsidR="007B2AE9" w:rsidRDefault="007B2AE9" w:rsidP="007B2AE9">
      <w:r>
        <w:t xml:space="preserve">                &lt;marca&gt;&lt;/marca&gt;</w:t>
      </w:r>
    </w:p>
    <w:p w:rsidR="007B2AE9" w:rsidRDefault="007B2AE9" w:rsidP="007B2AE9">
      <w:r>
        <w:t xml:space="preserve">                &lt;model&gt;&lt;/model&gt;</w:t>
      </w:r>
    </w:p>
    <w:p w:rsidR="007B2AE9" w:rsidRDefault="007B2AE9" w:rsidP="007B2AE9">
      <w:r>
        <w:t xml:space="preserve">            &lt;/</w:t>
      </w:r>
      <w:proofErr w:type="spellStart"/>
      <w:r>
        <w:t>vehicle:vehicle</w:t>
      </w:r>
      <w:proofErr w:type="spellEnd"/>
      <w:r>
        <w:t>&gt;</w:t>
      </w:r>
    </w:p>
    <w:p w:rsidR="007B2AE9" w:rsidRDefault="007B2AE9" w:rsidP="007B2AE9">
      <w:r>
        <w:lastRenderedPageBreak/>
        <w:t xml:space="preserve">        &lt;/participant&gt;</w:t>
      </w:r>
    </w:p>
    <w:p w:rsidR="007B2AE9" w:rsidRDefault="007B2AE9" w:rsidP="007B2AE9">
      <w:r>
        <w:t xml:space="preserve">    &lt;/participants&gt;</w:t>
      </w:r>
    </w:p>
    <w:p w:rsidR="007B2AE9" w:rsidRDefault="007B2AE9" w:rsidP="007B2AE9">
      <w:r>
        <w:t>&lt;/curs&gt;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b/>
          <w:sz w:val="22"/>
          <w:szCs w:val="22"/>
        </w:rPr>
      </w:pPr>
    </w:p>
    <w:p w:rsidR="007B2AE9" w:rsidRDefault="007B2AE9">
      <w:pPr>
        <w:tabs>
          <w:tab w:val="left" w:pos="505"/>
        </w:tabs>
        <w:jc w:val="both"/>
        <w:rPr>
          <w:rFonts w:ascii="Arial" w:eastAsia="Arial" w:hAnsi="Arial" w:cs="Arial"/>
          <w:b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b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4. Sintaxis i espais de noms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Realitza el diagrama d'estructura d'arbre a partir del document XML.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spacing w:line="276" w:lineRule="auto"/>
        <w:jc w:val="both"/>
        <w:rPr>
          <w:rFonts w:ascii="Consolas" w:eastAsia="Consolas" w:hAnsi="Consolas" w:cs="Consolas"/>
          <w:b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&lt;?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xml</w:t>
      </w:r>
      <w:proofErr w:type="spellEnd"/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version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"1.0"</w:t>
      </w:r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encoding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"UTF-8"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?&gt;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&lt;lloguer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xmlns:lloguer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"http://www.website/lloguer"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adreca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       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&lt;carrer&gt;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Escudillers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, 23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&lt;/carrer&gt;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&lt;ciutat&gt;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Figueres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&lt;/ciutat&gt;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codi_postal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17600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codi_postal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adreca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ab/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habitacio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rect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         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&lt;finestres&gt;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2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&lt;/finestres&gt;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         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&lt;portes&gt;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1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&lt;/portes&gt;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rect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   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habitacio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   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&lt;imatge&gt;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svg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xmlns:svg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"http://www.w3.org/2000/svg"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       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svg:rect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x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"0"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y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"0"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width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"30"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height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"60"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/&gt;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svg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   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&lt;/imatge&gt;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 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 xml:space="preserve">&lt;preu </w:t>
      </w:r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moneda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"€"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    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&lt;quantitat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18"/>
          <w:szCs w:val="18"/>
          <w:highlight w:val="white"/>
        </w:rPr>
        <w:t>tipus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"mensual"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450.00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&lt;/quantitat&gt;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ab/>
        <w:t>&lt;tasses&gt;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350.00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&lt;/tasses&gt;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ab/>
        <w:t>&lt;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diposit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1000.00</w:t>
      </w: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diposit</w:t>
      </w:r>
      <w:proofErr w:type="spellEnd"/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   &lt;/preu&gt;</w:t>
      </w:r>
    </w:p>
    <w:p w:rsidR="00DC07A4" w:rsidRDefault="00053D83">
      <w:pPr>
        <w:spacing w:line="276" w:lineRule="auto"/>
        <w:rPr>
          <w:rFonts w:ascii="Consolas" w:eastAsia="Consolas" w:hAnsi="Consolas" w:cs="Consolas"/>
          <w:color w:val="800000"/>
          <w:sz w:val="18"/>
          <w:szCs w:val="18"/>
          <w:highlight w:val="white"/>
        </w:rPr>
      </w:pPr>
      <w:r>
        <w:rPr>
          <w:rFonts w:ascii="Consolas" w:eastAsia="Consolas" w:hAnsi="Consolas" w:cs="Consolas"/>
          <w:color w:val="800000"/>
          <w:sz w:val="18"/>
          <w:szCs w:val="18"/>
          <w:highlight w:val="white"/>
        </w:rPr>
        <w:t>&lt;/lloguer&gt;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Resposta: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5. Sintaxis i espais de noms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Realitza el diagrama d'estructura d'arbre a partir del document XML.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C07A4" w:rsidRDefault="00053D83">
      <w:pPr>
        <w:tabs>
          <w:tab w:val="left" w:pos="505"/>
        </w:tabs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&lt;?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xml</w:t>
      </w:r>
      <w:proofErr w:type="spellEnd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>version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=</w:t>
      </w:r>
      <w:r>
        <w:rPr>
          <w:rFonts w:ascii="Courier New" w:eastAsia="Courier New" w:hAnsi="Courier New" w:cs="Courier New"/>
          <w:color w:val="0000FF"/>
          <w:sz w:val="17"/>
          <w:szCs w:val="17"/>
          <w:highlight w:val="white"/>
        </w:rPr>
        <w:t>"1.0"</w:t>
      </w:r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>encoding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=</w:t>
      </w:r>
      <w:r>
        <w:rPr>
          <w:rFonts w:ascii="Courier New" w:eastAsia="Courier New" w:hAnsi="Courier New" w:cs="Courier New"/>
          <w:color w:val="0000FF"/>
          <w:sz w:val="17"/>
          <w:szCs w:val="17"/>
          <w:highlight w:val="white"/>
        </w:rPr>
        <w:t>"UTF-8"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?&gt;</w:t>
      </w:r>
    </w:p>
    <w:p w:rsidR="00DC07A4" w:rsidRDefault="00053D83">
      <w:pP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</w:pP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&lt;movies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>xmlns:movie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=</w:t>
      </w:r>
      <w:r>
        <w:rPr>
          <w:rFonts w:ascii="Courier New" w:eastAsia="Courier New" w:hAnsi="Courier New" w:cs="Courier New"/>
          <w:color w:val="0000FF"/>
          <w:sz w:val="17"/>
          <w:szCs w:val="17"/>
          <w:highlight w:val="white"/>
        </w:rPr>
        <w:t>"http://www.website/movie"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>xmlns:actor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=</w:t>
      </w:r>
      <w:r>
        <w:rPr>
          <w:rFonts w:ascii="Courier New" w:eastAsia="Courier New" w:hAnsi="Courier New" w:cs="Courier New"/>
          <w:color w:val="0000FF"/>
          <w:sz w:val="17"/>
          <w:szCs w:val="17"/>
          <w:highlight w:val="white"/>
        </w:rPr>
        <w:t>"http://www.website/actor"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movie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=</w:t>
      </w:r>
      <w:r>
        <w:rPr>
          <w:rFonts w:ascii="Courier New" w:eastAsia="Courier New" w:hAnsi="Courier New" w:cs="Courier New"/>
          <w:color w:val="0000FF"/>
          <w:sz w:val="17"/>
          <w:szCs w:val="17"/>
          <w:highlight w:val="white"/>
        </w:rPr>
        <w:t>"M0120338"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Titanic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year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1997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year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rating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PG-13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rating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runtime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>measure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=</w:t>
      </w:r>
      <w:r>
        <w:rPr>
          <w:rFonts w:ascii="Courier New" w:eastAsia="Courier New" w:hAnsi="Courier New" w:cs="Courier New"/>
          <w:color w:val="0000FF"/>
          <w:sz w:val="17"/>
          <w:szCs w:val="17"/>
          <w:highlight w:val="white"/>
        </w:rPr>
        <w:t>"minutes"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194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runtime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genre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Drama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genre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&lt;actors&gt;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&lt;actor&gt;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Leonardo DiCaprio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Kate Winslet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Kathy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 xml:space="preserve"> Bates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&lt;/actor&gt;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&lt;/actors&gt;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movie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movie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=</w:t>
      </w:r>
      <w:r>
        <w:rPr>
          <w:rFonts w:ascii="Courier New" w:eastAsia="Courier New" w:hAnsi="Courier New" w:cs="Courier New"/>
          <w:color w:val="0000FF"/>
          <w:sz w:val="17"/>
          <w:szCs w:val="17"/>
          <w:highlight w:val="white"/>
        </w:rPr>
        <w:t>"M0456544"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Matrix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year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1999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year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rating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PG-13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rating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runtime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0000"/>
          <w:sz w:val="17"/>
          <w:szCs w:val="17"/>
          <w:highlight w:val="white"/>
        </w:rPr>
        <w:t>measure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=</w:t>
      </w:r>
      <w:r>
        <w:rPr>
          <w:rFonts w:ascii="Courier New" w:eastAsia="Courier New" w:hAnsi="Courier New" w:cs="Courier New"/>
          <w:color w:val="0000FF"/>
          <w:sz w:val="17"/>
          <w:szCs w:val="17"/>
          <w:highlight w:val="white"/>
        </w:rPr>
        <w:t>"minutes"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136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runtime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genre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Fantastic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genre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&lt;actors&gt;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&lt;actor&gt;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Keanu Reeves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 xml:space="preserve">Laurence 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Fishburne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Carrie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  <w:highlight w:val="white"/>
        </w:rPr>
        <w:t>-Anne Moss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actor:name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&lt;/actor&gt;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&lt;/actors&gt;</w:t>
      </w:r>
    </w:p>
    <w:p w:rsidR="00DC07A4" w:rsidRDefault="00053D8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</w:t>
      </w: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movie</w:t>
      </w:r>
      <w:proofErr w:type="spellEnd"/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&gt;</w:t>
      </w:r>
    </w:p>
    <w:p w:rsidR="00DC07A4" w:rsidRDefault="00053D83">
      <w:pP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</w:pPr>
      <w:r>
        <w:rPr>
          <w:rFonts w:ascii="Courier New" w:eastAsia="Courier New" w:hAnsi="Courier New" w:cs="Courier New"/>
          <w:color w:val="800000"/>
          <w:sz w:val="17"/>
          <w:szCs w:val="17"/>
          <w:highlight w:val="white"/>
        </w:rPr>
        <w:t>&lt;/movies&gt;</w:t>
      </w: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DC07A4">
      <w:pPr>
        <w:tabs>
          <w:tab w:val="left" w:pos="505"/>
        </w:tabs>
        <w:jc w:val="both"/>
        <w:rPr>
          <w:rFonts w:ascii="Arial" w:eastAsia="Arial" w:hAnsi="Arial" w:cs="Arial"/>
          <w:sz w:val="22"/>
          <w:szCs w:val="22"/>
        </w:rPr>
      </w:pPr>
    </w:p>
    <w:p w:rsidR="00DC07A4" w:rsidRDefault="007F55C9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s-ES"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-414766</wp:posOffset>
            </wp:positionH>
            <wp:positionV relativeFrom="paragraph">
              <wp:posOffset>-20266025</wp:posOffset>
            </wp:positionV>
            <wp:extent cx="6617970" cy="421703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21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53D83">
        <w:rPr>
          <w:rFonts w:ascii="Arial" w:eastAsia="Arial" w:hAnsi="Arial" w:cs="Arial"/>
          <w:color w:val="000000"/>
          <w:sz w:val="22"/>
          <w:szCs w:val="22"/>
        </w:rPr>
        <w:t>Resposta:</w:t>
      </w:r>
    </w:p>
    <w:p w:rsidR="00DC07A4" w:rsidRDefault="001665F6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60720" cy="3749040"/>
            <wp:effectExtent l="0" t="0" r="0" b="3810"/>
            <wp:docPr id="698780205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80205" name="Imagen 1" descr="Diagrama, Dibujo de ingenierí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F6" w:rsidRDefault="001665F6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665F6" w:rsidRDefault="001665F6">
      <w:pPr>
        <w:tabs>
          <w:tab w:val="left" w:pos="505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sectPr w:rsidR="001665F6" w:rsidSect="007F55C9">
      <w:headerReference w:type="default" r:id="rId12"/>
      <w:footerReference w:type="default" r:id="rId13"/>
      <w:pgSz w:w="11906" w:h="16838"/>
      <w:pgMar w:top="1587" w:right="1417" w:bottom="1904" w:left="1417" w:header="1417" w:footer="141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0101" w:rsidRDefault="00053D83">
      <w:r>
        <w:separator/>
      </w:r>
    </w:p>
  </w:endnote>
  <w:endnote w:type="continuationSeparator" w:id="0">
    <w:p w:rsidR="00A70101" w:rsidRDefault="0005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C07A4" w:rsidRDefault="00DC07A4">
    <w:pPr>
      <w:pBdr>
        <w:top w:val="nil"/>
        <w:left w:val="nil"/>
        <w:bottom w:val="single" w:sz="4" w:space="0" w:color="808080"/>
        <w:right w:val="nil"/>
        <w:between w:val="nil"/>
      </w:pBdr>
      <w:rPr>
        <w:color w:val="000000"/>
        <w:sz w:val="12"/>
        <w:szCs w:val="12"/>
      </w:rPr>
    </w:pPr>
  </w:p>
  <w:p w:rsidR="00DC07A4" w:rsidRDefault="00053D83">
    <w:pPr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4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tab/>
      <w:t xml:space="preserve">                                   </w:t>
    </w:r>
    <w:r>
      <w:rPr>
        <w:rFonts w:ascii="Arial" w:eastAsia="Arial" w:hAnsi="Arial" w:cs="Arial"/>
        <w:color w:val="000000"/>
        <w:sz w:val="20"/>
        <w:szCs w:val="20"/>
      </w:rPr>
      <w:t>M04 Llenguatges de marques i sistemes de gestió d'informació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0101" w:rsidRDefault="00053D83">
      <w:r>
        <w:separator/>
      </w:r>
    </w:p>
  </w:footnote>
  <w:footnote w:type="continuationSeparator" w:id="0">
    <w:p w:rsidR="00A70101" w:rsidRDefault="00053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C07A4" w:rsidRDefault="00053D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67"/>
        <w:tab w:val="right" w:pos="8504"/>
      </w:tabs>
      <w:jc w:val="right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M0373 RA1 AC02</w:t>
    </w:r>
  </w:p>
  <w:p w:rsidR="00DC07A4" w:rsidRDefault="00DC07A4">
    <w:pPr>
      <w:pBdr>
        <w:top w:val="nil"/>
        <w:left w:val="nil"/>
        <w:bottom w:val="single" w:sz="4" w:space="0" w:color="808080"/>
        <w:right w:val="nil"/>
        <w:between w:val="nil"/>
      </w:pBdr>
      <w:spacing w:after="283"/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354A5"/>
    <w:multiLevelType w:val="multilevel"/>
    <w:tmpl w:val="24AAD06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160946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A4"/>
    <w:rsid w:val="00053D83"/>
    <w:rsid w:val="001665F6"/>
    <w:rsid w:val="003C18C0"/>
    <w:rsid w:val="007B2AE9"/>
    <w:rsid w:val="007F55C9"/>
    <w:rsid w:val="00A70101"/>
    <w:rsid w:val="00D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D7F2"/>
  <w15:docId w15:val="{4AD9113B-AB0D-4E70-8FC5-464CD4CC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ca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Lorite, Miguel</cp:lastModifiedBy>
  <cp:revision>3</cp:revision>
  <cp:lastPrinted>2024-12-03T21:50:00Z</cp:lastPrinted>
  <dcterms:created xsi:type="dcterms:W3CDTF">2024-12-03T15:18:00Z</dcterms:created>
  <dcterms:modified xsi:type="dcterms:W3CDTF">2024-12-03T22:34:00Z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 1">
    <vt:lpwstr>Informaci? 1</vt:lpwstr>
  </property>
  <property fmtid="{D5CDD505-2E9C-101B-9397-08002B2CF9AE}" pid="3" name="Informaci? 2">
    <vt:lpwstr>Informaci? 2</vt:lpwstr>
  </property>
  <property fmtid="{D5CDD505-2E9C-101B-9397-08002B2CF9AE}" pid="4" name="Informaci? 3">
    <vt:lpwstr>Informaci? 3</vt:lpwstr>
  </property>
  <property fmtid="{D5CDD505-2E9C-101B-9397-08002B2CF9AE}" pid="5" name="Informaci? 4">
    <vt:lpwstr>Informaci? 4</vt:lpwstr>
  </property>
</Properties>
</file>