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61B7" w14:textId="5514D6FC" w:rsidR="00D02F79" w:rsidRDefault="00D02F79" w:rsidP="00D02F79">
      <w:pPr>
        <w:pStyle w:val="Heading3"/>
        <w:rPr>
          <w:b/>
        </w:rPr>
      </w:pPr>
      <w:r>
        <w:t>CRV FEB</w:t>
      </w:r>
      <w:r w:rsidRPr="00A423C6">
        <w:t xml:space="preserve"> FPGA</w:t>
      </w:r>
      <w:r w:rsidRPr="00A423C6">
        <w:rPr>
          <w:sz w:val="32"/>
        </w:rPr>
        <w:t xml:space="preserve"> </w:t>
      </w:r>
      <w:r>
        <w:t>Register Map (word addresses)</w:t>
      </w:r>
    </w:p>
    <w:p w14:paraId="6375B273" w14:textId="77777777" w:rsidR="00D02F79" w:rsidRDefault="00D02F79" w:rsidP="00D02F79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54BC11E" w14:textId="49744535" w:rsidR="00D02F79" w:rsidRDefault="00D02F79" w:rsidP="00D02F79">
      <w:pPr>
        <w:pStyle w:val="BodyText"/>
      </w:pPr>
      <w:r>
        <w:t>There are four FPGAs on the FEB</w:t>
      </w:r>
      <w:r w:rsidR="00796DE9">
        <w:t xml:space="preserve"> (</w:t>
      </w:r>
      <w:r w:rsidR="00796DE9">
        <w:rPr>
          <w:rFonts w:ascii="Calibri" w:hAnsi="Calibri" w:cs="Calibri"/>
          <w:sz w:val="22"/>
          <w:szCs w:val="22"/>
        </w:rPr>
        <w:t>part number xc7s50fgga484-2)</w:t>
      </w:r>
      <w:r>
        <w:t>. The address space for each FPGA is offset by 0x400 from its neighbor. The region 0x300 to 0x3FF broadcasts to all FPFAs simultaneously.</w:t>
      </w:r>
    </w:p>
    <w:p w14:paraId="363C5F7C" w14:textId="77777777" w:rsidR="00D02F79" w:rsidRDefault="00D02F79" w:rsidP="00D02F79">
      <w:pPr>
        <w:pStyle w:val="BodyText"/>
        <w:ind w:left="360" w:hanging="360"/>
      </w:pPr>
    </w:p>
    <w:p w14:paraId="4527EB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000..</w:t>
      </w:r>
      <w:proofErr w:type="gramEnd"/>
      <w:r>
        <w:t xml:space="preserve">0x2FF – FPGA1.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1..4</w:t>
      </w:r>
    </w:p>
    <w:p w14:paraId="278BAD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400..</w:t>
      </w:r>
      <w:proofErr w:type="gramEnd"/>
      <w:r>
        <w:t xml:space="preserve">0x6FF – FPGA2.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5..8</w:t>
      </w:r>
    </w:p>
    <w:p w14:paraId="34952412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800..</w:t>
      </w:r>
      <w:proofErr w:type="gramEnd"/>
      <w:r>
        <w:t xml:space="preserve">0xAFF – FPGA3.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9..12</w:t>
      </w:r>
    </w:p>
    <w:p w14:paraId="58959C68" w14:textId="77777777" w:rsidR="00D02F79" w:rsidRDefault="00D02F79" w:rsidP="00D02F79">
      <w:pPr>
        <w:pStyle w:val="BodyText"/>
        <w:ind w:left="360" w:hanging="360"/>
      </w:pPr>
      <w:r>
        <w:t>0xC</w:t>
      </w:r>
      <w:proofErr w:type="gramStart"/>
      <w:r>
        <w:t>00..</w:t>
      </w:r>
      <w:proofErr w:type="gramEnd"/>
      <w:r>
        <w:t xml:space="preserve">0xEFF – FPGA4.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inputs13</w:t>
      </w:r>
      <w:r>
        <w:t>..16</w:t>
      </w:r>
    </w:p>
    <w:p w14:paraId="41C9FA4E" w14:textId="7BA47A69" w:rsidR="00D02F79" w:rsidRDefault="00D02F79" w:rsidP="001A00DB">
      <w:pPr>
        <w:pStyle w:val="Heading3"/>
        <w:rPr>
          <w:b/>
          <w:sz w:val="22"/>
          <w:szCs w:val="22"/>
        </w:rPr>
      </w:pPr>
    </w:p>
    <w:p w14:paraId="6FF8F6AB" w14:textId="77777777" w:rsidR="00AA3204" w:rsidRPr="00AA3204" w:rsidRDefault="00AA3204" w:rsidP="00AA3204"/>
    <w:p w14:paraId="1BB4B980" w14:textId="756F16C8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0x022: Read/Write test Counter Bits 31...16</w:t>
      </w:r>
    </w:p>
    <w:p w14:paraId="7F3D2D13" w14:textId="52EA809D" w:rsidR="001A00DB" w:rsidRPr="00251A99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upper 16 bits of the 32 bit test counter. </w:t>
      </w:r>
      <w:r>
        <w:rPr>
          <w:rFonts w:ascii="Arial" w:hAnsi="Arial" w:cs="Arial"/>
          <w:sz w:val="20"/>
          <w:szCs w:val="20"/>
        </w:rPr>
        <w:br/>
        <w:t>A read returns the present value of the upper bits.</w:t>
      </w:r>
    </w:p>
    <w:p w14:paraId="68F74057" w14:textId="77777777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0x023: Read/Write test Counter Bits 15...0</w:t>
      </w:r>
    </w:p>
    <w:p w14:paraId="706C2EFB" w14:textId="549AA19A" w:rsidR="001A00DB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lower 16 bits of the 32 bit test counter.  </w:t>
      </w:r>
      <w:r>
        <w:rPr>
          <w:rFonts w:ascii="Arial" w:hAnsi="Arial" w:cs="Arial"/>
          <w:sz w:val="20"/>
          <w:szCs w:val="20"/>
        </w:rPr>
        <w:br/>
        <w:t xml:space="preserve">A read </w:t>
      </w:r>
      <w:r w:rsidR="00550291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this address displays the value of the lower bits and increments all 32 bits of the counter after the read.</w:t>
      </w:r>
    </w:p>
    <w:p w14:paraId="6F21A4E3" w14:textId="77777777" w:rsidR="00740AB0" w:rsidRDefault="00740AB0"/>
    <w:sectPr w:rsidR="007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1B"/>
    <w:rsid w:val="001A00DB"/>
    <w:rsid w:val="001A04A7"/>
    <w:rsid w:val="002D2C5C"/>
    <w:rsid w:val="00550291"/>
    <w:rsid w:val="00740AB0"/>
    <w:rsid w:val="00796DE9"/>
    <w:rsid w:val="00866D79"/>
    <w:rsid w:val="00AA3204"/>
    <w:rsid w:val="00BE6A1B"/>
    <w:rsid w:val="00C500E8"/>
    <w:rsid w:val="00D0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8A4"/>
  <w15:docId w15:val="{33A7F2D8-80A4-4864-AB90-76ADBB7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00DB"/>
    <w:pPr>
      <w:keepNext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00DB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02F79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D02F79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812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 Rigatti</dc:creator>
  <cp:keywords/>
  <dc:description/>
  <cp:lastModifiedBy>Micol Rigatti</cp:lastModifiedBy>
  <cp:revision>1</cp:revision>
  <dcterms:created xsi:type="dcterms:W3CDTF">2023-07-14T19:11:00Z</dcterms:created>
  <dcterms:modified xsi:type="dcterms:W3CDTF">2023-07-24T15:11:00Z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b5e1dda2b09214915574f09f7ec8ca8abae85ec7ddec9bc9eb1c8d132d26322b</vt:lpwstr>
  </property>
</Properties>
</file>