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61B7" w14:textId="5514D6FC" w:rsidR="00D02F79" w:rsidRDefault="00D02F79" w:rsidP="00D02F79">
      <w:pPr>
        <w:pStyle w:val="Heading3"/>
        <w:rPr>
          <w:b/>
        </w:rPr>
      </w:pPr>
      <w:r>
        <w:t>CRV FEB</w:t>
      </w:r>
      <w:r w:rsidRPr="00A423C6">
        <w:t xml:space="preserve"> FPGA</w:t>
      </w:r>
      <w:r w:rsidRPr="00A423C6">
        <w:rPr>
          <w:sz w:val="32"/>
        </w:rPr>
        <w:t xml:space="preserve"> </w:t>
      </w:r>
      <w:r>
        <w:t>Register Map (word addresses)</w:t>
      </w:r>
    </w:p>
    <w:p w14:paraId="6375B273" w14:textId="77777777" w:rsidR="00D02F79" w:rsidRDefault="00D02F79" w:rsidP="00D02F79">
      <w:pPr>
        <w:pStyle w:val="Heading3"/>
        <w:rPr>
          <w:b/>
          <w:sz w:val="22"/>
          <w:szCs w:val="22"/>
        </w:rPr>
      </w:pPr>
      <w:r>
        <w:rPr>
          <w:b/>
          <w:sz w:val="22"/>
          <w:szCs w:val="22"/>
        </w:rPr>
        <w:t xml:space="preserve"> </w:t>
      </w:r>
    </w:p>
    <w:p w14:paraId="354BC11E" w14:textId="49744535" w:rsidR="00D02F79" w:rsidRDefault="00D02F79" w:rsidP="00D02F79">
      <w:pPr>
        <w:pStyle w:val="BodyText"/>
      </w:pPr>
      <w:r>
        <w:t>There are four FPGAs on the FEB</w:t>
      </w:r>
      <w:r w:rsidR="00796DE9">
        <w:t xml:space="preserve"> (</w:t>
      </w:r>
      <w:r w:rsidR="00796DE9">
        <w:rPr>
          <w:rFonts w:ascii="Calibri" w:hAnsi="Calibri" w:cs="Calibri"/>
          <w:sz w:val="22"/>
          <w:szCs w:val="22"/>
        </w:rPr>
        <w:t>part number xc7s50fgga484-2)</w:t>
      </w:r>
      <w:r>
        <w:t>. The address space for each FPGA is offset by 0x400 from its neighbor. The region 0x300 to 0x3FF broadcasts to all FPFAs simultaneously.</w:t>
      </w:r>
    </w:p>
    <w:p w14:paraId="363C5F7C" w14:textId="77777777" w:rsidR="00D02F79" w:rsidRDefault="00D02F79" w:rsidP="00D02F79">
      <w:pPr>
        <w:pStyle w:val="BodyText"/>
        <w:ind w:left="360" w:hanging="360"/>
      </w:pPr>
    </w:p>
    <w:p w14:paraId="4527EBBE" w14:textId="77777777" w:rsidR="00D02F79" w:rsidRDefault="00D02F79" w:rsidP="00D02F79">
      <w:pPr>
        <w:pStyle w:val="BodyText"/>
        <w:ind w:left="360" w:hanging="360"/>
      </w:pPr>
      <w:r>
        <w:t>0x</w:t>
      </w:r>
      <w:proofErr w:type="gramStart"/>
      <w:r>
        <w:t>000..</w:t>
      </w:r>
      <w:proofErr w:type="gramEnd"/>
      <w:r>
        <w:t xml:space="preserve">0x2FF – FPGA1. CMB Inputs </w:t>
      </w:r>
      <w:proofErr w:type="gramStart"/>
      <w:r>
        <w:t>1..</w:t>
      </w:r>
      <w:proofErr w:type="gramEnd"/>
      <w:r>
        <w:t xml:space="preserve">4 </w:t>
      </w:r>
      <w:r w:rsidRPr="00930D66">
        <w:rPr>
          <w:i/>
        </w:rPr>
        <w:t>connected to HDMI inputs</w:t>
      </w:r>
      <w:r>
        <w:t xml:space="preserve"> 1..4</w:t>
      </w:r>
    </w:p>
    <w:p w14:paraId="278BADBE" w14:textId="77777777" w:rsidR="00D02F79" w:rsidRDefault="00D02F79" w:rsidP="00D02F79">
      <w:pPr>
        <w:pStyle w:val="BodyText"/>
        <w:ind w:left="360" w:hanging="360"/>
      </w:pPr>
      <w:r>
        <w:t>0x</w:t>
      </w:r>
      <w:proofErr w:type="gramStart"/>
      <w:r>
        <w:t>400..</w:t>
      </w:r>
      <w:proofErr w:type="gramEnd"/>
      <w:r>
        <w:t xml:space="preserve">0x6FF – FPGA2. CMB Inputs </w:t>
      </w:r>
      <w:proofErr w:type="gramStart"/>
      <w:r>
        <w:t>1..</w:t>
      </w:r>
      <w:proofErr w:type="gramEnd"/>
      <w:r>
        <w:t xml:space="preserve">4 </w:t>
      </w:r>
      <w:r w:rsidRPr="00930D66">
        <w:rPr>
          <w:i/>
        </w:rPr>
        <w:t>connected to HDMI inputs</w:t>
      </w:r>
      <w:r>
        <w:t xml:space="preserve"> 5..8</w:t>
      </w:r>
    </w:p>
    <w:p w14:paraId="34952412" w14:textId="77777777" w:rsidR="00D02F79" w:rsidRDefault="00D02F79" w:rsidP="00D02F79">
      <w:pPr>
        <w:pStyle w:val="BodyText"/>
        <w:ind w:left="360" w:hanging="360"/>
      </w:pPr>
      <w:r>
        <w:t>0x</w:t>
      </w:r>
      <w:proofErr w:type="gramStart"/>
      <w:r>
        <w:t>800..</w:t>
      </w:r>
      <w:proofErr w:type="gramEnd"/>
      <w:r>
        <w:t xml:space="preserve">0xAFF – FPGA3. CMB Inputs </w:t>
      </w:r>
      <w:proofErr w:type="gramStart"/>
      <w:r>
        <w:t>1..</w:t>
      </w:r>
      <w:proofErr w:type="gramEnd"/>
      <w:r>
        <w:t xml:space="preserve">4 </w:t>
      </w:r>
      <w:r w:rsidRPr="00930D66">
        <w:rPr>
          <w:i/>
        </w:rPr>
        <w:t>connected to HDMI inputs</w:t>
      </w:r>
      <w:r>
        <w:t xml:space="preserve"> 9..12</w:t>
      </w:r>
    </w:p>
    <w:p w14:paraId="58959C68" w14:textId="77777777" w:rsidR="00D02F79" w:rsidRDefault="00D02F79" w:rsidP="00D02F79">
      <w:pPr>
        <w:pStyle w:val="BodyText"/>
        <w:ind w:left="360" w:hanging="360"/>
      </w:pPr>
      <w:r>
        <w:t>0xC</w:t>
      </w:r>
      <w:proofErr w:type="gramStart"/>
      <w:r>
        <w:t>00..</w:t>
      </w:r>
      <w:proofErr w:type="gramEnd"/>
      <w:r>
        <w:t xml:space="preserve">0xEFF – FPGA4. CMB Inputs </w:t>
      </w:r>
      <w:proofErr w:type="gramStart"/>
      <w:r>
        <w:t>1..</w:t>
      </w:r>
      <w:proofErr w:type="gramEnd"/>
      <w:r>
        <w:t xml:space="preserve">4 </w:t>
      </w:r>
      <w:r w:rsidRPr="00930D66">
        <w:rPr>
          <w:i/>
        </w:rPr>
        <w:t>connected to HDMI inputs13</w:t>
      </w:r>
      <w:r>
        <w:t>..16</w:t>
      </w:r>
    </w:p>
    <w:p w14:paraId="41C9FA4E" w14:textId="3F9ECEC2" w:rsidR="00D02F79" w:rsidRDefault="00D02F79" w:rsidP="001A00DB">
      <w:pPr>
        <w:pStyle w:val="Heading3"/>
        <w:rPr>
          <w:b/>
          <w:sz w:val="22"/>
          <w:szCs w:val="22"/>
        </w:rPr>
      </w:pPr>
    </w:p>
    <w:p w14:paraId="15807658" w14:textId="77777777" w:rsidR="00EC7407" w:rsidRDefault="00EC7407" w:rsidP="00EC7407">
      <w:pPr>
        <w:pStyle w:val="Heading3"/>
        <w:rPr>
          <w:b/>
          <w:sz w:val="22"/>
          <w:szCs w:val="22"/>
        </w:rPr>
      </w:pPr>
      <w:r>
        <w:rPr>
          <w:b/>
          <w:sz w:val="22"/>
          <w:szCs w:val="22"/>
        </w:rPr>
        <w:t>0x000: Control and status</w:t>
      </w:r>
      <w:r w:rsidRPr="00E66706">
        <w:rPr>
          <w:b/>
          <w:sz w:val="22"/>
          <w:szCs w:val="22"/>
        </w:rPr>
        <w:t xml:space="preserve"> </w:t>
      </w:r>
      <w:r>
        <w:rPr>
          <w:b/>
          <w:sz w:val="22"/>
          <w:szCs w:val="22"/>
        </w:rPr>
        <w:t>r</w:t>
      </w:r>
      <w:r w:rsidRPr="00E66706">
        <w:rPr>
          <w:b/>
          <w:sz w:val="22"/>
          <w:szCs w:val="22"/>
        </w:rPr>
        <w:t>egister</w:t>
      </w:r>
    </w:p>
    <w:p w14:paraId="7C48C197" w14:textId="77777777" w:rsidR="00EC7407" w:rsidRDefault="00EC7407" w:rsidP="00EC7407">
      <w:pPr>
        <w:pStyle w:val="BodyText"/>
        <w:ind w:left="720" w:hanging="360"/>
      </w:pPr>
      <w:r>
        <w:t>Bit 0: Power Down AFE 0. 0: Run. 1: Power down.</w:t>
      </w:r>
    </w:p>
    <w:p w14:paraId="0E37C3D5" w14:textId="77777777" w:rsidR="00EC7407" w:rsidRDefault="00EC7407" w:rsidP="00EC7407">
      <w:pPr>
        <w:pStyle w:val="BodyText"/>
        <w:ind w:left="720" w:hanging="360"/>
      </w:pPr>
      <w:r>
        <w:t>Bit 1: Power Down AFE 1. 0: Run. 1: Power down.</w:t>
      </w:r>
    </w:p>
    <w:p w14:paraId="0C606D2B" w14:textId="77777777" w:rsidR="00EC7407" w:rsidRDefault="00EC7407" w:rsidP="00EC7407">
      <w:pPr>
        <w:pStyle w:val="BodyText"/>
        <w:ind w:left="1350" w:hanging="990"/>
      </w:pPr>
      <w:r>
        <w:t xml:space="preserve">Bit 2: Issue a reset to the AFE deserializer logic in the </w:t>
      </w:r>
      <w:proofErr w:type="gramStart"/>
      <w:r>
        <w:t>FPGA</w:t>
      </w:r>
      <w:proofErr w:type="gramEnd"/>
    </w:p>
    <w:p w14:paraId="6A48B33B" w14:textId="77777777" w:rsidR="00EC7407" w:rsidRDefault="00EC7407" w:rsidP="00EC7407">
      <w:pPr>
        <w:pStyle w:val="BodyText"/>
        <w:ind w:left="1350" w:hanging="990"/>
      </w:pPr>
      <w:r>
        <w:t xml:space="preserve">Bit 3: Issue a MIG DDR interface </w:t>
      </w:r>
      <w:proofErr w:type="gramStart"/>
      <w:r>
        <w:t>reset</w:t>
      </w:r>
      <w:proofErr w:type="gramEnd"/>
    </w:p>
    <w:p w14:paraId="0210C983" w14:textId="77777777" w:rsidR="00EC7407" w:rsidRDefault="00EC7407" w:rsidP="00EC7407">
      <w:pPr>
        <w:pStyle w:val="BodyText"/>
        <w:ind w:left="1350" w:hanging="990"/>
      </w:pPr>
      <w:r>
        <w:t xml:space="preserve">Bit 4: Reset readout sequencer 1: Reset, 0: No </w:t>
      </w:r>
      <w:proofErr w:type="gramStart"/>
      <w:r>
        <w:t>action</w:t>
      </w:r>
      <w:proofErr w:type="gramEnd"/>
    </w:p>
    <w:p w14:paraId="590F495B" w14:textId="77777777" w:rsidR="00EC7407" w:rsidRDefault="00EC7407" w:rsidP="00EC7407">
      <w:pPr>
        <w:pStyle w:val="BodyText"/>
        <w:ind w:left="900" w:hanging="540"/>
      </w:pPr>
      <w:r>
        <w:t>Bit 5: Issue a general reset. The AFE FIFOs, Trigger counter, Spill counter and Readout sequencer are reset.</w:t>
      </w:r>
    </w:p>
    <w:p w14:paraId="3A7E0CB1" w14:textId="77777777" w:rsidR="00EC7407" w:rsidRDefault="00EC7407" w:rsidP="00EC7407">
      <w:pPr>
        <w:pStyle w:val="BodyText"/>
        <w:ind w:left="900" w:hanging="540"/>
      </w:pPr>
      <w:r>
        <w:t>Bit 6: Reset the serial controller in the AFE chips.</w:t>
      </w:r>
    </w:p>
    <w:p w14:paraId="10B9AA9C" w14:textId="77777777" w:rsidR="00EC7407" w:rsidRDefault="00EC7407" w:rsidP="00EC7407">
      <w:pPr>
        <w:pStyle w:val="BodyText"/>
        <w:ind w:left="900" w:hanging="540"/>
      </w:pPr>
      <w:r>
        <w:t>Bit 7: Clear FM receive parity error.</w:t>
      </w:r>
    </w:p>
    <w:p w14:paraId="3DD2E103" w14:textId="77777777" w:rsidR="00EC7407" w:rsidRDefault="00EC7407" w:rsidP="00EC7407">
      <w:pPr>
        <w:pStyle w:val="BodyText"/>
        <w:ind w:left="900" w:hanging="540"/>
      </w:pPr>
      <w:r>
        <w:t xml:space="preserve">Bit8: Trigger pedestal </w:t>
      </w:r>
      <w:proofErr w:type="spellStart"/>
      <w:r>
        <w:t>averager</w:t>
      </w:r>
      <w:proofErr w:type="spellEnd"/>
    </w:p>
    <w:p w14:paraId="5E0F0EB9" w14:textId="77777777" w:rsidR="00EC7407" w:rsidRDefault="00EC7407" w:rsidP="00EC7407">
      <w:pPr>
        <w:pStyle w:val="BodyText"/>
        <w:ind w:left="1350" w:hanging="990"/>
      </w:pPr>
      <w:r>
        <w:t>Bits15:9: Not presently defined.</w:t>
      </w:r>
    </w:p>
    <w:p w14:paraId="02B4B8DC" w14:textId="77777777" w:rsidR="00EC7407" w:rsidRDefault="00EC7407" w:rsidP="00EC7407">
      <w:pPr>
        <w:pStyle w:val="BodyText"/>
        <w:ind w:left="1350" w:hanging="990"/>
        <w:jc w:val="center"/>
      </w:pPr>
    </w:p>
    <w:tbl>
      <w:tblPr>
        <w:tblW w:w="855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10"/>
        <w:gridCol w:w="948"/>
        <w:gridCol w:w="900"/>
        <w:gridCol w:w="720"/>
        <w:gridCol w:w="810"/>
        <w:gridCol w:w="990"/>
        <w:gridCol w:w="942"/>
        <w:gridCol w:w="975"/>
        <w:gridCol w:w="720"/>
        <w:gridCol w:w="740"/>
      </w:tblGrid>
      <w:tr w:rsidR="00EC7407" w14:paraId="5461BC65" w14:textId="77777777" w:rsidTr="00EF34E0">
        <w:trPr>
          <w:cantSplit/>
          <w:trHeight w:val="339"/>
          <w:jc w:val="center"/>
        </w:trPr>
        <w:tc>
          <w:tcPr>
            <w:tcW w:w="810" w:type="dxa"/>
          </w:tcPr>
          <w:p w14:paraId="6A2487BE" w14:textId="77777777" w:rsidR="00EC7407" w:rsidRPr="00E66706" w:rsidRDefault="00EC7407" w:rsidP="00EF34E0">
            <w:pPr>
              <w:pStyle w:val="CellBody"/>
              <w:jc w:val="center"/>
              <w:rPr>
                <w:rFonts w:ascii="Arial" w:hAnsi="Arial"/>
                <w:sz w:val="16"/>
                <w:szCs w:val="16"/>
              </w:rPr>
            </w:pPr>
            <w:r>
              <w:rPr>
                <w:rFonts w:ascii="Arial" w:hAnsi="Arial"/>
                <w:sz w:val="16"/>
                <w:szCs w:val="16"/>
              </w:rPr>
              <w:t>15..9</w:t>
            </w:r>
          </w:p>
        </w:tc>
        <w:tc>
          <w:tcPr>
            <w:tcW w:w="948" w:type="dxa"/>
          </w:tcPr>
          <w:p w14:paraId="16786A3B" w14:textId="77777777" w:rsidR="00EC7407" w:rsidRPr="00E66706" w:rsidRDefault="00EC7407" w:rsidP="00EF34E0">
            <w:pPr>
              <w:pStyle w:val="CellBody"/>
              <w:jc w:val="center"/>
              <w:rPr>
                <w:rFonts w:ascii="Arial" w:hAnsi="Arial"/>
                <w:sz w:val="16"/>
                <w:szCs w:val="16"/>
              </w:rPr>
            </w:pPr>
            <w:r>
              <w:rPr>
                <w:rFonts w:ascii="Arial" w:hAnsi="Arial"/>
                <w:sz w:val="16"/>
                <w:szCs w:val="16"/>
              </w:rPr>
              <w:t>8</w:t>
            </w:r>
          </w:p>
        </w:tc>
        <w:tc>
          <w:tcPr>
            <w:tcW w:w="900" w:type="dxa"/>
          </w:tcPr>
          <w:p w14:paraId="24901AA0" w14:textId="77777777" w:rsidR="00EC7407" w:rsidRPr="00E66706" w:rsidRDefault="00EC7407" w:rsidP="00EF34E0">
            <w:pPr>
              <w:pStyle w:val="CellBody"/>
              <w:jc w:val="center"/>
              <w:rPr>
                <w:rFonts w:ascii="Arial" w:hAnsi="Arial"/>
                <w:sz w:val="16"/>
                <w:szCs w:val="16"/>
              </w:rPr>
            </w:pPr>
            <w:r>
              <w:rPr>
                <w:rFonts w:ascii="Arial" w:hAnsi="Arial"/>
                <w:sz w:val="16"/>
                <w:szCs w:val="16"/>
              </w:rPr>
              <w:t>7</w:t>
            </w:r>
          </w:p>
        </w:tc>
        <w:tc>
          <w:tcPr>
            <w:tcW w:w="720" w:type="dxa"/>
          </w:tcPr>
          <w:p w14:paraId="475A20A6" w14:textId="77777777" w:rsidR="00EC7407" w:rsidRPr="00E66706" w:rsidRDefault="00EC7407" w:rsidP="00EF34E0">
            <w:pPr>
              <w:pStyle w:val="CellBody"/>
              <w:jc w:val="center"/>
              <w:rPr>
                <w:rFonts w:ascii="Arial" w:hAnsi="Arial"/>
                <w:sz w:val="16"/>
                <w:szCs w:val="16"/>
              </w:rPr>
            </w:pPr>
            <w:r>
              <w:rPr>
                <w:rFonts w:ascii="Arial" w:hAnsi="Arial"/>
                <w:sz w:val="16"/>
                <w:szCs w:val="16"/>
              </w:rPr>
              <w:t>6</w:t>
            </w:r>
          </w:p>
        </w:tc>
        <w:tc>
          <w:tcPr>
            <w:tcW w:w="810" w:type="dxa"/>
          </w:tcPr>
          <w:p w14:paraId="67A366CE" w14:textId="77777777" w:rsidR="00EC7407" w:rsidRPr="00E66706" w:rsidRDefault="00EC7407" w:rsidP="00EF34E0">
            <w:pPr>
              <w:pStyle w:val="CellBody"/>
              <w:jc w:val="center"/>
              <w:rPr>
                <w:rFonts w:ascii="Arial" w:hAnsi="Arial"/>
                <w:sz w:val="16"/>
                <w:szCs w:val="16"/>
              </w:rPr>
            </w:pPr>
            <w:r>
              <w:rPr>
                <w:rFonts w:ascii="Arial" w:hAnsi="Arial"/>
                <w:sz w:val="16"/>
                <w:szCs w:val="16"/>
              </w:rPr>
              <w:t>5</w:t>
            </w:r>
          </w:p>
        </w:tc>
        <w:tc>
          <w:tcPr>
            <w:tcW w:w="990" w:type="dxa"/>
          </w:tcPr>
          <w:p w14:paraId="02ABD943" w14:textId="77777777" w:rsidR="00EC7407" w:rsidRPr="00E66706" w:rsidRDefault="00EC7407" w:rsidP="00EF34E0">
            <w:pPr>
              <w:pStyle w:val="CellBody"/>
              <w:jc w:val="center"/>
              <w:rPr>
                <w:rFonts w:ascii="Arial" w:hAnsi="Arial"/>
                <w:sz w:val="16"/>
                <w:szCs w:val="16"/>
              </w:rPr>
            </w:pPr>
            <w:r>
              <w:rPr>
                <w:rFonts w:ascii="Arial" w:hAnsi="Arial"/>
                <w:sz w:val="16"/>
                <w:szCs w:val="16"/>
              </w:rPr>
              <w:t>4</w:t>
            </w:r>
          </w:p>
        </w:tc>
        <w:tc>
          <w:tcPr>
            <w:tcW w:w="942" w:type="dxa"/>
          </w:tcPr>
          <w:p w14:paraId="15BA8C73" w14:textId="77777777" w:rsidR="00EC7407" w:rsidRPr="00E66706" w:rsidRDefault="00EC7407" w:rsidP="00EF34E0">
            <w:pPr>
              <w:pStyle w:val="CellBody"/>
              <w:jc w:val="center"/>
              <w:rPr>
                <w:rFonts w:ascii="Arial" w:hAnsi="Arial"/>
                <w:sz w:val="16"/>
                <w:szCs w:val="16"/>
              </w:rPr>
            </w:pPr>
            <w:r>
              <w:rPr>
                <w:rFonts w:ascii="Arial" w:hAnsi="Arial"/>
                <w:sz w:val="16"/>
                <w:szCs w:val="16"/>
              </w:rPr>
              <w:t>3</w:t>
            </w:r>
          </w:p>
        </w:tc>
        <w:tc>
          <w:tcPr>
            <w:tcW w:w="975" w:type="dxa"/>
          </w:tcPr>
          <w:p w14:paraId="30AAD898" w14:textId="77777777" w:rsidR="00EC7407" w:rsidRPr="00E66706" w:rsidRDefault="00EC7407" w:rsidP="00EF34E0">
            <w:pPr>
              <w:pStyle w:val="CellBody"/>
              <w:jc w:val="center"/>
              <w:rPr>
                <w:rFonts w:ascii="Arial" w:hAnsi="Arial"/>
                <w:sz w:val="16"/>
                <w:szCs w:val="16"/>
              </w:rPr>
            </w:pPr>
            <w:r>
              <w:rPr>
                <w:rFonts w:ascii="Arial" w:hAnsi="Arial"/>
                <w:sz w:val="16"/>
                <w:szCs w:val="16"/>
              </w:rPr>
              <w:t>2</w:t>
            </w:r>
          </w:p>
        </w:tc>
        <w:tc>
          <w:tcPr>
            <w:tcW w:w="720" w:type="dxa"/>
          </w:tcPr>
          <w:p w14:paraId="25440E45" w14:textId="77777777" w:rsidR="00EC7407" w:rsidRPr="00E66706" w:rsidRDefault="00EC7407" w:rsidP="00EF34E0">
            <w:pPr>
              <w:pStyle w:val="CellBody"/>
              <w:jc w:val="center"/>
              <w:rPr>
                <w:rFonts w:ascii="Arial" w:hAnsi="Arial"/>
                <w:sz w:val="16"/>
                <w:szCs w:val="16"/>
              </w:rPr>
            </w:pPr>
            <w:r>
              <w:rPr>
                <w:rFonts w:ascii="Arial" w:hAnsi="Arial"/>
                <w:sz w:val="16"/>
                <w:szCs w:val="16"/>
              </w:rPr>
              <w:t>1</w:t>
            </w:r>
          </w:p>
        </w:tc>
        <w:tc>
          <w:tcPr>
            <w:tcW w:w="740" w:type="dxa"/>
          </w:tcPr>
          <w:p w14:paraId="3EE438BF" w14:textId="77777777" w:rsidR="00EC7407" w:rsidRPr="00E66706" w:rsidRDefault="00EC7407" w:rsidP="00EF34E0">
            <w:pPr>
              <w:pStyle w:val="CellBody"/>
              <w:jc w:val="center"/>
              <w:rPr>
                <w:rFonts w:ascii="Arial" w:hAnsi="Arial"/>
                <w:sz w:val="16"/>
                <w:szCs w:val="16"/>
              </w:rPr>
            </w:pPr>
            <w:r w:rsidRPr="00E66706">
              <w:rPr>
                <w:rFonts w:ascii="Arial" w:hAnsi="Arial"/>
                <w:sz w:val="16"/>
                <w:szCs w:val="16"/>
              </w:rPr>
              <w:t>0</w:t>
            </w:r>
          </w:p>
        </w:tc>
      </w:tr>
      <w:tr w:rsidR="00EC7407" w14:paraId="0FDEB0B1" w14:textId="77777777" w:rsidTr="00EF34E0">
        <w:trPr>
          <w:cantSplit/>
          <w:trHeight w:val="120"/>
          <w:jc w:val="center"/>
        </w:trPr>
        <w:tc>
          <w:tcPr>
            <w:tcW w:w="810" w:type="dxa"/>
            <w:tcBorders>
              <w:bottom w:val="single" w:sz="12" w:space="0" w:color="000000"/>
            </w:tcBorders>
          </w:tcPr>
          <w:p w14:paraId="448553B2" w14:textId="77777777" w:rsidR="00EC7407" w:rsidRPr="00E66706" w:rsidRDefault="00EC7407" w:rsidP="00EF34E0">
            <w:pPr>
              <w:pStyle w:val="CellBody"/>
              <w:jc w:val="center"/>
              <w:rPr>
                <w:rFonts w:ascii="Arial" w:hAnsi="Arial"/>
                <w:sz w:val="16"/>
                <w:szCs w:val="16"/>
              </w:rPr>
            </w:pPr>
            <w:r>
              <w:rPr>
                <w:rFonts w:ascii="Arial" w:hAnsi="Arial"/>
                <w:sz w:val="16"/>
                <w:szCs w:val="16"/>
              </w:rPr>
              <w:t>Not Used</w:t>
            </w:r>
          </w:p>
        </w:tc>
        <w:tc>
          <w:tcPr>
            <w:tcW w:w="948" w:type="dxa"/>
            <w:tcBorders>
              <w:bottom w:val="single" w:sz="12" w:space="0" w:color="000000"/>
            </w:tcBorders>
          </w:tcPr>
          <w:p w14:paraId="49E8A7CF" w14:textId="77777777" w:rsidR="00EC7407" w:rsidRPr="00E66706" w:rsidRDefault="00EC7407" w:rsidP="00EF34E0">
            <w:pPr>
              <w:pStyle w:val="CellBody"/>
              <w:jc w:val="center"/>
              <w:rPr>
                <w:rFonts w:ascii="Arial" w:hAnsi="Arial"/>
                <w:sz w:val="16"/>
                <w:szCs w:val="16"/>
              </w:rPr>
            </w:pPr>
            <w:r>
              <w:rPr>
                <w:rFonts w:ascii="Arial" w:hAnsi="Arial"/>
                <w:sz w:val="16"/>
                <w:szCs w:val="16"/>
              </w:rPr>
              <w:t xml:space="preserve">Start Ped </w:t>
            </w:r>
            <w:proofErr w:type="spellStart"/>
            <w:r>
              <w:rPr>
                <w:rFonts w:ascii="Arial" w:hAnsi="Arial"/>
                <w:sz w:val="16"/>
                <w:szCs w:val="16"/>
              </w:rPr>
              <w:t>averager</w:t>
            </w:r>
            <w:proofErr w:type="spellEnd"/>
          </w:p>
        </w:tc>
        <w:tc>
          <w:tcPr>
            <w:tcW w:w="900" w:type="dxa"/>
            <w:tcBorders>
              <w:bottom w:val="single" w:sz="12" w:space="0" w:color="000000"/>
            </w:tcBorders>
          </w:tcPr>
          <w:p w14:paraId="7D7A895C" w14:textId="77777777" w:rsidR="00EC7407" w:rsidRPr="0079084A" w:rsidRDefault="00EC7407" w:rsidP="00EF34E0">
            <w:pPr>
              <w:pStyle w:val="CellBody"/>
              <w:jc w:val="center"/>
              <w:rPr>
                <w:rFonts w:ascii="Arial" w:hAnsi="Arial"/>
                <w:sz w:val="16"/>
                <w:szCs w:val="16"/>
                <w:highlight w:val="yellow"/>
              </w:rPr>
            </w:pPr>
            <w:r w:rsidRPr="0079084A">
              <w:rPr>
                <w:rFonts w:ascii="Arial" w:hAnsi="Arial"/>
                <w:sz w:val="16"/>
                <w:szCs w:val="16"/>
                <w:highlight w:val="yellow"/>
              </w:rPr>
              <w:t>Clear FM Rx Parity Error</w:t>
            </w:r>
          </w:p>
        </w:tc>
        <w:tc>
          <w:tcPr>
            <w:tcW w:w="720" w:type="dxa"/>
            <w:tcBorders>
              <w:bottom w:val="single" w:sz="12" w:space="0" w:color="000000"/>
            </w:tcBorders>
          </w:tcPr>
          <w:p w14:paraId="60F49478" w14:textId="77777777" w:rsidR="00EC7407" w:rsidRPr="00E66706" w:rsidRDefault="00EC7407" w:rsidP="00EF34E0">
            <w:pPr>
              <w:pStyle w:val="CellBody"/>
              <w:jc w:val="center"/>
              <w:rPr>
                <w:rFonts w:ascii="Arial" w:hAnsi="Arial"/>
                <w:sz w:val="16"/>
                <w:szCs w:val="16"/>
              </w:rPr>
            </w:pPr>
            <w:r>
              <w:rPr>
                <w:rFonts w:ascii="Arial" w:hAnsi="Arial"/>
                <w:sz w:val="16"/>
                <w:szCs w:val="16"/>
              </w:rPr>
              <w:t>AFE Reset</w:t>
            </w:r>
          </w:p>
        </w:tc>
        <w:tc>
          <w:tcPr>
            <w:tcW w:w="810" w:type="dxa"/>
            <w:tcBorders>
              <w:bottom w:val="single" w:sz="12" w:space="0" w:color="000000"/>
            </w:tcBorders>
          </w:tcPr>
          <w:p w14:paraId="21F097C9" w14:textId="77777777" w:rsidR="00EC7407" w:rsidRPr="00E66706" w:rsidRDefault="00EC7407" w:rsidP="00EF34E0">
            <w:pPr>
              <w:pStyle w:val="CellBody"/>
              <w:jc w:val="center"/>
              <w:rPr>
                <w:rFonts w:ascii="Arial" w:hAnsi="Arial"/>
                <w:sz w:val="16"/>
                <w:szCs w:val="16"/>
              </w:rPr>
            </w:pPr>
            <w:r>
              <w:rPr>
                <w:rFonts w:ascii="Arial" w:hAnsi="Arial"/>
                <w:sz w:val="16"/>
                <w:szCs w:val="16"/>
              </w:rPr>
              <w:t>General Reset</w:t>
            </w:r>
          </w:p>
        </w:tc>
        <w:tc>
          <w:tcPr>
            <w:tcW w:w="990" w:type="dxa"/>
            <w:tcBorders>
              <w:bottom w:val="single" w:sz="12" w:space="0" w:color="000000"/>
            </w:tcBorders>
          </w:tcPr>
          <w:p w14:paraId="25FBCBD8" w14:textId="77777777" w:rsidR="00EC7407" w:rsidRPr="00E66706" w:rsidRDefault="00EC7407" w:rsidP="00EF34E0">
            <w:pPr>
              <w:pStyle w:val="CellBody"/>
              <w:jc w:val="center"/>
              <w:rPr>
                <w:rFonts w:ascii="Arial" w:hAnsi="Arial"/>
                <w:sz w:val="16"/>
                <w:szCs w:val="16"/>
              </w:rPr>
            </w:pPr>
            <w:r>
              <w:rPr>
                <w:rFonts w:ascii="Arial" w:hAnsi="Arial"/>
                <w:sz w:val="16"/>
                <w:szCs w:val="16"/>
              </w:rPr>
              <w:t>Force MIG DDR Write Command</w:t>
            </w:r>
          </w:p>
        </w:tc>
        <w:tc>
          <w:tcPr>
            <w:tcW w:w="942" w:type="dxa"/>
            <w:tcBorders>
              <w:bottom w:val="single" w:sz="12" w:space="0" w:color="000000"/>
            </w:tcBorders>
          </w:tcPr>
          <w:p w14:paraId="47C7DE6E" w14:textId="77777777" w:rsidR="00EC7407" w:rsidRPr="00E66706" w:rsidRDefault="00EC7407" w:rsidP="00EF34E0">
            <w:pPr>
              <w:pStyle w:val="CellBody"/>
              <w:jc w:val="center"/>
              <w:rPr>
                <w:rFonts w:ascii="Arial" w:hAnsi="Arial"/>
                <w:sz w:val="16"/>
                <w:szCs w:val="16"/>
              </w:rPr>
            </w:pPr>
            <w:r>
              <w:rPr>
                <w:rFonts w:ascii="Arial" w:hAnsi="Arial"/>
                <w:sz w:val="16"/>
                <w:szCs w:val="16"/>
              </w:rPr>
              <w:t>Reset MIG DDR Interface</w:t>
            </w:r>
          </w:p>
        </w:tc>
        <w:tc>
          <w:tcPr>
            <w:tcW w:w="975" w:type="dxa"/>
            <w:tcBorders>
              <w:bottom w:val="single" w:sz="12" w:space="0" w:color="000000"/>
            </w:tcBorders>
          </w:tcPr>
          <w:p w14:paraId="59AD0E4E" w14:textId="77777777" w:rsidR="00EC7407" w:rsidRPr="00E66706" w:rsidRDefault="00EC7407" w:rsidP="00EF34E0">
            <w:pPr>
              <w:pStyle w:val="CellBody"/>
              <w:jc w:val="center"/>
              <w:rPr>
                <w:rFonts w:ascii="Arial" w:hAnsi="Arial"/>
                <w:sz w:val="16"/>
                <w:szCs w:val="16"/>
              </w:rPr>
            </w:pPr>
            <w:r w:rsidRPr="00FF6880">
              <w:rPr>
                <w:rFonts w:ascii="Arial" w:hAnsi="Arial"/>
                <w:sz w:val="16"/>
                <w:szCs w:val="16"/>
                <w:highlight w:val="yellow"/>
              </w:rPr>
              <w:t>Reset AFE de-serializers</w:t>
            </w:r>
          </w:p>
        </w:tc>
        <w:tc>
          <w:tcPr>
            <w:tcW w:w="720" w:type="dxa"/>
            <w:tcBorders>
              <w:bottom w:val="single" w:sz="12" w:space="0" w:color="000000"/>
            </w:tcBorders>
          </w:tcPr>
          <w:p w14:paraId="5F0AB933" w14:textId="77777777" w:rsidR="00EC7407" w:rsidRPr="00E043A8" w:rsidRDefault="00EC7407" w:rsidP="00EF34E0">
            <w:pPr>
              <w:pStyle w:val="CellBody"/>
              <w:jc w:val="center"/>
              <w:rPr>
                <w:rFonts w:ascii="Arial" w:hAnsi="Arial"/>
                <w:sz w:val="16"/>
                <w:szCs w:val="16"/>
                <w:highlight w:val="yellow"/>
              </w:rPr>
            </w:pPr>
            <w:r w:rsidRPr="00E043A8">
              <w:rPr>
                <w:rFonts w:ascii="Arial" w:hAnsi="Arial"/>
                <w:sz w:val="16"/>
                <w:szCs w:val="16"/>
                <w:highlight w:val="yellow"/>
              </w:rPr>
              <w:t>AFE 1 Power Down</w:t>
            </w:r>
          </w:p>
        </w:tc>
        <w:tc>
          <w:tcPr>
            <w:tcW w:w="740" w:type="dxa"/>
            <w:tcBorders>
              <w:bottom w:val="single" w:sz="12" w:space="0" w:color="000000"/>
            </w:tcBorders>
          </w:tcPr>
          <w:p w14:paraId="396FC4D3" w14:textId="77777777" w:rsidR="00EC7407" w:rsidRPr="00E043A8" w:rsidRDefault="00EC7407" w:rsidP="00EF34E0">
            <w:pPr>
              <w:pStyle w:val="CellBody"/>
              <w:jc w:val="center"/>
              <w:rPr>
                <w:rFonts w:ascii="Arial" w:hAnsi="Arial"/>
                <w:sz w:val="16"/>
                <w:szCs w:val="16"/>
                <w:highlight w:val="yellow"/>
              </w:rPr>
            </w:pPr>
            <w:r w:rsidRPr="00E043A8">
              <w:rPr>
                <w:rFonts w:ascii="Arial" w:hAnsi="Arial"/>
                <w:sz w:val="16"/>
                <w:szCs w:val="16"/>
                <w:highlight w:val="yellow"/>
              </w:rPr>
              <w:t>AFE 0 Power Down</w:t>
            </w:r>
          </w:p>
        </w:tc>
      </w:tr>
    </w:tbl>
    <w:p w14:paraId="4A6EBE1F" w14:textId="77777777" w:rsidR="00EC7407" w:rsidRPr="00EC7407" w:rsidRDefault="00EC7407" w:rsidP="00EC7407"/>
    <w:p w14:paraId="2BD5DF1B" w14:textId="77777777" w:rsidR="00FD1375" w:rsidRDefault="00FD1375" w:rsidP="00FD1375">
      <w:pPr>
        <w:pStyle w:val="Heading3"/>
        <w:rPr>
          <w:b/>
          <w:sz w:val="22"/>
          <w:szCs w:val="22"/>
        </w:rPr>
      </w:pPr>
      <w:r w:rsidRPr="00F54664">
        <w:rPr>
          <w:b/>
          <w:sz w:val="22"/>
          <w:szCs w:val="22"/>
        </w:rPr>
        <w:t>0x</w:t>
      </w:r>
      <w:r>
        <w:rPr>
          <w:b/>
          <w:sz w:val="22"/>
          <w:szCs w:val="22"/>
        </w:rPr>
        <w:t>00A: LVDS Transmit FIFO</w:t>
      </w:r>
    </w:p>
    <w:p w14:paraId="46DCD4DE" w14:textId="77777777" w:rsidR="00FD1375" w:rsidRPr="00AC29DB" w:rsidRDefault="00FD1375" w:rsidP="00FD1375">
      <w:pPr>
        <w:ind w:firstLine="630"/>
        <w:rPr>
          <w:rFonts w:ascii="Arial" w:hAnsi="Arial" w:cs="Arial"/>
          <w:sz w:val="20"/>
          <w:szCs w:val="20"/>
        </w:rPr>
      </w:pPr>
      <w:r>
        <w:rPr>
          <w:rFonts w:ascii="Arial" w:hAnsi="Arial" w:cs="Arial"/>
          <w:sz w:val="20"/>
          <w:szCs w:val="20"/>
        </w:rPr>
        <w:t>A write to this location will send a 16 bit FM word on the LVDS FEB to controller link.</w:t>
      </w:r>
    </w:p>
    <w:p w14:paraId="20DF1C1F" w14:textId="77777777" w:rsidR="00FD1375" w:rsidRDefault="00FD1375" w:rsidP="00FD1375">
      <w:pPr>
        <w:pStyle w:val="Heading3"/>
        <w:rPr>
          <w:b/>
          <w:sz w:val="22"/>
          <w:szCs w:val="22"/>
        </w:rPr>
      </w:pPr>
      <w:r w:rsidRPr="00F54664">
        <w:rPr>
          <w:b/>
          <w:sz w:val="22"/>
          <w:szCs w:val="22"/>
        </w:rPr>
        <w:t>0x</w:t>
      </w:r>
      <w:r>
        <w:rPr>
          <w:b/>
          <w:sz w:val="22"/>
          <w:szCs w:val="22"/>
        </w:rPr>
        <w:t>00B: LVDS Transmit FIFO Empty Flag</w:t>
      </w:r>
    </w:p>
    <w:p w14:paraId="2A469214" w14:textId="77777777" w:rsidR="00FD1375" w:rsidRPr="00AC29DB" w:rsidRDefault="00FD1375" w:rsidP="00FD1375">
      <w:pPr>
        <w:ind w:firstLine="630"/>
        <w:rPr>
          <w:rFonts w:ascii="Arial" w:hAnsi="Arial" w:cs="Arial"/>
          <w:sz w:val="20"/>
          <w:szCs w:val="20"/>
        </w:rPr>
      </w:pPr>
      <w:r>
        <w:rPr>
          <w:rFonts w:ascii="Arial" w:hAnsi="Arial" w:cs="Arial"/>
          <w:sz w:val="20"/>
          <w:szCs w:val="20"/>
        </w:rPr>
        <w:t>A read of this address will return the state of the transmit FIFO empty flag on bit 0.</w:t>
      </w:r>
    </w:p>
    <w:p w14:paraId="0ED18985" w14:textId="77777777" w:rsidR="00B1380C" w:rsidRDefault="00B1380C" w:rsidP="00B1380C">
      <w:pPr>
        <w:pStyle w:val="BodyText"/>
        <w:rPr>
          <w:b/>
          <w:sz w:val="22"/>
          <w:szCs w:val="22"/>
        </w:rPr>
      </w:pPr>
      <w:r>
        <w:rPr>
          <w:b/>
          <w:sz w:val="22"/>
          <w:szCs w:val="22"/>
        </w:rPr>
        <w:t>0x020: I/V ADC Input Multiplexer control register</w:t>
      </w:r>
    </w:p>
    <w:p w14:paraId="1795781A" w14:textId="77777777" w:rsidR="00B1380C" w:rsidRDefault="00B1380C" w:rsidP="00B1380C">
      <w:pPr>
        <w:pStyle w:val="BodyText"/>
        <w:ind w:left="360"/>
      </w:pPr>
      <w:r>
        <w:t xml:space="preserve">Selects which of 16 DAC trim resistors is connected to the lower level 16:1multiplexer. Set Mux enable to 0 before taking </w:t>
      </w:r>
      <w:proofErr w:type="spellStart"/>
      <w:r>
        <w:t>SiPM</w:t>
      </w:r>
      <w:proofErr w:type="spellEnd"/>
      <w:r>
        <w:t xml:space="preserve"> pulsed data. The top level 4:1 mux is controlled by the microprocessor. That mux has no disconnect option. The command Mux n where n is </w:t>
      </w:r>
      <w:proofErr w:type="gramStart"/>
      <w:r>
        <w:t>0..</w:t>
      </w:r>
      <w:proofErr w:type="gramEnd"/>
      <w:r>
        <w:t>3 chooses which lower level mux is connected to the PGA and 24 bit ADC. The microprocessor command A0 n will display n conversions of the 24 bit ADC.</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085"/>
        <w:gridCol w:w="1080"/>
        <w:gridCol w:w="1305"/>
      </w:tblGrid>
      <w:tr w:rsidR="00B1380C" w14:paraId="3FAB3DAB" w14:textId="77777777" w:rsidTr="00EF34E0">
        <w:trPr>
          <w:cantSplit/>
          <w:trHeight w:val="339"/>
          <w:jc w:val="center"/>
        </w:trPr>
        <w:tc>
          <w:tcPr>
            <w:tcW w:w="5085" w:type="dxa"/>
          </w:tcPr>
          <w:p w14:paraId="5C2D4D8B" w14:textId="77777777" w:rsidR="00B1380C" w:rsidRPr="00E66706" w:rsidRDefault="00B1380C" w:rsidP="00EF34E0">
            <w:pPr>
              <w:pStyle w:val="CellBody"/>
              <w:jc w:val="center"/>
              <w:rPr>
                <w:rFonts w:ascii="Arial" w:hAnsi="Arial"/>
                <w:sz w:val="16"/>
                <w:szCs w:val="16"/>
              </w:rPr>
            </w:pPr>
            <w:r>
              <w:rPr>
                <w:rFonts w:ascii="Arial" w:hAnsi="Arial"/>
                <w:sz w:val="16"/>
                <w:szCs w:val="16"/>
              </w:rPr>
              <w:t>15..5</w:t>
            </w:r>
          </w:p>
        </w:tc>
        <w:tc>
          <w:tcPr>
            <w:tcW w:w="1080" w:type="dxa"/>
          </w:tcPr>
          <w:p w14:paraId="5104AE01" w14:textId="77777777" w:rsidR="00B1380C" w:rsidRPr="00E66706" w:rsidRDefault="00B1380C" w:rsidP="00EF34E0">
            <w:pPr>
              <w:pStyle w:val="CellBody"/>
              <w:jc w:val="center"/>
              <w:rPr>
                <w:rFonts w:ascii="Arial" w:hAnsi="Arial"/>
                <w:sz w:val="16"/>
                <w:szCs w:val="16"/>
              </w:rPr>
            </w:pPr>
            <w:r>
              <w:rPr>
                <w:rFonts w:ascii="Arial" w:hAnsi="Arial"/>
                <w:sz w:val="16"/>
                <w:szCs w:val="16"/>
              </w:rPr>
              <w:t>4</w:t>
            </w:r>
          </w:p>
        </w:tc>
        <w:tc>
          <w:tcPr>
            <w:tcW w:w="1305" w:type="dxa"/>
          </w:tcPr>
          <w:p w14:paraId="3B943468" w14:textId="77777777" w:rsidR="00B1380C" w:rsidRPr="00E66706" w:rsidRDefault="00B1380C" w:rsidP="00EF34E0">
            <w:pPr>
              <w:pStyle w:val="CellBody"/>
              <w:jc w:val="center"/>
              <w:rPr>
                <w:rFonts w:ascii="Arial" w:hAnsi="Arial"/>
                <w:sz w:val="16"/>
                <w:szCs w:val="16"/>
              </w:rPr>
            </w:pPr>
            <w:r>
              <w:rPr>
                <w:rFonts w:ascii="Arial" w:hAnsi="Arial"/>
                <w:sz w:val="16"/>
                <w:szCs w:val="16"/>
              </w:rPr>
              <w:t>3..0</w:t>
            </w:r>
          </w:p>
        </w:tc>
      </w:tr>
      <w:tr w:rsidR="00B1380C" w14:paraId="1F220D65" w14:textId="77777777" w:rsidTr="00EF34E0">
        <w:trPr>
          <w:cantSplit/>
          <w:trHeight w:val="120"/>
          <w:jc w:val="center"/>
        </w:trPr>
        <w:tc>
          <w:tcPr>
            <w:tcW w:w="5085" w:type="dxa"/>
            <w:tcBorders>
              <w:bottom w:val="single" w:sz="12" w:space="0" w:color="000000"/>
            </w:tcBorders>
          </w:tcPr>
          <w:p w14:paraId="27699254" w14:textId="77777777" w:rsidR="00B1380C" w:rsidRPr="00E66706" w:rsidRDefault="00B1380C" w:rsidP="00EF34E0">
            <w:pPr>
              <w:pStyle w:val="CellBody"/>
              <w:jc w:val="center"/>
              <w:rPr>
                <w:rFonts w:ascii="Arial" w:hAnsi="Arial"/>
                <w:sz w:val="16"/>
                <w:szCs w:val="16"/>
              </w:rPr>
            </w:pPr>
            <w:r>
              <w:rPr>
                <w:rFonts w:ascii="Arial" w:hAnsi="Arial"/>
                <w:sz w:val="16"/>
                <w:szCs w:val="16"/>
              </w:rPr>
              <w:t>Not Used</w:t>
            </w:r>
          </w:p>
        </w:tc>
        <w:tc>
          <w:tcPr>
            <w:tcW w:w="1080" w:type="dxa"/>
            <w:tcBorders>
              <w:bottom w:val="single" w:sz="12" w:space="0" w:color="000000"/>
            </w:tcBorders>
          </w:tcPr>
          <w:p w14:paraId="181F65C1" w14:textId="77777777" w:rsidR="00B1380C" w:rsidRPr="00E66706" w:rsidRDefault="00B1380C" w:rsidP="00EF34E0">
            <w:pPr>
              <w:pStyle w:val="CellBody"/>
              <w:jc w:val="center"/>
              <w:rPr>
                <w:rFonts w:ascii="Arial" w:hAnsi="Arial"/>
                <w:sz w:val="16"/>
                <w:szCs w:val="16"/>
              </w:rPr>
            </w:pPr>
            <w:r>
              <w:rPr>
                <w:rFonts w:ascii="Arial" w:hAnsi="Arial"/>
                <w:sz w:val="16"/>
                <w:szCs w:val="16"/>
              </w:rPr>
              <w:t>Mux Enable</w:t>
            </w:r>
          </w:p>
        </w:tc>
        <w:tc>
          <w:tcPr>
            <w:tcW w:w="1305" w:type="dxa"/>
            <w:tcBorders>
              <w:bottom w:val="single" w:sz="12" w:space="0" w:color="000000"/>
            </w:tcBorders>
          </w:tcPr>
          <w:p w14:paraId="078F4A4C" w14:textId="77777777" w:rsidR="00B1380C" w:rsidRPr="00E66706" w:rsidRDefault="00B1380C" w:rsidP="00EF34E0">
            <w:pPr>
              <w:pStyle w:val="CellBody"/>
              <w:jc w:val="center"/>
              <w:rPr>
                <w:rFonts w:ascii="Arial" w:hAnsi="Arial"/>
                <w:sz w:val="16"/>
                <w:szCs w:val="16"/>
              </w:rPr>
            </w:pPr>
            <w:r>
              <w:rPr>
                <w:rFonts w:ascii="Arial" w:hAnsi="Arial"/>
                <w:sz w:val="16"/>
                <w:szCs w:val="16"/>
              </w:rPr>
              <w:t>Channel Select</w:t>
            </w:r>
          </w:p>
        </w:tc>
      </w:tr>
    </w:tbl>
    <w:p w14:paraId="6FF8F6AB" w14:textId="7B7706B3" w:rsidR="00AA3204" w:rsidRDefault="00AA3204" w:rsidP="00AA3204"/>
    <w:tbl>
      <w:tblPr>
        <w:tblStyle w:val="TableGrid"/>
        <w:tblW w:w="0" w:type="auto"/>
        <w:tblInd w:w="738" w:type="dxa"/>
        <w:tblLook w:val="04A0" w:firstRow="1" w:lastRow="0" w:firstColumn="1" w:lastColumn="0" w:noHBand="0" w:noVBand="1"/>
      </w:tblPr>
      <w:tblGrid>
        <w:gridCol w:w="1393"/>
        <w:gridCol w:w="305"/>
        <w:gridCol w:w="323"/>
        <w:gridCol w:w="323"/>
        <w:gridCol w:w="323"/>
        <w:gridCol w:w="323"/>
        <w:gridCol w:w="222"/>
        <w:gridCol w:w="590"/>
        <w:gridCol w:w="3713"/>
      </w:tblGrid>
      <w:tr w:rsidR="005C16E6" w:rsidRPr="00740AF0" w14:paraId="327ACC67" w14:textId="77777777" w:rsidTr="00EF34E0">
        <w:trPr>
          <w:trHeight w:val="298"/>
        </w:trPr>
        <w:tc>
          <w:tcPr>
            <w:tcW w:w="2990" w:type="dxa"/>
            <w:gridSpan w:val="6"/>
          </w:tcPr>
          <w:p w14:paraId="0C37E8EB" w14:textId="77777777" w:rsidR="005C16E6" w:rsidRPr="00740AF0" w:rsidRDefault="005C16E6" w:rsidP="00EF34E0">
            <w:pPr>
              <w:pStyle w:val="CellBody"/>
              <w:jc w:val="center"/>
              <w:rPr>
                <w:rFonts w:ascii="Arial" w:hAnsi="Arial"/>
                <w:b/>
                <w:bCs/>
                <w:sz w:val="16"/>
                <w:szCs w:val="16"/>
              </w:rPr>
            </w:pPr>
            <w:r>
              <w:rPr>
                <w:rFonts w:ascii="Arial" w:hAnsi="Arial"/>
                <w:b/>
                <w:bCs/>
                <w:sz w:val="16"/>
                <w:szCs w:val="16"/>
              </w:rPr>
              <w:t>REGISTER 0x020</w:t>
            </w:r>
          </w:p>
        </w:tc>
        <w:tc>
          <w:tcPr>
            <w:tcW w:w="0" w:type="auto"/>
          </w:tcPr>
          <w:p w14:paraId="57EF3CA9" w14:textId="77777777" w:rsidR="005C16E6" w:rsidRPr="00740AF0" w:rsidRDefault="005C16E6" w:rsidP="00EF34E0">
            <w:pPr>
              <w:pStyle w:val="CellBody"/>
              <w:jc w:val="center"/>
              <w:rPr>
                <w:rFonts w:ascii="Arial" w:hAnsi="Arial"/>
                <w:b/>
                <w:bCs/>
                <w:sz w:val="16"/>
                <w:szCs w:val="16"/>
              </w:rPr>
            </w:pPr>
          </w:p>
        </w:tc>
        <w:tc>
          <w:tcPr>
            <w:tcW w:w="0" w:type="auto"/>
          </w:tcPr>
          <w:p w14:paraId="0FF70F91" w14:textId="77777777" w:rsidR="005C16E6" w:rsidRPr="00740AF0" w:rsidRDefault="005C16E6" w:rsidP="00EF34E0">
            <w:pPr>
              <w:pStyle w:val="CellBody"/>
              <w:jc w:val="center"/>
              <w:rPr>
                <w:rFonts w:ascii="Arial" w:hAnsi="Arial"/>
                <w:b/>
                <w:bCs/>
                <w:sz w:val="16"/>
                <w:szCs w:val="16"/>
              </w:rPr>
            </w:pPr>
          </w:p>
        </w:tc>
        <w:tc>
          <w:tcPr>
            <w:tcW w:w="3713" w:type="dxa"/>
          </w:tcPr>
          <w:p w14:paraId="141CDDEF" w14:textId="77777777" w:rsidR="005C16E6" w:rsidRPr="00740AF0" w:rsidRDefault="005C16E6" w:rsidP="00EF34E0">
            <w:pPr>
              <w:pStyle w:val="CellBody"/>
              <w:jc w:val="center"/>
              <w:rPr>
                <w:rFonts w:ascii="Arial" w:hAnsi="Arial"/>
                <w:b/>
                <w:bCs/>
                <w:sz w:val="16"/>
                <w:szCs w:val="16"/>
              </w:rPr>
            </w:pPr>
          </w:p>
        </w:tc>
      </w:tr>
      <w:tr w:rsidR="005C16E6" w:rsidRPr="00740AF0" w14:paraId="0E84D4D4" w14:textId="77777777" w:rsidTr="00EF34E0">
        <w:trPr>
          <w:trHeight w:val="298"/>
        </w:trPr>
        <w:tc>
          <w:tcPr>
            <w:tcW w:w="1393" w:type="dxa"/>
          </w:tcPr>
          <w:p w14:paraId="2C005633"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BIT 15…5</w:t>
            </w:r>
          </w:p>
        </w:tc>
        <w:tc>
          <w:tcPr>
            <w:tcW w:w="0" w:type="auto"/>
          </w:tcPr>
          <w:p w14:paraId="23F7A0A5"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4</w:t>
            </w:r>
          </w:p>
        </w:tc>
        <w:tc>
          <w:tcPr>
            <w:tcW w:w="0" w:type="auto"/>
          </w:tcPr>
          <w:p w14:paraId="6DDAA3AB"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3</w:t>
            </w:r>
          </w:p>
        </w:tc>
        <w:tc>
          <w:tcPr>
            <w:tcW w:w="0" w:type="auto"/>
          </w:tcPr>
          <w:p w14:paraId="77C5CD21"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2</w:t>
            </w:r>
          </w:p>
        </w:tc>
        <w:tc>
          <w:tcPr>
            <w:tcW w:w="0" w:type="auto"/>
          </w:tcPr>
          <w:p w14:paraId="7A5B6E7C"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1</w:t>
            </w:r>
          </w:p>
        </w:tc>
        <w:tc>
          <w:tcPr>
            <w:tcW w:w="0" w:type="auto"/>
          </w:tcPr>
          <w:p w14:paraId="20AA82DC"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0</w:t>
            </w:r>
          </w:p>
        </w:tc>
        <w:tc>
          <w:tcPr>
            <w:tcW w:w="0" w:type="auto"/>
          </w:tcPr>
          <w:p w14:paraId="486AF67B" w14:textId="77777777" w:rsidR="005C16E6" w:rsidRPr="00740AF0" w:rsidRDefault="005C16E6" w:rsidP="00EF34E0">
            <w:pPr>
              <w:pStyle w:val="CellBody"/>
              <w:jc w:val="center"/>
              <w:rPr>
                <w:rFonts w:ascii="Arial" w:hAnsi="Arial"/>
                <w:b/>
                <w:bCs/>
                <w:sz w:val="16"/>
                <w:szCs w:val="16"/>
              </w:rPr>
            </w:pPr>
          </w:p>
        </w:tc>
        <w:tc>
          <w:tcPr>
            <w:tcW w:w="0" w:type="auto"/>
          </w:tcPr>
          <w:p w14:paraId="4A7EAE3D" w14:textId="77777777" w:rsidR="005C16E6" w:rsidRPr="00740AF0" w:rsidRDefault="005C16E6" w:rsidP="00EF34E0">
            <w:pPr>
              <w:pStyle w:val="CellBody"/>
              <w:jc w:val="center"/>
              <w:rPr>
                <w:rFonts w:ascii="Arial" w:hAnsi="Arial"/>
                <w:b/>
                <w:bCs/>
                <w:sz w:val="16"/>
                <w:szCs w:val="16"/>
              </w:rPr>
            </w:pPr>
            <w:r w:rsidRPr="00740AF0">
              <w:rPr>
                <w:rFonts w:ascii="Arial" w:hAnsi="Arial"/>
                <w:b/>
                <w:bCs/>
                <w:sz w:val="16"/>
                <w:szCs w:val="16"/>
              </w:rPr>
              <w:t>HEX</w:t>
            </w:r>
          </w:p>
        </w:tc>
        <w:tc>
          <w:tcPr>
            <w:tcW w:w="3713" w:type="dxa"/>
          </w:tcPr>
          <w:p w14:paraId="78EF4707" w14:textId="77777777" w:rsidR="005C16E6" w:rsidRPr="00740AF0" w:rsidRDefault="005C16E6" w:rsidP="00EF34E0">
            <w:pPr>
              <w:pStyle w:val="CellBody"/>
              <w:jc w:val="center"/>
              <w:rPr>
                <w:rFonts w:ascii="Arial" w:hAnsi="Arial"/>
                <w:b/>
                <w:bCs/>
                <w:sz w:val="16"/>
                <w:szCs w:val="16"/>
              </w:rPr>
            </w:pPr>
          </w:p>
        </w:tc>
      </w:tr>
      <w:tr w:rsidR="005C16E6" w:rsidRPr="00740AF0" w14:paraId="1A182658" w14:textId="77777777" w:rsidTr="00EF34E0">
        <w:trPr>
          <w:trHeight w:val="298"/>
        </w:trPr>
        <w:tc>
          <w:tcPr>
            <w:tcW w:w="1393" w:type="dxa"/>
          </w:tcPr>
          <w:p w14:paraId="18E5711B"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3530D31B"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2D1F726D" w14:textId="77777777" w:rsidR="005C16E6" w:rsidRPr="00740AF0" w:rsidRDefault="005C16E6" w:rsidP="00EF34E0">
            <w:pPr>
              <w:pStyle w:val="CellBody"/>
              <w:jc w:val="center"/>
              <w:rPr>
                <w:rFonts w:ascii="Arial" w:hAnsi="Arial"/>
                <w:sz w:val="16"/>
                <w:szCs w:val="16"/>
              </w:rPr>
            </w:pPr>
            <w:r>
              <w:rPr>
                <w:rFonts w:ascii="Arial" w:hAnsi="Arial"/>
                <w:sz w:val="16"/>
                <w:szCs w:val="16"/>
              </w:rPr>
              <w:t>X</w:t>
            </w:r>
          </w:p>
        </w:tc>
        <w:tc>
          <w:tcPr>
            <w:tcW w:w="0" w:type="auto"/>
          </w:tcPr>
          <w:p w14:paraId="2A757B3E" w14:textId="77777777" w:rsidR="005C16E6" w:rsidRPr="00740AF0" w:rsidRDefault="005C16E6" w:rsidP="00EF34E0">
            <w:pPr>
              <w:pStyle w:val="CellBody"/>
              <w:jc w:val="center"/>
              <w:rPr>
                <w:rFonts w:ascii="Arial" w:hAnsi="Arial"/>
                <w:sz w:val="16"/>
                <w:szCs w:val="16"/>
              </w:rPr>
            </w:pPr>
            <w:r>
              <w:rPr>
                <w:rFonts w:ascii="Arial" w:hAnsi="Arial"/>
                <w:sz w:val="16"/>
                <w:szCs w:val="16"/>
              </w:rPr>
              <w:t>X</w:t>
            </w:r>
          </w:p>
        </w:tc>
        <w:tc>
          <w:tcPr>
            <w:tcW w:w="0" w:type="auto"/>
          </w:tcPr>
          <w:p w14:paraId="7805C379" w14:textId="77777777" w:rsidR="005C16E6" w:rsidRPr="00740AF0" w:rsidRDefault="005C16E6" w:rsidP="00EF34E0">
            <w:pPr>
              <w:pStyle w:val="CellBody"/>
              <w:jc w:val="center"/>
              <w:rPr>
                <w:rFonts w:ascii="Arial" w:hAnsi="Arial"/>
                <w:sz w:val="16"/>
                <w:szCs w:val="16"/>
              </w:rPr>
            </w:pPr>
            <w:r>
              <w:rPr>
                <w:rFonts w:ascii="Arial" w:hAnsi="Arial"/>
                <w:sz w:val="16"/>
                <w:szCs w:val="16"/>
              </w:rPr>
              <w:t>X</w:t>
            </w:r>
          </w:p>
        </w:tc>
        <w:tc>
          <w:tcPr>
            <w:tcW w:w="0" w:type="auto"/>
          </w:tcPr>
          <w:p w14:paraId="102903E1" w14:textId="77777777" w:rsidR="005C16E6" w:rsidRPr="00740AF0" w:rsidRDefault="005C16E6" w:rsidP="00EF34E0">
            <w:pPr>
              <w:pStyle w:val="CellBody"/>
              <w:jc w:val="center"/>
              <w:rPr>
                <w:rFonts w:ascii="Arial" w:hAnsi="Arial"/>
                <w:sz w:val="16"/>
                <w:szCs w:val="16"/>
              </w:rPr>
            </w:pPr>
            <w:r>
              <w:rPr>
                <w:rFonts w:ascii="Arial" w:hAnsi="Arial"/>
                <w:sz w:val="16"/>
                <w:szCs w:val="16"/>
              </w:rPr>
              <w:t>X</w:t>
            </w:r>
          </w:p>
        </w:tc>
        <w:tc>
          <w:tcPr>
            <w:tcW w:w="0" w:type="auto"/>
          </w:tcPr>
          <w:p w14:paraId="1086793A" w14:textId="77777777" w:rsidR="005C16E6" w:rsidRPr="00740AF0" w:rsidRDefault="005C16E6" w:rsidP="00EF34E0">
            <w:pPr>
              <w:pStyle w:val="CellBody"/>
              <w:jc w:val="center"/>
              <w:rPr>
                <w:rFonts w:ascii="Arial" w:hAnsi="Arial"/>
                <w:sz w:val="16"/>
                <w:szCs w:val="16"/>
              </w:rPr>
            </w:pPr>
          </w:p>
        </w:tc>
        <w:tc>
          <w:tcPr>
            <w:tcW w:w="0" w:type="auto"/>
          </w:tcPr>
          <w:p w14:paraId="11E5592D" w14:textId="77777777" w:rsidR="005C16E6" w:rsidRPr="00740AF0" w:rsidRDefault="005C16E6" w:rsidP="00EF34E0">
            <w:pPr>
              <w:pStyle w:val="CellBody"/>
              <w:jc w:val="center"/>
              <w:rPr>
                <w:rFonts w:ascii="Arial" w:hAnsi="Arial"/>
                <w:sz w:val="16"/>
                <w:szCs w:val="16"/>
              </w:rPr>
            </w:pPr>
            <w:r>
              <w:rPr>
                <w:rFonts w:ascii="Arial" w:hAnsi="Arial"/>
                <w:sz w:val="16"/>
                <w:szCs w:val="16"/>
              </w:rPr>
              <w:t>0x0</w:t>
            </w:r>
          </w:p>
        </w:tc>
        <w:tc>
          <w:tcPr>
            <w:tcW w:w="3713" w:type="dxa"/>
          </w:tcPr>
          <w:p w14:paraId="269AC22E" w14:textId="77777777" w:rsidR="005C16E6" w:rsidRPr="00740AF0" w:rsidRDefault="005C16E6" w:rsidP="00EF34E0">
            <w:pPr>
              <w:pStyle w:val="CellBody"/>
              <w:jc w:val="center"/>
              <w:rPr>
                <w:rFonts w:ascii="Arial" w:hAnsi="Arial"/>
                <w:sz w:val="16"/>
                <w:szCs w:val="16"/>
              </w:rPr>
            </w:pPr>
            <w:r>
              <w:rPr>
                <w:rFonts w:ascii="Arial" w:hAnsi="Arial"/>
                <w:sz w:val="16"/>
                <w:szCs w:val="16"/>
              </w:rPr>
              <w:t xml:space="preserve">All multiplexers are disabled </w:t>
            </w:r>
          </w:p>
        </w:tc>
      </w:tr>
      <w:tr w:rsidR="005C16E6" w:rsidRPr="00740AF0" w14:paraId="324F9755" w14:textId="77777777" w:rsidTr="00EF34E0">
        <w:trPr>
          <w:trHeight w:val="298"/>
        </w:trPr>
        <w:tc>
          <w:tcPr>
            <w:tcW w:w="1393" w:type="dxa"/>
          </w:tcPr>
          <w:p w14:paraId="2B83CA52"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79F58926"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B9B5D15"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24EC638"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53173925"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3CF82260"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64B7FDD" w14:textId="77777777" w:rsidR="005C16E6" w:rsidRPr="00740AF0" w:rsidRDefault="005C16E6" w:rsidP="00EF34E0">
            <w:pPr>
              <w:pStyle w:val="CellBody"/>
              <w:jc w:val="center"/>
              <w:rPr>
                <w:rFonts w:ascii="Arial" w:hAnsi="Arial"/>
                <w:sz w:val="16"/>
                <w:szCs w:val="16"/>
              </w:rPr>
            </w:pPr>
          </w:p>
        </w:tc>
        <w:tc>
          <w:tcPr>
            <w:tcW w:w="0" w:type="auto"/>
          </w:tcPr>
          <w:p w14:paraId="69750398" w14:textId="77777777" w:rsidR="005C16E6" w:rsidRPr="00740AF0" w:rsidRDefault="005C16E6" w:rsidP="00EF34E0">
            <w:pPr>
              <w:pStyle w:val="CellBody"/>
              <w:jc w:val="center"/>
              <w:rPr>
                <w:rFonts w:ascii="Arial" w:hAnsi="Arial"/>
                <w:sz w:val="16"/>
                <w:szCs w:val="16"/>
              </w:rPr>
            </w:pPr>
            <w:r>
              <w:rPr>
                <w:rFonts w:ascii="Arial" w:hAnsi="Arial"/>
                <w:sz w:val="16"/>
                <w:szCs w:val="16"/>
              </w:rPr>
              <w:t>0x10</w:t>
            </w:r>
          </w:p>
        </w:tc>
        <w:tc>
          <w:tcPr>
            <w:tcW w:w="3713" w:type="dxa"/>
          </w:tcPr>
          <w:p w14:paraId="4917D4E8" w14:textId="77777777" w:rsidR="005C16E6" w:rsidRPr="00740AF0" w:rsidRDefault="005C16E6" w:rsidP="00EF34E0">
            <w:pPr>
              <w:pStyle w:val="CellBody"/>
              <w:jc w:val="center"/>
              <w:rPr>
                <w:rFonts w:ascii="Arial" w:hAnsi="Arial"/>
                <w:sz w:val="16"/>
                <w:szCs w:val="16"/>
              </w:rPr>
            </w:pPr>
            <w:r>
              <w:rPr>
                <w:rFonts w:ascii="Arial" w:hAnsi="Arial"/>
                <w:sz w:val="16"/>
                <w:szCs w:val="16"/>
              </w:rPr>
              <w:t xml:space="preserve">First mux enabled: A0 H, A1 H </w:t>
            </w:r>
          </w:p>
        </w:tc>
      </w:tr>
      <w:tr w:rsidR="005C16E6" w:rsidRPr="00740AF0" w14:paraId="74B625AA" w14:textId="77777777" w:rsidTr="00EF34E0">
        <w:trPr>
          <w:trHeight w:val="298"/>
        </w:trPr>
        <w:tc>
          <w:tcPr>
            <w:tcW w:w="1393" w:type="dxa"/>
          </w:tcPr>
          <w:p w14:paraId="326D638F"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299129F6"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41038102"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3E78FDDF"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42B02D2D"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BC1F707"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B2EC605" w14:textId="77777777" w:rsidR="005C16E6" w:rsidRPr="00740AF0" w:rsidRDefault="005C16E6" w:rsidP="00EF34E0">
            <w:pPr>
              <w:pStyle w:val="CellBody"/>
              <w:jc w:val="center"/>
              <w:rPr>
                <w:rFonts w:ascii="Arial" w:hAnsi="Arial"/>
                <w:sz w:val="16"/>
                <w:szCs w:val="16"/>
              </w:rPr>
            </w:pPr>
          </w:p>
        </w:tc>
        <w:tc>
          <w:tcPr>
            <w:tcW w:w="0" w:type="auto"/>
          </w:tcPr>
          <w:p w14:paraId="2C6F9F09" w14:textId="77777777" w:rsidR="005C16E6" w:rsidRPr="00740AF0" w:rsidRDefault="005C16E6" w:rsidP="00EF34E0">
            <w:pPr>
              <w:pStyle w:val="CellBody"/>
              <w:jc w:val="center"/>
              <w:rPr>
                <w:rFonts w:ascii="Arial" w:hAnsi="Arial"/>
                <w:sz w:val="16"/>
                <w:szCs w:val="16"/>
              </w:rPr>
            </w:pPr>
            <w:r>
              <w:rPr>
                <w:rFonts w:ascii="Arial" w:hAnsi="Arial"/>
                <w:sz w:val="16"/>
                <w:szCs w:val="16"/>
              </w:rPr>
              <w:t>0x11</w:t>
            </w:r>
          </w:p>
        </w:tc>
        <w:tc>
          <w:tcPr>
            <w:tcW w:w="3713" w:type="dxa"/>
          </w:tcPr>
          <w:p w14:paraId="5134E15A" w14:textId="77777777" w:rsidR="005C16E6" w:rsidRPr="00740AF0" w:rsidRDefault="005C16E6" w:rsidP="00EF34E0">
            <w:pPr>
              <w:pStyle w:val="CellBody"/>
              <w:jc w:val="center"/>
              <w:rPr>
                <w:rFonts w:ascii="Arial" w:hAnsi="Arial"/>
                <w:sz w:val="16"/>
                <w:szCs w:val="16"/>
              </w:rPr>
            </w:pPr>
            <w:r>
              <w:rPr>
                <w:rFonts w:ascii="Arial" w:hAnsi="Arial"/>
                <w:sz w:val="16"/>
                <w:szCs w:val="16"/>
              </w:rPr>
              <w:t>First mux enabled: A0 L, A1 L</w:t>
            </w:r>
          </w:p>
        </w:tc>
      </w:tr>
      <w:tr w:rsidR="005C16E6" w:rsidRPr="00740AF0" w14:paraId="23800B57" w14:textId="77777777" w:rsidTr="00EF34E0">
        <w:trPr>
          <w:trHeight w:val="273"/>
        </w:trPr>
        <w:tc>
          <w:tcPr>
            <w:tcW w:w="1393" w:type="dxa"/>
          </w:tcPr>
          <w:p w14:paraId="0ACFE126"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63FD21FB"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10D7659"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C81F7D7"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210DE633"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D44F18B"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48F3321E" w14:textId="77777777" w:rsidR="005C16E6" w:rsidRPr="00740AF0" w:rsidRDefault="005C16E6" w:rsidP="00EF34E0">
            <w:pPr>
              <w:pStyle w:val="CellBody"/>
              <w:jc w:val="center"/>
              <w:rPr>
                <w:rFonts w:ascii="Arial" w:hAnsi="Arial"/>
                <w:sz w:val="16"/>
                <w:szCs w:val="16"/>
              </w:rPr>
            </w:pPr>
          </w:p>
        </w:tc>
        <w:tc>
          <w:tcPr>
            <w:tcW w:w="0" w:type="auto"/>
          </w:tcPr>
          <w:p w14:paraId="34D693D2" w14:textId="77777777" w:rsidR="005C16E6" w:rsidRPr="00740AF0" w:rsidRDefault="005C16E6" w:rsidP="00EF34E0">
            <w:pPr>
              <w:pStyle w:val="CellBody"/>
              <w:jc w:val="center"/>
              <w:rPr>
                <w:rFonts w:ascii="Arial" w:hAnsi="Arial"/>
                <w:sz w:val="16"/>
                <w:szCs w:val="16"/>
              </w:rPr>
            </w:pPr>
            <w:r>
              <w:rPr>
                <w:rFonts w:ascii="Arial" w:hAnsi="Arial"/>
                <w:sz w:val="16"/>
                <w:szCs w:val="16"/>
              </w:rPr>
              <w:t>0x12</w:t>
            </w:r>
          </w:p>
        </w:tc>
        <w:tc>
          <w:tcPr>
            <w:tcW w:w="3713" w:type="dxa"/>
          </w:tcPr>
          <w:p w14:paraId="26F1C0D9" w14:textId="77777777" w:rsidR="005C16E6" w:rsidRPr="00740AF0" w:rsidRDefault="005C16E6" w:rsidP="00EF34E0">
            <w:pPr>
              <w:pStyle w:val="CellBody"/>
              <w:jc w:val="center"/>
              <w:rPr>
                <w:rFonts w:ascii="Arial" w:hAnsi="Arial"/>
                <w:sz w:val="16"/>
                <w:szCs w:val="16"/>
              </w:rPr>
            </w:pPr>
            <w:r>
              <w:rPr>
                <w:rFonts w:ascii="Arial" w:hAnsi="Arial"/>
                <w:sz w:val="16"/>
                <w:szCs w:val="16"/>
              </w:rPr>
              <w:t>First mux enabled: A0 L, A1 H</w:t>
            </w:r>
          </w:p>
        </w:tc>
      </w:tr>
      <w:tr w:rsidR="005C16E6" w:rsidRPr="00740AF0" w14:paraId="39D928FB" w14:textId="77777777" w:rsidTr="00EF34E0">
        <w:trPr>
          <w:trHeight w:val="273"/>
        </w:trPr>
        <w:tc>
          <w:tcPr>
            <w:tcW w:w="1393" w:type="dxa"/>
          </w:tcPr>
          <w:p w14:paraId="023FDF87"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676EE621"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47F60A6"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45AB96EC"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62C9B4AC"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6F251BA0"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DA1AD9A" w14:textId="77777777" w:rsidR="005C16E6" w:rsidRPr="00740AF0" w:rsidRDefault="005C16E6" w:rsidP="00EF34E0">
            <w:pPr>
              <w:pStyle w:val="CellBody"/>
              <w:jc w:val="center"/>
              <w:rPr>
                <w:rFonts w:ascii="Arial" w:hAnsi="Arial"/>
                <w:sz w:val="16"/>
                <w:szCs w:val="16"/>
              </w:rPr>
            </w:pPr>
          </w:p>
        </w:tc>
        <w:tc>
          <w:tcPr>
            <w:tcW w:w="0" w:type="auto"/>
          </w:tcPr>
          <w:p w14:paraId="3E8DDD1D" w14:textId="77777777" w:rsidR="005C16E6" w:rsidRPr="00740AF0" w:rsidRDefault="005C16E6" w:rsidP="00EF34E0">
            <w:pPr>
              <w:pStyle w:val="CellBody"/>
              <w:jc w:val="center"/>
              <w:rPr>
                <w:rFonts w:ascii="Arial" w:hAnsi="Arial"/>
                <w:sz w:val="16"/>
                <w:szCs w:val="16"/>
              </w:rPr>
            </w:pPr>
            <w:r>
              <w:rPr>
                <w:rFonts w:ascii="Arial" w:hAnsi="Arial"/>
                <w:sz w:val="16"/>
                <w:szCs w:val="16"/>
              </w:rPr>
              <w:t>0x13</w:t>
            </w:r>
          </w:p>
        </w:tc>
        <w:tc>
          <w:tcPr>
            <w:tcW w:w="3713" w:type="dxa"/>
          </w:tcPr>
          <w:p w14:paraId="6368783A" w14:textId="77777777" w:rsidR="005C16E6" w:rsidRPr="00740AF0" w:rsidRDefault="005C16E6" w:rsidP="00EF34E0">
            <w:pPr>
              <w:pStyle w:val="CellBody"/>
              <w:jc w:val="center"/>
              <w:rPr>
                <w:rFonts w:ascii="Arial" w:hAnsi="Arial"/>
                <w:sz w:val="16"/>
                <w:szCs w:val="16"/>
              </w:rPr>
            </w:pPr>
            <w:r>
              <w:rPr>
                <w:rFonts w:ascii="Arial" w:hAnsi="Arial"/>
                <w:sz w:val="16"/>
                <w:szCs w:val="16"/>
              </w:rPr>
              <w:t>First mux enabled: A0 L, A1 H</w:t>
            </w:r>
          </w:p>
        </w:tc>
      </w:tr>
      <w:tr w:rsidR="005C16E6" w:rsidRPr="00740AF0" w14:paraId="469A9C0E" w14:textId="77777777" w:rsidTr="00EF34E0">
        <w:trPr>
          <w:trHeight w:val="273"/>
        </w:trPr>
        <w:tc>
          <w:tcPr>
            <w:tcW w:w="1393" w:type="dxa"/>
          </w:tcPr>
          <w:p w14:paraId="5B05EBD7"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0D357BF6"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7E15293"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A29B2CE"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CBD8E23"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F028D95"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FFE882A" w14:textId="77777777" w:rsidR="005C16E6" w:rsidRPr="00740AF0" w:rsidRDefault="005C16E6" w:rsidP="00EF34E0">
            <w:pPr>
              <w:pStyle w:val="CellBody"/>
              <w:jc w:val="center"/>
              <w:rPr>
                <w:rFonts w:ascii="Arial" w:hAnsi="Arial"/>
                <w:sz w:val="16"/>
                <w:szCs w:val="16"/>
              </w:rPr>
            </w:pPr>
          </w:p>
        </w:tc>
        <w:tc>
          <w:tcPr>
            <w:tcW w:w="0" w:type="auto"/>
          </w:tcPr>
          <w:p w14:paraId="02BA70A1" w14:textId="77777777" w:rsidR="005C16E6" w:rsidRPr="00740AF0" w:rsidRDefault="005C16E6" w:rsidP="00EF34E0">
            <w:pPr>
              <w:pStyle w:val="CellBody"/>
              <w:jc w:val="center"/>
              <w:rPr>
                <w:rFonts w:ascii="Arial" w:hAnsi="Arial"/>
                <w:sz w:val="16"/>
                <w:szCs w:val="16"/>
              </w:rPr>
            </w:pPr>
            <w:r>
              <w:rPr>
                <w:rFonts w:ascii="Arial" w:hAnsi="Arial"/>
                <w:sz w:val="16"/>
                <w:szCs w:val="16"/>
              </w:rPr>
              <w:t>0x14</w:t>
            </w:r>
          </w:p>
        </w:tc>
        <w:tc>
          <w:tcPr>
            <w:tcW w:w="3713" w:type="dxa"/>
          </w:tcPr>
          <w:p w14:paraId="457F7AE6" w14:textId="77777777" w:rsidR="005C16E6" w:rsidRPr="00740AF0" w:rsidRDefault="005C16E6" w:rsidP="00EF34E0">
            <w:pPr>
              <w:pStyle w:val="CellBody"/>
              <w:jc w:val="center"/>
              <w:rPr>
                <w:rFonts w:ascii="Arial" w:hAnsi="Arial"/>
                <w:sz w:val="16"/>
                <w:szCs w:val="16"/>
              </w:rPr>
            </w:pPr>
            <w:r>
              <w:rPr>
                <w:rFonts w:ascii="Arial" w:hAnsi="Arial"/>
                <w:sz w:val="16"/>
                <w:szCs w:val="16"/>
              </w:rPr>
              <w:t>Second mux enabled: A0 H, A1 H</w:t>
            </w:r>
          </w:p>
        </w:tc>
      </w:tr>
      <w:tr w:rsidR="005C16E6" w:rsidRPr="00740AF0" w14:paraId="57B028FB" w14:textId="77777777" w:rsidTr="00EF34E0">
        <w:trPr>
          <w:trHeight w:val="273"/>
        </w:trPr>
        <w:tc>
          <w:tcPr>
            <w:tcW w:w="1393" w:type="dxa"/>
          </w:tcPr>
          <w:p w14:paraId="34618F0B"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lastRenderedPageBreak/>
              <w:t>Not Used</w:t>
            </w:r>
          </w:p>
        </w:tc>
        <w:tc>
          <w:tcPr>
            <w:tcW w:w="0" w:type="auto"/>
          </w:tcPr>
          <w:p w14:paraId="1DB95730"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6A529D22"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E63133D"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39E60EF6"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49D8BA53"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1A70DC85" w14:textId="77777777" w:rsidR="005C16E6" w:rsidRPr="00740AF0" w:rsidRDefault="005C16E6" w:rsidP="00EF34E0">
            <w:pPr>
              <w:pStyle w:val="CellBody"/>
              <w:jc w:val="center"/>
              <w:rPr>
                <w:rFonts w:ascii="Arial" w:hAnsi="Arial"/>
                <w:sz w:val="16"/>
                <w:szCs w:val="16"/>
              </w:rPr>
            </w:pPr>
          </w:p>
        </w:tc>
        <w:tc>
          <w:tcPr>
            <w:tcW w:w="0" w:type="auto"/>
          </w:tcPr>
          <w:p w14:paraId="76C89009" w14:textId="77777777" w:rsidR="005C16E6" w:rsidRPr="00740AF0" w:rsidRDefault="005C16E6" w:rsidP="00EF34E0">
            <w:pPr>
              <w:pStyle w:val="CellBody"/>
              <w:jc w:val="center"/>
              <w:rPr>
                <w:rFonts w:ascii="Arial" w:hAnsi="Arial"/>
                <w:sz w:val="16"/>
                <w:szCs w:val="16"/>
              </w:rPr>
            </w:pPr>
            <w:r>
              <w:rPr>
                <w:rFonts w:ascii="Arial" w:hAnsi="Arial"/>
                <w:sz w:val="16"/>
                <w:szCs w:val="16"/>
              </w:rPr>
              <w:t>0x15</w:t>
            </w:r>
          </w:p>
        </w:tc>
        <w:tc>
          <w:tcPr>
            <w:tcW w:w="3713" w:type="dxa"/>
          </w:tcPr>
          <w:p w14:paraId="074AB28B" w14:textId="77777777" w:rsidR="005C16E6" w:rsidRPr="00740AF0" w:rsidRDefault="005C16E6" w:rsidP="00EF34E0">
            <w:pPr>
              <w:pStyle w:val="CellBody"/>
              <w:jc w:val="center"/>
              <w:rPr>
                <w:rFonts w:ascii="Arial" w:hAnsi="Arial"/>
                <w:sz w:val="16"/>
                <w:szCs w:val="16"/>
              </w:rPr>
            </w:pPr>
            <w:r>
              <w:rPr>
                <w:rFonts w:ascii="Arial" w:hAnsi="Arial"/>
                <w:sz w:val="16"/>
                <w:szCs w:val="16"/>
              </w:rPr>
              <w:t>Second mux enabled: A0 L, A1 L</w:t>
            </w:r>
          </w:p>
        </w:tc>
      </w:tr>
      <w:tr w:rsidR="005C16E6" w:rsidRPr="00740AF0" w14:paraId="5E1D6C3A" w14:textId="77777777" w:rsidTr="00EF34E0">
        <w:trPr>
          <w:trHeight w:val="273"/>
        </w:trPr>
        <w:tc>
          <w:tcPr>
            <w:tcW w:w="1393" w:type="dxa"/>
          </w:tcPr>
          <w:p w14:paraId="1C20FEA7"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38D5FB80"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41E2523"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38355B5"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307BB7C1"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15452708"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8F70F10" w14:textId="77777777" w:rsidR="005C16E6" w:rsidRPr="00740AF0" w:rsidRDefault="005C16E6" w:rsidP="00EF34E0">
            <w:pPr>
              <w:pStyle w:val="CellBody"/>
              <w:jc w:val="center"/>
              <w:rPr>
                <w:rFonts w:ascii="Arial" w:hAnsi="Arial"/>
                <w:sz w:val="16"/>
                <w:szCs w:val="16"/>
              </w:rPr>
            </w:pPr>
          </w:p>
        </w:tc>
        <w:tc>
          <w:tcPr>
            <w:tcW w:w="0" w:type="auto"/>
          </w:tcPr>
          <w:p w14:paraId="59099248" w14:textId="77777777" w:rsidR="005C16E6" w:rsidRPr="00740AF0" w:rsidRDefault="005C16E6" w:rsidP="00EF34E0">
            <w:pPr>
              <w:pStyle w:val="CellBody"/>
              <w:jc w:val="center"/>
              <w:rPr>
                <w:rFonts w:ascii="Arial" w:hAnsi="Arial"/>
                <w:sz w:val="16"/>
                <w:szCs w:val="16"/>
              </w:rPr>
            </w:pPr>
            <w:r>
              <w:rPr>
                <w:rFonts w:ascii="Arial" w:hAnsi="Arial"/>
                <w:sz w:val="16"/>
                <w:szCs w:val="16"/>
              </w:rPr>
              <w:t>0x16</w:t>
            </w:r>
          </w:p>
        </w:tc>
        <w:tc>
          <w:tcPr>
            <w:tcW w:w="3713" w:type="dxa"/>
          </w:tcPr>
          <w:p w14:paraId="5F3DBA35" w14:textId="77777777" w:rsidR="005C16E6" w:rsidRPr="00740AF0" w:rsidRDefault="005C16E6" w:rsidP="00EF34E0">
            <w:pPr>
              <w:pStyle w:val="CellBody"/>
              <w:jc w:val="center"/>
              <w:rPr>
                <w:rFonts w:ascii="Arial" w:hAnsi="Arial"/>
                <w:sz w:val="16"/>
                <w:szCs w:val="16"/>
              </w:rPr>
            </w:pPr>
            <w:r>
              <w:rPr>
                <w:rFonts w:ascii="Arial" w:hAnsi="Arial"/>
                <w:sz w:val="16"/>
                <w:szCs w:val="16"/>
              </w:rPr>
              <w:t>Second mux enabled: A0 L, A1 H</w:t>
            </w:r>
          </w:p>
        </w:tc>
      </w:tr>
      <w:tr w:rsidR="005C16E6" w:rsidRPr="00740AF0" w14:paraId="32D07CEC" w14:textId="77777777" w:rsidTr="00EF34E0">
        <w:trPr>
          <w:trHeight w:val="273"/>
        </w:trPr>
        <w:tc>
          <w:tcPr>
            <w:tcW w:w="1393" w:type="dxa"/>
          </w:tcPr>
          <w:p w14:paraId="29CDD945"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5914EAA1"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127A1608"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0ABE7D3"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DE98F54"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42C3ECA"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4071AAD7" w14:textId="77777777" w:rsidR="005C16E6" w:rsidRPr="00740AF0" w:rsidRDefault="005C16E6" w:rsidP="00EF34E0">
            <w:pPr>
              <w:pStyle w:val="CellBody"/>
              <w:jc w:val="center"/>
              <w:rPr>
                <w:rFonts w:ascii="Arial" w:hAnsi="Arial"/>
                <w:sz w:val="16"/>
                <w:szCs w:val="16"/>
              </w:rPr>
            </w:pPr>
          </w:p>
        </w:tc>
        <w:tc>
          <w:tcPr>
            <w:tcW w:w="0" w:type="auto"/>
          </w:tcPr>
          <w:p w14:paraId="63B3E3AD" w14:textId="77777777" w:rsidR="005C16E6" w:rsidRPr="00740AF0" w:rsidRDefault="005C16E6" w:rsidP="00EF34E0">
            <w:pPr>
              <w:pStyle w:val="CellBody"/>
              <w:jc w:val="center"/>
              <w:rPr>
                <w:rFonts w:ascii="Arial" w:hAnsi="Arial"/>
                <w:sz w:val="16"/>
                <w:szCs w:val="16"/>
              </w:rPr>
            </w:pPr>
            <w:r>
              <w:rPr>
                <w:rFonts w:ascii="Arial" w:hAnsi="Arial"/>
                <w:sz w:val="16"/>
                <w:szCs w:val="16"/>
              </w:rPr>
              <w:t>0x17</w:t>
            </w:r>
          </w:p>
        </w:tc>
        <w:tc>
          <w:tcPr>
            <w:tcW w:w="3713" w:type="dxa"/>
          </w:tcPr>
          <w:p w14:paraId="0732616E" w14:textId="77777777" w:rsidR="005C16E6" w:rsidRPr="00740AF0" w:rsidRDefault="005C16E6" w:rsidP="00EF34E0">
            <w:pPr>
              <w:pStyle w:val="CellBody"/>
              <w:jc w:val="center"/>
              <w:rPr>
                <w:rFonts w:ascii="Arial" w:hAnsi="Arial"/>
                <w:sz w:val="16"/>
                <w:szCs w:val="16"/>
              </w:rPr>
            </w:pPr>
            <w:r>
              <w:rPr>
                <w:rFonts w:ascii="Arial" w:hAnsi="Arial"/>
                <w:sz w:val="16"/>
                <w:szCs w:val="16"/>
              </w:rPr>
              <w:t>Second mux enabled: A0 L, A1 H</w:t>
            </w:r>
          </w:p>
        </w:tc>
      </w:tr>
      <w:tr w:rsidR="005C16E6" w:rsidRPr="00740AF0" w14:paraId="5359E8BB" w14:textId="77777777" w:rsidTr="00EF34E0">
        <w:trPr>
          <w:trHeight w:val="273"/>
        </w:trPr>
        <w:tc>
          <w:tcPr>
            <w:tcW w:w="1393" w:type="dxa"/>
          </w:tcPr>
          <w:p w14:paraId="035539E9"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779B60C1"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1EDBC667"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0571264"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57697047"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030527A4"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77CE7BDE" w14:textId="77777777" w:rsidR="005C16E6" w:rsidRPr="00740AF0" w:rsidRDefault="005C16E6" w:rsidP="00EF34E0">
            <w:pPr>
              <w:pStyle w:val="CellBody"/>
              <w:jc w:val="center"/>
              <w:rPr>
                <w:rFonts w:ascii="Arial" w:hAnsi="Arial"/>
                <w:sz w:val="16"/>
                <w:szCs w:val="16"/>
              </w:rPr>
            </w:pPr>
          </w:p>
        </w:tc>
        <w:tc>
          <w:tcPr>
            <w:tcW w:w="0" w:type="auto"/>
          </w:tcPr>
          <w:p w14:paraId="4772E3D1" w14:textId="77777777" w:rsidR="005C16E6" w:rsidRPr="00740AF0" w:rsidRDefault="005C16E6" w:rsidP="00EF34E0">
            <w:pPr>
              <w:pStyle w:val="CellBody"/>
              <w:jc w:val="center"/>
              <w:rPr>
                <w:rFonts w:ascii="Arial" w:hAnsi="Arial"/>
                <w:sz w:val="16"/>
                <w:szCs w:val="16"/>
              </w:rPr>
            </w:pPr>
            <w:r>
              <w:rPr>
                <w:rFonts w:ascii="Arial" w:hAnsi="Arial"/>
                <w:sz w:val="16"/>
                <w:szCs w:val="16"/>
              </w:rPr>
              <w:t>0x18</w:t>
            </w:r>
          </w:p>
        </w:tc>
        <w:tc>
          <w:tcPr>
            <w:tcW w:w="3713" w:type="dxa"/>
          </w:tcPr>
          <w:p w14:paraId="1D9AB68C" w14:textId="77777777" w:rsidR="005C16E6" w:rsidRPr="00740AF0" w:rsidRDefault="005C16E6" w:rsidP="00EF34E0">
            <w:pPr>
              <w:pStyle w:val="CellBody"/>
              <w:jc w:val="center"/>
              <w:rPr>
                <w:rFonts w:ascii="Arial" w:hAnsi="Arial"/>
                <w:sz w:val="16"/>
                <w:szCs w:val="16"/>
              </w:rPr>
            </w:pPr>
            <w:r>
              <w:rPr>
                <w:rFonts w:ascii="Arial" w:hAnsi="Arial"/>
                <w:sz w:val="16"/>
                <w:szCs w:val="16"/>
              </w:rPr>
              <w:t>Third mux enabled: A0 H, A1 H</w:t>
            </w:r>
          </w:p>
        </w:tc>
      </w:tr>
      <w:tr w:rsidR="005C16E6" w:rsidRPr="00740AF0" w14:paraId="62FD847F" w14:textId="77777777" w:rsidTr="00EF34E0">
        <w:trPr>
          <w:trHeight w:val="273"/>
        </w:trPr>
        <w:tc>
          <w:tcPr>
            <w:tcW w:w="1393" w:type="dxa"/>
          </w:tcPr>
          <w:p w14:paraId="3B423FE6"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779A3EF5"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36E2620"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63B993D5"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6169361B"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C4DA0F2"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69243668" w14:textId="77777777" w:rsidR="005C16E6" w:rsidRPr="00740AF0" w:rsidRDefault="005C16E6" w:rsidP="00EF34E0">
            <w:pPr>
              <w:pStyle w:val="CellBody"/>
              <w:jc w:val="center"/>
              <w:rPr>
                <w:rFonts w:ascii="Arial" w:hAnsi="Arial"/>
                <w:sz w:val="16"/>
                <w:szCs w:val="16"/>
              </w:rPr>
            </w:pPr>
          </w:p>
        </w:tc>
        <w:tc>
          <w:tcPr>
            <w:tcW w:w="0" w:type="auto"/>
          </w:tcPr>
          <w:p w14:paraId="2D483376" w14:textId="77777777" w:rsidR="005C16E6" w:rsidRPr="00740AF0" w:rsidRDefault="005C16E6" w:rsidP="00EF34E0">
            <w:pPr>
              <w:pStyle w:val="CellBody"/>
              <w:jc w:val="center"/>
              <w:rPr>
                <w:rFonts w:ascii="Arial" w:hAnsi="Arial"/>
                <w:sz w:val="16"/>
                <w:szCs w:val="16"/>
              </w:rPr>
            </w:pPr>
            <w:r>
              <w:rPr>
                <w:rFonts w:ascii="Arial" w:hAnsi="Arial"/>
                <w:sz w:val="16"/>
                <w:szCs w:val="16"/>
              </w:rPr>
              <w:t>0x19</w:t>
            </w:r>
          </w:p>
        </w:tc>
        <w:tc>
          <w:tcPr>
            <w:tcW w:w="3713" w:type="dxa"/>
          </w:tcPr>
          <w:p w14:paraId="45EAFD20" w14:textId="77777777" w:rsidR="005C16E6" w:rsidRPr="00740AF0" w:rsidRDefault="005C16E6" w:rsidP="00EF34E0">
            <w:pPr>
              <w:pStyle w:val="CellBody"/>
              <w:jc w:val="center"/>
              <w:rPr>
                <w:rFonts w:ascii="Arial" w:hAnsi="Arial"/>
                <w:sz w:val="16"/>
                <w:szCs w:val="16"/>
              </w:rPr>
            </w:pPr>
            <w:r>
              <w:rPr>
                <w:rFonts w:ascii="Arial" w:hAnsi="Arial"/>
                <w:sz w:val="16"/>
                <w:szCs w:val="16"/>
              </w:rPr>
              <w:t>Third mux enabled: A0 L, A1 L</w:t>
            </w:r>
          </w:p>
        </w:tc>
      </w:tr>
      <w:tr w:rsidR="005C16E6" w:rsidRPr="00740AF0" w14:paraId="6ED887D4" w14:textId="77777777" w:rsidTr="00EF34E0">
        <w:trPr>
          <w:trHeight w:val="273"/>
        </w:trPr>
        <w:tc>
          <w:tcPr>
            <w:tcW w:w="1393" w:type="dxa"/>
          </w:tcPr>
          <w:p w14:paraId="32D0EE1B"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144B3FDA"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5DD50F5"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36779AC6"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25797A9E"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4061CD53"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030EBF66" w14:textId="77777777" w:rsidR="005C16E6" w:rsidRPr="00740AF0" w:rsidRDefault="005C16E6" w:rsidP="00EF34E0">
            <w:pPr>
              <w:pStyle w:val="CellBody"/>
              <w:jc w:val="center"/>
              <w:rPr>
                <w:rFonts w:ascii="Arial" w:hAnsi="Arial"/>
                <w:sz w:val="16"/>
                <w:szCs w:val="16"/>
              </w:rPr>
            </w:pPr>
          </w:p>
        </w:tc>
        <w:tc>
          <w:tcPr>
            <w:tcW w:w="0" w:type="auto"/>
          </w:tcPr>
          <w:p w14:paraId="67D16227" w14:textId="77777777" w:rsidR="005C16E6" w:rsidRPr="00740AF0" w:rsidRDefault="005C16E6" w:rsidP="00EF34E0">
            <w:pPr>
              <w:pStyle w:val="CellBody"/>
              <w:jc w:val="center"/>
              <w:rPr>
                <w:rFonts w:ascii="Arial" w:hAnsi="Arial"/>
                <w:sz w:val="16"/>
                <w:szCs w:val="16"/>
              </w:rPr>
            </w:pPr>
            <w:r>
              <w:rPr>
                <w:rFonts w:ascii="Arial" w:hAnsi="Arial"/>
                <w:sz w:val="16"/>
                <w:szCs w:val="16"/>
              </w:rPr>
              <w:t>0x1A</w:t>
            </w:r>
          </w:p>
        </w:tc>
        <w:tc>
          <w:tcPr>
            <w:tcW w:w="3713" w:type="dxa"/>
          </w:tcPr>
          <w:p w14:paraId="66AF518D" w14:textId="77777777" w:rsidR="005C16E6" w:rsidRPr="00740AF0" w:rsidRDefault="005C16E6" w:rsidP="00EF34E0">
            <w:pPr>
              <w:pStyle w:val="CellBody"/>
              <w:jc w:val="center"/>
              <w:rPr>
                <w:rFonts w:ascii="Arial" w:hAnsi="Arial"/>
                <w:sz w:val="16"/>
                <w:szCs w:val="16"/>
              </w:rPr>
            </w:pPr>
            <w:r>
              <w:rPr>
                <w:rFonts w:ascii="Arial" w:hAnsi="Arial"/>
                <w:sz w:val="16"/>
                <w:szCs w:val="16"/>
              </w:rPr>
              <w:t>Third mux enabled: A0 L, A1 H</w:t>
            </w:r>
          </w:p>
        </w:tc>
      </w:tr>
      <w:tr w:rsidR="005C16E6" w:rsidRPr="00740AF0" w14:paraId="15725F9A" w14:textId="77777777" w:rsidTr="00EF34E0">
        <w:trPr>
          <w:trHeight w:val="273"/>
        </w:trPr>
        <w:tc>
          <w:tcPr>
            <w:tcW w:w="1393" w:type="dxa"/>
          </w:tcPr>
          <w:p w14:paraId="03DFC8A7"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3B21733A"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D4E59A1"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11D13C00" w14:textId="77777777" w:rsidR="005C16E6"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22F77C8E"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B72220A"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349093EE" w14:textId="77777777" w:rsidR="005C16E6" w:rsidRPr="00740AF0" w:rsidRDefault="005C16E6" w:rsidP="00EF34E0">
            <w:pPr>
              <w:pStyle w:val="CellBody"/>
              <w:jc w:val="center"/>
              <w:rPr>
                <w:rFonts w:ascii="Arial" w:hAnsi="Arial"/>
                <w:sz w:val="16"/>
                <w:szCs w:val="16"/>
              </w:rPr>
            </w:pPr>
          </w:p>
        </w:tc>
        <w:tc>
          <w:tcPr>
            <w:tcW w:w="0" w:type="auto"/>
          </w:tcPr>
          <w:p w14:paraId="2987D114" w14:textId="77777777" w:rsidR="005C16E6" w:rsidRPr="00740AF0" w:rsidRDefault="005C16E6" w:rsidP="00EF34E0">
            <w:pPr>
              <w:pStyle w:val="CellBody"/>
              <w:jc w:val="center"/>
              <w:rPr>
                <w:rFonts w:ascii="Arial" w:hAnsi="Arial"/>
                <w:sz w:val="16"/>
                <w:szCs w:val="16"/>
              </w:rPr>
            </w:pPr>
            <w:r>
              <w:rPr>
                <w:rFonts w:ascii="Arial" w:hAnsi="Arial"/>
                <w:sz w:val="16"/>
                <w:szCs w:val="16"/>
              </w:rPr>
              <w:t>0x1B</w:t>
            </w:r>
          </w:p>
        </w:tc>
        <w:tc>
          <w:tcPr>
            <w:tcW w:w="3713" w:type="dxa"/>
          </w:tcPr>
          <w:p w14:paraId="5A6CA7E8" w14:textId="77777777" w:rsidR="005C16E6" w:rsidRPr="00740AF0" w:rsidRDefault="005C16E6" w:rsidP="00EF34E0">
            <w:pPr>
              <w:pStyle w:val="CellBody"/>
              <w:jc w:val="center"/>
              <w:rPr>
                <w:rFonts w:ascii="Arial" w:hAnsi="Arial"/>
                <w:sz w:val="16"/>
                <w:szCs w:val="16"/>
              </w:rPr>
            </w:pPr>
            <w:r>
              <w:rPr>
                <w:rFonts w:ascii="Arial" w:hAnsi="Arial"/>
                <w:sz w:val="16"/>
                <w:szCs w:val="16"/>
              </w:rPr>
              <w:t>Third mux enabled: A0 L, A1 H</w:t>
            </w:r>
          </w:p>
        </w:tc>
      </w:tr>
      <w:tr w:rsidR="005C16E6" w:rsidRPr="00740AF0" w14:paraId="34C1B222" w14:textId="77777777" w:rsidTr="00EF34E0">
        <w:trPr>
          <w:trHeight w:val="273"/>
        </w:trPr>
        <w:tc>
          <w:tcPr>
            <w:tcW w:w="1393" w:type="dxa"/>
          </w:tcPr>
          <w:p w14:paraId="5FCA5522"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7030F069"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083DE0A"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DE9DCB4"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FC4D2A4"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0CD18AC3"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5DC5229F" w14:textId="77777777" w:rsidR="005C16E6" w:rsidRPr="00740AF0" w:rsidRDefault="005C16E6" w:rsidP="00EF34E0">
            <w:pPr>
              <w:pStyle w:val="CellBody"/>
              <w:jc w:val="center"/>
              <w:rPr>
                <w:rFonts w:ascii="Arial" w:hAnsi="Arial"/>
                <w:sz w:val="16"/>
                <w:szCs w:val="16"/>
              </w:rPr>
            </w:pPr>
          </w:p>
        </w:tc>
        <w:tc>
          <w:tcPr>
            <w:tcW w:w="0" w:type="auto"/>
          </w:tcPr>
          <w:p w14:paraId="6ECE080C" w14:textId="77777777" w:rsidR="005C16E6" w:rsidRPr="00740AF0" w:rsidRDefault="005C16E6" w:rsidP="00EF34E0">
            <w:pPr>
              <w:pStyle w:val="CellBody"/>
              <w:jc w:val="center"/>
              <w:rPr>
                <w:rFonts w:ascii="Arial" w:hAnsi="Arial"/>
                <w:sz w:val="16"/>
                <w:szCs w:val="16"/>
              </w:rPr>
            </w:pPr>
            <w:r>
              <w:rPr>
                <w:rFonts w:ascii="Arial" w:hAnsi="Arial"/>
                <w:sz w:val="16"/>
                <w:szCs w:val="16"/>
              </w:rPr>
              <w:t>0x1C</w:t>
            </w:r>
          </w:p>
        </w:tc>
        <w:tc>
          <w:tcPr>
            <w:tcW w:w="3713" w:type="dxa"/>
          </w:tcPr>
          <w:p w14:paraId="7117AFD7" w14:textId="77777777" w:rsidR="005C16E6" w:rsidRPr="00740AF0" w:rsidRDefault="005C16E6" w:rsidP="00EF34E0">
            <w:pPr>
              <w:pStyle w:val="CellBody"/>
              <w:jc w:val="center"/>
              <w:rPr>
                <w:rFonts w:ascii="Arial" w:hAnsi="Arial"/>
                <w:sz w:val="16"/>
                <w:szCs w:val="16"/>
              </w:rPr>
            </w:pPr>
            <w:r>
              <w:rPr>
                <w:rFonts w:ascii="Arial" w:hAnsi="Arial"/>
                <w:sz w:val="16"/>
                <w:szCs w:val="16"/>
              </w:rPr>
              <w:t>Fourth mux enabled: A0 H, A1 H</w:t>
            </w:r>
          </w:p>
        </w:tc>
      </w:tr>
      <w:tr w:rsidR="005C16E6" w:rsidRPr="00740AF0" w14:paraId="5B1B7D05" w14:textId="77777777" w:rsidTr="00EF34E0">
        <w:trPr>
          <w:trHeight w:val="273"/>
        </w:trPr>
        <w:tc>
          <w:tcPr>
            <w:tcW w:w="1393" w:type="dxa"/>
          </w:tcPr>
          <w:p w14:paraId="05DB92E7"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539F6582"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50611E8"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4E9B769"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452E37F2"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1925220C"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4097E5C0" w14:textId="77777777" w:rsidR="005C16E6" w:rsidRPr="00740AF0" w:rsidRDefault="005C16E6" w:rsidP="00EF34E0">
            <w:pPr>
              <w:pStyle w:val="CellBody"/>
              <w:jc w:val="center"/>
              <w:rPr>
                <w:rFonts w:ascii="Arial" w:hAnsi="Arial"/>
                <w:sz w:val="16"/>
                <w:szCs w:val="16"/>
              </w:rPr>
            </w:pPr>
          </w:p>
        </w:tc>
        <w:tc>
          <w:tcPr>
            <w:tcW w:w="0" w:type="auto"/>
          </w:tcPr>
          <w:p w14:paraId="1E55C3DB" w14:textId="77777777" w:rsidR="005C16E6" w:rsidRPr="00740AF0" w:rsidRDefault="005C16E6" w:rsidP="00EF34E0">
            <w:pPr>
              <w:pStyle w:val="CellBody"/>
              <w:jc w:val="center"/>
              <w:rPr>
                <w:rFonts w:ascii="Arial" w:hAnsi="Arial"/>
                <w:sz w:val="16"/>
                <w:szCs w:val="16"/>
              </w:rPr>
            </w:pPr>
            <w:r>
              <w:rPr>
                <w:rFonts w:ascii="Arial" w:hAnsi="Arial"/>
                <w:sz w:val="16"/>
                <w:szCs w:val="16"/>
              </w:rPr>
              <w:t>0x1D</w:t>
            </w:r>
          </w:p>
        </w:tc>
        <w:tc>
          <w:tcPr>
            <w:tcW w:w="3713" w:type="dxa"/>
          </w:tcPr>
          <w:p w14:paraId="5B475883" w14:textId="77777777" w:rsidR="005C16E6" w:rsidRPr="00740AF0" w:rsidRDefault="005C16E6" w:rsidP="00EF34E0">
            <w:pPr>
              <w:pStyle w:val="CellBody"/>
              <w:jc w:val="center"/>
              <w:rPr>
                <w:rFonts w:ascii="Arial" w:hAnsi="Arial"/>
                <w:sz w:val="16"/>
                <w:szCs w:val="16"/>
              </w:rPr>
            </w:pPr>
            <w:r>
              <w:rPr>
                <w:rFonts w:ascii="Arial" w:hAnsi="Arial"/>
                <w:sz w:val="16"/>
                <w:szCs w:val="16"/>
              </w:rPr>
              <w:t>Fourth mux enabled: A0 L, A1 L</w:t>
            </w:r>
          </w:p>
        </w:tc>
      </w:tr>
      <w:tr w:rsidR="005C16E6" w:rsidRPr="00740AF0" w14:paraId="0155D407" w14:textId="77777777" w:rsidTr="00EF34E0">
        <w:trPr>
          <w:trHeight w:val="273"/>
        </w:trPr>
        <w:tc>
          <w:tcPr>
            <w:tcW w:w="1393" w:type="dxa"/>
          </w:tcPr>
          <w:p w14:paraId="48980414"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0AE15640"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1B686B5"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25A7CBC"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4700DDD"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9D0D8C4" w14:textId="77777777" w:rsidR="005C16E6" w:rsidRPr="00740AF0" w:rsidRDefault="005C16E6" w:rsidP="00EF34E0">
            <w:pPr>
              <w:pStyle w:val="CellBody"/>
              <w:jc w:val="center"/>
              <w:rPr>
                <w:rFonts w:ascii="Arial" w:hAnsi="Arial"/>
                <w:sz w:val="16"/>
                <w:szCs w:val="16"/>
              </w:rPr>
            </w:pPr>
            <w:r>
              <w:rPr>
                <w:rFonts w:ascii="Arial" w:hAnsi="Arial"/>
                <w:sz w:val="16"/>
                <w:szCs w:val="16"/>
              </w:rPr>
              <w:t>0</w:t>
            </w:r>
          </w:p>
        </w:tc>
        <w:tc>
          <w:tcPr>
            <w:tcW w:w="0" w:type="auto"/>
          </w:tcPr>
          <w:p w14:paraId="2C1885E3" w14:textId="77777777" w:rsidR="005C16E6" w:rsidRPr="00740AF0" w:rsidRDefault="005C16E6" w:rsidP="00EF34E0">
            <w:pPr>
              <w:pStyle w:val="CellBody"/>
              <w:jc w:val="center"/>
              <w:rPr>
                <w:rFonts w:ascii="Arial" w:hAnsi="Arial"/>
                <w:sz w:val="16"/>
                <w:szCs w:val="16"/>
              </w:rPr>
            </w:pPr>
          </w:p>
        </w:tc>
        <w:tc>
          <w:tcPr>
            <w:tcW w:w="0" w:type="auto"/>
          </w:tcPr>
          <w:p w14:paraId="43D50F29" w14:textId="77777777" w:rsidR="005C16E6" w:rsidRPr="00740AF0" w:rsidRDefault="005C16E6" w:rsidP="00EF34E0">
            <w:pPr>
              <w:pStyle w:val="CellBody"/>
              <w:jc w:val="center"/>
              <w:rPr>
                <w:rFonts w:ascii="Arial" w:hAnsi="Arial"/>
                <w:sz w:val="16"/>
                <w:szCs w:val="16"/>
              </w:rPr>
            </w:pPr>
            <w:r>
              <w:rPr>
                <w:rFonts w:ascii="Arial" w:hAnsi="Arial"/>
                <w:sz w:val="16"/>
                <w:szCs w:val="16"/>
              </w:rPr>
              <w:t>0x1E</w:t>
            </w:r>
          </w:p>
        </w:tc>
        <w:tc>
          <w:tcPr>
            <w:tcW w:w="3713" w:type="dxa"/>
          </w:tcPr>
          <w:p w14:paraId="5FB36C7D" w14:textId="77777777" w:rsidR="005C16E6" w:rsidRPr="00740AF0" w:rsidRDefault="005C16E6" w:rsidP="00EF34E0">
            <w:pPr>
              <w:pStyle w:val="CellBody"/>
              <w:jc w:val="center"/>
              <w:rPr>
                <w:rFonts w:ascii="Arial" w:hAnsi="Arial"/>
                <w:sz w:val="16"/>
                <w:szCs w:val="16"/>
              </w:rPr>
            </w:pPr>
            <w:r>
              <w:rPr>
                <w:rFonts w:ascii="Arial" w:hAnsi="Arial"/>
                <w:sz w:val="16"/>
                <w:szCs w:val="16"/>
              </w:rPr>
              <w:t>Fourth mux enabled: A0 L, A1 H</w:t>
            </w:r>
          </w:p>
        </w:tc>
      </w:tr>
      <w:tr w:rsidR="005C16E6" w:rsidRPr="00740AF0" w14:paraId="68978D49" w14:textId="77777777" w:rsidTr="00EF34E0">
        <w:trPr>
          <w:trHeight w:val="273"/>
        </w:trPr>
        <w:tc>
          <w:tcPr>
            <w:tcW w:w="1393" w:type="dxa"/>
          </w:tcPr>
          <w:p w14:paraId="54B3B123" w14:textId="77777777" w:rsidR="005C16E6" w:rsidRPr="00740AF0" w:rsidRDefault="005C16E6" w:rsidP="00EF34E0">
            <w:pPr>
              <w:pStyle w:val="CellBody"/>
              <w:jc w:val="center"/>
              <w:rPr>
                <w:rFonts w:ascii="Arial" w:hAnsi="Arial"/>
                <w:sz w:val="16"/>
                <w:szCs w:val="16"/>
              </w:rPr>
            </w:pPr>
            <w:r w:rsidRPr="00740AF0">
              <w:rPr>
                <w:rFonts w:ascii="Arial" w:hAnsi="Arial"/>
                <w:sz w:val="16"/>
                <w:szCs w:val="16"/>
              </w:rPr>
              <w:t>Not Used</w:t>
            </w:r>
          </w:p>
        </w:tc>
        <w:tc>
          <w:tcPr>
            <w:tcW w:w="0" w:type="auto"/>
          </w:tcPr>
          <w:p w14:paraId="0C9F6615"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5A1BF4D1"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D8BD0CF" w14:textId="77777777" w:rsidR="005C16E6"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77D6A210"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00142C3D" w14:textId="77777777" w:rsidR="005C16E6" w:rsidRPr="00740AF0" w:rsidRDefault="005C16E6" w:rsidP="00EF34E0">
            <w:pPr>
              <w:pStyle w:val="CellBody"/>
              <w:jc w:val="center"/>
              <w:rPr>
                <w:rFonts w:ascii="Arial" w:hAnsi="Arial"/>
                <w:sz w:val="16"/>
                <w:szCs w:val="16"/>
              </w:rPr>
            </w:pPr>
            <w:r>
              <w:rPr>
                <w:rFonts w:ascii="Arial" w:hAnsi="Arial"/>
                <w:sz w:val="16"/>
                <w:szCs w:val="16"/>
              </w:rPr>
              <w:t>1</w:t>
            </w:r>
          </w:p>
        </w:tc>
        <w:tc>
          <w:tcPr>
            <w:tcW w:w="0" w:type="auto"/>
          </w:tcPr>
          <w:p w14:paraId="20F1CD58" w14:textId="77777777" w:rsidR="005C16E6" w:rsidRPr="00740AF0" w:rsidRDefault="005C16E6" w:rsidP="00EF34E0">
            <w:pPr>
              <w:pStyle w:val="CellBody"/>
              <w:jc w:val="center"/>
              <w:rPr>
                <w:rFonts w:ascii="Arial" w:hAnsi="Arial"/>
                <w:sz w:val="16"/>
                <w:szCs w:val="16"/>
              </w:rPr>
            </w:pPr>
          </w:p>
        </w:tc>
        <w:tc>
          <w:tcPr>
            <w:tcW w:w="0" w:type="auto"/>
          </w:tcPr>
          <w:p w14:paraId="775F70C0" w14:textId="77777777" w:rsidR="005C16E6" w:rsidRPr="00740AF0" w:rsidRDefault="005C16E6" w:rsidP="00EF34E0">
            <w:pPr>
              <w:pStyle w:val="CellBody"/>
              <w:jc w:val="center"/>
              <w:rPr>
                <w:rFonts w:ascii="Arial" w:hAnsi="Arial"/>
                <w:sz w:val="16"/>
                <w:szCs w:val="16"/>
              </w:rPr>
            </w:pPr>
            <w:r>
              <w:rPr>
                <w:rFonts w:ascii="Arial" w:hAnsi="Arial"/>
                <w:sz w:val="16"/>
                <w:szCs w:val="16"/>
              </w:rPr>
              <w:t>0x1F</w:t>
            </w:r>
          </w:p>
        </w:tc>
        <w:tc>
          <w:tcPr>
            <w:tcW w:w="3713" w:type="dxa"/>
          </w:tcPr>
          <w:p w14:paraId="23755DAD" w14:textId="77777777" w:rsidR="005C16E6" w:rsidRPr="00740AF0" w:rsidRDefault="005C16E6" w:rsidP="00EF34E0">
            <w:pPr>
              <w:pStyle w:val="CellBody"/>
              <w:jc w:val="center"/>
              <w:rPr>
                <w:rFonts w:ascii="Arial" w:hAnsi="Arial"/>
                <w:sz w:val="16"/>
                <w:szCs w:val="16"/>
              </w:rPr>
            </w:pPr>
            <w:r>
              <w:rPr>
                <w:rFonts w:ascii="Arial" w:hAnsi="Arial"/>
                <w:sz w:val="16"/>
                <w:szCs w:val="16"/>
              </w:rPr>
              <w:t>Fourth mux enabled: A0 L, A1 H</w:t>
            </w:r>
          </w:p>
        </w:tc>
      </w:tr>
    </w:tbl>
    <w:p w14:paraId="2049032E" w14:textId="2C0BC2D2" w:rsidR="005C16E6" w:rsidRDefault="005C16E6" w:rsidP="00AA3204"/>
    <w:p w14:paraId="603BE335" w14:textId="77777777" w:rsidR="003B25C4" w:rsidRDefault="003B25C4" w:rsidP="003B25C4">
      <w:pPr>
        <w:pStyle w:val="BodyText"/>
        <w:rPr>
          <w:b/>
          <w:sz w:val="22"/>
          <w:szCs w:val="22"/>
        </w:rPr>
      </w:pPr>
      <w:r>
        <w:rPr>
          <w:b/>
          <w:sz w:val="22"/>
          <w:szCs w:val="22"/>
        </w:rPr>
        <w:t>0x021: Channel Mask Register</w:t>
      </w:r>
    </w:p>
    <w:p w14:paraId="7488446A" w14:textId="77777777" w:rsidR="003B25C4" w:rsidRDefault="003B25C4" w:rsidP="003B25C4">
      <w:pPr>
        <w:pStyle w:val="BodyText"/>
        <w:ind w:firstLine="360"/>
      </w:pPr>
      <w:r>
        <w:t xml:space="preserve">A 16 bit register to select which channels to read out. Bits </w:t>
      </w:r>
      <w:proofErr w:type="gramStart"/>
      <w:r>
        <w:t>0..</w:t>
      </w:r>
      <w:proofErr w:type="gramEnd"/>
      <w:r>
        <w:t>15 enable channels 0..15</w:t>
      </w:r>
    </w:p>
    <w:p w14:paraId="1BB4B980" w14:textId="756F16C8" w:rsidR="001A00DB" w:rsidRDefault="001A00DB" w:rsidP="001A00DB">
      <w:pPr>
        <w:pStyle w:val="Heading3"/>
        <w:rPr>
          <w:b/>
          <w:sz w:val="22"/>
          <w:szCs w:val="22"/>
        </w:rPr>
      </w:pPr>
      <w:r>
        <w:rPr>
          <w:b/>
          <w:sz w:val="22"/>
          <w:szCs w:val="22"/>
        </w:rPr>
        <w:t>0x022: Read/Write test Counter Bits 31...</w:t>
      </w:r>
      <w:proofErr w:type="gramStart"/>
      <w:r>
        <w:rPr>
          <w:b/>
          <w:sz w:val="22"/>
          <w:szCs w:val="22"/>
        </w:rPr>
        <w:t>16</w:t>
      </w:r>
      <w:proofErr w:type="gramEnd"/>
    </w:p>
    <w:p w14:paraId="7F3D2D13" w14:textId="52EA809D" w:rsidR="001A00DB" w:rsidRPr="00251A99" w:rsidRDefault="001A00DB" w:rsidP="001A00DB">
      <w:pPr>
        <w:ind w:left="360"/>
        <w:rPr>
          <w:rFonts w:ascii="Arial" w:hAnsi="Arial" w:cs="Arial"/>
          <w:sz w:val="20"/>
          <w:szCs w:val="20"/>
        </w:rPr>
      </w:pPr>
      <w:r>
        <w:rPr>
          <w:rFonts w:ascii="Arial" w:hAnsi="Arial" w:cs="Arial"/>
          <w:sz w:val="20"/>
          <w:szCs w:val="20"/>
        </w:rPr>
        <w:t xml:space="preserve">A write to this address defines the upper 16 bits of the 32 bit test counter. </w:t>
      </w:r>
      <w:r>
        <w:rPr>
          <w:rFonts w:ascii="Arial" w:hAnsi="Arial" w:cs="Arial"/>
          <w:sz w:val="20"/>
          <w:szCs w:val="20"/>
        </w:rPr>
        <w:br/>
        <w:t>A read returns the present value of the upper bits.</w:t>
      </w:r>
    </w:p>
    <w:p w14:paraId="68F74057" w14:textId="77777777" w:rsidR="001A00DB" w:rsidRDefault="001A00DB" w:rsidP="001A00DB">
      <w:pPr>
        <w:pStyle w:val="Heading3"/>
        <w:rPr>
          <w:b/>
          <w:sz w:val="22"/>
          <w:szCs w:val="22"/>
        </w:rPr>
      </w:pPr>
      <w:r>
        <w:rPr>
          <w:b/>
          <w:sz w:val="22"/>
          <w:szCs w:val="22"/>
        </w:rPr>
        <w:t>0x023: Read/Write test Counter Bits 15...0</w:t>
      </w:r>
    </w:p>
    <w:p w14:paraId="706C2EFB" w14:textId="1A39561F" w:rsidR="001A00DB" w:rsidRDefault="001A00DB" w:rsidP="001A00DB">
      <w:pPr>
        <w:ind w:left="360"/>
        <w:rPr>
          <w:rFonts w:ascii="Arial" w:hAnsi="Arial" w:cs="Arial"/>
          <w:sz w:val="20"/>
          <w:szCs w:val="20"/>
        </w:rPr>
      </w:pPr>
      <w:r>
        <w:rPr>
          <w:rFonts w:ascii="Arial" w:hAnsi="Arial" w:cs="Arial"/>
          <w:sz w:val="20"/>
          <w:szCs w:val="20"/>
        </w:rPr>
        <w:t xml:space="preserve">A write to this address defines the lower 16 bits of the 32 bit test counter.  </w:t>
      </w:r>
      <w:r>
        <w:rPr>
          <w:rFonts w:ascii="Arial" w:hAnsi="Arial" w:cs="Arial"/>
          <w:sz w:val="20"/>
          <w:szCs w:val="20"/>
        </w:rPr>
        <w:br/>
        <w:t xml:space="preserve">A read </w:t>
      </w:r>
      <w:r w:rsidR="00550291">
        <w:rPr>
          <w:rFonts w:ascii="Arial" w:hAnsi="Arial" w:cs="Arial"/>
          <w:sz w:val="20"/>
          <w:szCs w:val="20"/>
        </w:rPr>
        <w:t>to</w:t>
      </w:r>
      <w:r>
        <w:rPr>
          <w:rFonts w:ascii="Arial" w:hAnsi="Arial" w:cs="Arial"/>
          <w:sz w:val="20"/>
          <w:szCs w:val="20"/>
        </w:rPr>
        <w:t xml:space="preserve"> this address displays the value of the lower bits and increments all 32 bits of the counter after the read.</w:t>
      </w:r>
    </w:p>
    <w:p w14:paraId="187608EE" w14:textId="77777777" w:rsidR="00296E31" w:rsidRDefault="00296E31" w:rsidP="00296E31">
      <w:pPr>
        <w:pStyle w:val="Heading3"/>
        <w:rPr>
          <w:b/>
          <w:sz w:val="22"/>
          <w:szCs w:val="22"/>
        </w:rPr>
      </w:pPr>
      <w:r>
        <w:rPr>
          <w:b/>
          <w:sz w:val="22"/>
          <w:szCs w:val="22"/>
        </w:rPr>
        <w:t xml:space="preserve">0x024: One wire command </w:t>
      </w:r>
      <w:proofErr w:type="gramStart"/>
      <w:r>
        <w:rPr>
          <w:b/>
          <w:sz w:val="22"/>
          <w:szCs w:val="22"/>
        </w:rPr>
        <w:t>register</w:t>
      </w:r>
      <w:proofErr w:type="gramEnd"/>
    </w:p>
    <w:p w14:paraId="034157D9" w14:textId="77777777" w:rsidR="00296E31" w:rsidRDefault="00296E31" w:rsidP="00296E31">
      <w:pPr>
        <w:pStyle w:val="BodyText"/>
        <w:ind w:left="1170" w:hanging="810"/>
        <w:rPr>
          <w:szCs w:val="20"/>
        </w:rPr>
      </w:pPr>
      <w:r>
        <w:rPr>
          <w:szCs w:val="20"/>
        </w:rPr>
        <w:t xml:space="preserve">Bits </w:t>
      </w:r>
      <w:proofErr w:type="gramStart"/>
      <w:r>
        <w:rPr>
          <w:szCs w:val="20"/>
        </w:rPr>
        <w:t>0..</w:t>
      </w:r>
      <w:proofErr w:type="gramEnd"/>
      <w:r>
        <w:rPr>
          <w:szCs w:val="20"/>
        </w:rPr>
        <w:t>7: If an individual write transaction is requested, the lower eight bits of this register are sent to the one wire interface.</w:t>
      </w:r>
    </w:p>
    <w:p w14:paraId="7CD3DAF2" w14:textId="77777777" w:rsidR="00296E31" w:rsidRDefault="00296E31" w:rsidP="00296E31">
      <w:pPr>
        <w:pStyle w:val="BodyText"/>
        <w:ind w:left="900" w:hanging="540"/>
      </w:pPr>
      <w:r>
        <w:t>Bit 8: Start the read temperature sequencer. A complete read temperature sequence will execute when this bit is set. The read value of this bit will return a 0 until the sequence is complete.</w:t>
      </w:r>
    </w:p>
    <w:p w14:paraId="6683822E" w14:textId="77777777" w:rsidR="00296E31" w:rsidRDefault="00296E31" w:rsidP="00296E31">
      <w:pPr>
        <w:pStyle w:val="BodyText"/>
        <w:ind w:left="900" w:hanging="540"/>
      </w:pPr>
      <w:r>
        <w:t>Bit 9: Start the read ROM sequencer. A complete ROM read sequence will execute when this bit is set. The read value of this bit will return a 0 until the sequence is complete.</w:t>
      </w:r>
    </w:p>
    <w:p w14:paraId="5E2610D3" w14:textId="77777777" w:rsidR="00296E31" w:rsidRDefault="00296E31" w:rsidP="00296E31">
      <w:pPr>
        <w:pStyle w:val="BodyText"/>
        <w:ind w:left="1350" w:hanging="990"/>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75"/>
        <w:gridCol w:w="630"/>
        <w:gridCol w:w="1170"/>
        <w:gridCol w:w="3195"/>
      </w:tblGrid>
      <w:tr w:rsidR="00296E31" w14:paraId="3593B31E" w14:textId="77777777" w:rsidTr="00EF34E0">
        <w:trPr>
          <w:cantSplit/>
          <w:trHeight w:val="339"/>
          <w:jc w:val="center"/>
        </w:trPr>
        <w:tc>
          <w:tcPr>
            <w:tcW w:w="2475" w:type="dxa"/>
          </w:tcPr>
          <w:p w14:paraId="756060FD" w14:textId="77777777" w:rsidR="00296E31" w:rsidRPr="00E66706" w:rsidRDefault="00296E31" w:rsidP="00EF34E0">
            <w:pPr>
              <w:pStyle w:val="CellBody"/>
              <w:jc w:val="center"/>
              <w:rPr>
                <w:rFonts w:ascii="Arial" w:hAnsi="Arial"/>
                <w:sz w:val="16"/>
                <w:szCs w:val="16"/>
              </w:rPr>
            </w:pPr>
            <w:r>
              <w:rPr>
                <w:rFonts w:ascii="Arial" w:hAnsi="Arial"/>
                <w:sz w:val="16"/>
                <w:szCs w:val="16"/>
              </w:rPr>
              <w:t>15..10</w:t>
            </w:r>
          </w:p>
        </w:tc>
        <w:tc>
          <w:tcPr>
            <w:tcW w:w="630" w:type="dxa"/>
          </w:tcPr>
          <w:p w14:paraId="0D75D129" w14:textId="77777777" w:rsidR="00296E31" w:rsidRPr="00E66706" w:rsidRDefault="00296E31" w:rsidP="00EF34E0">
            <w:pPr>
              <w:pStyle w:val="CellBody"/>
              <w:jc w:val="center"/>
              <w:rPr>
                <w:rFonts w:ascii="Arial" w:hAnsi="Arial"/>
                <w:sz w:val="16"/>
                <w:szCs w:val="16"/>
              </w:rPr>
            </w:pPr>
            <w:r>
              <w:rPr>
                <w:rFonts w:ascii="Arial" w:hAnsi="Arial"/>
                <w:sz w:val="16"/>
                <w:szCs w:val="16"/>
              </w:rPr>
              <w:t>9</w:t>
            </w:r>
          </w:p>
        </w:tc>
        <w:tc>
          <w:tcPr>
            <w:tcW w:w="1170" w:type="dxa"/>
          </w:tcPr>
          <w:p w14:paraId="7BE5C01F" w14:textId="77777777" w:rsidR="00296E31" w:rsidRPr="00E66706" w:rsidRDefault="00296E31" w:rsidP="00EF34E0">
            <w:pPr>
              <w:pStyle w:val="CellBody"/>
              <w:jc w:val="center"/>
              <w:rPr>
                <w:rFonts w:ascii="Arial" w:hAnsi="Arial"/>
                <w:sz w:val="16"/>
                <w:szCs w:val="16"/>
              </w:rPr>
            </w:pPr>
            <w:r>
              <w:rPr>
                <w:rFonts w:ascii="Arial" w:hAnsi="Arial"/>
                <w:sz w:val="16"/>
                <w:szCs w:val="16"/>
              </w:rPr>
              <w:t>8</w:t>
            </w:r>
          </w:p>
        </w:tc>
        <w:tc>
          <w:tcPr>
            <w:tcW w:w="3195" w:type="dxa"/>
          </w:tcPr>
          <w:p w14:paraId="3808683D" w14:textId="77777777" w:rsidR="00296E31" w:rsidRPr="00E66706" w:rsidRDefault="00296E31" w:rsidP="00EF34E0">
            <w:pPr>
              <w:pStyle w:val="CellBody"/>
              <w:jc w:val="center"/>
              <w:rPr>
                <w:rFonts w:ascii="Arial" w:hAnsi="Arial"/>
                <w:sz w:val="16"/>
                <w:szCs w:val="16"/>
              </w:rPr>
            </w:pPr>
            <w:r>
              <w:rPr>
                <w:rFonts w:ascii="Arial" w:hAnsi="Arial"/>
                <w:sz w:val="16"/>
                <w:szCs w:val="16"/>
              </w:rPr>
              <w:t>7..0</w:t>
            </w:r>
          </w:p>
        </w:tc>
      </w:tr>
      <w:tr w:rsidR="00296E31" w14:paraId="3A2ED079" w14:textId="77777777" w:rsidTr="00EF34E0">
        <w:trPr>
          <w:cantSplit/>
          <w:trHeight w:val="120"/>
          <w:jc w:val="center"/>
        </w:trPr>
        <w:tc>
          <w:tcPr>
            <w:tcW w:w="2475" w:type="dxa"/>
            <w:tcBorders>
              <w:bottom w:val="single" w:sz="12" w:space="0" w:color="000000"/>
            </w:tcBorders>
          </w:tcPr>
          <w:p w14:paraId="7E4B6042" w14:textId="77777777" w:rsidR="00296E31" w:rsidRPr="00E66706" w:rsidRDefault="00296E31" w:rsidP="00EF34E0">
            <w:pPr>
              <w:pStyle w:val="CellBody"/>
              <w:jc w:val="center"/>
              <w:rPr>
                <w:rFonts w:ascii="Arial" w:hAnsi="Arial"/>
                <w:sz w:val="16"/>
                <w:szCs w:val="16"/>
              </w:rPr>
            </w:pPr>
            <w:r>
              <w:rPr>
                <w:rFonts w:ascii="Arial" w:hAnsi="Arial"/>
                <w:sz w:val="16"/>
                <w:szCs w:val="16"/>
              </w:rPr>
              <w:t>Not Used</w:t>
            </w:r>
          </w:p>
        </w:tc>
        <w:tc>
          <w:tcPr>
            <w:tcW w:w="630" w:type="dxa"/>
            <w:tcBorders>
              <w:bottom w:val="single" w:sz="12" w:space="0" w:color="000000"/>
            </w:tcBorders>
          </w:tcPr>
          <w:p w14:paraId="2CB8C66E" w14:textId="77777777" w:rsidR="00296E31" w:rsidRPr="00E66706" w:rsidRDefault="00296E31" w:rsidP="00EF34E0">
            <w:pPr>
              <w:pStyle w:val="CellBody"/>
              <w:jc w:val="center"/>
              <w:rPr>
                <w:rFonts w:ascii="Arial" w:hAnsi="Arial"/>
                <w:sz w:val="16"/>
                <w:szCs w:val="16"/>
              </w:rPr>
            </w:pPr>
            <w:r>
              <w:rPr>
                <w:rFonts w:ascii="Arial" w:hAnsi="Arial"/>
                <w:sz w:val="16"/>
                <w:szCs w:val="16"/>
              </w:rPr>
              <w:t>Read ROM</w:t>
            </w:r>
          </w:p>
        </w:tc>
        <w:tc>
          <w:tcPr>
            <w:tcW w:w="1170" w:type="dxa"/>
            <w:tcBorders>
              <w:bottom w:val="single" w:sz="12" w:space="0" w:color="000000"/>
            </w:tcBorders>
          </w:tcPr>
          <w:p w14:paraId="47A12694" w14:textId="77777777" w:rsidR="00296E31" w:rsidRPr="00E66706" w:rsidRDefault="00296E31" w:rsidP="00EF34E0">
            <w:pPr>
              <w:pStyle w:val="CellBody"/>
              <w:jc w:val="center"/>
              <w:rPr>
                <w:rFonts w:ascii="Arial" w:hAnsi="Arial"/>
                <w:sz w:val="16"/>
                <w:szCs w:val="16"/>
              </w:rPr>
            </w:pPr>
            <w:r>
              <w:rPr>
                <w:rFonts w:ascii="Arial" w:hAnsi="Arial"/>
                <w:sz w:val="16"/>
                <w:szCs w:val="16"/>
              </w:rPr>
              <w:t>Read Temperature</w:t>
            </w:r>
          </w:p>
        </w:tc>
        <w:tc>
          <w:tcPr>
            <w:tcW w:w="3195" w:type="dxa"/>
            <w:tcBorders>
              <w:bottom w:val="single" w:sz="12" w:space="0" w:color="000000"/>
            </w:tcBorders>
          </w:tcPr>
          <w:p w14:paraId="0C51D396" w14:textId="77777777" w:rsidR="00296E31" w:rsidRPr="00E66706" w:rsidRDefault="00296E31" w:rsidP="00EF34E0">
            <w:pPr>
              <w:pStyle w:val="CellBody"/>
              <w:jc w:val="center"/>
              <w:rPr>
                <w:rFonts w:ascii="Arial" w:hAnsi="Arial"/>
                <w:sz w:val="16"/>
                <w:szCs w:val="16"/>
              </w:rPr>
            </w:pPr>
            <w:r>
              <w:rPr>
                <w:rFonts w:ascii="Arial" w:hAnsi="Arial"/>
                <w:sz w:val="16"/>
                <w:szCs w:val="16"/>
              </w:rPr>
              <w:t>Command Byte</w:t>
            </w:r>
          </w:p>
        </w:tc>
      </w:tr>
    </w:tbl>
    <w:p w14:paraId="31008787" w14:textId="77777777" w:rsidR="00296E31" w:rsidRDefault="00296E31" w:rsidP="00296E31">
      <w:pPr>
        <w:pStyle w:val="BodyText"/>
        <w:ind w:firstLine="360"/>
        <w:rPr>
          <w:szCs w:val="20"/>
        </w:rPr>
      </w:pPr>
    </w:p>
    <w:p w14:paraId="7C5C0A26" w14:textId="77777777" w:rsidR="00296E31" w:rsidRDefault="00296E31" w:rsidP="00296E31">
      <w:pPr>
        <w:pStyle w:val="Heading3"/>
        <w:rPr>
          <w:b/>
          <w:sz w:val="22"/>
          <w:szCs w:val="22"/>
        </w:rPr>
      </w:pPr>
      <w:r>
        <w:rPr>
          <w:b/>
          <w:sz w:val="22"/>
          <w:szCs w:val="22"/>
        </w:rPr>
        <w:t>0x025: One wire control register</w:t>
      </w:r>
    </w:p>
    <w:p w14:paraId="71FE5846" w14:textId="77777777" w:rsidR="00296E31" w:rsidRDefault="00296E31" w:rsidP="00296E31">
      <w:pPr>
        <w:pStyle w:val="BodyText"/>
        <w:ind w:left="720" w:hanging="360"/>
      </w:pPr>
      <w:r>
        <w:t xml:space="preserve">Bit </w:t>
      </w:r>
      <w:proofErr w:type="gramStart"/>
      <w:r>
        <w:t>0..</w:t>
      </w:r>
      <w:proofErr w:type="gramEnd"/>
      <w:r>
        <w:t>3: Selects which CMB read data is stored in the register file</w:t>
      </w:r>
    </w:p>
    <w:p w14:paraId="458D7B07" w14:textId="77777777" w:rsidR="00296E31" w:rsidRDefault="00296E31" w:rsidP="00296E31">
      <w:pPr>
        <w:pStyle w:val="BodyText"/>
        <w:ind w:left="1350" w:hanging="990"/>
      </w:pPr>
      <w:r>
        <w:t xml:space="preserve">Bit 4: Request a write </w:t>
      </w:r>
      <w:proofErr w:type="gramStart"/>
      <w:r>
        <w:t>transaction</w:t>
      </w:r>
      <w:proofErr w:type="gramEnd"/>
    </w:p>
    <w:p w14:paraId="5FB59049" w14:textId="77777777" w:rsidR="00296E31" w:rsidRDefault="00296E31" w:rsidP="00296E31">
      <w:pPr>
        <w:pStyle w:val="BodyText"/>
        <w:ind w:left="1350" w:hanging="990"/>
      </w:pPr>
      <w:r>
        <w:t xml:space="preserve">Bit 5: Request a read </w:t>
      </w:r>
      <w:proofErr w:type="gramStart"/>
      <w:r>
        <w:t>transaction</w:t>
      </w:r>
      <w:proofErr w:type="gramEnd"/>
    </w:p>
    <w:p w14:paraId="536D2B11" w14:textId="77777777" w:rsidR="00296E31" w:rsidRDefault="00296E31" w:rsidP="00296E31">
      <w:pPr>
        <w:pStyle w:val="BodyText"/>
        <w:ind w:left="1350" w:hanging="990"/>
      </w:pPr>
      <w:r>
        <w:t xml:space="preserve">Bit 6: Request a reset </w:t>
      </w:r>
      <w:proofErr w:type="gramStart"/>
      <w:r>
        <w:t>transaction</w:t>
      </w:r>
      <w:proofErr w:type="gramEnd"/>
    </w:p>
    <w:p w14:paraId="1E1A1042" w14:textId="77777777" w:rsidR="00296E31" w:rsidRDefault="00296E31" w:rsidP="00296E31">
      <w:pPr>
        <w:pStyle w:val="BodyText"/>
        <w:ind w:left="1350" w:hanging="990"/>
      </w:pPr>
      <w:r>
        <w:t xml:space="preserve">Bit 7: Transaction status. Returns a ‘1’ when transaction is in </w:t>
      </w:r>
      <w:proofErr w:type="gramStart"/>
      <w:r>
        <w:t>progress</w:t>
      </w:r>
      <w:proofErr w:type="gramEnd"/>
    </w:p>
    <w:p w14:paraId="68EE68B9" w14:textId="77777777" w:rsidR="00296E31" w:rsidRDefault="00296E31" w:rsidP="00296E31">
      <w:pPr>
        <w:pStyle w:val="BodyText"/>
        <w:ind w:left="1350" w:hanging="990"/>
      </w:pPr>
      <w:r>
        <w:t xml:space="preserve">Bit </w:t>
      </w:r>
      <w:proofErr w:type="gramStart"/>
      <w:r>
        <w:t>15..</w:t>
      </w:r>
      <w:proofErr w:type="gramEnd"/>
      <w:r>
        <w:t xml:space="preserve">8: Transaction </w:t>
      </w:r>
      <w:proofErr w:type="spellStart"/>
      <w:r>
        <w:t>bitcount</w:t>
      </w:r>
      <w:proofErr w:type="spellEnd"/>
      <w:r>
        <w:t xml:space="preserve"> (N-1). For a write set to seven. For a 72 bit read set to 71.</w:t>
      </w:r>
    </w:p>
    <w:p w14:paraId="1D347C9E" w14:textId="77777777" w:rsidR="00296E31" w:rsidRDefault="00296E31" w:rsidP="00296E31">
      <w:pPr>
        <w:pStyle w:val="BodyText"/>
        <w:ind w:left="1350" w:hanging="990"/>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5"/>
        <w:gridCol w:w="720"/>
        <w:gridCol w:w="630"/>
        <w:gridCol w:w="630"/>
        <w:gridCol w:w="630"/>
        <w:gridCol w:w="1035"/>
      </w:tblGrid>
      <w:tr w:rsidR="00296E31" w14:paraId="6F050E2D" w14:textId="77777777" w:rsidTr="00EF34E0">
        <w:trPr>
          <w:cantSplit/>
          <w:trHeight w:val="339"/>
          <w:jc w:val="center"/>
        </w:trPr>
        <w:tc>
          <w:tcPr>
            <w:tcW w:w="3825" w:type="dxa"/>
          </w:tcPr>
          <w:p w14:paraId="019D7319" w14:textId="77777777" w:rsidR="00296E31" w:rsidRPr="00E66706" w:rsidRDefault="00296E31" w:rsidP="00EF34E0">
            <w:pPr>
              <w:pStyle w:val="CellBody"/>
              <w:jc w:val="center"/>
              <w:rPr>
                <w:rFonts w:ascii="Arial" w:hAnsi="Arial"/>
                <w:sz w:val="16"/>
                <w:szCs w:val="16"/>
              </w:rPr>
            </w:pPr>
            <w:r>
              <w:rPr>
                <w:rFonts w:ascii="Arial" w:hAnsi="Arial"/>
                <w:sz w:val="16"/>
                <w:szCs w:val="16"/>
              </w:rPr>
              <w:t>15..8</w:t>
            </w:r>
          </w:p>
        </w:tc>
        <w:tc>
          <w:tcPr>
            <w:tcW w:w="720" w:type="dxa"/>
          </w:tcPr>
          <w:p w14:paraId="10553451" w14:textId="77777777" w:rsidR="00296E31" w:rsidRPr="00E66706" w:rsidRDefault="00296E31" w:rsidP="00EF34E0">
            <w:pPr>
              <w:pStyle w:val="CellBody"/>
              <w:jc w:val="center"/>
              <w:rPr>
                <w:rFonts w:ascii="Arial" w:hAnsi="Arial"/>
                <w:sz w:val="16"/>
                <w:szCs w:val="16"/>
              </w:rPr>
            </w:pPr>
            <w:r>
              <w:rPr>
                <w:rFonts w:ascii="Arial" w:hAnsi="Arial"/>
                <w:sz w:val="16"/>
                <w:szCs w:val="16"/>
              </w:rPr>
              <w:t>7</w:t>
            </w:r>
          </w:p>
        </w:tc>
        <w:tc>
          <w:tcPr>
            <w:tcW w:w="630" w:type="dxa"/>
          </w:tcPr>
          <w:p w14:paraId="2FC4BDAD" w14:textId="77777777" w:rsidR="00296E31" w:rsidRPr="00E66706" w:rsidRDefault="00296E31" w:rsidP="00EF34E0">
            <w:pPr>
              <w:pStyle w:val="CellBody"/>
              <w:jc w:val="center"/>
              <w:rPr>
                <w:rFonts w:ascii="Arial" w:hAnsi="Arial"/>
                <w:sz w:val="16"/>
                <w:szCs w:val="16"/>
              </w:rPr>
            </w:pPr>
            <w:r>
              <w:rPr>
                <w:rFonts w:ascii="Arial" w:hAnsi="Arial"/>
                <w:sz w:val="16"/>
                <w:szCs w:val="16"/>
              </w:rPr>
              <w:t>6</w:t>
            </w:r>
          </w:p>
        </w:tc>
        <w:tc>
          <w:tcPr>
            <w:tcW w:w="630" w:type="dxa"/>
          </w:tcPr>
          <w:p w14:paraId="29AD684F" w14:textId="77777777" w:rsidR="00296E31" w:rsidRPr="00E66706" w:rsidRDefault="00296E31" w:rsidP="00EF34E0">
            <w:pPr>
              <w:pStyle w:val="CellBody"/>
              <w:jc w:val="center"/>
              <w:rPr>
                <w:rFonts w:ascii="Arial" w:hAnsi="Arial"/>
                <w:sz w:val="16"/>
                <w:szCs w:val="16"/>
              </w:rPr>
            </w:pPr>
            <w:r>
              <w:rPr>
                <w:rFonts w:ascii="Arial" w:hAnsi="Arial"/>
                <w:sz w:val="16"/>
                <w:szCs w:val="16"/>
              </w:rPr>
              <w:t>5</w:t>
            </w:r>
          </w:p>
        </w:tc>
        <w:tc>
          <w:tcPr>
            <w:tcW w:w="630" w:type="dxa"/>
          </w:tcPr>
          <w:p w14:paraId="7C876158" w14:textId="77777777" w:rsidR="00296E31" w:rsidRPr="00E66706" w:rsidRDefault="00296E31" w:rsidP="00EF34E0">
            <w:pPr>
              <w:pStyle w:val="CellBody"/>
              <w:jc w:val="center"/>
              <w:rPr>
                <w:rFonts w:ascii="Arial" w:hAnsi="Arial"/>
                <w:sz w:val="16"/>
                <w:szCs w:val="16"/>
              </w:rPr>
            </w:pPr>
            <w:r>
              <w:rPr>
                <w:rFonts w:ascii="Arial" w:hAnsi="Arial"/>
                <w:sz w:val="16"/>
                <w:szCs w:val="16"/>
              </w:rPr>
              <w:t>4</w:t>
            </w:r>
          </w:p>
        </w:tc>
        <w:tc>
          <w:tcPr>
            <w:tcW w:w="1035" w:type="dxa"/>
          </w:tcPr>
          <w:p w14:paraId="70AE6FD4" w14:textId="77777777" w:rsidR="00296E31" w:rsidRPr="00E66706" w:rsidRDefault="00296E31" w:rsidP="00EF34E0">
            <w:pPr>
              <w:pStyle w:val="CellBody"/>
              <w:jc w:val="center"/>
              <w:rPr>
                <w:rFonts w:ascii="Arial" w:hAnsi="Arial"/>
                <w:sz w:val="16"/>
                <w:szCs w:val="16"/>
              </w:rPr>
            </w:pPr>
            <w:r>
              <w:rPr>
                <w:rFonts w:ascii="Arial" w:hAnsi="Arial"/>
                <w:sz w:val="16"/>
                <w:szCs w:val="16"/>
              </w:rPr>
              <w:t>3..0</w:t>
            </w:r>
          </w:p>
        </w:tc>
      </w:tr>
      <w:tr w:rsidR="00296E31" w14:paraId="151AF15E" w14:textId="77777777" w:rsidTr="00EF34E0">
        <w:trPr>
          <w:cantSplit/>
          <w:trHeight w:val="120"/>
          <w:jc w:val="center"/>
        </w:trPr>
        <w:tc>
          <w:tcPr>
            <w:tcW w:w="3825" w:type="dxa"/>
            <w:tcBorders>
              <w:bottom w:val="single" w:sz="12" w:space="0" w:color="000000"/>
            </w:tcBorders>
          </w:tcPr>
          <w:p w14:paraId="2FFDBF6C" w14:textId="77777777" w:rsidR="00296E31" w:rsidRPr="00E66706" w:rsidRDefault="00296E31" w:rsidP="00EF34E0">
            <w:pPr>
              <w:pStyle w:val="CellBody"/>
              <w:jc w:val="center"/>
              <w:rPr>
                <w:rFonts w:ascii="Arial" w:hAnsi="Arial"/>
                <w:sz w:val="16"/>
                <w:szCs w:val="16"/>
              </w:rPr>
            </w:pPr>
            <w:r>
              <w:rPr>
                <w:rFonts w:ascii="Arial" w:hAnsi="Arial"/>
                <w:sz w:val="16"/>
                <w:szCs w:val="16"/>
              </w:rPr>
              <w:t>Transaction bit count</w:t>
            </w:r>
          </w:p>
        </w:tc>
        <w:tc>
          <w:tcPr>
            <w:tcW w:w="720" w:type="dxa"/>
            <w:tcBorders>
              <w:bottom w:val="single" w:sz="12" w:space="0" w:color="000000"/>
            </w:tcBorders>
          </w:tcPr>
          <w:p w14:paraId="34A55B71" w14:textId="77777777" w:rsidR="00296E31" w:rsidRPr="00E66706" w:rsidRDefault="00296E31" w:rsidP="00EF34E0">
            <w:pPr>
              <w:pStyle w:val="CellBody"/>
              <w:jc w:val="center"/>
              <w:rPr>
                <w:rFonts w:ascii="Arial" w:hAnsi="Arial"/>
                <w:sz w:val="16"/>
                <w:szCs w:val="16"/>
              </w:rPr>
            </w:pPr>
            <w:r>
              <w:rPr>
                <w:rFonts w:ascii="Arial" w:hAnsi="Arial"/>
                <w:sz w:val="16"/>
                <w:szCs w:val="16"/>
              </w:rPr>
              <w:t>Busy</w:t>
            </w:r>
          </w:p>
        </w:tc>
        <w:tc>
          <w:tcPr>
            <w:tcW w:w="630" w:type="dxa"/>
            <w:tcBorders>
              <w:bottom w:val="single" w:sz="12" w:space="0" w:color="000000"/>
            </w:tcBorders>
          </w:tcPr>
          <w:p w14:paraId="46B1C349" w14:textId="77777777" w:rsidR="00296E31" w:rsidRPr="00E66706" w:rsidRDefault="00296E31" w:rsidP="00EF34E0">
            <w:pPr>
              <w:pStyle w:val="CellBody"/>
              <w:jc w:val="center"/>
              <w:rPr>
                <w:rFonts w:ascii="Arial" w:hAnsi="Arial"/>
                <w:sz w:val="16"/>
                <w:szCs w:val="16"/>
              </w:rPr>
            </w:pPr>
            <w:proofErr w:type="spellStart"/>
            <w:r>
              <w:rPr>
                <w:rFonts w:ascii="Arial" w:hAnsi="Arial"/>
                <w:sz w:val="16"/>
                <w:szCs w:val="16"/>
              </w:rPr>
              <w:t>Rst</w:t>
            </w:r>
            <w:proofErr w:type="spellEnd"/>
          </w:p>
        </w:tc>
        <w:tc>
          <w:tcPr>
            <w:tcW w:w="630" w:type="dxa"/>
            <w:tcBorders>
              <w:bottom w:val="single" w:sz="12" w:space="0" w:color="000000"/>
            </w:tcBorders>
          </w:tcPr>
          <w:p w14:paraId="2C9D9B11" w14:textId="77777777" w:rsidR="00296E31" w:rsidRPr="00E66706" w:rsidRDefault="00296E31" w:rsidP="00EF34E0">
            <w:pPr>
              <w:pStyle w:val="CellBody"/>
              <w:jc w:val="center"/>
              <w:rPr>
                <w:rFonts w:ascii="Arial" w:hAnsi="Arial"/>
                <w:sz w:val="16"/>
                <w:szCs w:val="16"/>
              </w:rPr>
            </w:pPr>
            <w:r>
              <w:rPr>
                <w:rFonts w:ascii="Arial" w:hAnsi="Arial"/>
                <w:sz w:val="16"/>
                <w:szCs w:val="16"/>
              </w:rPr>
              <w:t>Read</w:t>
            </w:r>
          </w:p>
        </w:tc>
        <w:tc>
          <w:tcPr>
            <w:tcW w:w="630" w:type="dxa"/>
            <w:tcBorders>
              <w:bottom w:val="single" w:sz="12" w:space="0" w:color="000000"/>
            </w:tcBorders>
          </w:tcPr>
          <w:p w14:paraId="3552A2F5" w14:textId="77777777" w:rsidR="00296E31" w:rsidRPr="00E66706" w:rsidRDefault="00296E31" w:rsidP="00EF34E0">
            <w:pPr>
              <w:pStyle w:val="CellBody"/>
              <w:jc w:val="center"/>
              <w:rPr>
                <w:rFonts w:ascii="Arial" w:hAnsi="Arial"/>
                <w:sz w:val="16"/>
                <w:szCs w:val="16"/>
              </w:rPr>
            </w:pPr>
            <w:r>
              <w:rPr>
                <w:rFonts w:ascii="Arial" w:hAnsi="Arial"/>
                <w:sz w:val="16"/>
                <w:szCs w:val="16"/>
              </w:rPr>
              <w:t>Write</w:t>
            </w:r>
          </w:p>
        </w:tc>
        <w:tc>
          <w:tcPr>
            <w:tcW w:w="1035" w:type="dxa"/>
            <w:tcBorders>
              <w:bottom w:val="single" w:sz="12" w:space="0" w:color="000000"/>
            </w:tcBorders>
          </w:tcPr>
          <w:p w14:paraId="3E426B4B" w14:textId="77777777" w:rsidR="00296E31" w:rsidRPr="00E66706" w:rsidRDefault="00296E31" w:rsidP="00EF34E0">
            <w:pPr>
              <w:pStyle w:val="CellBody"/>
              <w:jc w:val="center"/>
              <w:rPr>
                <w:rFonts w:ascii="Arial" w:hAnsi="Arial"/>
                <w:sz w:val="16"/>
                <w:szCs w:val="16"/>
              </w:rPr>
            </w:pPr>
            <w:r>
              <w:rPr>
                <w:rFonts w:ascii="Arial" w:hAnsi="Arial"/>
                <w:sz w:val="16"/>
                <w:szCs w:val="16"/>
              </w:rPr>
              <w:t xml:space="preserve">CMB </w:t>
            </w:r>
            <w:proofErr w:type="spellStart"/>
            <w:r>
              <w:rPr>
                <w:rFonts w:ascii="Arial" w:hAnsi="Arial"/>
                <w:sz w:val="16"/>
                <w:szCs w:val="16"/>
              </w:rPr>
              <w:t>Sel</w:t>
            </w:r>
            <w:proofErr w:type="spellEnd"/>
          </w:p>
        </w:tc>
      </w:tr>
    </w:tbl>
    <w:p w14:paraId="45AA63D0" w14:textId="77777777" w:rsidR="00296E31" w:rsidRDefault="00296E31" w:rsidP="00296E31">
      <w:pPr>
        <w:pStyle w:val="BodyText"/>
        <w:ind w:left="360"/>
      </w:pPr>
    </w:p>
    <w:p w14:paraId="34C3F309" w14:textId="77777777" w:rsidR="00296E31" w:rsidRDefault="00296E31" w:rsidP="00296E31">
      <w:pPr>
        <w:pStyle w:val="BodyText"/>
      </w:pPr>
      <w:r>
        <w:rPr>
          <w:b/>
          <w:sz w:val="22"/>
          <w:szCs w:val="22"/>
        </w:rPr>
        <w:t>0x</w:t>
      </w:r>
      <w:proofErr w:type="gramStart"/>
      <w:r>
        <w:rPr>
          <w:b/>
          <w:sz w:val="22"/>
          <w:szCs w:val="22"/>
        </w:rPr>
        <w:t>026..</w:t>
      </w:r>
      <w:proofErr w:type="gramEnd"/>
      <w:r>
        <w:rPr>
          <w:b/>
          <w:sz w:val="22"/>
          <w:szCs w:val="22"/>
        </w:rPr>
        <w:t>0x2A: One wire returned data register file</w:t>
      </w:r>
    </w:p>
    <w:p w14:paraId="5C4F7D41" w14:textId="77777777" w:rsidR="00296E31" w:rsidRDefault="00296E31" w:rsidP="00296E31">
      <w:pPr>
        <w:pStyle w:val="BodyText"/>
        <w:ind w:left="360"/>
      </w:pPr>
      <w:r>
        <w:t xml:space="preserve">The contents depend on the specifics of the one wire </w:t>
      </w:r>
      <w:proofErr w:type="gramStart"/>
      <w:r>
        <w:t>transaction</w:t>
      </w:r>
      <w:proofErr w:type="gramEnd"/>
    </w:p>
    <w:p w14:paraId="5F9A4A0E" w14:textId="77777777" w:rsidR="008160E9" w:rsidRDefault="008160E9" w:rsidP="008160E9">
      <w:pPr>
        <w:pStyle w:val="BodyText"/>
        <w:rPr>
          <w:b/>
          <w:sz w:val="22"/>
          <w:szCs w:val="22"/>
        </w:rPr>
      </w:pPr>
      <w:r>
        <w:rPr>
          <w:b/>
          <w:sz w:val="22"/>
          <w:szCs w:val="22"/>
        </w:rPr>
        <w:t>0x</w:t>
      </w:r>
      <w:proofErr w:type="gramStart"/>
      <w:r>
        <w:rPr>
          <w:b/>
          <w:sz w:val="22"/>
          <w:szCs w:val="22"/>
        </w:rPr>
        <w:t>030..</w:t>
      </w:r>
      <w:proofErr w:type="gramEnd"/>
      <w:r>
        <w:rPr>
          <w:b/>
          <w:sz w:val="22"/>
          <w:szCs w:val="22"/>
        </w:rPr>
        <w:t>0x3F: Bias trim DAC voltage setting</w:t>
      </w:r>
    </w:p>
    <w:p w14:paraId="3D17DBAC" w14:textId="77777777" w:rsidR="008160E9" w:rsidRDefault="008160E9" w:rsidP="008160E9">
      <w:pPr>
        <w:pStyle w:val="BodyText"/>
        <w:ind w:left="360"/>
      </w:pPr>
      <w:r>
        <w:t>There are 16 12 bit DACs with a span of ±4.096V. The coding is offset binary, 0x000 is -4.096V, 0xFFF is +4.096V.</w:t>
      </w:r>
    </w:p>
    <w:p w14:paraId="24A992EB" w14:textId="77777777" w:rsidR="00296E31" w:rsidRDefault="00296E31" w:rsidP="00296E31">
      <w:pPr>
        <w:rPr>
          <w:rFonts w:ascii="Arial" w:hAnsi="Arial" w:cs="Arial"/>
          <w:sz w:val="20"/>
          <w:szCs w:val="20"/>
        </w:rPr>
      </w:pPr>
    </w:p>
    <w:p w14:paraId="3F752CD8" w14:textId="77777777" w:rsidR="008160E9" w:rsidRPr="00A42575" w:rsidRDefault="008160E9" w:rsidP="008160E9">
      <w:pPr>
        <w:rPr>
          <w:rFonts w:ascii="Arial" w:hAnsi="Arial" w:cs="Arial"/>
          <w:b/>
          <w:sz w:val="22"/>
          <w:szCs w:val="22"/>
        </w:rPr>
      </w:pPr>
      <w:r w:rsidRPr="00A42575">
        <w:rPr>
          <w:rFonts w:ascii="Arial" w:hAnsi="Arial" w:cs="Arial"/>
          <w:b/>
          <w:sz w:val="22"/>
          <w:szCs w:val="22"/>
        </w:rPr>
        <w:lastRenderedPageBreak/>
        <w:t>0x</w:t>
      </w:r>
      <w:proofErr w:type="gramStart"/>
      <w:r w:rsidRPr="00A42575">
        <w:rPr>
          <w:rFonts w:ascii="Arial" w:hAnsi="Arial" w:cs="Arial"/>
          <w:b/>
          <w:sz w:val="22"/>
          <w:szCs w:val="22"/>
        </w:rPr>
        <w:t>040..</w:t>
      </w:r>
      <w:proofErr w:type="gramEnd"/>
      <w:r w:rsidRPr="00A42575">
        <w:rPr>
          <w:rFonts w:ascii="Arial" w:hAnsi="Arial" w:cs="Arial"/>
          <w:b/>
          <w:sz w:val="22"/>
          <w:szCs w:val="22"/>
        </w:rPr>
        <w:t>0x43: LED flasher intensity DACs</w:t>
      </w:r>
    </w:p>
    <w:p w14:paraId="0D461F55" w14:textId="77777777" w:rsidR="008160E9" w:rsidRDefault="008160E9" w:rsidP="008160E9">
      <w:pPr>
        <w:pStyle w:val="BodyText"/>
        <w:ind w:firstLine="360"/>
      </w:pPr>
      <w:r>
        <w:t xml:space="preserve">Four 12 bit DACs with a span of </w:t>
      </w:r>
      <w:proofErr w:type="gramStart"/>
      <w:r>
        <w:t>0..</w:t>
      </w:r>
      <w:proofErr w:type="gramEnd"/>
      <w:r>
        <w:t>14V. The coding is straight binary, 0x000 is 0V and 0xFFF is 14V.  Addresses 0x</w:t>
      </w:r>
      <w:proofErr w:type="gramStart"/>
      <w:r>
        <w:t>40..</w:t>
      </w:r>
      <w:proofErr w:type="gramEnd"/>
      <w:r>
        <w:t>0x43 Apply to CMB 1..4.</w:t>
      </w:r>
    </w:p>
    <w:p w14:paraId="5FD47AC1" w14:textId="1EF8297D" w:rsidR="00CC7160" w:rsidRDefault="00CC7160" w:rsidP="00CC7160">
      <w:pPr>
        <w:pStyle w:val="BodyText"/>
        <w:rPr>
          <w:b/>
          <w:sz w:val="22"/>
          <w:szCs w:val="22"/>
        </w:rPr>
      </w:pPr>
      <w:r>
        <w:rPr>
          <w:b/>
          <w:sz w:val="22"/>
          <w:szCs w:val="22"/>
        </w:rPr>
        <w:t>0x</w:t>
      </w:r>
      <w:proofErr w:type="gramStart"/>
      <w:r>
        <w:rPr>
          <w:b/>
          <w:sz w:val="22"/>
          <w:szCs w:val="22"/>
        </w:rPr>
        <w:t>044..</w:t>
      </w:r>
      <w:proofErr w:type="gramEnd"/>
      <w:r>
        <w:rPr>
          <w:b/>
          <w:sz w:val="22"/>
          <w:szCs w:val="22"/>
        </w:rPr>
        <w:t>0x45: Bias bus DACs</w:t>
      </w:r>
    </w:p>
    <w:p w14:paraId="7576388B" w14:textId="22115CFC" w:rsidR="00CC7160" w:rsidRDefault="00CC7160" w:rsidP="00CC7160">
      <w:pPr>
        <w:pStyle w:val="BodyText"/>
        <w:ind w:firstLine="360"/>
      </w:pPr>
      <w:r>
        <w:t xml:space="preserve">Two 12 bits DACs with a possible span of </w:t>
      </w:r>
      <w:proofErr w:type="gramStart"/>
      <w:r>
        <w:t>0..</w:t>
      </w:r>
      <w:proofErr w:type="gramEnd"/>
      <w:r>
        <w:t>80V. The coding is straight binary, 0x000 is 0V, 0xFFF corresponds to 80V. Address 0x44 applies to CMB</w:t>
      </w:r>
      <w:proofErr w:type="gramStart"/>
      <w:r>
        <w:t>1..</w:t>
      </w:r>
      <w:proofErr w:type="gramEnd"/>
      <w:r>
        <w:t>2, Address 0x45 applies to CMB 3..4. The maximum voltage is in fact set by the bias generator jumper setting on the board. At the highest position the maximum bias voltage is about 76V.</w:t>
      </w:r>
    </w:p>
    <w:p w14:paraId="30325C7D" w14:textId="77777777" w:rsidR="000E0F25" w:rsidRDefault="000E0F25" w:rsidP="000E0F25">
      <w:pPr>
        <w:pStyle w:val="BodyText"/>
        <w:rPr>
          <w:b/>
          <w:sz w:val="22"/>
          <w:szCs w:val="22"/>
        </w:rPr>
      </w:pPr>
      <w:r>
        <w:rPr>
          <w:b/>
          <w:sz w:val="22"/>
          <w:szCs w:val="22"/>
        </w:rPr>
        <w:t>0x</w:t>
      </w:r>
      <w:proofErr w:type="gramStart"/>
      <w:r>
        <w:rPr>
          <w:b/>
          <w:sz w:val="22"/>
          <w:szCs w:val="22"/>
        </w:rPr>
        <w:t>046..</w:t>
      </w:r>
      <w:proofErr w:type="gramEnd"/>
      <w:r>
        <w:rPr>
          <w:b/>
          <w:sz w:val="22"/>
          <w:szCs w:val="22"/>
        </w:rPr>
        <w:t>0x47: AFE VGA DACs</w:t>
      </w:r>
    </w:p>
    <w:p w14:paraId="1712F710" w14:textId="77777777" w:rsidR="000E0F25" w:rsidRDefault="000E0F25" w:rsidP="000E0F25">
      <w:pPr>
        <w:pStyle w:val="BodyText"/>
        <w:ind w:firstLine="360"/>
      </w:pPr>
      <w:r>
        <w:t xml:space="preserve">Two 12 bits DACs with a span of </w:t>
      </w:r>
      <w:proofErr w:type="gramStart"/>
      <w:r>
        <w:t>0..</w:t>
      </w:r>
      <w:proofErr w:type="gramEnd"/>
      <w:r>
        <w:t>1.54V. The coding is straight binary, 0x000 is 0V, 0xFFF is 1.54V. Address 0x46 applies to AFE 1, Address 0x47 applies to AFE 2.</w:t>
      </w:r>
    </w:p>
    <w:p w14:paraId="4D9CD782" w14:textId="77777777" w:rsidR="000E0F25" w:rsidRDefault="000E0F25" w:rsidP="000E0F25">
      <w:pPr>
        <w:pStyle w:val="BodyText"/>
      </w:pPr>
      <w:r>
        <w:rPr>
          <w:b/>
          <w:sz w:val="22"/>
          <w:szCs w:val="22"/>
        </w:rPr>
        <w:t>0x</w:t>
      </w:r>
      <w:proofErr w:type="gramStart"/>
      <w:r>
        <w:rPr>
          <w:b/>
          <w:sz w:val="22"/>
          <w:szCs w:val="22"/>
        </w:rPr>
        <w:t>048..</w:t>
      </w:r>
      <w:proofErr w:type="gramEnd"/>
      <w:r>
        <w:rPr>
          <w:b/>
          <w:sz w:val="22"/>
          <w:szCs w:val="22"/>
        </w:rPr>
        <w:t>0x5F: DAC setup registers</w:t>
      </w:r>
    </w:p>
    <w:p w14:paraId="150486FF" w14:textId="77777777" w:rsidR="000E0F25" w:rsidRDefault="000E0F25" w:rsidP="000E0F25">
      <w:pPr>
        <w:pStyle w:val="BodyText"/>
        <w:ind w:firstLine="360"/>
      </w:pPr>
      <w:r>
        <w:t>These normally don’t require modifying. For details see the AD5328 data sheet</w:t>
      </w:r>
    </w:p>
    <w:p w14:paraId="7D0EB15E" w14:textId="77777777" w:rsidR="00CB16E9" w:rsidRDefault="00CB16E9" w:rsidP="000E0F25">
      <w:pPr>
        <w:pStyle w:val="BodyText"/>
        <w:rPr>
          <w:b/>
          <w:sz w:val="22"/>
          <w:szCs w:val="22"/>
        </w:rPr>
      </w:pPr>
    </w:p>
    <w:p w14:paraId="520B91FA" w14:textId="6EDF06A4" w:rsidR="000E0F25" w:rsidRDefault="000E0F25" w:rsidP="000E0F25">
      <w:pPr>
        <w:pStyle w:val="BodyText"/>
      </w:pPr>
      <w:r>
        <w:rPr>
          <w:b/>
          <w:sz w:val="22"/>
          <w:szCs w:val="22"/>
        </w:rPr>
        <w:t>0x0</w:t>
      </w:r>
      <w:r>
        <w:rPr>
          <w:b/>
          <w:sz w:val="22"/>
          <w:szCs w:val="22"/>
        </w:rPr>
        <w:t>64</w:t>
      </w:r>
      <w:r>
        <w:rPr>
          <w:b/>
          <w:sz w:val="22"/>
          <w:szCs w:val="22"/>
        </w:rPr>
        <w:t xml:space="preserve">: </w:t>
      </w:r>
      <w:proofErr w:type="spellStart"/>
      <w:r>
        <w:rPr>
          <w:b/>
          <w:sz w:val="22"/>
          <w:szCs w:val="22"/>
        </w:rPr>
        <w:t>uBunch</w:t>
      </w:r>
      <w:proofErr w:type="spellEnd"/>
      <w:r>
        <w:rPr>
          <w:b/>
          <w:sz w:val="22"/>
          <w:szCs w:val="22"/>
        </w:rPr>
        <w:t xml:space="preserve"> High </w:t>
      </w:r>
    </w:p>
    <w:p w14:paraId="0F28EDAA" w14:textId="684340EC" w:rsidR="000E0F25" w:rsidRDefault="000E0F25" w:rsidP="000E0F25">
      <w:pPr>
        <w:pStyle w:val="BodyText"/>
        <w:ind w:firstLine="360"/>
      </w:pPr>
      <w:r>
        <w:t xml:space="preserve">Read the </w:t>
      </w:r>
      <w:proofErr w:type="spellStart"/>
      <w:r>
        <w:t>uBunch</w:t>
      </w:r>
      <w:proofErr w:type="spellEnd"/>
      <w:r>
        <w:t xml:space="preserve"> high value.</w:t>
      </w:r>
    </w:p>
    <w:p w14:paraId="27AEABC0" w14:textId="6CC6100C" w:rsidR="000E0F25" w:rsidRDefault="000E0F25" w:rsidP="000E0F25">
      <w:pPr>
        <w:pStyle w:val="BodyText"/>
        <w:rPr>
          <w:b/>
          <w:sz w:val="22"/>
          <w:szCs w:val="22"/>
        </w:rPr>
      </w:pPr>
      <w:r>
        <w:rPr>
          <w:b/>
          <w:sz w:val="22"/>
          <w:szCs w:val="22"/>
        </w:rPr>
        <w:t>0x06</w:t>
      </w:r>
      <w:r>
        <w:rPr>
          <w:b/>
          <w:sz w:val="22"/>
          <w:szCs w:val="22"/>
        </w:rPr>
        <w:t>5</w:t>
      </w:r>
      <w:r>
        <w:rPr>
          <w:b/>
          <w:sz w:val="22"/>
          <w:szCs w:val="22"/>
        </w:rPr>
        <w:t xml:space="preserve">: </w:t>
      </w:r>
      <w:proofErr w:type="spellStart"/>
      <w:r>
        <w:rPr>
          <w:b/>
          <w:sz w:val="22"/>
          <w:szCs w:val="22"/>
        </w:rPr>
        <w:t>uBunch</w:t>
      </w:r>
      <w:proofErr w:type="spellEnd"/>
      <w:r>
        <w:rPr>
          <w:b/>
          <w:sz w:val="22"/>
          <w:szCs w:val="22"/>
        </w:rPr>
        <w:t xml:space="preserve"> </w:t>
      </w:r>
      <w:r>
        <w:rPr>
          <w:b/>
          <w:sz w:val="22"/>
          <w:szCs w:val="22"/>
        </w:rPr>
        <w:t>Low</w:t>
      </w:r>
      <w:r>
        <w:rPr>
          <w:b/>
          <w:sz w:val="22"/>
          <w:szCs w:val="22"/>
        </w:rPr>
        <w:t xml:space="preserve"> </w:t>
      </w:r>
    </w:p>
    <w:p w14:paraId="4DAE7EC6" w14:textId="354B160E" w:rsidR="000E0F25" w:rsidRDefault="000E0F25" w:rsidP="000E0F25">
      <w:pPr>
        <w:pStyle w:val="BodyText"/>
        <w:ind w:firstLine="360"/>
      </w:pPr>
      <w:r>
        <w:t xml:space="preserve">Read the </w:t>
      </w:r>
      <w:proofErr w:type="spellStart"/>
      <w:r>
        <w:t>uBunch</w:t>
      </w:r>
      <w:proofErr w:type="spellEnd"/>
      <w:r>
        <w:t xml:space="preserve"> </w:t>
      </w:r>
      <w:r>
        <w:t>low</w:t>
      </w:r>
      <w:r>
        <w:t xml:space="preserve"> value.</w:t>
      </w:r>
    </w:p>
    <w:p w14:paraId="2C4C8973" w14:textId="77777777" w:rsidR="00666483" w:rsidRDefault="00666483" w:rsidP="00666483">
      <w:pPr>
        <w:pStyle w:val="Heading3"/>
        <w:rPr>
          <w:b/>
          <w:sz w:val="22"/>
          <w:szCs w:val="22"/>
        </w:rPr>
      </w:pPr>
      <w:r>
        <w:rPr>
          <w:b/>
          <w:sz w:val="22"/>
          <w:szCs w:val="22"/>
        </w:rPr>
        <w:t>0x06C: Uptime Counter bits 31...16</w:t>
      </w:r>
    </w:p>
    <w:p w14:paraId="0F41CBC9" w14:textId="77777777" w:rsidR="00666483" w:rsidRDefault="00666483" w:rsidP="00666483">
      <w:pPr>
        <w:pStyle w:val="Heading3"/>
        <w:rPr>
          <w:b/>
          <w:sz w:val="22"/>
          <w:szCs w:val="22"/>
        </w:rPr>
      </w:pPr>
      <w:r>
        <w:rPr>
          <w:b/>
          <w:sz w:val="22"/>
          <w:szCs w:val="22"/>
        </w:rPr>
        <w:t>0x06D: Uptime Counter bits 15...0</w:t>
      </w:r>
    </w:p>
    <w:p w14:paraId="6A338AAD" w14:textId="78991C2B" w:rsidR="00666483" w:rsidRDefault="00666483" w:rsidP="00666483">
      <w:pPr>
        <w:ind w:left="360"/>
        <w:rPr>
          <w:rFonts w:ascii="Arial" w:hAnsi="Arial" w:cs="Arial"/>
          <w:sz w:val="20"/>
          <w:szCs w:val="20"/>
        </w:rPr>
      </w:pPr>
      <w:r>
        <w:rPr>
          <w:rFonts w:ascii="Arial" w:hAnsi="Arial" w:cs="Arial"/>
          <w:sz w:val="20"/>
          <w:szCs w:val="20"/>
        </w:rPr>
        <w:t xml:space="preserve">A counter showing the number of seconds since the last FPGA </w:t>
      </w:r>
      <w:proofErr w:type="gramStart"/>
      <w:r>
        <w:rPr>
          <w:rFonts w:ascii="Arial" w:hAnsi="Arial" w:cs="Arial"/>
          <w:sz w:val="20"/>
          <w:szCs w:val="20"/>
        </w:rPr>
        <w:t>reset</w:t>
      </w:r>
      <w:proofErr w:type="gramEnd"/>
    </w:p>
    <w:p w14:paraId="24DA8FBD" w14:textId="77777777" w:rsidR="0065102B" w:rsidRDefault="0065102B" w:rsidP="00666483">
      <w:pPr>
        <w:ind w:left="360"/>
        <w:rPr>
          <w:rFonts w:ascii="Arial" w:hAnsi="Arial" w:cs="Arial"/>
          <w:sz w:val="20"/>
          <w:szCs w:val="20"/>
        </w:rPr>
      </w:pPr>
    </w:p>
    <w:p w14:paraId="27767C08" w14:textId="77777777" w:rsidR="0065102B" w:rsidRDefault="0065102B" w:rsidP="0065102B">
      <w:pPr>
        <w:pStyle w:val="Heading3"/>
        <w:rPr>
          <w:rFonts w:cs="Arial"/>
          <w:sz w:val="20"/>
        </w:rPr>
      </w:pPr>
      <w:r>
        <w:rPr>
          <w:b/>
          <w:sz w:val="22"/>
          <w:szCs w:val="22"/>
        </w:rPr>
        <w:t>0x</w:t>
      </w:r>
      <w:proofErr w:type="gramStart"/>
      <w:r>
        <w:rPr>
          <w:b/>
          <w:sz w:val="22"/>
          <w:szCs w:val="22"/>
        </w:rPr>
        <w:t>080..</w:t>
      </w:r>
      <w:proofErr w:type="gramEnd"/>
      <w:r>
        <w:rPr>
          <w:b/>
          <w:sz w:val="22"/>
          <w:szCs w:val="22"/>
        </w:rPr>
        <w:t>0x8F: Pedestal registers</w:t>
      </w:r>
    </w:p>
    <w:p w14:paraId="07810139" w14:textId="77777777" w:rsidR="0065102B" w:rsidRDefault="0065102B" w:rsidP="0065102B">
      <w:pPr>
        <w:pStyle w:val="BodyText"/>
        <w:ind w:left="360"/>
      </w:pPr>
      <w:r>
        <w:t xml:space="preserve">These define the pedestal subtracted from the ADC values before the trigger threshold is applied. These values are also subtracted from the ADC values before being </w:t>
      </w:r>
      <w:proofErr w:type="spellStart"/>
      <w:r>
        <w:t>histogrammed</w:t>
      </w:r>
      <w:proofErr w:type="spellEnd"/>
      <w:r>
        <w:t>.</w:t>
      </w:r>
    </w:p>
    <w:p w14:paraId="7B1891AA" w14:textId="77777777" w:rsidR="0065102B" w:rsidRDefault="0065102B" w:rsidP="0065102B">
      <w:pPr>
        <w:pStyle w:val="Heading3"/>
        <w:ind w:left="450"/>
        <w:rPr>
          <w:rFonts w:cs="Arial"/>
          <w:sz w:val="20"/>
        </w:rPr>
      </w:pPr>
    </w:p>
    <w:p w14:paraId="056288C9" w14:textId="44AD76AC" w:rsidR="000E0F25" w:rsidRDefault="000E0F25" w:rsidP="000E0F25">
      <w:pPr>
        <w:pStyle w:val="BodyText"/>
      </w:pPr>
    </w:p>
    <w:p w14:paraId="5502C961" w14:textId="19146C54" w:rsidR="00E33D62" w:rsidRDefault="00E33D62" w:rsidP="00E33D62">
      <w:pPr>
        <w:pStyle w:val="Heading3"/>
        <w:rPr>
          <w:rFonts w:cs="Arial"/>
          <w:sz w:val="20"/>
        </w:rPr>
      </w:pPr>
      <w:r>
        <w:rPr>
          <w:b/>
          <w:sz w:val="22"/>
          <w:szCs w:val="22"/>
        </w:rPr>
        <w:t>0x</w:t>
      </w:r>
      <w:proofErr w:type="gramStart"/>
      <w:r>
        <w:rPr>
          <w:b/>
          <w:sz w:val="22"/>
          <w:szCs w:val="22"/>
        </w:rPr>
        <w:t>0</w:t>
      </w:r>
      <w:r>
        <w:rPr>
          <w:b/>
          <w:sz w:val="22"/>
          <w:szCs w:val="22"/>
        </w:rPr>
        <w:t>9</w:t>
      </w:r>
      <w:r>
        <w:rPr>
          <w:b/>
          <w:sz w:val="22"/>
          <w:szCs w:val="22"/>
        </w:rPr>
        <w:t>0..</w:t>
      </w:r>
      <w:proofErr w:type="gramEnd"/>
      <w:r>
        <w:rPr>
          <w:b/>
          <w:sz w:val="22"/>
          <w:szCs w:val="22"/>
        </w:rPr>
        <w:t>0x</w:t>
      </w:r>
      <w:r>
        <w:rPr>
          <w:b/>
          <w:sz w:val="22"/>
          <w:szCs w:val="22"/>
        </w:rPr>
        <w:t>9</w:t>
      </w:r>
      <w:r>
        <w:rPr>
          <w:b/>
          <w:sz w:val="22"/>
          <w:szCs w:val="22"/>
        </w:rPr>
        <w:t xml:space="preserve">F: </w:t>
      </w:r>
      <w:r>
        <w:rPr>
          <w:b/>
          <w:sz w:val="22"/>
          <w:szCs w:val="22"/>
        </w:rPr>
        <w:t>Threshold</w:t>
      </w:r>
      <w:r>
        <w:rPr>
          <w:b/>
          <w:sz w:val="22"/>
          <w:szCs w:val="22"/>
        </w:rPr>
        <w:t xml:space="preserve"> registers</w:t>
      </w:r>
    </w:p>
    <w:p w14:paraId="66F46261" w14:textId="34DFB237" w:rsidR="00E33D62" w:rsidRDefault="00E33D62" w:rsidP="00E33D62">
      <w:pPr>
        <w:pStyle w:val="BodyText"/>
        <w:ind w:left="360"/>
      </w:pPr>
      <w:r>
        <w:t xml:space="preserve">These define the </w:t>
      </w:r>
      <w:r>
        <w:t>threshold.</w:t>
      </w:r>
      <w:r>
        <w:t xml:space="preserve"> </w:t>
      </w:r>
    </w:p>
    <w:p w14:paraId="62413C51" w14:textId="7BB3E163" w:rsidR="00174D46" w:rsidRDefault="00174D46" w:rsidP="00CC7160">
      <w:pPr>
        <w:pStyle w:val="BodyText"/>
        <w:ind w:firstLine="360"/>
      </w:pPr>
    </w:p>
    <w:p w14:paraId="6653CC8D" w14:textId="77777777" w:rsidR="00CB16E9" w:rsidRDefault="00CB16E9" w:rsidP="00CB16E9">
      <w:pPr>
        <w:pStyle w:val="Heading3"/>
        <w:rPr>
          <w:rFonts w:cs="Arial"/>
          <w:sz w:val="20"/>
        </w:rPr>
      </w:pPr>
      <w:r>
        <w:rPr>
          <w:b/>
          <w:sz w:val="22"/>
          <w:szCs w:val="22"/>
        </w:rPr>
        <w:t xml:space="preserve">0x0FF: AFE setup data read </w:t>
      </w:r>
      <w:proofErr w:type="gramStart"/>
      <w:r>
        <w:rPr>
          <w:b/>
          <w:sz w:val="22"/>
          <w:szCs w:val="22"/>
        </w:rPr>
        <w:t>register</w:t>
      </w:r>
      <w:proofErr w:type="gramEnd"/>
    </w:p>
    <w:p w14:paraId="37DB3077" w14:textId="77777777" w:rsidR="00CB16E9" w:rsidRDefault="00CB16E9" w:rsidP="00CB16E9">
      <w:pPr>
        <w:pStyle w:val="Heading3"/>
        <w:ind w:left="450"/>
        <w:rPr>
          <w:rFonts w:cs="Arial"/>
          <w:sz w:val="20"/>
        </w:rPr>
      </w:pPr>
      <w:r>
        <w:rPr>
          <w:rFonts w:cs="Arial"/>
          <w:sz w:val="20"/>
        </w:rPr>
        <w:t>Data returned from an AFE in response to a read request is stored here.</w:t>
      </w:r>
    </w:p>
    <w:p w14:paraId="3FD15F52" w14:textId="77777777" w:rsidR="006D4905" w:rsidRDefault="006D4905" w:rsidP="006D4905">
      <w:pPr>
        <w:pStyle w:val="Heading3"/>
        <w:rPr>
          <w:rFonts w:cs="Arial"/>
          <w:sz w:val="20"/>
        </w:rPr>
      </w:pPr>
      <w:r>
        <w:rPr>
          <w:b/>
          <w:sz w:val="22"/>
          <w:szCs w:val="22"/>
        </w:rPr>
        <w:t>0x</w:t>
      </w:r>
      <w:proofErr w:type="gramStart"/>
      <w:r>
        <w:rPr>
          <w:b/>
          <w:sz w:val="22"/>
          <w:szCs w:val="22"/>
        </w:rPr>
        <w:t>100..</w:t>
      </w:r>
      <w:proofErr w:type="gramEnd"/>
      <w:r>
        <w:rPr>
          <w:b/>
          <w:sz w:val="22"/>
          <w:szCs w:val="22"/>
        </w:rPr>
        <w:t>0x13B: AFE 1 register file</w:t>
      </w:r>
    </w:p>
    <w:p w14:paraId="5E42A940" w14:textId="77777777" w:rsidR="006D4905" w:rsidRDefault="006D4905" w:rsidP="006D4905">
      <w:pPr>
        <w:pStyle w:val="Heading3"/>
        <w:ind w:left="450"/>
        <w:rPr>
          <w:rFonts w:cs="Arial"/>
          <w:sz w:val="20"/>
        </w:rPr>
      </w:pPr>
      <w:r>
        <w:rPr>
          <w:rFonts w:cs="Arial"/>
          <w:sz w:val="20"/>
        </w:rPr>
        <w:t>This space is mapped onto to the AFE5807 register map.</w:t>
      </w:r>
    </w:p>
    <w:p w14:paraId="3E63DBA2" w14:textId="77777777" w:rsidR="006D4905" w:rsidRDefault="006D4905" w:rsidP="006D4905">
      <w:pPr>
        <w:pStyle w:val="Heading3"/>
        <w:rPr>
          <w:b/>
          <w:sz w:val="22"/>
          <w:szCs w:val="22"/>
        </w:rPr>
      </w:pPr>
      <w:r>
        <w:rPr>
          <w:b/>
          <w:sz w:val="22"/>
          <w:szCs w:val="22"/>
        </w:rPr>
        <w:t>0x</w:t>
      </w:r>
      <w:proofErr w:type="gramStart"/>
      <w:r>
        <w:rPr>
          <w:b/>
          <w:sz w:val="22"/>
          <w:szCs w:val="22"/>
        </w:rPr>
        <w:t>200..</w:t>
      </w:r>
      <w:proofErr w:type="gramEnd"/>
      <w:r>
        <w:rPr>
          <w:b/>
          <w:sz w:val="22"/>
          <w:szCs w:val="22"/>
        </w:rPr>
        <w:t>0x23B: AFE 2 register file</w:t>
      </w:r>
    </w:p>
    <w:p w14:paraId="3EDA9DBC" w14:textId="77777777" w:rsidR="00174D46" w:rsidRDefault="00174D46" w:rsidP="00CC7160">
      <w:pPr>
        <w:pStyle w:val="BodyText"/>
        <w:ind w:firstLine="360"/>
      </w:pPr>
    </w:p>
    <w:p w14:paraId="4DD406AC" w14:textId="77777777" w:rsidR="00174D46" w:rsidRDefault="00174D46" w:rsidP="00174D46">
      <w:pPr>
        <w:pStyle w:val="Heading3"/>
        <w:ind w:left="1440" w:firstLine="720"/>
        <w:rPr>
          <w:b/>
          <w:bCs/>
          <w:sz w:val="28"/>
        </w:rPr>
      </w:pPr>
      <w:r w:rsidRPr="0069531B">
        <w:rPr>
          <w:b/>
          <w:bCs/>
          <w:sz w:val="28"/>
        </w:rPr>
        <w:t>Broadcast Addresses</w:t>
      </w:r>
    </w:p>
    <w:p w14:paraId="5A10D00C" w14:textId="77777777" w:rsidR="00174D46" w:rsidRPr="0069531B" w:rsidRDefault="00174D46" w:rsidP="00174D46">
      <w:pPr>
        <w:pStyle w:val="Heading3"/>
        <w:ind w:left="1440" w:firstLine="720"/>
        <w:rPr>
          <w:b/>
          <w:szCs w:val="22"/>
        </w:rPr>
      </w:pPr>
      <w:r w:rsidRPr="0069531B">
        <w:rPr>
          <w:b/>
          <w:bCs/>
          <w:sz w:val="28"/>
        </w:rPr>
        <w:t xml:space="preserve"> </w:t>
      </w:r>
    </w:p>
    <w:p w14:paraId="520A34D9" w14:textId="77777777" w:rsidR="00174D46" w:rsidRDefault="00174D46" w:rsidP="00174D46">
      <w:pPr>
        <w:pStyle w:val="BodyText"/>
        <w:ind w:left="360"/>
      </w:pPr>
      <w:r>
        <w:t xml:space="preserve">A write to these addresses will set the corresponding registers in all four FPGAs at once. Reads are still individual to each FPGA. This is a way of checking that the broadcast did </w:t>
      </w:r>
      <w:proofErr w:type="gramStart"/>
      <w:r>
        <w:t>actually occur</w:t>
      </w:r>
      <w:proofErr w:type="gramEnd"/>
      <w:r>
        <w:t>.</w:t>
      </w:r>
    </w:p>
    <w:p w14:paraId="6C9A5686" w14:textId="77777777" w:rsidR="00174D46" w:rsidRDefault="00174D46" w:rsidP="00174D46">
      <w:pPr>
        <w:pStyle w:val="Heading3"/>
        <w:rPr>
          <w:rFonts w:cs="Arial"/>
          <w:sz w:val="20"/>
        </w:rPr>
      </w:pPr>
      <w:r>
        <w:rPr>
          <w:b/>
          <w:sz w:val="22"/>
          <w:szCs w:val="22"/>
        </w:rPr>
        <w:t>0x300: Flash gate control register</w:t>
      </w:r>
    </w:p>
    <w:p w14:paraId="77F64FE2" w14:textId="77777777" w:rsidR="00174D46" w:rsidRDefault="00174D46" w:rsidP="00174D46">
      <w:pPr>
        <w:pStyle w:val="BodyText"/>
        <w:ind w:left="900" w:hanging="540"/>
      </w:pPr>
      <w:r>
        <w:t>Bit 0:</w:t>
      </w:r>
      <w:r w:rsidRPr="00614FE1">
        <w:t xml:space="preserve"> </w:t>
      </w:r>
      <w:r>
        <w:t xml:space="preserve">Enable the flash </w:t>
      </w:r>
      <w:proofErr w:type="gramStart"/>
      <w:r>
        <w:t>gate</w:t>
      </w:r>
      <w:proofErr w:type="gramEnd"/>
    </w:p>
    <w:p w14:paraId="3F637F06" w14:textId="77777777" w:rsidR="00174D46" w:rsidRDefault="00174D46" w:rsidP="00174D46">
      <w:pPr>
        <w:pStyle w:val="BodyText"/>
        <w:ind w:left="900" w:hanging="540"/>
      </w:pPr>
      <w:r>
        <w:t>Bit 1: Select the CMB pulse routing. 1: Flash Gate, 0: LED flasher.</w:t>
      </w:r>
    </w:p>
    <w:p w14:paraId="670CCEA3" w14:textId="77777777" w:rsidR="00174D46" w:rsidRDefault="00174D46" w:rsidP="00174D46">
      <w:pPr>
        <w:pStyle w:val="BodyText"/>
        <w:ind w:left="900" w:hanging="540"/>
      </w:pPr>
      <w:r>
        <w:t>Bit 2: LED Flasher signal source. 0: Test pulser, 1: DCO frequency.</w:t>
      </w:r>
    </w:p>
    <w:tbl>
      <w:tblPr>
        <w:tblW w:w="802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941"/>
        <w:gridCol w:w="1017"/>
        <w:gridCol w:w="1017"/>
        <w:gridCol w:w="1053"/>
      </w:tblGrid>
      <w:tr w:rsidR="00174D46" w14:paraId="4F071FF9" w14:textId="77777777" w:rsidTr="00EF34E0">
        <w:trPr>
          <w:cantSplit/>
          <w:trHeight w:val="339"/>
          <w:jc w:val="center"/>
        </w:trPr>
        <w:tc>
          <w:tcPr>
            <w:tcW w:w="4941" w:type="dxa"/>
          </w:tcPr>
          <w:p w14:paraId="71602BAA" w14:textId="77777777" w:rsidR="00174D46" w:rsidRDefault="00174D46" w:rsidP="00EF34E0">
            <w:pPr>
              <w:pStyle w:val="CellBody"/>
              <w:jc w:val="center"/>
              <w:rPr>
                <w:rFonts w:ascii="Arial" w:hAnsi="Arial"/>
                <w:sz w:val="16"/>
                <w:szCs w:val="16"/>
              </w:rPr>
            </w:pPr>
            <w:r>
              <w:rPr>
                <w:rFonts w:ascii="Arial" w:hAnsi="Arial"/>
                <w:sz w:val="16"/>
                <w:szCs w:val="16"/>
              </w:rPr>
              <w:t>15..3</w:t>
            </w:r>
          </w:p>
        </w:tc>
        <w:tc>
          <w:tcPr>
            <w:tcW w:w="1017" w:type="dxa"/>
          </w:tcPr>
          <w:p w14:paraId="1177FA8B" w14:textId="77777777" w:rsidR="00174D46" w:rsidRPr="00E66706" w:rsidRDefault="00174D46" w:rsidP="00EF34E0">
            <w:pPr>
              <w:pStyle w:val="CellBody"/>
              <w:jc w:val="center"/>
              <w:rPr>
                <w:rFonts w:ascii="Arial" w:hAnsi="Arial"/>
                <w:sz w:val="16"/>
                <w:szCs w:val="16"/>
              </w:rPr>
            </w:pPr>
            <w:r>
              <w:rPr>
                <w:rFonts w:ascii="Arial" w:hAnsi="Arial"/>
                <w:sz w:val="16"/>
                <w:szCs w:val="16"/>
              </w:rPr>
              <w:t>2</w:t>
            </w:r>
          </w:p>
        </w:tc>
        <w:tc>
          <w:tcPr>
            <w:tcW w:w="1017" w:type="dxa"/>
          </w:tcPr>
          <w:p w14:paraId="42D35B9F" w14:textId="77777777" w:rsidR="00174D46" w:rsidRPr="00E66706" w:rsidRDefault="00174D46" w:rsidP="00EF34E0">
            <w:pPr>
              <w:pStyle w:val="CellBody"/>
              <w:jc w:val="center"/>
              <w:rPr>
                <w:rFonts w:ascii="Arial" w:hAnsi="Arial"/>
                <w:sz w:val="16"/>
                <w:szCs w:val="16"/>
              </w:rPr>
            </w:pPr>
            <w:r>
              <w:rPr>
                <w:rFonts w:ascii="Arial" w:hAnsi="Arial"/>
                <w:sz w:val="16"/>
                <w:szCs w:val="16"/>
              </w:rPr>
              <w:t>1</w:t>
            </w:r>
          </w:p>
        </w:tc>
        <w:tc>
          <w:tcPr>
            <w:tcW w:w="1053" w:type="dxa"/>
          </w:tcPr>
          <w:p w14:paraId="416EB449" w14:textId="77777777" w:rsidR="00174D46" w:rsidRPr="00E66706" w:rsidRDefault="00174D46" w:rsidP="00EF34E0">
            <w:pPr>
              <w:pStyle w:val="CellBody"/>
              <w:jc w:val="center"/>
              <w:rPr>
                <w:rFonts w:ascii="Arial" w:hAnsi="Arial"/>
                <w:sz w:val="16"/>
                <w:szCs w:val="16"/>
              </w:rPr>
            </w:pPr>
            <w:r>
              <w:rPr>
                <w:rFonts w:ascii="Arial" w:hAnsi="Arial"/>
                <w:sz w:val="16"/>
                <w:szCs w:val="16"/>
              </w:rPr>
              <w:t>0</w:t>
            </w:r>
          </w:p>
        </w:tc>
      </w:tr>
      <w:tr w:rsidR="00174D46" w14:paraId="5EE34223" w14:textId="77777777" w:rsidTr="00EF34E0">
        <w:trPr>
          <w:cantSplit/>
          <w:trHeight w:val="120"/>
          <w:jc w:val="center"/>
        </w:trPr>
        <w:tc>
          <w:tcPr>
            <w:tcW w:w="4941" w:type="dxa"/>
            <w:tcBorders>
              <w:bottom w:val="single" w:sz="12" w:space="0" w:color="000000"/>
            </w:tcBorders>
          </w:tcPr>
          <w:p w14:paraId="5F6269EC" w14:textId="77777777" w:rsidR="00174D46" w:rsidRDefault="00174D46" w:rsidP="00EF34E0">
            <w:pPr>
              <w:pStyle w:val="CellBody"/>
              <w:jc w:val="center"/>
              <w:rPr>
                <w:rFonts w:ascii="Arial" w:hAnsi="Arial"/>
                <w:sz w:val="16"/>
                <w:szCs w:val="16"/>
              </w:rPr>
            </w:pPr>
            <w:r>
              <w:rPr>
                <w:rFonts w:ascii="Arial" w:hAnsi="Arial"/>
                <w:sz w:val="16"/>
                <w:szCs w:val="16"/>
              </w:rPr>
              <w:t>Not Used</w:t>
            </w:r>
          </w:p>
        </w:tc>
        <w:tc>
          <w:tcPr>
            <w:tcW w:w="1017" w:type="dxa"/>
            <w:tcBorders>
              <w:bottom w:val="single" w:sz="12" w:space="0" w:color="000000"/>
            </w:tcBorders>
          </w:tcPr>
          <w:p w14:paraId="5D867419" w14:textId="77777777" w:rsidR="00174D46" w:rsidRPr="00E66706" w:rsidRDefault="00174D46" w:rsidP="00EF34E0">
            <w:pPr>
              <w:pStyle w:val="CellBody"/>
              <w:jc w:val="center"/>
              <w:rPr>
                <w:rFonts w:ascii="Arial" w:hAnsi="Arial"/>
                <w:sz w:val="16"/>
                <w:szCs w:val="16"/>
              </w:rPr>
            </w:pPr>
            <w:r>
              <w:rPr>
                <w:rFonts w:ascii="Arial" w:hAnsi="Arial"/>
                <w:sz w:val="16"/>
                <w:szCs w:val="16"/>
              </w:rPr>
              <w:t>LED Source</w:t>
            </w:r>
          </w:p>
        </w:tc>
        <w:tc>
          <w:tcPr>
            <w:tcW w:w="1017" w:type="dxa"/>
            <w:tcBorders>
              <w:bottom w:val="single" w:sz="12" w:space="0" w:color="000000"/>
            </w:tcBorders>
          </w:tcPr>
          <w:p w14:paraId="0A20DC78" w14:textId="77777777" w:rsidR="00174D46" w:rsidRPr="00E66706" w:rsidRDefault="00174D46" w:rsidP="00EF34E0">
            <w:pPr>
              <w:pStyle w:val="CellBody"/>
              <w:jc w:val="center"/>
              <w:rPr>
                <w:rFonts w:ascii="Arial" w:hAnsi="Arial"/>
                <w:sz w:val="16"/>
                <w:szCs w:val="16"/>
              </w:rPr>
            </w:pPr>
            <w:r>
              <w:rPr>
                <w:rFonts w:ascii="Arial" w:hAnsi="Arial"/>
                <w:sz w:val="16"/>
                <w:szCs w:val="16"/>
              </w:rPr>
              <w:t>CMB Pulse Select</w:t>
            </w:r>
          </w:p>
        </w:tc>
        <w:tc>
          <w:tcPr>
            <w:tcW w:w="1053" w:type="dxa"/>
            <w:tcBorders>
              <w:bottom w:val="single" w:sz="12" w:space="0" w:color="000000"/>
            </w:tcBorders>
          </w:tcPr>
          <w:p w14:paraId="29B6A4F6" w14:textId="77777777" w:rsidR="00174D46" w:rsidRPr="00E66706" w:rsidRDefault="00174D46" w:rsidP="00EF34E0">
            <w:pPr>
              <w:pStyle w:val="CellBody"/>
              <w:jc w:val="center"/>
              <w:rPr>
                <w:rFonts w:ascii="Arial" w:hAnsi="Arial"/>
                <w:sz w:val="16"/>
                <w:szCs w:val="16"/>
              </w:rPr>
            </w:pPr>
            <w:r>
              <w:rPr>
                <w:rFonts w:ascii="Arial" w:hAnsi="Arial"/>
                <w:sz w:val="16"/>
                <w:szCs w:val="16"/>
              </w:rPr>
              <w:t>Flash Gate Enable</w:t>
            </w:r>
          </w:p>
        </w:tc>
      </w:tr>
    </w:tbl>
    <w:p w14:paraId="06DF1062" w14:textId="77777777" w:rsidR="00E30B73" w:rsidRDefault="00E30B73" w:rsidP="00E30B73">
      <w:pPr>
        <w:pStyle w:val="Heading3"/>
        <w:rPr>
          <w:b/>
          <w:sz w:val="22"/>
          <w:szCs w:val="22"/>
        </w:rPr>
      </w:pPr>
      <w:r>
        <w:rPr>
          <w:b/>
          <w:sz w:val="22"/>
          <w:szCs w:val="22"/>
        </w:rPr>
        <w:t xml:space="preserve">0x301: Flash Gate Turn on </w:t>
      </w:r>
      <w:proofErr w:type="gramStart"/>
      <w:r>
        <w:rPr>
          <w:b/>
          <w:sz w:val="22"/>
          <w:szCs w:val="22"/>
        </w:rPr>
        <w:t>time</w:t>
      </w:r>
      <w:proofErr w:type="gramEnd"/>
    </w:p>
    <w:p w14:paraId="3684296A" w14:textId="77777777" w:rsidR="00E30B73" w:rsidRDefault="00E30B73" w:rsidP="00E30B73">
      <w:pPr>
        <w:pStyle w:val="BodyText"/>
        <w:ind w:firstLine="360"/>
        <w:rPr>
          <w:b/>
          <w:sz w:val="22"/>
          <w:szCs w:val="22"/>
        </w:rPr>
      </w:pPr>
      <w:r>
        <w:rPr>
          <w:szCs w:val="20"/>
        </w:rPr>
        <w:t xml:space="preserve">A write to this address defines the time in the </w:t>
      </w:r>
      <w:proofErr w:type="spellStart"/>
      <w:r>
        <w:rPr>
          <w:szCs w:val="20"/>
        </w:rPr>
        <w:t>microbunch</w:t>
      </w:r>
      <w:proofErr w:type="spellEnd"/>
      <w:r>
        <w:rPr>
          <w:szCs w:val="20"/>
        </w:rPr>
        <w:t xml:space="preserve"> in steps of 6.28ns that the flash gate is asserted, that is when the </w:t>
      </w:r>
      <w:proofErr w:type="spellStart"/>
      <w:r>
        <w:rPr>
          <w:szCs w:val="20"/>
        </w:rPr>
        <w:t>SiPM</w:t>
      </w:r>
      <w:proofErr w:type="spellEnd"/>
      <w:r>
        <w:rPr>
          <w:szCs w:val="20"/>
        </w:rPr>
        <w:t xml:space="preserve"> voltage is lowered. The </w:t>
      </w:r>
      <w:proofErr w:type="spellStart"/>
      <w:r>
        <w:rPr>
          <w:szCs w:val="20"/>
        </w:rPr>
        <w:t>microbunch</w:t>
      </w:r>
      <w:proofErr w:type="spellEnd"/>
      <w:r>
        <w:rPr>
          <w:szCs w:val="20"/>
        </w:rPr>
        <w:t xml:space="preserve"> duration is 270 steps.</w:t>
      </w:r>
    </w:p>
    <w:p w14:paraId="073588A0" w14:textId="77777777" w:rsidR="00E30B73" w:rsidRDefault="00E30B73" w:rsidP="00E30B73">
      <w:pPr>
        <w:pStyle w:val="Heading3"/>
        <w:rPr>
          <w:b/>
          <w:sz w:val="22"/>
          <w:szCs w:val="22"/>
        </w:rPr>
      </w:pPr>
      <w:r>
        <w:rPr>
          <w:b/>
          <w:sz w:val="22"/>
          <w:szCs w:val="22"/>
        </w:rPr>
        <w:lastRenderedPageBreak/>
        <w:t xml:space="preserve">0x302: Flash Gate Turn off </w:t>
      </w:r>
      <w:proofErr w:type="gramStart"/>
      <w:r>
        <w:rPr>
          <w:b/>
          <w:sz w:val="22"/>
          <w:szCs w:val="22"/>
        </w:rPr>
        <w:t>time</w:t>
      </w:r>
      <w:proofErr w:type="gramEnd"/>
    </w:p>
    <w:p w14:paraId="2BC70FAF" w14:textId="1B4DA9BA" w:rsidR="00E30B73" w:rsidRDefault="00E30B73" w:rsidP="00E30B73">
      <w:pPr>
        <w:pStyle w:val="BodyText"/>
        <w:ind w:firstLine="360"/>
        <w:rPr>
          <w:szCs w:val="20"/>
        </w:rPr>
      </w:pPr>
      <w:r>
        <w:rPr>
          <w:szCs w:val="20"/>
        </w:rPr>
        <w:t xml:space="preserve">A write to this address defines the time in the </w:t>
      </w:r>
      <w:proofErr w:type="spellStart"/>
      <w:r>
        <w:rPr>
          <w:szCs w:val="20"/>
        </w:rPr>
        <w:t>microbunch</w:t>
      </w:r>
      <w:proofErr w:type="spellEnd"/>
      <w:r>
        <w:rPr>
          <w:szCs w:val="20"/>
        </w:rPr>
        <w:t xml:space="preserve"> in steps of 6.28ns that the flash gate is de-asserted, that is when the </w:t>
      </w:r>
      <w:proofErr w:type="spellStart"/>
      <w:r>
        <w:rPr>
          <w:szCs w:val="20"/>
        </w:rPr>
        <w:t>SiPM</w:t>
      </w:r>
      <w:proofErr w:type="spellEnd"/>
      <w:r>
        <w:rPr>
          <w:szCs w:val="20"/>
        </w:rPr>
        <w:t xml:space="preserve"> voltage is raised. </w:t>
      </w:r>
    </w:p>
    <w:p w14:paraId="5E39B50D" w14:textId="77777777" w:rsidR="00661BD7" w:rsidRDefault="00661BD7" w:rsidP="00661BD7">
      <w:pPr>
        <w:pStyle w:val="BodyText"/>
        <w:rPr>
          <w:b/>
          <w:sz w:val="22"/>
          <w:szCs w:val="22"/>
        </w:rPr>
      </w:pPr>
      <w:r>
        <w:rPr>
          <w:b/>
          <w:sz w:val="22"/>
          <w:szCs w:val="22"/>
        </w:rPr>
        <w:t>0x303: Trigger Control Register</w:t>
      </w:r>
    </w:p>
    <w:p w14:paraId="66E3A46A" w14:textId="77777777" w:rsidR="00661BD7" w:rsidRDefault="00661BD7" w:rsidP="00661BD7">
      <w:pPr>
        <w:pStyle w:val="BodyText"/>
        <w:ind w:left="1350" w:hanging="990"/>
      </w:pPr>
      <w:r>
        <w:t xml:space="preserve">Bit 1: Selects the trigger input type as a pulse or an FM data </w:t>
      </w:r>
      <w:proofErr w:type="gramStart"/>
      <w:r>
        <w:t>stream</w:t>
      </w:r>
      <w:proofErr w:type="gramEnd"/>
    </w:p>
    <w:p w14:paraId="4627578A" w14:textId="77777777" w:rsidR="00661BD7" w:rsidRDefault="00661BD7" w:rsidP="00661BD7">
      <w:pPr>
        <w:pStyle w:val="BodyText"/>
        <w:ind w:left="360"/>
        <w:rPr>
          <w:b/>
          <w:sz w:val="22"/>
          <w:szCs w:val="22"/>
        </w:rPr>
      </w:pPr>
      <w:r>
        <w:t xml:space="preserve">The assumption is that a trigger pulse comes from the LEMO connector, the FM encoded trigger message comes from the RJ-45 connector. The microprocessor controls the multiplexer that routes either the LEMO or the RJ-45 signal to the trigger input on the FPGAs. </w:t>
      </w:r>
    </w:p>
    <w:p w14:paraId="0D750B28" w14:textId="57966B60" w:rsidR="00661BD7" w:rsidRDefault="00661BD7" w:rsidP="00E30B73">
      <w:pPr>
        <w:pStyle w:val="BodyText"/>
        <w:ind w:firstLine="360"/>
        <w:rPr>
          <w:szCs w:val="20"/>
        </w:rPr>
      </w:pPr>
    </w:p>
    <w:p w14:paraId="5AB59012" w14:textId="77777777" w:rsidR="00B043B3" w:rsidRDefault="00B043B3" w:rsidP="00B043B3">
      <w:pPr>
        <w:pStyle w:val="BodyText"/>
        <w:rPr>
          <w:b/>
          <w:sz w:val="22"/>
          <w:szCs w:val="22"/>
        </w:rPr>
      </w:pPr>
      <w:r>
        <w:rPr>
          <w:b/>
          <w:sz w:val="22"/>
          <w:szCs w:val="22"/>
        </w:rPr>
        <w:t>0x304:  Read/Write Hit Pipeline Delay Register</w:t>
      </w:r>
    </w:p>
    <w:p w14:paraId="0264FB07" w14:textId="77777777" w:rsidR="00B043B3" w:rsidRDefault="00B043B3" w:rsidP="00B043B3">
      <w:pPr>
        <w:pStyle w:val="BodyText"/>
        <w:ind w:left="360"/>
      </w:pPr>
      <w:r>
        <w:t xml:space="preserve">Specifies the number of </w:t>
      </w:r>
      <w:proofErr w:type="gramStart"/>
      <w:r>
        <w:t>pipeline</w:t>
      </w:r>
      <w:proofErr w:type="gramEnd"/>
      <w:r>
        <w:t xml:space="preserve"> stages the hit data traverses before being presented to the first level FIFO. This is used to compensate for trigger delays. The least count is </w:t>
      </w:r>
      <w:r>
        <w:rPr>
          <w:szCs w:val="20"/>
        </w:rPr>
        <w:t xml:space="preserve">12.56 </w:t>
      </w:r>
      <w:proofErr w:type="gramStart"/>
      <w:r>
        <w:rPr>
          <w:szCs w:val="20"/>
        </w:rPr>
        <w:t>ns</w:t>
      </w:r>
      <w:proofErr w:type="gramEnd"/>
      <w:r>
        <w:rPr>
          <w:szCs w:val="20"/>
        </w:rPr>
        <w:t xml:space="preserve"> </w:t>
      </w:r>
      <w:r>
        <w:t>and the span is eight bits. The minimum delay setting is one and increases monotonically up to a setting of 255. A setting of zero corresponds to a delay of 256 or 3.22</w:t>
      </w:r>
      <w:r>
        <w:sym w:font="Symbol" w:char="F06D"/>
      </w:r>
      <w:r>
        <w:t>s.</w:t>
      </w:r>
    </w:p>
    <w:p w14:paraId="40A23411" w14:textId="4B469390" w:rsidR="00B043B3" w:rsidRDefault="00B043B3" w:rsidP="00E30B73">
      <w:pPr>
        <w:pStyle w:val="BodyText"/>
        <w:ind w:firstLine="360"/>
        <w:rPr>
          <w:szCs w:val="20"/>
        </w:rPr>
      </w:pPr>
    </w:p>
    <w:p w14:paraId="7543660D" w14:textId="77777777" w:rsidR="00B043B3" w:rsidRDefault="00B043B3" w:rsidP="00B043B3">
      <w:pPr>
        <w:pStyle w:val="BodyText"/>
        <w:rPr>
          <w:b/>
          <w:sz w:val="22"/>
          <w:szCs w:val="22"/>
        </w:rPr>
      </w:pPr>
      <w:r>
        <w:rPr>
          <w:b/>
          <w:sz w:val="22"/>
          <w:szCs w:val="22"/>
        </w:rPr>
        <w:t xml:space="preserve">0x305: Read/Write Beam </w:t>
      </w:r>
      <w:proofErr w:type="gramStart"/>
      <w:r>
        <w:rPr>
          <w:b/>
          <w:sz w:val="22"/>
          <w:szCs w:val="22"/>
        </w:rPr>
        <w:t>On</w:t>
      </w:r>
      <w:proofErr w:type="gramEnd"/>
      <w:r>
        <w:rPr>
          <w:b/>
          <w:sz w:val="22"/>
          <w:szCs w:val="22"/>
        </w:rPr>
        <w:t xml:space="preserve"> Sample length register</w:t>
      </w:r>
    </w:p>
    <w:p w14:paraId="35AF0186" w14:textId="77777777" w:rsidR="00B043B3" w:rsidRDefault="00B043B3" w:rsidP="00B043B3">
      <w:pPr>
        <w:pStyle w:val="BodyText"/>
        <w:ind w:firstLine="360"/>
      </w:pPr>
      <w:r>
        <w:t xml:space="preserve">Specifies the number ADC samples per </w:t>
      </w:r>
      <w:proofErr w:type="spellStart"/>
      <w:proofErr w:type="gramStart"/>
      <w:r>
        <w:t>microbunch</w:t>
      </w:r>
      <w:proofErr w:type="spellEnd"/>
      <w:proofErr w:type="gramEnd"/>
    </w:p>
    <w:p w14:paraId="15DA54D0" w14:textId="77777777" w:rsidR="00B043B3" w:rsidRDefault="00B043B3" w:rsidP="00B043B3">
      <w:pPr>
        <w:pStyle w:val="BodyText"/>
        <w:rPr>
          <w:b/>
          <w:sz w:val="22"/>
          <w:szCs w:val="22"/>
        </w:rPr>
      </w:pPr>
      <w:r>
        <w:rPr>
          <w:b/>
          <w:sz w:val="22"/>
          <w:szCs w:val="22"/>
        </w:rPr>
        <w:t xml:space="preserve">0x306: Read/Write Beam Off Sample length </w:t>
      </w:r>
      <w:proofErr w:type="gramStart"/>
      <w:r>
        <w:rPr>
          <w:b/>
          <w:sz w:val="22"/>
          <w:szCs w:val="22"/>
        </w:rPr>
        <w:t>register</w:t>
      </w:r>
      <w:proofErr w:type="gramEnd"/>
    </w:p>
    <w:p w14:paraId="73F46EF3" w14:textId="086553E4" w:rsidR="00B043B3" w:rsidRDefault="00B043B3" w:rsidP="00B043B3">
      <w:pPr>
        <w:pStyle w:val="BodyText"/>
        <w:ind w:firstLine="360"/>
      </w:pPr>
      <w:r>
        <w:t xml:space="preserve">Specifies the number ADC samples per bunch </w:t>
      </w:r>
      <w:proofErr w:type="gramStart"/>
      <w:r>
        <w:t>marker</w:t>
      </w:r>
      <w:proofErr w:type="gramEnd"/>
    </w:p>
    <w:p w14:paraId="32500096" w14:textId="77777777" w:rsidR="00B043B3" w:rsidRDefault="00B043B3" w:rsidP="00B043B3">
      <w:pPr>
        <w:pStyle w:val="BodyText"/>
        <w:ind w:firstLine="360"/>
      </w:pPr>
    </w:p>
    <w:p w14:paraId="2CF9AAE9" w14:textId="77777777" w:rsidR="00B043B3" w:rsidRDefault="00B043B3" w:rsidP="00B043B3">
      <w:pPr>
        <w:pStyle w:val="BodyText"/>
        <w:rPr>
          <w:b/>
          <w:sz w:val="22"/>
          <w:szCs w:val="22"/>
        </w:rPr>
      </w:pPr>
      <w:r>
        <w:rPr>
          <w:b/>
          <w:sz w:val="22"/>
          <w:szCs w:val="22"/>
        </w:rPr>
        <w:t xml:space="preserve">0x30C: Read/Write ADC samples per </w:t>
      </w:r>
      <w:proofErr w:type="gramStart"/>
      <w:r>
        <w:rPr>
          <w:b/>
          <w:sz w:val="22"/>
          <w:szCs w:val="22"/>
        </w:rPr>
        <w:t>hit</w:t>
      </w:r>
      <w:proofErr w:type="gramEnd"/>
    </w:p>
    <w:p w14:paraId="011E746E" w14:textId="77777777" w:rsidR="00B043B3" w:rsidRDefault="00B043B3" w:rsidP="00B043B3">
      <w:pPr>
        <w:pStyle w:val="BodyText"/>
        <w:ind w:firstLine="360"/>
      </w:pPr>
      <w:r>
        <w:t xml:space="preserve">A four bit value that </w:t>
      </w:r>
      <w:proofErr w:type="spellStart"/>
      <w:r>
        <w:t>speSpecifies</w:t>
      </w:r>
      <w:proofErr w:type="spellEnd"/>
      <w:r>
        <w:t xml:space="preserve"> the number ADC samples per </w:t>
      </w:r>
      <w:proofErr w:type="spellStart"/>
      <w:proofErr w:type="gramStart"/>
      <w:r>
        <w:t>microbunch</w:t>
      </w:r>
      <w:proofErr w:type="spellEnd"/>
      <w:proofErr w:type="gramEnd"/>
    </w:p>
    <w:p w14:paraId="6D97D7EC" w14:textId="77777777" w:rsidR="00B043B3" w:rsidRDefault="00B043B3" w:rsidP="00E30B73">
      <w:pPr>
        <w:pStyle w:val="BodyText"/>
        <w:ind w:firstLine="360"/>
        <w:rPr>
          <w:szCs w:val="20"/>
        </w:rPr>
      </w:pPr>
    </w:p>
    <w:p w14:paraId="366862EE" w14:textId="77777777" w:rsidR="00406A30" w:rsidRDefault="00406A30" w:rsidP="00406A30">
      <w:pPr>
        <w:pStyle w:val="Heading3"/>
        <w:rPr>
          <w:b/>
          <w:sz w:val="22"/>
          <w:szCs w:val="22"/>
        </w:rPr>
      </w:pPr>
      <w:r>
        <w:rPr>
          <w:b/>
          <w:sz w:val="22"/>
          <w:szCs w:val="22"/>
        </w:rPr>
        <w:t>0x30E: Self Trigger Control Register</w:t>
      </w:r>
    </w:p>
    <w:p w14:paraId="5DA80B0B" w14:textId="77777777" w:rsidR="00406A30" w:rsidRDefault="00406A30" w:rsidP="00406A30">
      <w:pPr>
        <w:ind w:left="360"/>
        <w:rPr>
          <w:rFonts w:ascii="Arial" w:hAnsi="Arial" w:cs="Arial"/>
          <w:sz w:val="20"/>
          <w:szCs w:val="20"/>
        </w:rPr>
      </w:pPr>
      <w:r>
        <w:rPr>
          <w:rFonts w:ascii="Arial" w:hAnsi="Arial" w:cs="Arial"/>
          <w:sz w:val="20"/>
          <w:szCs w:val="20"/>
        </w:rPr>
        <w:t xml:space="preserve">A write to this address can select between two types of </w:t>
      </w:r>
      <w:proofErr w:type="spellStart"/>
      <w:r>
        <w:rPr>
          <w:rFonts w:ascii="Arial" w:hAnsi="Arial" w:cs="Arial"/>
          <w:sz w:val="20"/>
          <w:szCs w:val="20"/>
        </w:rPr>
        <w:t>self trigger</w:t>
      </w:r>
      <w:proofErr w:type="spellEnd"/>
      <w:r>
        <w:rPr>
          <w:rFonts w:ascii="Arial" w:hAnsi="Arial" w:cs="Arial"/>
          <w:sz w:val="20"/>
          <w:szCs w:val="20"/>
        </w:rPr>
        <w:t>.</w:t>
      </w:r>
    </w:p>
    <w:p w14:paraId="12BC82E2" w14:textId="77777777" w:rsidR="00406A30" w:rsidRDefault="00406A30" w:rsidP="00406A30">
      <w:pPr>
        <w:ind w:left="360"/>
        <w:rPr>
          <w:rFonts w:ascii="Arial" w:hAnsi="Arial" w:cs="Arial"/>
          <w:sz w:val="20"/>
          <w:szCs w:val="20"/>
        </w:rPr>
      </w:pPr>
      <w:r>
        <w:rPr>
          <w:rFonts w:ascii="Arial" w:hAnsi="Arial" w:cs="Arial"/>
          <w:sz w:val="20"/>
          <w:szCs w:val="20"/>
        </w:rPr>
        <w:t>Bit 0: Self trigger qualified by an external trigger and the spill gate. If a hit occurs during the gate interval, the data is recorded, otherwise no data is written.</w:t>
      </w:r>
    </w:p>
    <w:p w14:paraId="64F5E26E" w14:textId="77777777" w:rsidR="00406A30" w:rsidRDefault="00406A30" w:rsidP="00406A30">
      <w:pPr>
        <w:ind w:left="360"/>
        <w:rPr>
          <w:rFonts w:ascii="Arial" w:hAnsi="Arial" w:cs="Arial"/>
          <w:sz w:val="20"/>
          <w:szCs w:val="20"/>
        </w:rPr>
      </w:pPr>
      <w:r>
        <w:rPr>
          <w:rFonts w:ascii="Arial" w:hAnsi="Arial" w:cs="Arial"/>
          <w:sz w:val="20"/>
          <w:szCs w:val="20"/>
        </w:rPr>
        <w:t>Bit 1: Self trigger qualified by the spill gate.</w:t>
      </w:r>
    </w:p>
    <w:p w14:paraId="51EAC3DA" w14:textId="77777777" w:rsidR="00406A30" w:rsidRDefault="00406A30" w:rsidP="00E30B73">
      <w:pPr>
        <w:pStyle w:val="BodyText"/>
        <w:ind w:firstLine="360"/>
        <w:rPr>
          <w:szCs w:val="20"/>
        </w:rPr>
      </w:pPr>
    </w:p>
    <w:p w14:paraId="57780CFD" w14:textId="77777777" w:rsidR="002F42E8" w:rsidRDefault="002F42E8" w:rsidP="002F42E8">
      <w:pPr>
        <w:pStyle w:val="Heading3"/>
        <w:rPr>
          <w:b/>
          <w:sz w:val="22"/>
          <w:szCs w:val="22"/>
        </w:rPr>
      </w:pPr>
      <w:r>
        <w:rPr>
          <w:b/>
          <w:sz w:val="22"/>
          <w:szCs w:val="22"/>
        </w:rPr>
        <w:t xml:space="preserve">0x316: Broadcast write the four CSR </w:t>
      </w:r>
      <w:proofErr w:type="gramStart"/>
      <w:r>
        <w:rPr>
          <w:b/>
          <w:sz w:val="22"/>
          <w:szCs w:val="22"/>
        </w:rPr>
        <w:t>registers</w:t>
      </w:r>
      <w:proofErr w:type="gramEnd"/>
    </w:p>
    <w:p w14:paraId="3397321C" w14:textId="77777777" w:rsidR="002F42E8" w:rsidRDefault="002F42E8" w:rsidP="002F42E8">
      <w:pPr>
        <w:ind w:left="360"/>
        <w:rPr>
          <w:rFonts w:ascii="Arial" w:hAnsi="Arial" w:cs="Arial"/>
          <w:sz w:val="20"/>
          <w:szCs w:val="20"/>
        </w:rPr>
      </w:pPr>
      <w:r>
        <w:rPr>
          <w:rFonts w:ascii="Arial" w:hAnsi="Arial" w:cs="Arial"/>
          <w:sz w:val="20"/>
          <w:szCs w:val="20"/>
        </w:rPr>
        <w:t>A write to this address is equivalent to writing to 0x000,0x400,0x800,0xC00 simultaneously.</w:t>
      </w:r>
    </w:p>
    <w:p w14:paraId="01206595" w14:textId="77777777" w:rsidR="00406A30" w:rsidRDefault="00406A30" w:rsidP="00E30B73">
      <w:pPr>
        <w:pStyle w:val="BodyText"/>
        <w:ind w:firstLine="360"/>
        <w:rPr>
          <w:szCs w:val="20"/>
        </w:rPr>
      </w:pPr>
    </w:p>
    <w:p w14:paraId="1B63DD85" w14:textId="4ADD88AD" w:rsidR="00515C2A" w:rsidRPr="00251A99" w:rsidRDefault="00515C2A" w:rsidP="00406A30">
      <w:pPr>
        <w:pStyle w:val="Heading3"/>
        <w:rPr>
          <w:rFonts w:cs="Arial"/>
          <w:sz w:val="20"/>
        </w:rPr>
      </w:pPr>
      <w:r>
        <w:rPr>
          <w:b/>
          <w:sz w:val="22"/>
          <w:szCs w:val="22"/>
        </w:rPr>
        <w:t>0x31</w:t>
      </w:r>
      <w:r>
        <w:rPr>
          <w:b/>
          <w:sz w:val="22"/>
          <w:szCs w:val="22"/>
        </w:rPr>
        <w:t>8</w:t>
      </w:r>
      <w:r>
        <w:rPr>
          <w:b/>
          <w:sz w:val="22"/>
          <w:szCs w:val="22"/>
        </w:rPr>
        <w:t xml:space="preserve">: </w:t>
      </w:r>
      <w:r>
        <w:rPr>
          <w:b/>
          <w:sz w:val="22"/>
          <w:szCs w:val="22"/>
        </w:rPr>
        <w:t>LED Time</w:t>
      </w:r>
    </w:p>
    <w:p w14:paraId="6F21A4E3" w14:textId="77777777" w:rsidR="00740AB0" w:rsidRDefault="00740AB0"/>
    <w:sectPr w:rsidR="0074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A1B"/>
    <w:rsid w:val="00080B36"/>
    <w:rsid w:val="000E0F25"/>
    <w:rsid w:val="00174D46"/>
    <w:rsid w:val="001A00DB"/>
    <w:rsid w:val="001A04A7"/>
    <w:rsid w:val="00227D86"/>
    <w:rsid w:val="00296E31"/>
    <w:rsid w:val="002D2C5C"/>
    <w:rsid w:val="002F42E8"/>
    <w:rsid w:val="00373C69"/>
    <w:rsid w:val="003B25C4"/>
    <w:rsid w:val="00406A30"/>
    <w:rsid w:val="00515C2A"/>
    <w:rsid w:val="00550291"/>
    <w:rsid w:val="005C16E6"/>
    <w:rsid w:val="0065102B"/>
    <w:rsid w:val="00661BD7"/>
    <w:rsid w:val="00666483"/>
    <w:rsid w:val="006D4905"/>
    <w:rsid w:val="00740AB0"/>
    <w:rsid w:val="0079084A"/>
    <w:rsid w:val="00796DE9"/>
    <w:rsid w:val="008160E9"/>
    <w:rsid w:val="00866D79"/>
    <w:rsid w:val="00AA3204"/>
    <w:rsid w:val="00B043B3"/>
    <w:rsid w:val="00B1380C"/>
    <w:rsid w:val="00BE6A1B"/>
    <w:rsid w:val="00C500E8"/>
    <w:rsid w:val="00CB16E9"/>
    <w:rsid w:val="00CC7160"/>
    <w:rsid w:val="00D02F79"/>
    <w:rsid w:val="00E043A8"/>
    <w:rsid w:val="00E30B73"/>
    <w:rsid w:val="00E33D62"/>
    <w:rsid w:val="00EC7407"/>
    <w:rsid w:val="00FD1375"/>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D8A4"/>
  <w15:docId w15:val="{33A7F2D8-80A4-4864-AB90-76ADBB79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2F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1A00DB"/>
    <w:pPr>
      <w:keepNext/>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00DB"/>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D02F7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02F79"/>
    <w:rPr>
      <w:rFonts w:ascii="Arial" w:hAnsi="Arial" w:cs="Arial"/>
      <w:sz w:val="20"/>
    </w:rPr>
  </w:style>
  <w:style w:type="character" w:customStyle="1" w:styleId="BodyTextChar">
    <w:name w:val="Body Text Char"/>
    <w:basedOn w:val="DefaultParagraphFont"/>
    <w:link w:val="BodyText"/>
    <w:rsid w:val="00D02F79"/>
    <w:rPr>
      <w:rFonts w:ascii="Arial" w:eastAsia="Times New Roman" w:hAnsi="Arial" w:cs="Arial"/>
      <w:sz w:val="20"/>
      <w:szCs w:val="24"/>
    </w:rPr>
  </w:style>
  <w:style w:type="paragraph" w:customStyle="1" w:styleId="CellBody">
    <w:name w:val="CellBody"/>
    <w:rsid w:val="00296E31"/>
    <w:pPr>
      <w:spacing w:after="0" w:line="280" w:lineRule="exact"/>
    </w:pPr>
    <w:rPr>
      <w:rFonts w:ascii="Times" w:eastAsia="Times New Roman" w:hAnsi="Times" w:cs="Times New Roman"/>
      <w:color w:val="000000"/>
      <w:sz w:val="24"/>
      <w:szCs w:val="20"/>
    </w:rPr>
  </w:style>
  <w:style w:type="table" w:styleId="TableGrid">
    <w:name w:val="Table Grid"/>
    <w:basedOn w:val="TableNormal"/>
    <w:rsid w:val="005C16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4410</TotalTime>
  <Pages>4</Pages>
  <Words>1594</Words>
  <Characters>7353</Characters>
  <Application>Microsoft Office Word</Application>
  <DocSecurity>0</DocSecurity>
  <Lines>272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Micol Rigatti</dc:creator>
  <cp:keywords/>
  <dc:description/>
  <cp:lastModifiedBy>Micol Rigatti</cp:lastModifiedBy>
  <cp:revision>27</cp:revision>
  <dcterms:created xsi:type="dcterms:W3CDTF">2023-07-14T19:11:00Z</dcterms:created>
  <dcterms:modified xsi:type="dcterms:W3CDTF">2023-08-10T21:48:00Z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b5e1dda2b09214915574f09f7ec8ca8abae85ec7ddec9bc9eb1c8d132d26322b</vt:lpwstr>
  </property>
</Properties>
</file>