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C140D" w14:textId="00CB86F5" w:rsidR="00D33223" w:rsidRPr="0039691B" w:rsidRDefault="00B63C2F" w:rsidP="00D7359F">
      <w:pPr>
        <w:pStyle w:val="Titre1"/>
        <w:jc w:val="center"/>
        <w:rPr>
          <w:b/>
          <w:bCs/>
          <w:color w:val="44546A" w:themeColor="text2"/>
          <w:sz w:val="52"/>
          <w:szCs w:val="52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39691B">
        <w:rPr>
          <w:b/>
          <w:bCs/>
          <w:color w:val="44546A" w:themeColor="text2"/>
          <w:sz w:val="52"/>
          <w:szCs w:val="52"/>
          <w14:reflection w14:blurRad="6350" w14:stA="55000" w14:stPos="0" w14:endA="50" w14:endPos="85000" w14:dist="60007" w14:dir="5400000" w14:fadeDir="5400000" w14:sx="100000" w14:sy="-100000" w14:kx="0" w14:ky="0" w14:algn="bl"/>
        </w:rPr>
        <w:t>RAPPORT TP4</w:t>
      </w:r>
    </w:p>
    <w:p w14:paraId="1B388987" w14:textId="6300BC6F" w:rsidR="004338C4" w:rsidRPr="00B63C2F" w:rsidRDefault="00D7359F" w:rsidP="004338C4">
      <w:pPr>
        <w:jc w:val="right"/>
        <w:rPr>
          <w:b/>
          <w:bCs/>
          <w:sz w:val="28"/>
          <w:szCs w:val="28"/>
        </w:rPr>
      </w:pPr>
      <w:r w:rsidRPr="00B63C2F">
        <w:rPr>
          <w:b/>
          <w:bCs/>
          <w:sz w:val="28"/>
          <w:szCs w:val="28"/>
        </w:rPr>
        <w:t xml:space="preserve">Réaliser par : </w:t>
      </w:r>
      <w:r w:rsidR="004338C4">
        <w:rPr>
          <w:b/>
          <w:bCs/>
          <w:sz w:val="28"/>
          <w:szCs w:val="28"/>
        </w:rPr>
        <w:t>ANOUAR ELHOUCINE</w:t>
      </w:r>
    </w:p>
    <w:p w14:paraId="015009DF" w14:textId="32D3DA42" w:rsidR="00D7359F" w:rsidRPr="00B63C2F" w:rsidRDefault="00D7359F" w:rsidP="00D7359F">
      <w:pPr>
        <w:rPr>
          <w:b/>
          <w:bCs/>
          <w:color w:val="00B050"/>
          <w:sz w:val="36"/>
          <w:szCs w:val="36"/>
        </w:rPr>
      </w:pPr>
      <w:r w:rsidRPr="00B63C2F">
        <w:rPr>
          <w:b/>
          <w:bCs/>
          <w:color w:val="00B050"/>
          <w:sz w:val="36"/>
          <w:szCs w:val="36"/>
        </w:rPr>
        <w:t>Groupes :</w:t>
      </w:r>
    </w:p>
    <w:p w14:paraId="0468F118" w14:textId="19E22D1E" w:rsidR="00D7359F" w:rsidRDefault="00D7359F" w:rsidP="00D7359F">
      <w:pPr>
        <w:rPr>
          <w:b/>
          <w:bCs/>
          <w:color w:val="00B050"/>
          <w:sz w:val="24"/>
          <w:szCs w:val="24"/>
        </w:rPr>
      </w:pPr>
      <w:r>
        <w:rPr>
          <w:b/>
          <w:bCs/>
          <w:noProof/>
          <w:color w:val="00B050"/>
          <w:sz w:val="24"/>
          <w:szCs w:val="24"/>
        </w:rPr>
        <w:drawing>
          <wp:inline distT="0" distB="0" distL="0" distR="0" wp14:anchorId="14E98622" wp14:editId="6277E6E7">
            <wp:extent cx="5143946" cy="284250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3D55" w14:textId="24AFC98D" w:rsidR="00D7359F" w:rsidRPr="00D7359F" w:rsidRDefault="00D7359F" w:rsidP="00D7359F">
      <w:pPr>
        <w:pStyle w:val="Paragraphedeliste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D7359F">
        <w:rPr>
          <w:color w:val="000000" w:themeColor="text1"/>
          <w:sz w:val="24"/>
          <w:szCs w:val="24"/>
        </w:rPr>
        <w:t xml:space="preserve">On commence par active le compte root par l’exécution de la commande </w:t>
      </w:r>
      <w:r w:rsidRPr="00D7359F">
        <w:rPr>
          <w:b/>
          <w:bCs/>
          <w:color w:val="000000" w:themeColor="text1"/>
          <w:sz w:val="24"/>
          <w:szCs w:val="24"/>
        </w:rPr>
        <w:t>sudo passwd root</w:t>
      </w:r>
    </w:p>
    <w:p w14:paraId="6E383256" w14:textId="06D3FA85" w:rsidR="00D7359F" w:rsidRPr="00D7359F" w:rsidRDefault="00D7359F" w:rsidP="00D7359F">
      <w:pPr>
        <w:pStyle w:val="Paragraphedeliste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On a créé le groupe nommé </w:t>
      </w:r>
      <w:r w:rsidRPr="00D7359F">
        <w:rPr>
          <w:b/>
          <w:bCs/>
          <w:color w:val="000000" w:themeColor="text1"/>
          <w:sz w:val="24"/>
          <w:szCs w:val="24"/>
        </w:rPr>
        <w:t>admin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 l’aide de la commande</w:t>
      </w:r>
      <w:r w:rsidRPr="00D7359F">
        <w:rPr>
          <w:b/>
          <w:bCs/>
          <w:color w:val="000000" w:themeColor="text1"/>
          <w:sz w:val="24"/>
          <w:szCs w:val="24"/>
        </w:rPr>
        <w:t xml:space="preserve"> groupadd</w:t>
      </w:r>
    </w:p>
    <w:p w14:paraId="0D3E810F" w14:textId="439DA5A6" w:rsidR="00D7359F" w:rsidRDefault="00D7359F" w:rsidP="00D7359F">
      <w:pPr>
        <w:pStyle w:val="Paragraphedeliste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La commande </w:t>
      </w:r>
      <w:r w:rsidRPr="00D7359F">
        <w:rPr>
          <w:b/>
          <w:bCs/>
          <w:color w:val="000000" w:themeColor="text1"/>
          <w:sz w:val="24"/>
          <w:szCs w:val="24"/>
        </w:rPr>
        <w:t>groupmod</w:t>
      </w:r>
      <w:r>
        <w:rPr>
          <w:color w:val="000000" w:themeColor="text1"/>
          <w:sz w:val="24"/>
          <w:szCs w:val="24"/>
        </w:rPr>
        <w:t xml:space="preserve"> permet de modifier le groupe et l’option </w:t>
      </w:r>
      <w:r w:rsidRPr="00D7359F">
        <w:rPr>
          <w:b/>
          <w:bCs/>
          <w:color w:val="000000" w:themeColor="text1"/>
          <w:sz w:val="24"/>
          <w:szCs w:val="24"/>
        </w:rPr>
        <w:t>-n</w:t>
      </w:r>
      <w:r>
        <w:rPr>
          <w:color w:val="000000" w:themeColor="text1"/>
          <w:sz w:val="24"/>
          <w:szCs w:val="24"/>
        </w:rPr>
        <w:t xml:space="preserve"> permet de modifier le nom du groupe </w:t>
      </w:r>
    </w:p>
    <w:p w14:paraId="11E8B2A4" w14:textId="369CC2CD" w:rsidR="00D7359F" w:rsidRDefault="00D7359F" w:rsidP="00D7359F">
      <w:pPr>
        <w:pStyle w:val="Paragraphedeliste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La commande </w:t>
      </w:r>
      <w:r w:rsidRPr="00D7359F">
        <w:rPr>
          <w:b/>
          <w:bCs/>
          <w:color w:val="000000" w:themeColor="text1"/>
          <w:sz w:val="24"/>
          <w:szCs w:val="24"/>
        </w:rPr>
        <w:t xml:space="preserve">groupdel </w:t>
      </w:r>
      <w:r>
        <w:rPr>
          <w:color w:val="000000" w:themeColor="text1"/>
          <w:sz w:val="24"/>
          <w:szCs w:val="24"/>
        </w:rPr>
        <w:t xml:space="preserve">permet de supprimer un groupe, pour supprimer un groupe on doit d’abord saisir le mot de passe qu’on a saisie lors de l’activation </w:t>
      </w:r>
    </w:p>
    <w:p w14:paraId="575DEE50" w14:textId="4AC3C057" w:rsidR="003F38A1" w:rsidRPr="00B63C2F" w:rsidRDefault="003F38A1" w:rsidP="003F38A1">
      <w:pPr>
        <w:rPr>
          <w:b/>
          <w:bCs/>
          <w:color w:val="00B050"/>
          <w:sz w:val="36"/>
          <w:szCs w:val="36"/>
        </w:rPr>
      </w:pPr>
      <w:r w:rsidRPr="00B63C2F">
        <w:rPr>
          <w:b/>
          <w:bCs/>
          <w:color w:val="00B050"/>
          <w:sz w:val="36"/>
          <w:szCs w:val="36"/>
        </w:rPr>
        <w:t>Utilisateurs :</w:t>
      </w:r>
    </w:p>
    <w:p w14:paraId="52B6B248" w14:textId="20F4AFBF" w:rsidR="003F38A1" w:rsidRDefault="004B3BBD" w:rsidP="003F38A1">
      <w:pPr>
        <w:rPr>
          <w:b/>
          <w:bCs/>
          <w:color w:val="00B050"/>
          <w:sz w:val="32"/>
          <w:szCs w:val="32"/>
        </w:rPr>
      </w:pPr>
      <w:r>
        <w:rPr>
          <w:b/>
          <w:bCs/>
          <w:noProof/>
          <w:color w:val="00B050"/>
          <w:sz w:val="32"/>
          <w:szCs w:val="32"/>
        </w:rPr>
        <w:lastRenderedPageBreak/>
        <w:drawing>
          <wp:inline distT="0" distB="0" distL="0" distR="0" wp14:anchorId="7C6D2DA5" wp14:editId="6D4C3E08">
            <wp:extent cx="5570703" cy="25910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E928" w14:textId="6BB94C8A" w:rsidR="004B3BBD" w:rsidRDefault="004B3BBD" w:rsidP="004B3BBD">
      <w:pPr>
        <w:pStyle w:val="Paragraphedeliste"/>
        <w:numPr>
          <w:ilvl w:val="0"/>
          <w:numId w:val="5"/>
        </w:numPr>
        <w:rPr>
          <w:b/>
          <w:bCs/>
          <w:color w:val="171717" w:themeColor="background2" w:themeShade="1A"/>
          <w:sz w:val="24"/>
          <w:szCs w:val="24"/>
        </w:rPr>
      </w:pPr>
      <w:r>
        <w:rPr>
          <w:color w:val="171717" w:themeColor="background2" w:themeShade="1A"/>
          <w:sz w:val="24"/>
          <w:szCs w:val="24"/>
        </w:rPr>
        <w:t xml:space="preserve">La commande </w:t>
      </w:r>
      <w:r>
        <w:rPr>
          <w:b/>
          <w:bCs/>
          <w:color w:val="171717" w:themeColor="background2" w:themeShade="1A"/>
          <w:sz w:val="24"/>
          <w:szCs w:val="24"/>
        </w:rPr>
        <w:t xml:space="preserve">Useradd </w:t>
      </w:r>
      <w:r w:rsidRPr="004B3BBD">
        <w:rPr>
          <w:color w:val="171717" w:themeColor="background2" w:themeShade="1A"/>
          <w:sz w:val="24"/>
          <w:szCs w:val="24"/>
        </w:rPr>
        <w:t>permet de</w:t>
      </w:r>
      <w:r>
        <w:rPr>
          <w:b/>
          <w:bCs/>
          <w:color w:val="171717" w:themeColor="background2" w:themeShade="1A"/>
          <w:sz w:val="24"/>
          <w:szCs w:val="24"/>
        </w:rPr>
        <w:t xml:space="preserve"> </w:t>
      </w:r>
      <w:r>
        <w:rPr>
          <w:color w:val="171717" w:themeColor="background2" w:themeShade="1A"/>
          <w:sz w:val="24"/>
          <w:szCs w:val="24"/>
        </w:rPr>
        <w:t xml:space="preserve">créer un nouvel utilisateur dans le groupe </w:t>
      </w:r>
      <w:r w:rsidRPr="004B3BBD">
        <w:rPr>
          <w:b/>
          <w:bCs/>
          <w:color w:val="171717" w:themeColor="background2" w:themeShade="1A"/>
          <w:sz w:val="24"/>
          <w:szCs w:val="24"/>
        </w:rPr>
        <w:t>admin</w:t>
      </w:r>
    </w:p>
    <w:p w14:paraId="77CD29A0" w14:textId="01F160B4" w:rsidR="004B3BBD" w:rsidRPr="004B3BBD" w:rsidRDefault="004B3BBD" w:rsidP="004B3BBD">
      <w:pPr>
        <w:pStyle w:val="Paragraphedeliste"/>
        <w:numPr>
          <w:ilvl w:val="0"/>
          <w:numId w:val="5"/>
        </w:numPr>
        <w:rPr>
          <w:b/>
          <w:bCs/>
          <w:color w:val="171717" w:themeColor="background2" w:themeShade="1A"/>
          <w:sz w:val="24"/>
          <w:szCs w:val="24"/>
        </w:rPr>
      </w:pPr>
      <w:r>
        <w:rPr>
          <w:color w:val="171717" w:themeColor="background2" w:themeShade="1A"/>
          <w:sz w:val="24"/>
          <w:szCs w:val="24"/>
        </w:rPr>
        <w:t xml:space="preserve"> La commande </w:t>
      </w:r>
      <w:r w:rsidRPr="004B3BBD">
        <w:rPr>
          <w:b/>
          <w:bCs/>
          <w:color w:val="171717" w:themeColor="background2" w:themeShade="1A"/>
          <w:sz w:val="24"/>
          <w:szCs w:val="24"/>
        </w:rPr>
        <w:t xml:space="preserve"> Usermod</w:t>
      </w:r>
      <w:r>
        <w:rPr>
          <w:b/>
          <w:bCs/>
          <w:color w:val="171717" w:themeColor="background2" w:themeShade="1A"/>
          <w:sz w:val="24"/>
          <w:szCs w:val="24"/>
        </w:rPr>
        <w:t xml:space="preserve"> </w:t>
      </w:r>
      <w:r>
        <w:rPr>
          <w:color w:val="171717" w:themeColor="background2" w:themeShade="1A"/>
          <w:sz w:val="24"/>
          <w:szCs w:val="24"/>
        </w:rPr>
        <w:t xml:space="preserve"> avec l’option </w:t>
      </w:r>
      <w:r w:rsidRPr="004B3BBD">
        <w:rPr>
          <w:b/>
          <w:bCs/>
          <w:color w:val="171717" w:themeColor="background2" w:themeShade="1A"/>
          <w:sz w:val="24"/>
          <w:szCs w:val="24"/>
        </w:rPr>
        <w:t>-</w:t>
      </w:r>
      <w:r>
        <w:rPr>
          <w:b/>
          <w:bCs/>
          <w:color w:val="171717" w:themeColor="background2" w:themeShade="1A"/>
          <w:sz w:val="24"/>
          <w:szCs w:val="24"/>
        </w:rPr>
        <w:t>g</w:t>
      </w:r>
      <w:r w:rsidRPr="004B3BBD">
        <w:rPr>
          <w:color w:val="171717" w:themeColor="background2" w:themeShade="1A"/>
          <w:sz w:val="28"/>
          <w:szCs w:val="28"/>
        </w:rPr>
        <w:t xml:space="preserve"> </w:t>
      </w:r>
      <w:r w:rsidRPr="004B3BBD">
        <w:rPr>
          <w:sz w:val="24"/>
          <w:szCs w:val="24"/>
        </w:rPr>
        <w:t>permet de modifier un utilisateur</w:t>
      </w:r>
    </w:p>
    <w:p w14:paraId="02B312E7" w14:textId="2D40D22F" w:rsidR="004B3BBD" w:rsidRDefault="004B3BBD" w:rsidP="004B3BBD">
      <w:pPr>
        <w:pStyle w:val="Paragraphedeliste"/>
        <w:numPr>
          <w:ilvl w:val="0"/>
          <w:numId w:val="5"/>
        </w:numPr>
        <w:rPr>
          <w:b/>
          <w:bCs/>
          <w:color w:val="171717" w:themeColor="background2" w:themeShade="1A"/>
          <w:sz w:val="24"/>
          <w:szCs w:val="24"/>
        </w:rPr>
      </w:pPr>
      <w:r w:rsidRPr="004B3BBD">
        <w:rPr>
          <w:color w:val="171717" w:themeColor="background2" w:themeShade="1A"/>
          <w:sz w:val="24"/>
          <w:szCs w:val="24"/>
        </w:rPr>
        <w:t>La  commande</w:t>
      </w:r>
      <w:r>
        <w:rPr>
          <w:color w:val="171717" w:themeColor="background2" w:themeShade="1A"/>
          <w:sz w:val="24"/>
          <w:szCs w:val="24"/>
        </w:rPr>
        <w:t xml:space="preserve"> </w:t>
      </w:r>
      <w:r>
        <w:rPr>
          <w:b/>
          <w:bCs/>
          <w:color w:val="171717" w:themeColor="background2" w:themeShade="1A"/>
          <w:sz w:val="24"/>
          <w:szCs w:val="24"/>
        </w:rPr>
        <w:t xml:space="preserve"> Userdel </w:t>
      </w:r>
      <w:r w:rsidRPr="004B3BBD">
        <w:rPr>
          <w:color w:val="171717" w:themeColor="background2" w:themeShade="1A"/>
          <w:sz w:val="24"/>
          <w:szCs w:val="24"/>
        </w:rPr>
        <w:t xml:space="preserve"> avec</w:t>
      </w:r>
      <w:r w:rsidRPr="004B3BBD">
        <w:rPr>
          <w:color w:val="171717" w:themeColor="background2" w:themeShade="1A"/>
          <w:sz w:val="28"/>
          <w:szCs w:val="28"/>
        </w:rPr>
        <w:t xml:space="preserve"> </w:t>
      </w:r>
      <w:r w:rsidRPr="004B3BBD">
        <w:rPr>
          <w:sz w:val="24"/>
          <w:szCs w:val="24"/>
        </w:rPr>
        <w:t>l’option –r permet de supprimer le répertoire personnel de l’utilisateur</w:t>
      </w:r>
      <w:r w:rsidRPr="004B3BBD">
        <w:rPr>
          <w:b/>
          <w:bCs/>
          <w:color w:val="171717" w:themeColor="background2" w:themeShade="1A"/>
          <w:sz w:val="28"/>
          <w:szCs w:val="28"/>
        </w:rPr>
        <w:t xml:space="preserve"> </w:t>
      </w:r>
    </w:p>
    <w:p w14:paraId="00D3B0A0" w14:textId="77777777" w:rsidR="00B63C2F" w:rsidRPr="00B63C2F" w:rsidRDefault="004B3BBD" w:rsidP="00B63C2F">
      <w:pPr>
        <w:pStyle w:val="Paragraphedeliste"/>
        <w:numPr>
          <w:ilvl w:val="0"/>
          <w:numId w:val="5"/>
        </w:numPr>
        <w:rPr>
          <w:b/>
          <w:bCs/>
          <w:color w:val="171717" w:themeColor="background2" w:themeShade="1A"/>
          <w:sz w:val="24"/>
          <w:szCs w:val="24"/>
        </w:rPr>
      </w:pPr>
      <w:r w:rsidRPr="004B3BBD">
        <w:rPr>
          <w:color w:val="171717" w:themeColor="background2" w:themeShade="1A"/>
          <w:sz w:val="24"/>
          <w:szCs w:val="24"/>
        </w:rPr>
        <w:t xml:space="preserve"> La commande</w:t>
      </w:r>
      <w:r>
        <w:rPr>
          <w:b/>
          <w:bCs/>
          <w:color w:val="171717" w:themeColor="background2" w:themeShade="1A"/>
          <w:sz w:val="24"/>
          <w:szCs w:val="24"/>
        </w:rPr>
        <w:t xml:space="preserve"> Su user4 </w:t>
      </w:r>
      <w:r w:rsidRPr="004B3BBD">
        <w:rPr>
          <w:color w:val="171717" w:themeColor="background2" w:themeShade="1A"/>
          <w:sz w:val="24"/>
          <w:szCs w:val="24"/>
        </w:rPr>
        <w:t>permet</w:t>
      </w:r>
      <w:r>
        <w:rPr>
          <w:b/>
          <w:bCs/>
          <w:color w:val="171717" w:themeColor="background2" w:themeShade="1A"/>
          <w:sz w:val="24"/>
          <w:szCs w:val="24"/>
        </w:rPr>
        <w:t xml:space="preserve"> </w:t>
      </w:r>
      <w:r w:rsidRPr="004B3BBD">
        <w:rPr>
          <w:sz w:val="24"/>
          <w:szCs w:val="24"/>
        </w:rPr>
        <w:t>de se connecter avec le</w:t>
      </w:r>
      <w:r w:rsidR="00B63C2F">
        <w:rPr>
          <w:sz w:val="24"/>
          <w:szCs w:val="24"/>
        </w:rPr>
        <w:t> </w:t>
      </w:r>
      <w:r w:rsidRPr="004B3BBD">
        <w:rPr>
          <w:sz w:val="24"/>
          <w:szCs w:val="24"/>
        </w:rPr>
        <w:t xml:space="preserve">compte </w:t>
      </w:r>
      <w:r w:rsidRPr="004B3BBD">
        <w:rPr>
          <w:b/>
          <w:bCs/>
          <w:sz w:val="24"/>
          <w:szCs w:val="24"/>
        </w:rPr>
        <w:t>user4</w:t>
      </w:r>
    </w:p>
    <w:p w14:paraId="31C5B853" w14:textId="6E45A47A" w:rsidR="00B63C2F" w:rsidRDefault="00B63C2F" w:rsidP="00B63C2F">
      <w:pPr>
        <w:ind w:left="360"/>
        <w:rPr>
          <w:b/>
          <w:bCs/>
          <w:color w:val="00B050"/>
          <w:sz w:val="36"/>
          <w:szCs w:val="36"/>
        </w:rPr>
      </w:pPr>
      <w:r w:rsidRPr="00B63C2F">
        <w:rPr>
          <w:b/>
          <w:bCs/>
          <w:color w:val="00B050"/>
          <w:sz w:val="36"/>
          <w:szCs w:val="36"/>
        </w:rPr>
        <w:t>Droits d’accès aux fichiers et répertoires</w:t>
      </w:r>
      <w:r w:rsidRPr="00B63C2F">
        <w:rPr>
          <w:b/>
          <w:bCs/>
          <w:color w:val="00B050"/>
          <w:sz w:val="48"/>
          <w:szCs w:val="48"/>
        </w:rPr>
        <w:t> </w:t>
      </w:r>
      <w:r w:rsidRPr="00B63C2F">
        <w:rPr>
          <w:b/>
          <w:bCs/>
          <w:color w:val="00B050"/>
          <w:sz w:val="36"/>
          <w:szCs w:val="36"/>
        </w:rPr>
        <w:t>:</w:t>
      </w:r>
    </w:p>
    <w:p w14:paraId="00C3C287" w14:textId="77777777" w:rsidR="00B63C2F" w:rsidRPr="00B63C2F" w:rsidRDefault="00B63C2F" w:rsidP="00B63C2F">
      <w:pPr>
        <w:ind w:left="360"/>
        <w:rPr>
          <w:b/>
          <w:bCs/>
          <w:color w:val="00B050"/>
          <w:sz w:val="36"/>
          <w:szCs w:val="36"/>
        </w:rPr>
      </w:pPr>
    </w:p>
    <w:p w14:paraId="342D4AA5" w14:textId="77777777" w:rsidR="00B63C2F" w:rsidRPr="00B63C2F" w:rsidRDefault="00B63C2F" w:rsidP="00B63C2F">
      <w:pPr>
        <w:ind w:left="360"/>
        <w:rPr>
          <w:b/>
          <w:bCs/>
          <w:color w:val="171717" w:themeColor="background2" w:themeShade="1A"/>
          <w:sz w:val="24"/>
          <w:szCs w:val="24"/>
        </w:rPr>
      </w:pPr>
    </w:p>
    <w:p w14:paraId="479A91D9" w14:textId="3597FBA4" w:rsidR="00B63C2F" w:rsidRPr="007675C9" w:rsidRDefault="007675C9" w:rsidP="00B63C2F">
      <w:pPr>
        <w:rPr>
          <w:b/>
          <w:bCs/>
          <w:color w:val="FF0000"/>
          <w:sz w:val="32"/>
          <w:szCs w:val="32"/>
        </w:rPr>
      </w:pPr>
      <w:r w:rsidRPr="007675C9">
        <w:rPr>
          <w:b/>
          <w:bCs/>
          <w:color w:val="FF0000"/>
          <w:sz w:val="32"/>
          <w:szCs w:val="32"/>
        </w:rPr>
        <w:t>Application :</w:t>
      </w:r>
    </w:p>
    <w:p w14:paraId="229D833E" w14:textId="6E79609F" w:rsidR="007675C9" w:rsidRPr="007675C9" w:rsidRDefault="007675C9" w:rsidP="00B63C2F">
      <w:pPr>
        <w:rPr>
          <w:b/>
          <w:bCs/>
          <w:color w:val="FF0000"/>
          <w:sz w:val="32"/>
          <w:szCs w:val="32"/>
        </w:rPr>
      </w:pPr>
      <w:r w:rsidRPr="007675C9">
        <w:rPr>
          <w:b/>
          <w:bCs/>
          <w:color w:val="FF0000"/>
          <w:sz w:val="32"/>
          <w:szCs w:val="32"/>
        </w:rPr>
        <w:t>1-</w:t>
      </w:r>
    </w:p>
    <w:p w14:paraId="1313723F" w14:textId="417C9D90" w:rsidR="007675C9" w:rsidRDefault="007675C9" w:rsidP="00B63C2F">
      <w:pPr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lastRenderedPageBreak/>
        <w:drawing>
          <wp:inline distT="0" distB="0" distL="0" distR="0" wp14:anchorId="77C9C9DA" wp14:editId="3DC9C352">
            <wp:extent cx="5334462" cy="41532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6312" w14:textId="28101106" w:rsidR="007675C9" w:rsidRPr="007675C9" w:rsidRDefault="007675C9" w:rsidP="00B63C2F">
      <w:pPr>
        <w:rPr>
          <w:b/>
          <w:bCs/>
          <w:color w:val="FF0000"/>
          <w:sz w:val="32"/>
          <w:szCs w:val="32"/>
        </w:rPr>
      </w:pPr>
      <w:r w:rsidRPr="007675C9">
        <w:rPr>
          <w:b/>
          <w:bCs/>
          <w:color w:val="FF0000"/>
          <w:sz w:val="32"/>
          <w:szCs w:val="32"/>
        </w:rPr>
        <w:t>2-</w:t>
      </w:r>
    </w:p>
    <w:p w14:paraId="0B69CFA6" w14:textId="04DE5165" w:rsidR="007675C9" w:rsidRDefault="007675C9" w:rsidP="00B63C2F">
      <w:pPr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5AAEF549" wp14:editId="28920534">
            <wp:extent cx="2827265" cy="220999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3754" w14:textId="38B0CDB0" w:rsidR="007675C9" w:rsidRPr="007675C9" w:rsidRDefault="007675C9" w:rsidP="007675C9">
      <w:pPr>
        <w:pStyle w:val="Paragraphedeliste"/>
        <w:numPr>
          <w:ilvl w:val="0"/>
          <w:numId w:val="6"/>
        </w:numPr>
        <w:rPr>
          <w:b/>
          <w:bCs/>
          <w:color w:val="000000" w:themeColor="text1"/>
          <w:sz w:val="28"/>
          <w:szCs w:val="28"/>
        </w:rPr>
      </w:pPr>
      <w:r w:rsidRPr="007675C9">
        <w:rPr>
          <w:color w:val="000000" w:themeColor="text1"/>
          <w:sz w:val="24"/>
          <w:szCs w:val="24"/>
        </w:rPr>
        <w:t>Seul l’utilisateur</w:t>
      </w:r>
      <w:r w:rsidRPr="007675C9">
        <w:rPr>
          <w:b/>
          <w:bCs/>
          <w:color w:val="000000" w:themeColor="text1"/>
          <w:sz w:val="24"/>
          <w:szCs w:val="24"/>
        </w:rPr>
        <w:t xml:space="preserve"> « user1 </w:t>
      </w:r>
      <w:r w:rsidRPr="007675C9">
        <w:rPr>
          <w:color w:val="000000" w:themeColor="text1"/>
          <w:sz w:val="24"/>
          <w:szCs w:val="24"/>
        </w:rPr>
        <w:t>» a le droit</w:t>
      </w:r>
      <w:r w:rsidRPr="007675C9">
        <w:rPr>
          <w:b/>
          <w:bCs/>
          <w:color w:val="000000" w:themeColor="text1"/>
          <w:sz w:val="24"/>
          <w:szCs w:val="24"/>
        </w:rPr>
        <w:t xml:space="preserve"> </w:t>
      </w:r>
      <w:r w:rsidRPr="007675C9">
        <w:rPr>
          <w:sz w:val="24"/>
          <w:szCs w:val="24"/>
        </w:rPr>
        <w:t>de lecture, écriture et exécution sur le fichier « test</w:t>
      </w:r>
      <w:r>
        <w:rPr>
          <w:sz w:val="24"/>
          <w:szCs w:val="24"/>
        </w:rPr>
        <w:t>1</w:t>
      </w:r>
      <w:r w:rsidRPr="007675C9">
        <w:rPr>
          <w:sz w:val="24"/>
          <w:szCs w:val="24"/>
        </w:rPr>
        <w:t xml:space="preserve"> »</w:t>
      </w:r>
    </w:p>
    <w:p w14:paraId="71CFB579" w14:textId="0ABD9D54" w:rsidR="007675C9" w:rsidRPr="007675C9" w:rsidRDefault="007675C9" w:rsidP="007675C9">
      <w:pPr>
        <w:pStyle w:val="Paragraphedeliste"/>
        <w:numPr>
          <w:ilvl w:val="0"/>
          <w:numId w:val="6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4"/>
          <w:szCs w:val="24"/>
        </w:rPr>
        <w:t xml:space="preserve">Pour le </w:t>
      </w:r>
      <w:r w:rsidRPr="007675C9">
        <w:rPr>
          <w:b/>
          <w:bCs/>
          <w:color w:val="000000" w:themeColor="text1"/>
          <w:sz w:val="24"/>
          <w:szCs w:val="24"/>
        </w:rPr>
        <w:t xml:space="preserve">« test2 » </w:t>
      </w:r>
      <w:r>
        <w:rPr>
          <w:color w:val="000000" w:themeColor="text1"/>
          <w:sz w:val="24"/>
          <w:szCs w:val="24"/>
        </w:rPr>
        <w:t xml:space="preserve">seul l’utilisateur appartient au même groupe </w:t>
      </w:r>
      <w:r w:rsidRPr="007675C9">
        <w:rPr>
          <w:b/>
          <w:bCs/>
          <w:color w:val="000000" w:themeColor="text1"/>
          <w:sz w:val="24"/>
          <w:szCs w:val="24"/>
        </w:rPr>
        <w:t>« groupe2 »</w:t>
      </w:r>
      <w:r>
        <w:rPr>
          <w:color w:val="000000" w:themeColor="text1"/>
          <w:sz w:val="24"/>
          <w:szCs w:val="24"/>
        </w:rPr>
        <w:t xml:space="preserve"> tels que </w:t>
      </w:r>
      <w:r w:rsidRPr="007675C9">
        <w:rPr>
          <w:b/>
          <w:bCs/>
          <w:color w:val="000000" w:themeColor="text1"/>
          <w:sz w:val="24"/>
          <w:szCs w:val="24"/>
        </w:rPr>
        <w:t>« user2 »</w:t>
      </w:r>
      <w:r>
        <w:rPr>
          <w:color w:val="000000" w:themeColor="text1"/>
          <w:sz w:val="24"/>
          <w:szCs w:val="24"/>
        </w:rPr>
        <w:t xml:space="preserve"> et </w:t>
      </w:r>
      <w:r w:rsidRPr="007675C9">
        <w:rPr>
          <w:b/>
          <w:bCs/>
          <w:color w:val="000000" w:themeColor="text1"/>
          <w:sz w:val="24"/>
          <w:szCs w:val="24"/>
        </w:rPr>
        <w:t>« user3 »</w:t>
      </w:r>
      <w:r>
        <w:rPr>
          <w:color w:val="000000" w:themeColor="text1"/>
          <w:sz w:val="24"/>
          <w:szCs w:val="24"/>
        </w:rPr>
        <w:t xml:space="preserve"> ont le droit de </w:t>
      </w:r>
      <w:r>
        <w:rPr>
          <w:sz w:val="24"/>
          <w:szCs w:val="24"/>
        </w:rPr>
        <w:t>la</w:t>
      </w:r>
      <w:r w:rsidRPr="007675C9">
        <w:rPr>
          <w:sz w:val="24"/>
          <w:szCs w:val="24"/>
        </w:rPr>
        <w:t xml:space="preserve"> lecture, écriture et exécution sur </w:t>
      </w:r>
      <w:r>
        <w:rPr>
          <w:sz w:val="24"/>
          <w:szCs w:val="24"/>
        </w:rPr>
        <w:t>ce</w:t>
      </w:r>
      <w:r w:rsidRPr="007675C9">
        <w:rPr>
          <w:sz w:val="24"/>
          <w:szCs w:val="24"/>
        </w:rPr>
        <w:t xml:space="preserve"> fichier</w:t>
      </w:r>
      <w:r>
        <w:rPr>
          <w:sz w:val="24"/>
          <w:szCs w:val="24"/>
        </w:rPr>
        <w:t>.</w:t>
      </w:r>
    </w:p>
    <w:p w14:paraId="21DCFB0E" w14:textId="77777777" w:rsidR="007675C9" w:rsidRPr="007675C9" w:rsidRDefault="007675C9" w:rsidP="00B63C2F">
      <w:pPr>
        <w:rPr>
          <w:b/>
          <w:bCs/>
          <w:color w:val="FF0000"/>
          <w:sz w:val="24"/>
          <w:szCs w:val="24"/>
        </w:rPr>
      </w:pPr>
    </w:p>
    <w:p w14:paraId="12C830C8" w14:textId="2B5BC325" w:rsidR="00B63C2F" w:rsidRPr="004B3BBD" w:rsidRDefault="00B63C2F" w:rsidP="00B63C2F">
      <w:pPr>
        <w:pStyle w:val="Paragraphedeliste"/>
        <w:rPr>
          <w:b/>
          <w:bCs/>
          <w:color w:val="171717" w:themeColor="background2" w:themeShade="1A"/>
          <w:sz w:val="24"/>
          <w:szCs w:val="24"/>
        </w:rPr>
      </w:pPr>
    </w:p>
    <w:p w14:paraId="50D30716" w14:textId="77777777" w:rsidR="003F38A1" w:rsidRPr="003F38A1" w:rsidRDefault="003F38A1" w:rsidP="003F38A1">
      <w:pPr>
        <w:rPr>
          <w:b/>
          <w:bCs/>
          <w:color w:val="00B050"/>
          <w:sz w:val="32"/>
          <w:szCs w:val="32"/>
        </w:rPr>
      </w:pPr>
    </w:p>
    <w:p w14:paraId="36E9F04A" w14:textId="77777777" w:rsidR="003F38A1" w:rsidRPr="003F38A1" w:rsidRDefault="003F38A1" w:rsidP="003F38A1">
      <w:pPr>
        <w:ind w:left="360"/>
        <w:rPr>
          <w:color w:val="00B050"/>
          <w:sz w:val="24"/>
          <w:szCs w:val="24"/>
        </w:rPr>
      </w:pPr>
    </w:p>
    <w:sectPr w:rsidR="003F38A1" w:rsidRPr="003F38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2EC8"/>
    <w:multiLevelType w:val="hybridMultilevel"/>
    <w:tmpl w:val="B9FA466C"/>
    <w:lvl w:ilvl="0" w:tplc="3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D25EE"/>
    <w:multiLevelType w:val="hybridMultilevel"/>
    <w:tmpl w:val="915C0C10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9752D"/>
    <w:multiLevelType w:val="hybridMultilevel"/>
    <w:tmpl w:val="3F2A9CA0"/>
    <w:lvl w:ilvl="0" w:tplc="3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40F24"/>
    <w:multiLevelType w:val="hybridMultilevel"/>
    <w:tmpl w:val="2B84E154"/>
    <w:lvl w:ilvl="0" w:tplc="3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24C76"/>
    <w:multiLevelType w:val="hybridMultilevel"/>
    <w:tmpl w:val="24008A3A"/>
    <w:lvl w:ilvl="0" w:tplc="3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C4DAE"/>
    <w:multiLevelType w:val="hybridMultilevel"/>
    <w:tmpl w:val="A81A7C16"/>
    <w:lvl w:ilvl="0" w:tplc="3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492433">
    <w:abstractNumId w:val="1"/>
  </w:num>
  <w:num w:numId="2" w16cid:durableId="1133400812">
    <w:abstractNumId w:val="5"/>
  </w:num>
  <w:num w:numId="3" w16cid:durableId="1797868721">
    <w:abstractNumId w:val="2"/>
  </w:num>
  <w:num w:numId="4" w16cid:durableId="1868441651">
    <w:abstractNumId w:val="3"/>
  </w:num>
  <w:num w:numId="5" w16cid:durableId="517164409">
    <w:abstractNumId w:val="4"/>
  </w:num>
  <w:num w:numId="6" w16cid:durableId="2083409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9F"/>
    <w:rsid w:val="0039691B"/>
    <w:rsid w:val="003F38A1"/>
    <w:rsid w:val="004338C4"/>
    <w:rsid w:val="004B3BBD"/>
    <w:rsid w:val="007675C9"/>
    <w:rsid w:val="00805624"/>
    <w:rsid w:val="00B63C2F"/>
    <w:rsid w:val="00D33223"/>
    <w:rsid w:val="00D7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D66CC"/>
  <w15:chartTrackingRefBased/>
  <w15:docId w15:val="{5B672CE2-62D8-442F-9F56-57AF6793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35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3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73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43994-4895-49E8-9318-471AA8882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Souhayla HADDIOUI</dc:creator>
  <cp:keywords/>
  <dc:description/>
  <cp:lastModifiedBy>mustaphaliaichi@gmail.com</cp:lastModifiedBy>
  <cp:revision>3</cp:revision>
  <cp:lastPrinted>2022-12-11T16:48:00Z</cp:lastPrinted>
  <dcterms:created xsi:type="dcterms:W3CDTF">2022-12-11T12:25:00Z</dcterms:created>
  <dcterms:modified xsi:type="dcterms:W3CDTF">2022-12-11T19:34:00Z</dcterms:modified>
</cp:coreProperties>
</file>