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cm9e9ot4lsf" w:id="0"/>
      <w:bookmarkEnd w:id="0"/>
      <w:r w:rsidDel="00000000" w:rsidR="00000000" w:rsidRPr="00000000">
        <w:rPr>
          <w:rtl w:val="0"/>
        </w:rPr>
        <w:t xml:space="preserve">Data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have transformed the </w:t>
      </w:r>
      <w:r w:rsidDel="00000000" w:rsidR="00000000" w:rsidRPr="00000000">
        <w:rPr>
          <w:i w:val="1"/>
          <w:rtl w:val="0"/>
        </w:rPr>
        <w:t xml:space="preserve">all_commodities.csv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all_stock_and_etfs.csv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acs_5yr_selected_economic_characterics_2010-2022.csv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Nutrition_Physical_Activity_and_Obesity_Data.csv</w:t>
      </w:r>
      <w:r w:rsidDel="00000000" w:rsidR="00000000" w:rsidRPr="00000000">
        <w:rPr>
          <w:rtl w:val="0"/>
        </w:rPr>
        <w:t xml:space="preserve">. I will describe each transformed output here.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i w:val="1"/>
        </w:rPr>
      </w:pPr>
      <w:bookmarkStart w:colFirst="0" w:colLast="0" w:name="_tzwhcns48q15" w:id="1"/>
      <w:bookmarkEnd w:id="1"/>
      <w:r w:rsidDel="00000000" w:rsidR="00000000" w:rsidRPr="00000000">
        <w:rPr>
          <w:i w:val="1"/>
          <w:rtl w:val="0"/>
        </w:rPr>
        <w:t xml:space="preserve">all_commodities.csv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src: code/data_cleaning_code/data_transformation_commodity.ipynb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output: code/cleaned_data/commodity/coffee_sugar_prices.csv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output csv records coffee and sugar prices for each day.</w:t>
      </w:r>
    </w:p>
    <w:p w:rsidR="00000000" w:rsidDel="00000000" w:rsidP="00000000" w:rsidRDefault="00000000" w:rsidRPr="00000000" w14:paraId="0000000A">
      <w:pPr>
        <w:pStyle w:val="Heading1"/>
        <w:rPr>
          <w:i w:val="1"/>
        </w:rPr>
      </w:pPr>
      <w:bookmarkStart w:colFirst="0" w:colLast="0" w:name="_71x3wkb94yo2" w:id="2"/>
      <w:bookmarkEnd w:id="2"/>
      <w:r w:rsidDel="00000000" w:rsidR="00000000" w:rsidRPr="00000000">
        <w:rPr>
          <w:i w:val="1"/>
          <w:rtl w:val="0"/>
        </w:rPr>
        <w:t xml:space="preserve">all_stock_and_etfs.csv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src: code/data_cleaning_code/data_transformation_stock.ipynb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output: code/cleaned_data/commodity/</w:t>
      </w:r>
      <w:r w:rsidDel="00000000" w:rsidR="00000000" w:rsidRPr="00000000">
        <w:rPr>
          <w:rtl w:val="0"/>
        </w:rPr>
        <w:t xml:space="preserve">Nutrition_Physical_Activity_and_Obesity_Data.csv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output csv records each stock’s close_price, volume, log_daily_return and log_monthly_return for each day.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i w:val="1"/>
        </w:rPr>
      </w:pPr>
      <w:bookmarkStart w:colFirst="0" w:colLast="0" w:name="_1cq8xou9ajq3" w:id="3"/>
      <w:bookmarkEnd w:id="3"/>
      <w:r w:rsidDel="00000000" w:rsidR="00000000" w:rsidRPr="00000000">
        <w:rPr>
          <w:i w:val="1"/>
          <w:rtl w:val="0"/>
        </w:rPr>
        <w:t xml:space="preserve">acs_5yr_selected_economic_characterics_2010-2022.csv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src: code/data_cleaning_code/data_transformation_survey.ipynb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output: code/cleaned_data/survey/*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These data record the percentage distribution of people across different categories over time.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Specifically, for each kind, I calculated the data for each state and the whole US country.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POVERTY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record how much people are under the poverty level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INCOME</w:t>
      </w:r>
    </w:p>
    <w:p w:rsidR="00000000" w:rsidDel="00000000" w:rsidP="00000000" w:rsidRDefault="00000000" w:rsidRPr="00000000" w14:paraId="0000001B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record income level of different kinds</w:t>
      </w:r>
      <w:r w:rsidDel="00000000" w:rsidR="00000000" w:rsidRPr="00000000">
        <w:rPr>
          <w:color w:val="ff0000"/>
          <w:rtl w:val="0"/>
        </w:rPr>
        <w:t xml:space="preserve">(has been adjusted by yearly inflation)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EMPLOYMENT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record the employment rate of different people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INDUSTRY</w:t>
      </w:r>
    </w:p>
    <w:p w:rsidR="00000000" w:rsidDel="00000000" w:rsidP="00000000" w:rsidRDefault="00000000" w:rsidRPr="00000000" w14:paraId="0000001F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record the distribution of industry that people work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OCCUPATION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record the distribution of occupations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CLASS OF WORKER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record the distribution between different class of workers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COMMUTE TO WORK</w:t>
      </w:r>
    </w:p>
    <w:p w:rsidR="00000000" w:rsidDel="00000000" w:rsidP="00000000" w:rsidRDefault="00000000" w:rsidRPr="00000000" w14:paraId="00000025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record the way people commute to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INSURANCE COVERAGE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record health insurance coverage across different kind of people</w:t>
      </w:r>
    </w:p>
    <w:p w:rsidR="00000000" w:rsidDel="00000000" w:rsidP="00000000" w:rsidRDefault="00000000" w:rsidRPr="00000000" w14:paraId="00000028">
      <w:pPr>
        <w:pStyle w:val="Heading1"/>
        <w:rPr>
          <w:i w:val="1"/>
        </w:rPr>
      </w:pPr>
      <w:bookmarkStart w:colFirst="0" w:colLast="0" w:name="_qp1sb74crz3o" w:id="4"/>
      <w:bookmarkEnd w:id="4"/>
      <w:r w:rsidDel="00000000" w:rsidR="00000000" w:rsidRPr="00000000">
        <w:rPr>
          <w:i w:val="1"/>
          <w:rtl w:val="0"/>
        </w:rPr>
        <w:t xml:space="preserve">Nutrition_Physical_Activity_and_Obesity_Data.csv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src: code/data_cleaning_code/data_transformation_nutrition.ipynb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output: code/cleaned_data/questions/*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There are six kinds of Questions people suffer from, which are: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FruitConsuming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Not eating enough fruit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VegetableConsuming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Not eating enough vegetable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Obesity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suffer from Obesity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SoftDrink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drink too much soft drink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PhysicalActivity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not having enough physical activity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TelevisionWatching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watching too much TV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for each csv, the filename corresponds to its location.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Inside the csv, each column indicates a specific type of person. For example, “AGERY,AGEYR1824” means this column records the data for people between 18 and 24 years old.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Detail can be referred to: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AGEYR,AGEYR2534: 25 - 34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AGEYR,AGEYR3544: 35 - 44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AGEYR,AGEYR1824: 18 - 24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AGEYR,AGEYR65PLUS: 65 or older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AGEYR,AGEYR5564: 55 - 64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AGEYR,AGEYR4554: 45 - 54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EDU,EDUCOTEC: Some college or technical school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EDU,EDUHS: Less than high school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EDU,EDUHSGRAD: High school graduate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EDU,EDUCOGRAD: College graduate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GEN,MALE: Male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GEN,FEMALE: Female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GRADE,GRADE12: 12th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GRADE,GRADE10: 10th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GRADE,GRADE09: 9th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GRADE,GRADE11: 11th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INC,INC3550: $35,000 - $49,999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INC,INC5075: $50,000 - $74,999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INC,INC75PLUS: $75,000 or greater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INC,INCLESS15: Less than $15,000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INC,INC1525: $15,000 - $24,999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INC,INCNR: Data not reported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INC,INC2535: $25,000 - $34,999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OVR,OVERALL: Total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RACE,RACENAA: American Indian/Alaska Native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RACE,RACE2PLUS: 2 or more races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RACE,RACEWHT: Non-Hispanic White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RACE,RACEBLK: Non-Hispanic Black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RACE,RACEHIS: Hispanic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RACE,RACEHPI: Hawaiian/Pacific Islander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RACE,RACEASN: Asian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RACE,RACEOTH: Other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