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rtl w:val="0"/>
        </w:rPr>
        <w:t xml:space="preserve">﻿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요약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구현: ~8/19까지.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HW 제작 중.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384.0000000000000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위에 제품을 올릴 판에 대한 구상 필요함.</w:t>
      </w:r>
    </w:p>
    <w:p w:rsidR="00000000" w:rsidDel="00000000" w:rsidP="00000000" w:rsidRDefault="00000000" w:rsidRPr="00000000" w14:paraId="00000007">
      <w:pPr>
        <w:spacing w:after="240" w:before="240" w:line="384.0000000000000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오후에 노트북과 아두이노 블루누스 연결 후 로드셀 하나씩 정상작동 확인 및 단위 test 해보기.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로드셀 단위 test 시작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HW 완성.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87369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9422" l="0" r="0" t="50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3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HX711 납땜.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http://scipia.co.kr/cms/blog/177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81581" cy="15382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581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81238" cy="270897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70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https://m.blog.naver.com/PostView.naver?isHttpsRedirect=true&amp;blogId=eduino&amp;logNo=221078931222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 로드셀 하나씩 정상작동 확인 및 단위 test 해보기.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위 판 3D 프린터로 제작? 8/30 이후 가능하다고 하셔서 일단 보류.</w:t>
      </w:r>
    </w:p>
    <w:p w:rsidR="00000000" w:rsidDel="00000000" w:rsidP="00000000" w:rsidRDefault="00000000" w:rsidRPr="00000000" w14:paraId="00000017">
      <w:pPr>
        <w:ind w:left="720" w:firstLine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3D프린터 필라멘트 9종 리뷰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필라멘트 종류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ABS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레고와 같은 재질, 단단하지만 빨리 식어 수축.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ABS에 비해 강하며 쉽게 부서지지 않음(균열, 휘는 현상 적음)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나무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나무 질감.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휨 현상 거의 없음.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엔지니어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강철보다 강함.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교수님 피드백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82143" cy="4380411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143" cy="4380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7.jpg"/><Relationship Id="rId12" Type="http://schemas.openxmlformats.org/officeDocument/2006/relationships/hyperlink" Target="https://m.blog.naver.com/PostView.naver?isHttpsRedirect=true&amp;blogId=eduino&amp;logNo=22107893122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cipia.co.kr/cms/blog/177" TargetMode="External"/><Relationship Id="rId15" Type="http://schemas.openxmlformats.org/officeDocument/2006/relationships/image" Target="media/image6.jpg"/><Relationship Id="rId14" Type="http://schemas.openxmlformats.org/officeDocument/2006/relationships/hyperlink" Target="https://www.step.or.kr/usrs/pt/socialWiki/socialWikiDetailForm.do?p_feed_id=5119&amp;purl=/usrs/pt/socialWiki/allWikiForm.do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