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2.0.0 -->
  <w:body>
    <w:p w:rsidR="002367AF">
      <w:pPr>
        <w:spacing w:line="500" w:lineRule="atLeast"/>
        <w:jc w:val="center"/>
      </w:pPr>
      <w:r>
        <w:rPr>
          <w:rFonts w:ascii="黑体" w:eastAsia="黑体" w:hAnsi="黑体" w:hint="eastAsia"/>
          <w:sz w:val="36"/>
        </w:rPr>
        <w:t>杭州市下城区人民法院</w:t>
      </w:r>
    </w:p>
    <w:p w:rsidR="002367AF">
      <w:pPr>
        <w:spacing w:line="500" w:lineRule="atLeast"/>
        <w:jc w:val="center"/>
      </w:pPr>
      <w:r>
        <w:rPr>
          <w:rFonts w:ascii="黑体" w:eastAsia="黑体" w:hAnsi="黑体" w:hint="eastAsia"/>
          <w:sz w:val="36"/>
        </w:rPr>
        <w:t>执行裁定书</w:t>
      </w:r>
    </w:p>
    <w:p w:rsidR="002367AF" w:rsidP="00877C93">
      <w:pPr>
        <w:spacing w:line="500" w:lineRule="atLeast"/>
        <w:ind w:firstLine="420" w:firstLineChars="200"/>
      </w:pPr>
    </w:p>
    <w:p w:rsidR="002367AF">
      <w:pPr>
        <w:spacing w:line="500" w:lineRule="atLeast"/>
        <w:jc w:val="right"/>
      </w:pPr>
      <w:r>
        <w:rPr>
          <w:rFonts w:ascii="宋体" w:hAnsi="宋体" w:hint="eastAsia"/>
          <w:sz w:val="30"/>
        </w:rPr>
        <w:t>（2016）浙0103执1584号之一</w:t>
      </w:r>
    </w:p>
    <w:p w:rsidR="002367AF" w:rsidP="00877C93">
      <w:pPr>
        <w:spacing w:line="500" w:lineRule="atLeast"/>
        <w:ind w:firstLine="420" w:firstLineChars="200"/>
      </w:pPr>
      <w:r>
        <w:rPr>
          <w:rFonts w:ascii="宋体" w:hAnsi="宋体" w:hint="eastAsia"/>
          <w:sz w:val="30"/>
        </w:rPr>
        <w:t>申请执行人中国银行股份有限公司杭州市开元支行，住所地浙江省杭州市下城区凤起路88号，组织机构代码:843047472。</w:t>
      </w:r>
    </w:p>
    <w:p w:rsidR="002367AF" w:rsidP="00877C93">
      <w:pPr>
        <w:spacing w:line="500" w:lineRule="atLeast"/>
        <w:ind w:firstLine="420" w:firstLineChars="200"/>
      </w:pPr>
      <w:r>
        <w:rPr>
          <w:rFonts w:ascii="宋体" w:hAnsi="宋体" w:hint="eastAsia"/>
          <w:sz w:val="30"/>
        </w:rPr>
        <w:t>法定代表人许文醉。</w:t>
      </w:r>
    </w:p>
    <w:p w:rsidR="002367AF" w:rsidP="00877C93">
      <w:pPr>
        <w:spacing w:line="500" w:lineRule="atLeast"/>
        <w:ind w:firstLine="420" w:firstLineChars="200"/>
      </w:pPr>
      <w:r>
        <w:rPr>
          <w:rFonts w:ascii="宋体" w:hAnsi="宋体" w:hint="eastAsia"/>
          <w:sz w:val="30"/>
        </w:rPr>
        <w:t>被执行人汪丽萍，女，1989年3月13日出生，住</w:t>
      </w:r>
      <w:bookmarkStart w:id="0" w:name="book9175d363f7ec4bbe9d3778d79462b27f"/>
      <w:r>
        <w:rPr>
          <w:rFonts w:ascii="宋体" w:hAnsi="宋体" w:hint="eastAsia"/>
          <w:color w:val="FF0000"/>
          <w:sz w:val="30"/>
        </w:rPr>
        <w:t>浙江省长兴县</w:t>
      </w:r>
      <w:bookmarkEnd w:id="0"/>
      <w:r>
        <w:rPr>
          <w:rFonts w:ascii="宋体" w:hAnsi="宋体" w:hint="eastAsia"/>
          <w:sz w:val="30"/>
        </w:rPr>
        <w:t>。</w:t>
      </w:r>
    </w:p>
    <w:p w:rsidR="002367AF" w:rsidP="00877C93">
      <w:pPr>
        <w:spacing w:line="500" w:lineRule="atLeast"/>
        <w:ind w:firstLine="420" w:firstLineChars="200"/>
      </w:pPr>
      <w:r>
        <w:rPr>
          <w:rFonts w:ascii="宋体" w:hAnsi="宋体" w:hint="eastAsia"/>
          <w:sz w:val="30"/>
        </w:rPr>
        <w:t>本院依据已经发生法律效力的（2015）杭下商初字第03033号民事判决书，责令被执行人履行生效法律文书确定的义务，但被执行人至今未履行。依照《中华人民共和国民事诉讼法》第二百四十四条、第二百四十七条，裁定如下：</w:t>
      </w:r>
    </w:p>
    <w:p w:rsidR="002367AF" w:rsidP="00877C93">
      <w:pPr>
        <w:spacing w:line="500" w:lineRule="atLeast"/>
        <w:ind w:firstLine="420" w:firstLineChars="200"/>
      </w:pPr>
      <w:r>
        <w:rPr>
          <w:rFonts w:ascii="宋体" w:hAnsi="宋体" w:hint="eastAsia"/>
          <w:sz w:val="30"/>
        </w:rPr>
        <w:t>拍卖被执行人汪丽萍所</w:t>
      </w:r>
      <w:r>
        <w:rPr>
          <w:rFonts w:ascii="宋体" w:hAnsi="宋体" w:hint="eastAsia"/>
          <w:sz w:val="30"/>
        </w:rPr>
        <w:t>有的位于杭州市余杭区仁和街道清合嘉园东区3幢3单元102室房产。</w:t>
      </w:r>
    </w:p>
    <w:p w:rsidR="002367AF" w:rsidP="00877C93">
      <w:pPr>
        <w:spacing w:line="500" w:lineRule="atLeast"/>
        <w:ind w:firstLine="420" w:firstLineChars="200"/>
      </w:pPr>
      <w:r>
        <w:rPr>
          <w:rFonts w:ascii="宋体" w:hAnsi="宋体" w:hint="eastAsia"/>
          <w:sz w:val="30"/>
        </w:rPr>
        <w:t>本裁定送达后即发生法律效力。</w:t>
      </w:r>
    </w:p>
    <w:p w:rsidR="002367AF">
      <w:pPr>
        <w:spacing w:line="500" w:lineRule="atLeast"/>
        <w:jc w:val="right"/>
      </w:pPr>
      <w:r>
        <w:rPr>
          <w:rFonts w:ascii="宋体" w:hAnsi="宋体" w:hint="eastAsia"/>
          <w:sz w:val="30"/>
        </w:rPr>
        <w:t>执行员　　宋鸿云</w:t>
      </w:r>
    </w:p>
    <w:p w:rsidR="002367AF">
      <w:pPr>
        <w:spacing w:line="520" w:lineRule="exact"/>
        <w:jc w:val="left"/>
      </w:pPr>
    </w:p>
    <w:p w:rsidR="002367AF">
      <w:pPr>
        <w:spacing w:line="500" w:lineRule="atLeast"/>
        <w:jc w:val="right"/>
      </w:pPr>
      <w:r>
        <w:rPr>
          <w:rFonts w:ascii="宋体" w:hAnsi="宋体" w:hint="eastAsia"/>
          <w:sz w:val="30"/>
        </w:rPr>
        <w:t xml:space="preserve">                                      二〇一七年三月一日</w:t>
      </w:r>
    </w:p>
    <w:p w:rsidR="002367AF" w:rsidP="00877C93">
      <w:pPr>
        <w:spacing w:line="500" w:lineRule="atLeast"/>
        <w:ind w:firstLine="420" w:firstLineChars="200"/>
      </w:pPr>
    </w:p>
    <w:p w:rsidR="002367AF">
      <w:pPr>
        <w:spacing w:line="500" w:lineRule="atLeast"/>
        <w:jc w:val="right"/>
      </w:pPr>
      <w:r>
        <w:rPr>
          <w:rFonts w:ascii="宋体" w:hAnsi="宋体" w:hint="eastAsia"/>
          <w:sz w:val="30"/>
        </w:rPr>
        <w:t>书记员　　金凌翔</w:t>
      </w:r>
    </w:p>
    <w:p w:rsidR="002367AF">
      <w:pPr>
        <w:spacing w:line="520" w:lineRule="exact"/>
        <w:jc w:val="left"/>
      </w:pP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2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docVars>
    <w:docVar w:name="58C649040000F9B0" w:val=" "/>
  </w:docVars>
  <m:mathPr>
    <m:mathFont m:val="Cambria Math"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rsid w:val="00E053E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rsid w:val="00E053EE"/>
    <w:pPr>
      <w:keepNext/>
      <w:keepLines/>
      <w:spacing w:before="260" w:after="260" w:line="416" w:lineRule="auto"/>
      <w:outlineLvl w:val="1"/>
    </w:pPr>
    <w:rPr>
      <w:rFonts w:ascii="Cambria" w:eastAsia="Times New Roman" w:hAnsi="Cambria" w:cs="Times New Roman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Char">
    <w:name w:val="标题 1 Char"/>
    <w:basedOn w:val="DefaultParagraphFont"/>
    <w:link w:val="Heading1"/>
    <w:uiPriority w:val="9"/>
    <w:rsid w:val="00E053EE"/>
    <w:rPr>
      <w:b/>
      <w:bCs/>
      <w:kern w:val="44"/>
      <w:sz w:val="44"/>
      <w:szCs w:val="44"/>
    </w:rPr>
  </w:style>
  <w:style w:type="character" w:customStyle="1" w:styleId="2Char">
    <w:name w:val="标题 2 Char"/>
    <w:basedOn w:val="DefaultParagraphFont"/>
    <w:link w:val="Heading2"/>
    <w:uiPriority w:val="9"/>
    <w:semiHidden/>
    <w:rsid w:val="00E053EE"/>
    <w:rPr>
      <w:rFonts w:ascii="Cambria" w:eastAsia="Times New Roman" w:hAnsi="Cambria" w:cs="Times New Roman"/>
      <w:b/>
      <w:bCs/>
      <w:sz w:val="32"/>
      <w:szCs w:val="32"/>
    </w:rPr>
  </w:style>
  <w:style w:type="paragraph" w:styleId="Header">
    <w:name w:val="header"/>
    <w:basedOn w:val="Normal"/>
    <w:link w:val="Char"/>
    <w:uiPriority w:val="99"/>
    <w:semiHidden/>
    <w:unhideWhenUsed/>
    <w:rsid w:val="00877C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semiHidden/>
    <w:rsid w:val="00877C93"/>
    <w:rPr>
      <w:kern w:val="2"/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rsid w:val="00877C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sid w:val="00877C93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318</Characters>
  <Application>Microsoft Office Word</Application>
  <DocSecurity>0</DocSecurity>
  <Lines>2</Lines>
  <Paragraphs>1</Paragraphs>
  <ScaleCrop>false</ScaleCrop>
  <Company>Lenovo</Company>
  <LinksUpToDate>false</LinksUpToDate>
  <CharactersWithSpaces>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</dc:creator>
  <cp:lastModifiedBy>le</cp:lastModifiedBy>
  <cp:revision>2</cp:revision>
  <dcterms:created xsi:type="dcterms:W3CDTF">2017-03-13T07:24:00Z</dcterms:created>
  <dcterms:modified xsi:type="dcterms:W3CDTF">2017-03-13T07:24:00Z</dcterms:modified>
</cp:coreProperties>
</file>