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Segoe UI" w:cs="Segoe UI" w:eastAsia="Segoe UI" w:hAnsi="Segoe UI"/>
          <w:b/>
          <w:bCs/>
          <w:color w:val="1A365D"/>
          <w:sz w:val="40"/>
          <w:szCs w:val="40"/>
        </w:rPr>
        <w:t xml:space="preserve">TÀI LIỆU YÊU CẦU PHẦN MỀM (SRS)</w:t>
      </w:r>
    </w:p>
    <w:p>
      <w:pPr>
        <w:spacing w:after="500" w:before="0"/>
        <w:jc w:val="center"/>
      </w:pPr>
      <w:r>
        <w:rPr>
          <w:rFonts w:ascii="Segoe UI" w:cs="Segoe UI" w:eastAsia="Segoe UI" w:hAnsi="Segoe UI"/>
          <w:b/>
          <w:bCs/>
          <w:color w:val="2B6CB0"/>
          <w:sz w:val="24"/>
          <w:szCs w:val="24"/>
        </w:rPr>
        <w:t xml:space="preserve">DỰ ÁN NỀN TẢNG ĐẶT LỊCH MAKE-UP (MAKEUP BOOKING PLATFORM)</w:t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1A365D"/>
          <w:sz w:val="32"/>
          <w:szCs w:val="32"/>
        </w:rPr>
        <w:t xml:space="preserve">I. Giới thiệu (Introduction)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1. Mục đích (Purpose)</w:t>
      </w:r>
    </w:p>
    <w:p>
      <w:pPr>
        <w:spacing w:after="80" w:before="80" w:line="280"/>
      </w:pPr>
      <w:r>
        <w:rPr>
          <w:rFonts w:ascii="Segoe UI" w:cs="Segoe UI" w:eastAsia="Segoe UI" w:hAnsi="Segoe UI"/>
          <w:b w:val="false"/>
          <w:bCs w:val="false"/>
          <w:color w:val="2D3748"/>
          <w:sz w:val="22"/>
          <w:szCs w:val="22"/>
        </w:rPr>
        <w:t xml:space="preserve">Mục đích của hệ thống Nền tảng Đặt lịch Make-up (Makeup Booking Platform) là: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Tin học hóa &amp; Tự động hóa quy trình đặt lịch trang điểm tận nơi hoặc tại Studio giữa Khách hàng, Thợ Make-up tự do (Freelance MUA) và các Đại lý/Studio Make-up.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Tối ưu hóa khả năng điều phối: Hỗ trợ các Đại lý Make-up quản lý đội ngũ thợ, nhận đơn và điều phối lịch ca làm việc minh bạch.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Linh hoạt luồng đặt lịch theo thời gian: Hỗ trợ 2 cơ chế Đặt Ngay Realtime (Instant Booking) trong 30-60 phút và Đặt Lịch Hẹn Trước (Scheduled Booking) cho tương lai.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Hệ thống Thông báo Trực tiếp trên App (In-App Realtime Notifications via Kafka): Đẩy thông báo tức thì (&lt;100ms) trực tiếp trên giao diện Ứng dụng qua kết nối WebSocket &amp; Kafka Event Streaming, hoàn toàn loại bỏ sự phụ thuộc vào Email.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Đầy đủ Đặc tả Backend Microservices, Frontend Multi-platform &amp; Bảng phân rã công việc 45 ngày.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2. Phạm vi hệ thống (System scope)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Phân hệ Khách hàng (Customer Mobile/Web App): Đặt lịch 2 luồng, Khám phá vị trí, Live Tracking GPS thợ, In-App Toast Popup, Thanh toán Ví/Thẻ, Đánh giá.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Phân hệ Thợ Make-up Tự do (Freelance MUA Mobile App): Popup đếm ngược 30s nhận ca, Quản lý Portfolio CDN, Bật/Tắt phát sóng GPS, Ví cá nhân.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Phân hệ Đại lý Make-up (Agency Web Portal): Dashboard quản lý thợ, Điều phối Dispatching thợ chính/phụ, Quản lý bảng giá Studio, Ví đại lý.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Hệ thống Backend Microservices: 9 Services chuyên sâu với WebSocket Gateway riêng biệt &amp; Kafka Event Bus.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3. Mục tiêu hệ thống (System objective)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Tập trung hóa dữ liệu &amp; Kết nối: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Lưu trữ toàn bộ thông tin tài khoản, lịch hẹn, hồ sơ tay nghề, lịch sử giao dịch trong một hệ thống duy nhất.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Thời gian thực (Realtime Efficiency):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Cập nhật vị trí di chuyển của thợ (GPS Telemetry) và Broadcast thông báo In-App qua Kafka &amp; WebSocket Gateway.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Minh bạch tài chính: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Đảm bảo công bằng trong việc phân chia doanh thu giữa Sàn - Đại lý - Thợ.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4. Chữ viết tắt &amp; Thuật ngữ (Abbreviations &amp; Acronyms)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Từ viết tắt</w:t>
            </w:r>
          </w:p>
        </w:tc>
        <w:tc>
          <w:tcPr>
            <w:tcW w:type="pct" w:w="70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Giải thích ý nghĩa chi tiết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SRS</w:t>
            </w:r>
          </w:p>
        </w:tc>
        <w:tc>
          <w:tcPr>
            <w:tcW w:type="pct" w:w="7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Software Requirements Specification (Tài liệu đặc tả yêu cầu phần mềm)</w:t>
            </w:r>
          </w:p>
        </w:tc>
      </w:tr>
      <w:tr>
        <w:tc>
          <w:tcPr>
            <w:tcW w:type="pct" w:w="3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MUA</w:t>
            </w:r>
          </w:p>
        </w:tc>
        <w:tc>
          <w:tcPr>
            <w:tcW w:type="pct" w:w="7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Makeup Artist (Thợ trang điểm chuyên nghiệp)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MBS / HMS</w:t>
            </w:r>
          </w:p>
        </w:tc>
        <w:tc>
          <w:tcPr>
            <w:tcW w:type="pct" w:w="7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Makeup Booking System (Hệ thống quản lý &amp; đặt lịch trang điểm)</w:t>
            </w:r>
          </w:p>
        </w:tc>
      </w:tr>
      <w:tr>
        <w:tc>
          <w:tcPr>
            <w:tcW w:type="pct" w:w="3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EDA</w:t>
            </w:r>
          </w:p>
        </w:tc>
        <w:tc>
          <w:tcPr>
            <w:tcW w:type="pct" w:w="7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Event-Driven Architecture (Kiến trúc hướng sự kiện bất đồng bộ)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WSS</w:t>
            </w:r>
          </w:p>
        </w:tc>
        <w:tc>
          <w:tcPr>
            <w:tcW w:type="pct" w:w="7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WebSocket Secure (Giao thức kết nối màng lưới thời gian thực có mã hóa SSL/TLS)</w:t>
            </w:r>
          </w:p>
        </w:tc>
      </w:tr>
      <w:tr>
        <w:tc>
          <w:tcPr>
            <w:tcW w:type="pct" w:w="3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GPS</w:t>
            </w:r>
          </w:p>
        </w:tc>
        <w:tc>
          <w:tcPr>
            <w:tcW w:type="pct" w:w="7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Global Positioning System (Hệ thống định vị toàn cầu phát sóng tọa độ)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RBAC</w:t>
            </w:r>
          </w:p>
        </w:tc>
        <w:tc>
          <w:tcPr>
            <w:tcW w:type="pct" w:w="7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Role-Based Access Control (Cơ chế phân quyền người dùng dựa trên vai trò)</w:t>
            </w:r>
          </w:p>
        </w:tc>
      </w:tr>
      <w:tr>
        <w:tc>
          <w:tcPr>
            <w:tcW w:type="pct" w:w="3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API</w:t>
            </w:r>
          </w:p>
        </w:tc>
        <w:tc>
          <w:tcPr>
            <w:tcW w:type="pct" w:w="7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Application Programming Interface (Giao diện lập trình ứng dụng giao tiếp dịch vụ)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CDN</w:t>
            </w:r>
          </w:p>
        </w:tc>
        <w:tc>
          <w:tcPr>
            <w:tcW w:type="pct" w:w="7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Content Delivery Network (Mạng lưới phân phối nội dung nén ảnh/video tốc độ cao)</w:t>
            </w:r>
          </w:p>
        </w:tc>
      </w:tr>
      <w:tr>
        <w:tc>
          <w:tcPr>
            <w:tcW w:type="pct" w:w="3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JWT</w:t>
            </w:r>
          </w:p>
        </w:tc>
        <w:tc>
          <w:tcPr>
            <w:tcW w:type="pct" w:w="7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JSON Web Token (Mã định danh xác thực &amp; phân quyền an toàn)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FCM</w:t>
            </w:r>
          </w:p>
        </w:tc>
        <w:tc>
          <w:tcPr>
            <w:tcW w:type="pct" w:w="7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Firebase Cloud Messaging (Dịch vụ thông báo đẩy Push Notification của Google)</w:t>
            </w:r>
          </w:p>
        </w:tc>
      </w:tr>
      <w:tr>
        <w:tc>
          <w:tcPr>
            <w:tcW w:type="pct" w:w="3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TTL</w:t>
            </w:r>
          </w:p>
        </w:tc>
        <w:tc>
          <w:tcPr>
            <w:tcW w:type="pct" w:w="7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Time To Live (Thời gian tồn tại tối đa của dữ liệu trong RAM/Redis Cache)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ACID</w:t>
            </w:r>
          </w:p>
        </w:tc>
        <w:tc>
          <w:tcPr>
            <w:tcW w:type="pct" w:w="7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Atomicity, Consistency, Isolation, Durability (Các tính chất đảm bảo an toàn giao dịch DB)</w:t>
            </w:r>
          </w:p>
        </w:tc>
      </w:tr>
      <w:tr>
        <w:tc>
          <w:tcPr>
            <w:tcW w:type="pct" w:w="3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</w:t>
            </w:r>
          </w:p>
        </w:tc>
        <w:tc>
          <w:tcPr>
            <w:tcW w:type="pct" w:w="7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Work Breakdown Structure (Bảng phân rã cấu trúc công việc chi tiết)</w:t>
            </w:r>
          </w:p>
        </w:tc>
      </w:tr>
    </w:tbl>
    <w:p>
      <w:pPr>
        <w:spacing w:after="200" w:before="100"/>
      </w:pP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1A365D"/>
          <w:sz w:val="32"/>
          <w:szCs w:val="32"/>
        </w:rPr>
        <w:t xml:space="preserve">II. Mô tả Kiến trúc &amp; Luồng Nghiệp vụ (System Architecture &amp; Workflows)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1. Kiến trúc Backend Microservices Chi tiết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1. API Gateway Service: (Spring Cloud Gateway) Quản lý HTTPS REST API, định tuyến động, JWT Auth Filter, Rate Limiting.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2. WebSocket Realtime Gateway Service: (Node.js Socket.io / Spring WebFlux) Service riêng biệt quản lý kết nối WebSocket persistent 2 chiều.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3. User, Agency &amp; MUA Profile Service: (Spring Boot + PostgreSQL) Auth OAuth2/JWT, Profile 3 nhóm, Phân quyền RBAC.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4. Agency Operations &amp; Staff Management Service: (Spring Boot + PostgreSQL) Mời/duyệt thợ đại lý, xếp ca cố định &amp; hoa hồng nội bộ.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5. Catalog &amp; Media Service: (Spring Boot + Cloudinary/S3 CDN) Gói dịch vụ Agency vs Freelancer &amp; Nén ảnh Before/After.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6. Location &amp; Telemetry Tracking Service: (Go / Spring Boot + Redis GEO + PostGIS) Stream GPS thợ (5-10s) high-throughput.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7. Booking &amp; Dispatching Engine: (Spring Boot + Kafka + Redlock) Máy trạng thái đơn, 2 luồng đặt lịch, chống race-condition.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8. Dynamic Pricing &amp; Distance Service: (Spring Boot + Maps API + Redis) Phí km di chuyển, phụ phí giờ sớm/đêm, Surge Pricing.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9. In-App Notification Service: (Spring Boot + Kafka Consumer + FCM Push) Consumer Kafka đẩy Toast Popup Realtime qua WebSocket &lt;100ms.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10. Payment &amp; Wallet Multi-tier Service: (Spring Boot + PostgreSQL ACID) Ví 3 tầng (Khách, Thợ, Đại lý, Sàn), Escrow cọc, Payout API.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2. Biểu đồ Luồng công việc (Workflow Diagram)</w:t>
      </w:r>
    </w:p>
    <w:p>
      <w:pPr>
        <w:pStyle w:val="Heading3"/>
        <w:spacing w:after="90" w:before="180"/>
      </w:pPr>
      <w:r>
        <w:rPr>
          <w:rFonts w:ascii="Segoe UI" w:cs="Segoe UI" w:eastAsia="Segoe UI" w:hAnsi="Segoe UI"/>
          <w:b/>
          <w:bCs/>
          <w:color w:val="1A365D"/>
          <w:sz w:val="22"/>
          <w:szCs w:val="22"/>
        </w:rPr>
        <w:t xml:space="preserve">Luồng 1: Quy trình Đặt ca Khẩn cấp Realtime (Instant Booking Workflow)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1: Khách hàng chọn gói dịch vụ &amp; nhập địa điểm -&gt; Gọi Dynamic Pricing Service tính tổng tiền (Giá gói + Phí km + Phụ phí).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2: Location Service quét danh sách Thợ/Đại lý rảnh trong bán kính R km dựa trên vị trí Redis GEO.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3: Booking Engine phát sự kiện INSTANT_BOOKING_CREATED vào Kafka Topic notification-events.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4: In-App Notification Service tiêu thụ sự kiện Kafka -&gt; Gọi WebSocket Realtime Gateway bật Popup đếm ngược (Countdown 30-45s) đồng loạt trên App các Thợ rảnh.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5: Thợ nhấn 'Chấp nhận' -&gt; Booking Engine xử lý Redlock (Redis Distributed Lock) đảm bảo duy nhất 1 thợ trúng đơn -&gt; Chuyển trạng thái đơn ACCEPTED.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6: Thợ bật phát sóng GPS di chuyển -&gt; Cập nhật trạng thái chặng ca làm (Đã đến -&gt; Bắt đầu make -&gt; Chụp ảnh nghiệm thu -&gt; Hoàn thành).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7: Payment Service tự động giải ngân tiền từ Ví Escrow sang Ví Thợ sau khi trừ % hoa hồng Sàn.</w:t>
      </w:r>
    </w:p>
    <w:p>
      <w:pPr>
        <w:pStyle w:val="Heading3"/>
        <w:spacing w:after="90" w:before="180"/>
      </w:pPr>
      <w:r>
        <w:rPr>
          <w:rFonts w:ascii="Segoe UI" w:cs="Segoe UI" w:eastAsia="Segoe UI" w:hAnsi="Segoe UI"/>
          <w:b/>
          <w:bCs/>
          <w:color w:val="1A365D"/>
          <w:sz w:val="22"/>
          <w:szCs w:val="22"/>
        </w:rPr>
        <w:t xml:space="preserve">Luồng 2: Quy trình Đặt qua Đại lý &amp; Điều phối Job (Agency Booking &amp; Dispatching Workflow)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1: Khách hàng chọn Studio/Đại lý -&gt; Tạo đơn ở trạng thái PENDING_AGENCY_DISPATCH.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2: WebSocket Gateway đẩy thông báo Toast Popup Realtime về Web Portal của Đại lý.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3: Chủ Đại lý / Lễ tân xem Ma trận Lịch rảnh &amp; Vị trí thợ thuộc studio trên Dashboard.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4: Đại lý thực hiện Dispatching: Gán 1 Thợ chính (+ 1 Thợ phụ) phụ trách ca làm -&gt; Chuyển trạng thái AGENCY_ASSIGNED.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Bước 5: Thợ nhận thông báo phân công ca trên App -&gt; Nhấn xác nhận -&gt; Tiến hành đi làm theo lịch hẹn.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3. Biểu đồ Chuyển đổi trạng thái (State Transition Diagram)</w:t>
      </w:r>
    </w:p>
    <w:p>
      <w:pPr>
        <w:spacing w:after="80" w:before="80" w:line="280"/>
      </w:pPr>
      <w:r>
        <w:rPr>
          <w:rFonts w:ascii="Segoe UI" w:cs="Segoe UI" w:eastAsia="Segoe UI" w:hAnsi="Segoe UI"/>
          <w:b w:val="false"/>
          <w:bCs w:val="false"/>
          <w:color w:val="2D3748"/>
          <w:sz w:val="22"/>
          <w:szCs w:val="22"/>
        </w:rPr>
        <w:t xml:space="preserve">Dưới đây là Máy trạng thái Đơn hàng (Booking State Machine) và bảng quy tắc chuyển đổi trạng thái cùng các sự kiện kích hoạt: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Trạng thái Ban đầu</w:t>
            </w:r>
          </w:p>
        </w:tc>
        <w:tc>
          <w:tcPr>
            <w:tcW w:type="pct" w:w="25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Sự kiện Kích hoạt (Trigger Event)</w:t>
            </w:r>
          </w:p>
        </w:tc>
        <w:tc>
          <w:tcPr>
            <w:tcW w:type="pct" w:w="20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Trạng thái Mới</w:t>
            </w:r>
          </w:p>
        </w:tc>
        <w:tc>
          <w:tcPr>
            <w:tcW w:type="pct" w:w="35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Hành động Xử lý Hệ thống (System Action)</w:t>
            </w:r>
          </w:p>
        </w:tc>
      </w:tr>
      <w:tr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None</w:t>
            </w:r>
          </w:p>
        </w:tc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Khách tạo đơn Realtime khẩn cấp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REQUESTED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Quét thợ Redis GEO + Broadcast WebSocket Popup đếm ngược 45s.</w:t>
            </w:r>
          </w:p>
        </w:tc>
      </w:tr>
      <w:tr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None</w:t>
            </w:r>
          </w:p>
        </w:tc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Khách tạo đơn chọn Đại lý</w:t>
            </w:r>
          </w:p>
        </w:tc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PENDING_AGENCY_DISPATCH</w:t>
            </w:r>
          </w:p>
        </w:tc>
        <w:tc>
          <w:tcPr>
            <w:tcW w:type="pct" w:w="3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Đẩy In-App Notification Toast về Web Portal Đại lý.</w:t>
            </w:r>
          </w:p>
        </w:tc>
      </w:tr>
      <w:tr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REQUESTED</w:t>
            </w:r>
          </w:p>
        </w:tc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Thợ bấm 'Chấp nhận' (Redlock)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ACCEPTED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Hủy Popup ở thợ khác, khóa đơn cho thợ nhận, Escrow giữ cọc.</w:t>
            </w:r>
          </w:p>
        </w:tc>
      </w:tr>
      <w:tr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REQUESTED</w:t>
            </w:r>
          </w:p>
        </w:tc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Hết 45s không ai nhận</w:t>
            </w:r>
          </w:p>
        </w:tc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CANCELLED</w:t>
            </w:r>
          </w:p>
        </w:tc>
        <w:tc>
          <w:tcPr>
            <w:tcW w:type="pct" w:w="3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Gửi thông báo cho Khách: Không tìm thấy thợ phù hợp.</w:t>
            </w:r>
          </w:p>
        </w:tc>
      </w:tr>
      <w:tr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PENDING_AGENCY_DISPATCH</w:t>
            </w:r>
          </w:p>
        </w:tc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Đại lý gán thợ cho đơn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AGENCY_ASSIGNED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Gửi In-App Notification phân công ca đến App Thợ được gán.</w:t>
            </w:r>
          </w:p>
        </w:tc>
      </w:tr>
      <w:tr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AGENCY_ASSIGNED</w:t>
            </w:r>
          </w:p>
        </w:tc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Thợ bấm xác nhận ca</w:t>
            </w:r>
          </w:p>
        </w:tc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ACCEPTED</w:t>
            </w:r>
          </w:p>
        </w:tc>
        <w:tc>
          <w:tcPr>
            <w:tcW w:type="pct" w:w="3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Khóa khung giờ đó trên Calendar làm việc của Thợ.</w:t>
            </w:r>
          </w:p>
        </w:tc>
      </w:tr>
      <w:tr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ACCEPTED</w:t>
            </w:r>
          </w:p>
        </w:tc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Thợ bấm 'Bắt đầu đi'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ON_THE_WAY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Kích hoạt Background GPS Telemetry stream (mỗi 5-10s).</w:t>
            </w:r>
          </w:p>
        </w:tc>
      </w:tr>
      <w:tr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ON_THE_WAY</w:t>
            </w:r>
          </w:p>
        </w:tc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Thợ bấm 'Đã đến nơi'</w:t>
            </w:r>
          </w:p>
        </w:tc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ARRIVED</w:t>
            </w:r>
          </w:p>
        </w:tc>
        <w:tc>
          <w:tcPr>
            <w:tcW w:type="pct" w:w="3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Bắn In-App Notification cho Khách: Thợ đã có mặt tại điểm hẹn.</w:t>
            </w:r>
          </w:p>
        </w:tc>
      </w:tr>
      <w:tr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ARRIVED</w:t>
            </w:r>
          </w:p>
        </w:tc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Thợ bấm 'Bắt đầu make-up'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IN_PROGRESS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Cập nhật đồng hồ đếm ngược thời gian trang điểm dự kiến.</w:t>
            </w:r>
          </w:p>
        </w:tc>
      </w:tr>
      <w:tr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IN_PROGRESS</w:t>
            </w:r>
          </w:p>
        </w:tc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Thợ upload ảnh nghiệm thu &amp; bấm 'Hoàn thành'</w:t>
            </w:r>
          </w:p>
        </w:tc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COMPLETED</w:t>
            </w:r>
          </w:p>
        </w:tc>
        <w:tc>
          <w:tcPr>
            <w:tcW w:type="pct" w:w="3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Bắn Event BOOKING_COMPLETED vào Kafka Topic.</w:t>
            </w:r>
          </w:p>
        </w:tc>
      </w:tr>
      <w:tr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COMPLETED</w:t>
            </w:r>
          </w:p>
        </w:tc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Wallet Service nhận Event Kafka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PAID_OUT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Cắt % hoa hồng Sàn, chuyển tiền còn lại về Ví Thợ / Ví Đại lý.</w:t>
            </w:r>
          </w:p>
        </w:tc>
      </w:tr>
      <w:tr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Bất kỳ (REQUESTED / ACCEPTED)</w:t>
            </w:r>
          </w:p>
        </w:tc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Khách / Thợ hủy đơn</w:t>
            </w:r>
          </w:p>
        </w:tc>
        <w:tc>
          <w:tcPr>
            <w:tcW w:type="pct" w:w="2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CANCELLED</w:t>
            </w:r>
          </w:p>
        </w:tc>
        <w:tc>
          <w:tcPr>
            <w:tcW w:type="pct" w:w="3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Tính phí hoàn hủy theo chính sách, hoàn trả tiền ví khách nếu hợp lệ.</w:t>
            </w:r>
          </w:p>
        </w:tc>
      </w:tr>
      <w:tr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COMPLETED</w:t>
            </w:r>
          </w:p>
        </w:tc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Khách gửi khiếu nại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DISPUTED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Tạm đóng băng tiền ví đơn hàng, đẩy ticket về Bộ phận CSKH.</w:t>
            </w:r>
          </w:p>
        </w:tc>
      </w:tr>
    </w:tbl>
    <w:p>
      <w:pPr>
        <w:spacing w:after="200" w:before="100"/>
      </w:pP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1A365D"/>
          <w:sz w:val="32"/>
          <w:szCs w:val="32"/>
        </w:rPr>
        <w:t xml:space="preserve">III. Đặc tả Chi tiết Giao diện &amp; Màn hình Frontend (Client UI/UX Specification)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1. Phân hệ App Khách hàng (Customer Mobile / Web App)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Tên Màn hình UI</w:t>
            </w:r>
          </w:p>
        </w:tc>
        <w:tc>
          <w:tcPr>
            <w:tcW w:type="pct" w:w="38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Thành phần Giao diện (UI Components)</w:t>
            </w:r>
          </w:p>
        </w:tc>
        <w:tc>
          <w:tcPr>
            <w:tcW w:type="pct" w:w="37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Luồng Tương tác &amp; Xử lý Kỹ thuật (Client-Side Logic)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Trang chủ &amp; Khám phá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(Home &amp; Discovery)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 đồ hiển thị Pin vị trí các Thợ/Studio rảnh gần nhất.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Thanh tìm kiếm theo tên thợ, phong cách make-up.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Tab chuyển đổi: [Đại lý / Studio] vs [Thợ Tự do].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Carousel Banner ưu đãi &amp; Gói dịch vụ HOT.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Gọi Location Service quét thợ gần nhất bán kính R km.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Bộ lọc nâng cao theo Mức giá, Rating 1-5★, Khung giờ rảnh.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Chuyển sang màn hình Profile khi bấm vào Pin/Card.</w:t>
            </w:r>
          </w:p>
        </w:tc>
      </w:tr>
      <w:tr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Profile Thợ / Studio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(Profile &amp; Portfolio)</w:t>
            </w:r>
          </w:p>
        </w:tc>
        <w:tc>
          <w:tcPr>
            <w:tcW w:type="pct" w:w="38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Ảnh đại diện, Bio phong cách, Số năm kinh nghiệm, Chứng chỉ.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Điểm Rating &amp; Danh sách Đánh giá từ khách hàng cũ.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Album ảnh Before/After dạng Lightbox/Grid.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Danh sách Bảng giá gói dịch vụ &amp; Phụ phí niêm yết.</w:t>
            </w:r>
          </w:p>
        </w:tc>
        <w:tc>
          <w:tcPr>
            <w:tcW w:type="pct" w:w="37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Tải danh mục gói từ Catalog Service.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Zoom ảnh Antes/Después chất lượng cao qua CDN.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Nút 'Đặt ngay (Realtime)' &amp; 'Đặt lịch hẹn trước (Scheduled)'.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Đặt lịch 2 Luồng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(Booking Flow)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Form chọn Ngày/Giờ (Scheduled) hoặc Đặt gấp 30-60 phút (Realtime).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Ô nhập Địa điểm (Google Autocomplete Places).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Bảng tính tiền chi tiết minh bạch: Giá gói + Phí km + Phụ phí - Voucher.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Trích xuất tọa độ GPS nhà khách.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Gọi Dynamic Pricing API trả về hóa đơn chi tiết realtime.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Màn hình Chờ đếm ngược (Luồng Realtime) hiển thị đĩa quay tìm thợ.</w:t>
            </w:r>
          </w:p>
        </w:tc>
      </w:tr>
      <w:tr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Tracking Thợ Realtime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(Live Location Tracking)</w:t>
            </w:r>
          </w:p>
        </w:tc>
        <w:tc>
          <w:tcPr>
            <w:tcW w:type="pct" w:w="38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 đồ hiển thị icon Thợ đang di chuyển Realtime về nhà khách.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Khung thông tin Thợ: Tên, SĐT, Thời gian dự kiến đến (ETA).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Nút bấm: Chat In-App, Gọi điện trực tiếp.</w:t>
            </w:r>
          </w:p>
        </w:tc>
        <w:tc>
          <w:tcPr>
            <w:tcW w:type="pct" w:w="37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Đăng ký kênh WebSocket location-stream-{booking_id}.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Render vị trí thợ di chuyển mượt mà trên bản đồ từ dữ liệu GPS nhận qua WSS.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Cập nhật trạng thái ca làm Realtime.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Ví Khách &amp; Thanh toán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(Wallet &amp; Payment)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Số dư Ví khách, Nút Nạp tiền.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Danh sách Phương thức thanh toán (MoMo, VNPay, ZaloPay, Thẻ, Tiền mặt).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Lịch sử giao dịch &amp; biên lai thanh toán.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Gọi Payment Service khởi tạo giao dịch thanh toán/nạp tiền.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Mở SDK Thanh toán MoMo/VNPay/ZaloPay.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Nhận Webhook xác nhận nạp tiền thành công.</w:t>
            </w:r>
          </w:p>
        </w:tc>
      </w:tr>
      <w:tr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Đánh giá &amp; Tip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(Review &amp; Tip)</w:t>
            </w:r>
          </w:p>
        </w:tc>
        <w:tc>
          <w:tcPr>
            <w:tcW w:type="pct" w:w="38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Chọn số sao (1-5★), Nhập câu nhận xét.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Khung chọn số tiền Tip cho thợ (20k, 50k, 100k hoặc tùy chọn).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Nút Tải ảnh sản phẩm hoàn thành sau make-up.</w:t>
            </w:r>
          </w:p>
        </w:tc>
        <w:tc>
          <w:tcPr>
            <w:tcW w:type="pct" w:w="37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Gửi đánh giá về Review Service.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Trừ tiền Tip từ Ví khách/Cổng thanh toán để chuyển trực tiếp cho Thợ.</w:t>
            </w:r>
          </w:p>
        </w:tc>
      </w:tr>
    </w:tbl>
    <w:p>
      <w:pPr>
        <w:spacing w:after="200" w:before="100"/>
      </w:pP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2. Phân hệ App Thợ Make-up Tự do (Freelance MUA Mobile App)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Tên Màn hình UI</w:t>
            </w:r>
          </w:p>
        </w:tc>
        <w:tc>
          <w:tcPr>
            <w:tcW w:type="pct" w:w="38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Thành phần Giao diện (UI Components)</w:t>
            </w:r>
          </w:p>
        </w:tc>
        <w:tc>
          <w:tcPr>
            <w:tcW w:type="pct" w:w="37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Luồng Tương tác &amp; Xử lý Kỹ thuật (Client-Side Logic)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Trang chính &amp; Công tắc Rảnh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(Dashboard &amp; Status)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Công tắc gạt (Switch Button): [Sẵn sàng nhận job / Bận / Offline].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Danh sách Ca hẹn hôm nay theo mốc thời gian.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Widget Thống kê nhanh: Thu nhập hôm nay, Số ca hoàn thành.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Khi bật 'Sẵn sàng', kích hoạt Location Task phát sóng GPS (Telemetry) mỗi 5-10s về Location Service.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Đăng ký kênh WebSocket mua-channel-{mua_id} nhận đơn.</w:t>
            </w:r>
          </w:p>
        </w:tc>
      </w:tr>
      <w:tr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Nhận Ca Realtime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(Instant Countdown)</w:t>
            </w:r>
          </w:p>
        </w:tc>
        <w:tc>
          <w:tcPr>
            <w:tcW w:type="pct" w:w="38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Màn hình Popup đếm ngược 30 - 45 giây với vòng tròn thời gian.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Thông tin ca: Gói dịch vụ, Địa chỉ khách, Số tiền thực nhận.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2 Nút hành động lớn: [CHẤP NHẬN CA] (Màu xanh) &amp; [TỪ CHỐI] (Màu đỏ).</w:t>
            </w:r>
          </w:p>
        </w:tc>
        <w:tc>
          <w:tcPr>
            <w:tcW w:type="pct" w:w="37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Phát âm thanh chuông báo có ca khẩn cấp.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Khi bấm 'Chấp nhận', gọi API acceptBooking (gửi Redlock).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Nếu hết 45s không bấm, tự động đóng Popup &amp; ghi nhận bỏ lỡ.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Quản lý Portfolio &amp; Gói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Giao diện Upload &amp; Sắp xếp Album ảnh Before/After.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Form tạo/sửa gói dịch vụ cá nhân: Tên gói, Giá, Thời gian hoàn thành.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Cấu hình Bán kính nhận đơn tối đa (Slider chọn từ 1km - 30km).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Nén ảnh client-side trước khi upload lên Cloudinary/S3 CDN.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Cập nhật bảng giá cá nhân về Catalog Service.</w:t>
            </w:r>
          </w:p>
        </w:tc>
      </w:tr>
      <w:tr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Thực hiện Ca làm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(Job Execution Flow)</w:t>
            </w:r>
          </w:p>
        </w:tc>
        <w:tc>
          <w:tcPr>
            <w:tcW w:type="pct" w:w="38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Thanh tiến trình 5 chặng: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  1. Bắt đầu đi -&gt; 2. Đã đến -&gt; 3. Bắt đầu make -&gt; 4. Chụp ảnh -&gt; 5. Hoàn thành.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Nút Tải ảnh nghiệm thu khách hàng sau khi make-up xong.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Nút Yêu cầu phát sinh chi phí tại chỗ.</w:t>
            </w:r>
          </w:p>
        </w:tc>
        <w:tc>
          <w:tcPr>
            <w:tcW w:type="pct" w:w="37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Kích hoạt GPS di chuyển ở Chặng 1.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Gửi Event cập nhật trạng thái đơn qua WebSocket Gateway.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Bắt buộc upload 1 ảnh nghiệm thu ở Chặng 4 để kích hoạt hoàn thành.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Ví Thợ &amp; Rút tiền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(MUA Wallet &amp; Payout)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Số dư Ví thợ khả dụng, Số tiền đang giữ cọc.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Bảng kê doanh thu chi tiết từng job (đã trừ % hoa hồng sàn).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Form nhập số tiền &amp; Chọn Ngân hàng nhận tiền (Payout).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Gọi Wallet Service kiểm tra hạn mức rút tiền.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Gửi yêu cầu Rút tiền về Ngân hàng (Payout API).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Nhận In-App Toast Notification khi tiền về tài khoản.</w:t>
            </w:r>
          </w:p>
        </w:tc>
      </w:tr>
    </w:tbl>
    <w:p>
      <w:pPr>
        <w:spacing w:after="200" w:before="100"/>
      </w:pP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3. Phân hệ Web App Đại lý / Studio (Agency Web Portal)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Tên Màn hình UI</w:t>
            </w:r>
          </w:p>
        </w:tc>
        <w:tc>
          <w:tcPr>
            <w:tcW w:type="pct" w:w="38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Thành phần Giao diện (UI Components)</w:t>
            </w:r>
          </w:p>
        </w:tc>
        <w:tc>
          <w:tcPr>
            <w:tcW w:type="pct" w:w="37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Luồng Tương tác &amp; Xử lý Kỹ thuật (Client-Side Logic)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Dashboard Tổng quan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(Overview Dashboard)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Biểu đồ Doanh thu Studio theo Ngày/Tuần/Tháng.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Thống kê: Tổng số thợ, Số ca đang làm, Tỷ lệ lấp đầy lịch.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Bảng cảnh báo ca làm sắp đến giờ cần điều phối.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Tải dữ liệu báo cáo thống kê từ Analytics Engine.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Đăng ký WebSocket agency-dashboard-{agency_id} cập nhật số liệu Realtime.</w:t>
            </w:r>
          </w:p>
        </w:tc>
      </w:tr>
      <w:tr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Quản lý Thợ Studio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(Staff Management)</w:t>
            </w:r>
          </w:p>
        </w:tc>
        <w:tc>
          <w:tcPr>
            <w:tcW w:type="pct" w:w="38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Danh sách thợ thuộc Studio (Thông tin, SĐT, Trạng thái rảnh/bận).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Mã QR / Mã Code mời thợ mới gia nhập Studio.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Form Cấu hình % Hoa hồng nội bộ (% Studio nhận vs % Thợ nhận).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Bảng Xếp ca trực cố định cho thợ theo tuần.</w:t>
            </w:r>
          </w:p>
        </w:tc>
        <w:tc>
          <w:tcPr>
            <w:tcW w:type="pct" w:w="37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API Mời/Duyệt thợ vào Studio.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Cấu hình quy tắc chia hoa hồng lưu tại Agency Operations Service.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Khóa/Tạm dừng hoạt động của thợ trong Studio.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Tiếp nhận &amp; Điều phối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(Agency Dispatching)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Màn hình Tiếp nhận đơn đặt dành cho Studio.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Ma trận Lịch rảnh &amp; Vị trí GPS hiện tại của tất cả thợ thuộc Studio.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Form Gán thợ chính / Thợ phụ cho đơn hàng.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 đồ Giám sát vị trí toàn bộ thợ của Studio đang đi làm Realtime.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Nhận In-App Toast Popup thông báo có đơn mới qua WebSocket.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Gọi API Dispatching gán thợ -&gt; Đẩy notification về App Thợ.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Đổi thợ dự phòng khi thợ chính báo bận đột xuất.</w:t>
            </w:r>
          </w:p>
        </w:tc>
      </w:tr>
      <w:tr>
        <w:tc>
          <w:tcPr>
            <w:tcW w:type="pct" w:w="2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Quản lý Bảng giá Studio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(Agency Catalog)</w:t>
            </w:r>
          </w:p>
        </w:tc>
        <w:tc>
          <w:tcPr>
            <w:tcW w:type="pct" w:w="38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Form thiết lập Danh mục Gói trang điểm của Studio.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Thiết lập phụ phí Studio: Phụ phí làm sớm 3h-5h sáng, phụ phí đi tỉnh.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Quản lý Album ảnh sản phẩm chính thức của Studio.</w:t>
            </w:r>
          </w:p>
        </w:tc>
        <w:tc>
          <w:tcPr>
            <w:tcW w:type="pct" w:w="37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Cập nhật Agency Service Catalog lên Catalog Service.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Tải ảnh chất lượng cao quảng bá Studio lên CDN.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Ví Đại lý &amp; Thu chi</w:t>
            </w:r>
          </w:p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(Agency Wallet &amp; Payout)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Số dư Ví Đại lý (Doanh thu đã trừ % hoa hồng Sàn).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Bảng kê chi tiết phân bổ thu nhập cho từng thợ thuộc Studio.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Nút Yêu cầu Rút tiền về Tài khoản Ngân hàng doanh nghiệp.</w:t>
            </w:r>
          </w:p>
        </w:tc>
        <w:tc>
          <w:tcPr>
            <w:tcW w:type="pct" w:w="3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Trích xuất báo cáo thu chi dạng Excel/PDF.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Gọi Payout API giải ngân tiền từ Ví Đại lý về Ngân hàng doanh nghiệp.</w:t>
            </w:r>
          </w:p>
        </w:tc>
      </w:tr>
    </w:tbl>
    <w:p>
      <w:pPr>
        <w:spacing w:after="200" w:before="100"/>
      </w:pP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1A365D"/>
          <w:sz w:val="32"/>
          <w:szCs w:val="32"/>
        </w:rPr>
        <w:t xml:space="preserve">IV. Yêu cầu Chức năng Backend (Backend Functional Requirements)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A365D" w:sz="24"/>
              <w:bottom w:val="none"/>
              <w:right w:val="none"/>
            </w:tcBorders>
            <w:shd w:fill="E2E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60"/>
            </w:pPr>
            <w:r>
              <w:rPr>
                <w:rFonts w:ascii="Segoe UI" w:cs="Segoe UI" w:eastAsia="Segoe UI" w:hAnsi="Segoe UI"/>
                <w:b/>
                <w:bCs/>
                <w:color w:val="1A365D"/>
                <w:sz w:val="21"/>
                <w:szCs w:val="21"/>
              </w:rPr>
              <w:t xml:space="preserve">Backend hỗ trợ đầy đủ các API REST và WebSocket Event cho 3 Phân hệ: Đại lý (Studio Ops, Dispatching), Thợ tự do (Countdown Realtime Match, GPS Telemetry Stream) và Khách hàng (Discovery, Dynamic Pricing, Escrow Wallet).</w:t>
            </w:r>
          </w:p>
        </w:tc>
      </w:tr>
    </w:tbl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1A365D"/>
          <w:sz w:val="32"/>
          <w:szCs w:val="32"/>
        </w:rPr>
        <w:t xml:space="preserve">V. Yêu cầu Tích hợp Hệ thống &amp; Bảo mật (Integration &amp; Security Requirements)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1. Tích hợp Hệ thống Thanh toán &amp; Ví điện tử (Payment Integration)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Phương thức: MoMo, VNPay, ZaloPay, Thẻ ATM/Visa/Mastercard, Tiền mặt.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Cơ chế Escrow: Tự động giữ cọc -&gt; Ca hoàn thành -&gt; Tự động cắt hoa hồng Sàn (%) -&gt; Chuyển tiền còn lại vào Ví Đại lý hoặc Ví Thợ tự do.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2. Tích hợp Định vị GPS &amp; Maps (Telemetry Integration)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Dịch vụ: Google Maps / Goong Maps API kết hợp Redis GEO.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Nhiệm vụ: Tính khoảng cách di chuyển thực tế, tính phí ship/km và hiển thị vị trí thợ di chuyển Realtime.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3. Tích hợp Hệ thống Thông báo Trực tiếp trên App qua Kafka (In-App Notification Integration)</w:t>
      </w:r>
    </w:p>
    <w:p>
      <w:pPr>
        <w:pStyle w:val="Heading3"/>
        <w:spacing w:after="90" w:before="180"/>
      </w:pPr>
      <w:r>
        <w:rPr>
          <w:rFonts w:ascii="Segoe UI" w:cs="Segoe UI" w:eastAsia="Segoe UI" w:hAnsi="Segoe UI"/>
          <w:b/>
          <w:bCs/>
          <w:color w:val="1A365D"/>
          <w:sz w:val="22"/>
          <w:szCs w:val="22"/>
        </w:rPr>
        <w:t xml:space="preserve">A. An toàn &amp; Bảo mật (Security &amp; Compliance):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Bảo mật Kết nối Realtime WebSocket: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Sử dụng mã hóa WSS (WebSocket Secure) qua TLS/SSL. Xác thực kết nối WebSocket bằng Short-lived JWT Token.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Xác thực Event Message trong Kafka: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Áp dụng SASL/PLAIN hoặc SASL/SCRAM cho kết nối giữa Microservices và Apache Kafka Cluster.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Chống Spam &amp; Trùng tin (Rate Limiting):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Sử dụng Idempotency Key cho mỗi sự kiện thông báo tránh lặp thông báo khi Kafka Retry. Giới hạn số lượng Popup hiển thị trên màn hình App.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Bảo vệ Dữ liệu Nhạy cảm: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Payload thông báo được mã hóa và ẩn đi các thông tin tài chính nhạy cảm bằng Masking Data.</w:t>
      </w:r>
    </w:p>
    <w:p>
      <w:pPr>
        <w:pStyle w:val="Heading3"/>
        <w:spacing w:after="90" w:before="180"/>
      </w:pPr>
      <w:r>
        <w:rPr>
          <w:rFonts w:ascii="Segoe UI" w:cs="Segoe UI" w:eastAsia="Segoe UI" w:hAnsi="Segoe UI"/>
          <w:b/>
          <w:bCs/>
          <w:color w:val="1A365D"/>
          <w:sz w:val="22"/>
          <w:szCs w:val="22"/>
        </w:rPr>
        <w:t xml:space="preserve">B. Lợi ích Hệ thống mang lại (Key Benefits):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Realtime Tức thì (&lt;100ms):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Thông báo nhảy trực tiếp trên màn hình App qua WebSocket ngay khi sự kiện phát sinh (&lt;100ms), đạt tốc độ tối đa cho ca đặt ngay Realtime.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Không Phụ thuộc Email / Thư rác: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Hoàn toàn loại bỏ rủi ro thông báo bị chui vào Spam folder như Email truyền thống, đảm bảo 100% Thợ không bị bỏ lỡ ca làm.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Tương tác Cao (High Engagement):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Thông báo dạng In-App Toast/Banner tích hợp nút bấm hành động trực tiếp (VD: Nút 'Chấp nhận ca' ngay trên Popup).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b/>
          <w:bCs/>
          <w:color w:val="1A365D"/>
          <w:sz w:val="21"/>
          <w:szCs w:val="21"/>
        </w:rPr>
        <w:t xml:space="preserve">Khả năng Mở rộng Bất đồng bộ (Kafka Scalability): </w:t>
      </w:r>
      <w:r>
        <w:rPr>
          <w:rFonts w:ascii="Segoe UI" w:cs="Segoe UI" w:eastAsia="Segoe UI" w:hAnsi="Segoe UI"/>
          <w:color w:val="2D3748"/>
          <w:sz w:val="21"/>
          <w:szCs w:val="21"/>
        </w:rPr>
        <w:t xml:space="preserve">Hạ tầng Kafka giúp xử lý hàng chục nghìn thông báo đồng thời mà không làm giảm tốc độ của dịch vụ chính.</w:t>
      </w:r>
    </w:p>
    <w:p>
      <w:pPr>
        <w:pStyle w:val="Heading2"/>
        <w:spacing w:after="120" w:before="240"/>
      </w:pPr>
      <w:r>
        <w:rPr>
          <w:rFonts w:ascii="Segoe UI" w:cs="Segoe UI" w:eastAsia="Segoe UI" w:hAnsi="Segoe UI"/>
          <w:b/>
          <w:bCs/>
          <w:color w:val="2B6CB0"/>
          <w:sz w:val="26"/>
          <w:szCs w:val="26"/>
        </w:rPr>
        <w:t xml:space="preserve">Quy tắc Sinh Mã Tự động Cấu hình (Auto-generated Code Settings)</w:t>
      </w:r>
    </w:p>
    <w:p>
      <w:pPr>
        <w:spacing w:after="80" w:before="80" w:line="280"/>
      </w:pPr>
      <w:r>
        <w:rPr>
          <w:rFonts w:ascii="Segoe UI" w:cs="Segoe UI" w:eastAsia="Segoe UI" w:hAnsi="Segoe UI"/>
          <w:b w:val="false"/>
          <w:bCs w:val="false"/>
          <w:color w:val="2D3748"/>
          <w:sz w:val="22"/>
          <w:szCs w:val="22"/>
        </w:rPr>
        <w:t xml:space="preserve">Hệ thống tự động sinh mã định danh và mã tham chiếu giao dịch theo các quy tắc chuẩn hóa sau: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Mã Đơn Đặt Lịch (Booking Code): Cú pháp `BK-[YYMMDD]-[RANDOM_5_ALPHANUMERIC]` (Ví dụ: `BK-260908-A9X2K`). Tạo tiền tố `BK-`, ngày tạo đơn và 5 ký tự ngẫu nhiên in hoa.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Mã Đại lý / Studio (Agency Code): Cú pháp `AG-[PROVINCE_CODE]-[ID_SEQUENTIAL]` (Ví dụ: `AG-HN-00182`, `AG-HCM-00509`).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Mã Thợ Make-up (MUA Code): Cú pháp `MUA-[YEAR]-[ID_SEQUENTIAL]` (Ví dụ: `MUA-2026-08912`).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Mã Giao dịch Ví (Transaction Code): Cú pháp `TXN-[TYPE]-[TIMESTAMP_MS]-[RANDOM_4_DIGITS]` (Ví dụ: `TXN-DEP-1757329500123-9812`, `TXN-WTH-1757329500456-1102`). Trong đó TYPE gồm: `DEP` (Nạp tiền), `WTH` (Rút tiền), `ESC` (Giữ cọc), `PAY` (Thanh toán đơn), `COM` (Hoa hồng sàn).</w:t>
      </w:r>
    </w:p>
    <w:p>
      <w:pPr>
        <w:pStyle w:val="ListParagraph"/>
        <w:numPr>
          <w:ilvl w:val="0"/>
          <w:numId w:val="1"/>
        </w:numPr>
        <w:spacing w:after="40" w:before="40" w:line="260"/>
      </w:pPr>
      <w:r>
        <w:rPr>
          <w:rFonts w:ascii="Segoe UI" w:cs="Segoe UI" w:eastAsia="Segoe UI" w:hAnsi="Segoe UI"/>
          <w:color w:val="2D3748"/>
          <w:sz w:val="21"/>
          <w:szCs w:val="21"/>
        </w:rPr>
        <w:t xml:space="preserve">Mã Đơn Khiếu nại (Dispute Code): Cú pháp `DSP-[YYMMDD]-[BOOKING_CODE_SHORT]` (Ví dụ: `DSP-260908-A9X2K`).</w:t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1A365D"/>
          <w:sz w:val="32"/>
          <w:szCs w:val="32"/>
        </w:rPr>
        <w:t xml:space="preserve">VI. Bảng Phân rã Công việc Chi tiết từng Tính năng (45-Day Granular WBS)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Mã WBS</w:t>
            </w:r>
          </w:p>
        </w:tc>
        <w:tc>
          <w:tcPr>
            <w:tcW w:type="pct" w:w="23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Tính năng / Hạng mục</w:t>
            </w:r>
          </w:p>
        </w:tc>
        <w:tc>
          <w:tcPr>
            <w:tcW w:type="pct" w:w="45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Chi tiết Công việc Kỹ thuật (Technical Tasks)</w:t>
            </w:r>
          </w:p>
        </w:tc>
        <w:tc>
          <w:tcPr>
            <w:tcW w:type="pct" w:w="10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Thời gian</w:t>
            </w:r>
          </w:p>
        </w:tc>
        <w:tc>
          <w:tcPr>
            <w:tcW w:type="pct" w:w="10%"/>
            <w:shd w:fill="1A365D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Phụ trách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1.1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Setup Infra &amp; DB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Git Repos, CI/CD Actions.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Docker Compose: PostgreSQL, PostGIS, Redis Cluster, Kafka Broker.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1-3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DE, SA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1.2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API Gateway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Spring Cloud Gateway, Dynamic Routing, SSL Filter, JWT &amp; Rate Limiting.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4-5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BE1, DE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1.3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User &amp; Auth Service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Auth API 3 nhóm (Customer, MUA, Agency), OTP / OAuth2, Phân quyền RBAC.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5-7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BE1, FE1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2.1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Profile &amp; Portfolio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API Profile, Tay nghề, Bằng cấp, Upload S3/Cloudinary CDN nén ảnh Before/After.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8-9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BE2, FE2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2.2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Studio &amp; Agency Ops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Mời thợ vào đại lý, duyệt thợ, cấu hình % hoa hồng nội bộ, Xếp ca cố định.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9-11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BE1, FE3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2.3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Gói Dịch vụ &amp; Phụ phí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CRUD Agency &amp; Freelancer Catalog. Cấu hình phụ phí di chuyển, làm sớm, lễ/Tết.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11-12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BE2, FE1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3.1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GPS Telemetry Stream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Stream GPS thợ (5-10s) -&gt; Redis GEO &amp; PostGIS. GPS Background Task trên App Thợ.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12-14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BE3, FE2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3.2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Dynamic Pricing Engine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Tích hợp Maps API tính km. Công thức: Giá gói + Phí km + Phụ phí + Surge Pricing.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14-15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BE3, FE1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4.1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Booking State Machine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Máy trạng thái đơn. Áp dụng Redlock chống tranh chấp ca làm khẩn cấp.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16-17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4.2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Luồng Đặt Ngay Realtime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Đặt ca 30-60 phút -&gt; Quét thợ Redis GEO -&gt; Event Kafka -&gt; Popup đếm ngược 30s.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17-19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BE1, FE1,2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4.3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Luồng Đặt Hẹn Trước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Đặt lịch tương lai -&gt; Check Calendar -&gt; Khóa lịch bận -&gt; Scheduler nhắc lịch 24h &amp; 2h.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18-20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BE1, FE1,2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4.4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Agency Dispatch Engine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Đơn đặt qua Đại lý -&gt; Gán thợ chính/phụ -&gt; UI Điều phối &amp; Đổi thợ dự phòng.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19-20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BE1, FE3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5.1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WebSocket Gateway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Microservice WebSocket độc lập. WSS SSL, Socket Token Auth, Redis PubSub Adapter.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21-23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BE2, SA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5.2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In-App Notification Kafka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Kafka Consumer booking-events -&gt; Popup Toast Realtime qua WebSocket -&gt; FCM Push.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23-25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BE2, FE1-3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6.1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Ví 3 Tầng &amp; Escrow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DB Ví 3 tầng (Khách, Thợ, Đại lý, Sàn). Escrow cọc -&gt; Tự động giải ngân &amp; cắt %.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26-28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BE3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6.2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Cổng Thanh toán &amp; Payout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Tích hợp MoMo/VNPay/ZaloPay. API Payout rút tiền về ngân hàng.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28-30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BE3, FE1-3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7.1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Đánh giá, Tip &amp; Support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Rating 1-5★, Review, Tip tiền, Khiếu nại (Dispute) đẩy về Admin/Đại lý.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31-33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BE1, FE1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7.2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Hoàn thiện Client UI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Dynamic Map GPS Tracking, Chat In-App Realtime giữa Khách - Thợ - Đại lý.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34-39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FE1-3</w:t>
            </w:r>
          </w:p>
        </w:tc>
      </w:tr>
      <w:tr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7.3</w:t>
            </w:r>
          </w:p>
        </w:tc>
        <w:tc>
          <w:tcPr>
            <w:tcW w:type="pct" w:w="2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E2E &amp; Load Testing</w:t>
            </w:r>
          </w:p>
        </w:tc>
        <w:tc>
          <w:tcPr>
            <w:tcW w:type="pct" w:w="4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Test E2E từ Đặt đơn -&gt; Kafka -&gt; WebSocket -&gt; Ví. Load test 1,000 thợ GPS Telemetry.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40-42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QA, DE, SA</w:t>
            </w:r>
          </w:p>
        </w:tc>
      </w:tr>
      <w:tr>
        <w:tc>
          <w:tcPr>
            <w:tcW w:type="pct" w:w="12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WBS 7.4</w:t>
            </w:r>
          </w:p>
        </w:tc>
        <w:tc>
          <w:tcPr>
            <w:tcW w:type="pct" w:w="23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Security Audit &amp; Go-Live</w:t>
            </w:r>
          </w:p>
        </w:tc>
        <w:tc>
          <w:tcPr>
            <w:tcW w:type="pct" w:w="45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 w:before="40" w:line="240"/>
            </w:pPr>
            <w:r>
              <w:rPr>
                <w:rFonts w:ascii="Segoe UI" w:cs="Segoe UI" w:eastAsia="Segoe UI" w:hAnsi="Segoe UI"/>
                <w:b w:val="false"/>
                <w:bCs w:val="false"/>
                <w:color w:val="2D3748"/>
                <w:sz w:val="19"/>
                <w:szCs w:val="19"/>
              </w:rPr>
              <w:t xml:space="preserve">Mã hóa WSS, Masking dữ liệu Ví. K8s Production Deployment &amp; Go-Live.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Ngày 43-45</w:t>
            </w:r>
          </w:p>
        </w:tc>
        <w:tc>
          <w:tcPr>
            <w:tcW w:type="pct" w:w="10%"/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 w:line="240"/>
            </w:pPr>
            <w:r>
              <w:rPr>
                <w:rFonts w:ascii="Segoe UI" w:cs="Segoe UI" w:eastAsia="Segoe UI" w:hAnsi="Segoe UI"/>
                <w:b/>
                <w:bCs/>
                <w:color w:val="2D3748"/>
                <w:sz w:val="19"/>
                <w:szCs w:val="19"/>
              </w:rPr>
              <w:t xml:space="preserve">Full Team</w:t>
            </w:r>
          </w:p>
        </w:tc>
      </w:tr>
    </w:tbl>
    <w:p>
      <w:pPr>
        <w:spacing w:after="2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A365D" w:sz="24"/>
              <w:bottom w:val="none"/>
              <w:right w:val="none"/>
            </w:tcBorders>
            <w:shd w:fill="E2E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line="260"/>
            </w:pPr>
            <w:r>
              <w:rPr>
                <w:rFonts w:ascii="Segoe UI" w:cs="Segoe UI" w:eastAsia="Segoe UI" w:hAnsi="Segoe UI"/>
                <w:b/>
                <w:bCs/>
                <w:color w:val="1A365D"/>
                <w:sz w:val="21"/>
                <w:szCs w:val="21"/>
              </w:rPr>
              <w:t xml:space="preserve">Chỉ tiêu nghiệm thu: Tất cả 23 công việc nhỏ (WBS) được hoàn thành và nghiệm thu vào ngày thứ 44, sẵn sàng Go-Live chính thức vào ngày thứ 45.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718096"/>
        <w:sz w:val="18"/>
        <w:szCs w:val="18"/>
      </w:rPr>
      <w:t xml:space="preserve">Trang </w:t>
    </w:r>
    <w:r>
      <w:rPr>
        <w:rFonts w:ascii="Segoe UI" w:cs="Segoe UI" w:eastAsia="Segoe UI" w:hAnsi="Segoe UI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718096"/>
        <w:sz w:val="18"/>
        <w:szCs w:val="18"/>
      </w:rPr>
      <w:t xml:space="preserve"> / </w:t>
    </w:r>
    <w:r>
      <w:rPr>
        <w:rFonts w:ascii="Segoe UI" w:cs="Segoe UI" w:eastAsia="Segoe UI" w:hAnsi="Segoe UI"/>
        <w:color w:val="71809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A0AEC0"/>
        <w:sz w:val="18"/>
        <w:szCs w:val="18"/>
      </w:rPr>
      <w:t xml:space="preserve">TÀI LIỆU SRS - NỀN TẢNG ĐẶT LỊCH MAKE-UP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2026-09-08T07:00:30.042Z</dcterms:created>
  <dcterms:modified xsi:type="dcterms:W3CDTF">2026-09-08T07:00:30.043Z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