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color w:val="595959"/>
          <w:sz w:val="28"/>
          <w:szCs w:val="28"/>
        </w:rPr>
        <w:t xml:space="preserve">RailRush</w:t>
      </w:r>
    </w:p>
    <w:p>
      <w:pPr>
        <w:spacing w:after="80"/>
      </w:pPr>
      <w:r>
        <w:rPr>
          <w:rFonts w:ascii="Calibri" w:cs="Calibri" w:eastAsia="Calibri" w:hAnsi="Calibri"/>
          <w:b/>
          <w:bCs/>
          <w:sz w:val="44"/>
          <w:szCs w:val="44"/>
        </w:rPr>
        <w:t xml:space="preserve">Phase 8 Report: Load Testing and Capacity</w:t>
      </w:r>
    </w:p>
    <w:p>
      <w:pPr>
        <w:pBdr>
          <w:bottom w:val="single" w:color="1F4E79" w:sz="8" w:space="6"/>
        </w:pBdr>
        <w:spacing w:after="200"/>
      </w:pPr>
      <w:r>
        <w:rPr>
          <w:rFonts w:ascii="Calibri" w:cs="Calibri" w:eastAsia="Calibri" w:hAnsi="Calibri"/>
          <w:color w:val="595959"/>
          <w:sz w:val="24"/>
          <w:szCs w:val="24"/>
        </w:rPr>
        <w:t xml:space="preserve">What the booking system does under a rush, what each user costs, and what the measurements can and cannot prove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Item</w:t>
            </w:r>
          </w:p>
        </w:tc>
        <w:tc>
          <w:tcPr>
            <w:tcW w:type="dxa" w:w="72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Detail</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Date</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25 October 2026</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Repository</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github.com/MuaazTasawar/railrush-backend (branch main)</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Code commit</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974e6f9</w:t>
            </w:r>
            <w:r>
              <w:rPr>
                <w:rFonts w:ascii="Calibri" w:cs="Calibri" w:eastAsia="Calibri" w:hAnsi="Calibri"/>
                <w:b w:val="false"/>
                <w:bCs w:val="false"/>
                <w:sz w:val="19"/>
                <w:szCs w:val="19"/>
              </w:rPr>
              <w:t xml:space="preserve">: 35 files changed, 1,906 insertions, 7 deletions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Previous phase</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Phase 7, bookings and payments (</w:t>
            </w:r>
            <w:r>
              <w:rPr>
                <w:rFonts w:ascii="Consolas" w:cs="Consolas" w:eastAsia="Consolas" w:hAnsi="Consolas"/>
                <w:b w:val="false"/>
                <w:bCs w:val="false"/>
                <w:sz w:val="17"/>
                <w:szCs w:val="17"/>
              </w:rPr>
              <w:t xml:space="preserve">2ef1f48</w:t>
            </w:r>
            <w:r>
              <w:rPr>
                <w:rFonts w:ascii="Calibri" w:cs="Calibri" w:eastAsia="Calibri" w:hAnsi="Calibri"/>
                <w:b w:val="false"/>
                <w:bCs w:val="false"/>
                <w:sz w:val="19"/>
                <w:szCs w:val="19"/>
              </w:rPr>
              <w:t xml:space="preserve">, report </w:t>
            </w:r>
            <w:r>
              <w:rPr>
                <w:rFonts w:ascii="Consolas" w:cs="Consolas" w:eastAsia="Consolas" w:hAnsi="Consolas"/>
                <w:b w:val="false"/>
                <w:bCs w:val="false"/>
                <w:sz w:val="17"/>
                <w:szCs w:val="17"/>
              </w:rPr>
              <w:t xml:space="preserve">5a211da</w:t>
            </w:r>
            <w:r>
              <w:rPr>
                <w:rFonts w:ascii="Calibri" w:cs="Calibri" w:eastAsia="Calibri" w:hAnsi="Calibri"/>
                <w:b w:val="false"/>
                <w:bCs w:val="false"/>
                <w:sz w:val="19"/>
                <w:szCs w:val="19"/>
              </w:rPr>
              <w:t xml:space="preserve">)</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Test rig</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One Windows laptop (Intel i7-7500U: 2 cores, 4 threads). Docker Desktop with 4 vCPUs and about 5.8 GiB, shared by the whole stack and the load generator</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Load generator</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k6 (grafana/k6 image) running inside the compose network, one full purchase journey per virtual user</w:t>
            </w:r>
          </w:p>
        </w:tc>
      </w:tr>
    </w:tbl>
    <w:p>
      <w:pPr>
        <w:spacing w:after="120"/>
      </w:pPr>
    </w:p>
    <w:p>
      <w:pPr>
        <w:pStyle w:val="Heading1"/>
      </w:pPr>
      <w:r>
        <w:rPr>
          <w:rFonts w:ascii="Calibri" w:cs="Calibri" w:eastAsia="Calibri" w:hAnsi="Calibri"/>
        </w:rPr>
        <w:t xml:space="preserve">1. Summary</w:t>
      </w:r>
    </w:p>
    <w:p>
      <w:pPr>
        <w:spacing w:after="120" w:line="276"/>
      </w:pPr>
      <w:r>
        <w:rPr>
          <w:rFonts w:ascii="Calibri" w:cs="Calibri" w:eastAsia="Calibri" w:hAnsi="Calibri"/>
        </w:rPr>
        <w:t xml:space="preserve">Phase 8 measured what the booking system does under a rush and what it costs to serve each user. A k6 harness runs the whole purchase journey against the real Docker stack: nginx, gunicorn, PgBouncer, PostgreSQL, Redis and Celery. The hardware was one slow, noisy laptop, so this report separates what the measurements prove from what they cannot.</w:t>
      </w:r>
    </w:p>
    <w:p>
      <w:pPr>
        <w:spacing w:after="120" w:line="276"/>
      </w:pPr>
      <w:r>
        <w:rPr>
          <w:rFonts w:ascii="Calibri" w:cs="Calibri" w:eastAsia="Calibri" w:hAnsi="Calibri"/>
          <w:b/>
          <w:bCs/>
        </w:rPr>
        <w:t xml:space="preserve">The system stayed correct under every load applied.</w:t>
      </w:r>
      <w:r>
        <w:rPr>
          <w:rFonts w:ascii="Calibri" w:cs="Calibri" w:eastAsia="Calibri" w:hAnsi="Calibri"/>
        </w:rPr>
        <w:t xml:space="preserve"> No seat was ever sold twice, and every confirmed booking had exactly one succeeded payment of the same amount, across 21 full-journey runs and about 6,700 journeys started. </w:t>
      </w:r>
      <w:r>
        <w:rPr>
          <w:rFonts w:ascii="Calibri" w:cs="Calibri" w:eastAsia="Calibri" w:hAnsi="Calibri"/>
          <w:b/>
          <w:bCs/>
        </w:rPr>
        <w:t xml:space="preserve">Capacity is a CPU question:</w:t>
      </w:r>
      <w:r>
        <w:rPr>
          <w:rFonts w:ascii="Calibri" w:cs="Calibri" w:eastAsia="Calibri" w:hAnsi="Calibri"/>
        </w:rPr>
        <w:t xml:space="preserve"> serving one user costs about 0.3 core-seconds for each second of a simple CPU benchmark, about 70% of it in the web tier. That gives a sizing formula for the 35,000-user target that works on any hardware once the benchmark is run there.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Question</w:t>
            </w:r>
          </w:p>
        </w:tc>
        <w:tc>
          <w:tcPr>
            <w:tcW w:type="dxa" w:w="66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Answer</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Is data correct under load?</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Yes.</w:t>
            </w:r>
            <w:r>
              <w:rPr>
                <w:rFonts w:ascii="Calibri" w:cs="Calibri" w:eastAsia="Calibri" w:hAnsi="Calibri"/>
                <w:b w:val="false"/>
                <w:bCs w:val="false"/>
                <w:sz w:val="19"/>
                <w:szCs w:val="19"/>
              </w:rPr>
              <w:t xml:space="preserve"> All invariants held in all 21 full-journey runs, including runs where requests took 13 seconds. 0 seats sold twice.</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What does one admitted user cost?</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0.19 core-seconds in the rig's fast state, 0.24 in the middle, 0.54 in its slowest. About </w:t>
            </w:r>
            <w:r>
              <w:rPr>
                <w:rFonts w:ascii="Calibri" w:cs="Calibri" w:eastAsia="Calibri" w:hAnsi="Calibri"/>
                <w:b/>
                <w:bCs/>
                <w:sz w:val="19"/>
                <w:szCs w:val="19"/>
              </w:rPr>
              <w:t xml:space="preserve">0.3 per benchmark-second</w:t>
            </w:r>
            <w:r>
              <w:rPr>
                <w:rFonts w:ascii="Calibri" w:cs="Calibri" w:eastAsia="Calibri" w:hAnsi="Calibri"/>
                <w:b w:val="false"/>
                <w:bCs w:val="false"/>
                <w:sz w:val="19"/>
                <w:szCs w:val="19"/>
              </w:rPr>
              <w:t xml:space="preserve"> (range 0.2 to 0.5).</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How much can the rig sustain?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3 users per second per run</w:t>
            </w:r>
            <w:r>
              <w:rPr>
                <w:rFonts w:ascii="Calibri" w:cs="Calibri" w:eastAsia="Calibri" w:hAnsi="Calibri"/>
                <w:b w:val="false"/>
                <w:bCs w:val="false"/>
                <w:sz w:val="19"/>
                <w:szCs w:val="19"/>
              </w:rPr>
              <w:t xml:space="preserve"> (6 in total across the two test runs) stayed clean. 6 per run saturated it.</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Which process model?</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Threaded WSGI, 3 workers of 16 threads</w:t>
            </w:r>
            <w:r>
              <w:rPr>
                <w:rFonts w:ascii="Calibri" w:cs="Calibri" w:eastAsia="Calibri" w:hAnsi="Calibri"/>
                <w:b w:val="false"/>
                <w:bCs w:val="false"/>
                <w:sz w:val="19"/>
                <w:szCs w:val="19"/>
              </w:rPr>
              <w:t xml:space="preserve">, kept. ASGI was clearly worse.</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Throttles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Replaced DRF's cache throttles with one-call Redis throttles (8.6 times cheaper at the median in isolation). A switch returns to the old ones.</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Rejected</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 uniform nginx in-flight cap (it halved completed purchases) and ASGI workers.</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Checks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Security gate 8 of 8. Smoke test 37 of 37 in production mode. 215 tests passed in Docker. No known vulnerabilities on the host or in the 48 packages of the web image.</w:t>
            </w:r>
          </w:p>
        </w:tc>
      </w:tr>
    </w:tbl>
    <w:p>
      <w:pPr>
        <w:spacing w:after="120"/>
      </w:pPr>
    </w:p>
    <w:p>
      <w:pPr>
        <w:pStyle w:val="Heading1"/>
      </w:pPr>
      <w:r>
        <w:rPr>
          <w:rFonts w:ascii="Calibri" w:cs="Calibri" w:eastAsia="Calibri" w:hAnsi="Calibri"/>
        </w:rPr>
        <w:t xml:space="preserve">2. What was built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338"/>
      </w:tblGrid>
      <w:tr>
        <w:trPr>
          <w:cantSplit/>
          <w:tblHeader/>
        </w:trPr>
        <w:tc>
          <w:tcPr>
            <w:tcW w:type="dxa" w:w="20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Component</w:t>
            </w:r>
          </w:p>
        </w:tc>
        <w:tc>
          <w:tcPr>
            <w:tcW w:type="dxa" w:w="3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Where</w:t>
            </w:r>
          </w:p>
        </w:tc>
        <w:tc>
          <w:tcPr>
            <w:tcW w:type="dxa" w:w="43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Purpose</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Load-test harness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loadtest/</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k6 journey (</w:t>
            </w:r>
            <w:r>
              <w:rPr>
                <w:rFonts w:ascii="Consolas" w:cs="Consolas" w:eastAsia="Consolas" w:hAnsi="Consolas"/>
                <w:b w:val="false"/>
                <w:bCs w:val="false"/>
                <w:sz w:val="17"/>
                <w:szCs w:val="17"/>
              </w:rPr>
              <w:t xml:space="preserve">rush.js</w:t>
            </w:r>
            <w:r>
              <w:rPr>
                <w:rFonts w:ascii="Calibri" w:cs="Calibri" w:eastAsia="Calibri" w:hAnsi="Calibri"/>
                <w:b w:val="false"/>
                <w:bCs w:val="false"/>
                <w:sz w:val="19"/>
                <w:szCs w:val="19"/>
              </w:rPr>
              <w:t xml:space="preserve">), run and sweep scripts, user seeding, the data-invariant SQL and A/B drivers. Tokens and results are written outside the repository.</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Load-test mode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docker-compose.loadtest.yml</w:t>
            </w:r>
            <w:r>
              <w:rPr>
                <w:rFonts w:ascii="Calibri" w:cs="Calibri" w:eastAsia="Calibri" w:hAnsi="Calibri"/>
                <w:b w:val="false"/>
                <w:bCs w:val="false"/>
                <w:sz w:val="19"/>
                <w:szCs w:val="19"/>
              </w:rPr>
              <w:t xml:space="preserve">, </w:t>
            </w:r>
            <w:r>
              <w:rPr>
                <w:rFonts w:ascii="Consolas" w:cs="Consolas" w:eastAsia="Consolas" w:hAnsi="Consolas"/>
                <w:b w:val="false"/>
                <w:bCs w:val="false"/>
                <w:sz w:val="17"/>
                <w:szCs w:val="17"/>
              </w:rPr>
              <w:t xml:space="preserve">loadtest/up.ps1</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An nginx that trusts X-Forwarded-For, so one generator can look like many clients, plus a 60 second payment window and experiment switches. The generated nginx file is git-ignored and </w:t>
            </w:r>
            <w:r>
              <w:rPr>
                <w:rFonts w:ascii="Consolas" w:cs="Consolas" w:eastAsia="Consolas" w:hAnsi="Consolas"/>
                <w:b w:val="false"/>
                <w:bCs w:val="false"/>
                <w:sz w:val="17"/>
                <w:szCs w:val="17"/>
              </w:rPr>
              <w:t xml:space="preserve">down.ps1</w:t>
            </w:r>
            <w:r>
              <w:rPr>
                <w:rFonts w:ascii="Calibri" w:cs="Calibri" w:eastAsia="Calibri" w:hAnsi="Calibri"/>
                <w:b w:val="false"/>
                <w:bCs w:val="false"/>
                <w:sz w:val="19"/>
                <w:szCs w:val="19"/>
              </w:rPr>
              <w:t xml:space="preserve"> restores production mode.</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Fast throttles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apps/common/fast_throttle.py</w:t>
            </w:r>
            <w:r>
              <w:rPr>
                <w:rFonts w:ascii="Calibri" w:cs="Calibri" w:eastAsia="Calibri" w:hAnsi="Calibri"/>
                <w:b w:val="false"/>
                <w:bCs w:val="false"/>
                <w:sz w:val="19"/>
                <w:szCs w:val="19"/>
              </w:rPr>
              <w:t xml:space="preserve"> and tests</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One atomic Redis call per throttle instead of a cache get plus set. </w:t>
            </w:r>
            <w:r>
              <w:rPr>
                <w:rFonts w:ascii="Consolas" w:cs="Consolas" w:eastAsia="Consolas" w:hAnsi="Consolas"/>
                <w:b w:val="false"/>
                <w:bCs w:val="false"/>
                <w:sz w:val="17"/>
                <w:szCs w:val="17"/>
              </w:rPr>
              <w:t xml:space="preserve">FAST_THROTTLES=false</w:t>
            </w:r>
            <w:r>
              <w:rPr>
                <w:rFonts w:ascii="Calibri" w:cs="Calibri" w:eastAsia="Calibri" w:hAnsi="Calibri"/>
                <w:b w:val="false"/>
                <w:bCs w:val="false"/>
                <w:sz w:val="19"/>
                <w:szCs w:val="19"/>
              </w:rPr>
              <w:t xml:space="preserve"> switches back. A Redis outage answers 503.</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Settings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config/settings/base.py</w:t>
            </w:r>
            <w:r>
              <w:rPr>
                <w:rFonts w:ascii="Calibri" w:cs="Calibri" w:eastAsia="Calibri" w:hAnsi="Calibri"/>
                <w:b w:val="false"/>
                <w:bCs w:val="false"/>
                <w:sz w:val="19"/>
                <w:szCs w:val="19"/>
              </w:rPr>
              <w:t xml:space="preserve">, </w:t>
            </w:r>
            <w:r>
              <w:rPr>
                <w:rFonts w:ascii="Consolas" w:cs="Consolas" w:eastAsia="Consolas" w:hAnsi="Consolas"/>
                <w:b w:val="false"/>
                <w:bCs w:val="false"/>
                <w:sz w:val="17"/>
                <w:szCs w:val="17"/>
              </w:rPr>
              <w:t xml:space="preserve">docker-compose.yml</w:t>
            </w:r>
            <w:r>
              <w:rPr>
                <w:rFonts w:ascii="Calibri" w:cs="Calibri" w:eastAsia="Calibri" w:hAnsi="Calibri"/>
                <w:b w:val="false"/>
                <w:bCs w:val="false"/>
                <w:sz w:val="19"/>
                <w:szCs w:val="19"/>
              </w:rPr>
              <w:t xml:space="preserve">, </w:t>
            </w:r>
            <w:r>
              <w:rPr>
                <w:rFonts w:ascii="Consolas" w:cs="Consolas" w:eastAsia="Consolas" w:hAnsi="Consolas"/>
                <w:b w:val="false"/>
                <w:bCs w:val="false"/>
                <w:sz w:val="17"/>
                <w:szCs w:val="17"/>
              </w:rPr>
              <w:t xml:space="preserve">.env.example</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Fast throttles as the defaults. </w:t>
            </w:r>
            <w:r>
              <w:rPr>
                <w:rFonts w:ascii="Consolas" w:cs="Consolas" w:eastAsia="Consolas" w:hAnsi="Consolas"/>
                <w:b w:val="false"/>
                <w:bCs w:val="false"/>
                <w:sz w:val="17"/>
                <w:szCs w:val="17"/>
              </w:rPr>
              <w:t xml:space="preserve">WAITROOM_ADMIT_PER_SECOND</w:t>
            </w:r>
            <w:r>
              <w:rPr>
                <w:rFonts w:ascii="Calibri" w:cs="Calibri" w:eastAsia="Calibri" w:hAnsi="Calibri"/>
                <w:b w:val="false"/>
                <w:bCs w:val="false"/>
                <w:sz w:val="19"/>
                <w:szCs w:val="19"/>
              </w:rPr>
              <w:t xml:space="preserve"> and </w:t>
            </w:r>
            <w:r>
              <w:rPr>
                <w:rFonts w:ascii="Consolas" w:cs="Consolas" w:eastAsia="Consolas" w:hAnsi="Consolas"/>
                <w:b w:val="false"/>
                <w:bCs w:val="false"/>
                <w:sz w:val="17"/>
                <w:szCs w:val="17"/>
              </w:rPr>
              <w:t xml:space="preserve">FAST_THROTTLES</w:t>
            </w:r>
            <w:r>
              <w:rPr>
                <w:rFonts w:ascii="Calibri" w:cs="Calibri" w:eastAsia="Calibri" w:hAnsi="Calibri"/>
                <w:b w:val="false"/>
                <w:bCs w:val="false"/>
                <w:sz w:val="19"/>
                <w:szCs w:val="19"/>
              </w:rPr>
              <w:t xml:space="preserve"> now reach the containers in production, not only in load-test mode.</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Documentation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docs/CAPACITY.md</w:t>
            </w:r>
            <w:r>
              <w:rPr>
                <w:rFonts w:ascii="Calibri" w:cs="Calibri" w:eastAsia="Calibri" w:hAnsi="Calibri"/>
                <w:b w:val="false"/>
                <w:bCs w:val="false"/>
                <w:sz w:val="19"/>
                <w:szCs w:val="19"/>
              </w:rPr>
              <w:t xml:space="preserve">, </w:t>
            </w:r>
            <w:r>
              <w:rPr>
                <w:rFonts w:ascii="Consolas" w:cs="Consolas" w:eastAsia="Consolas" w:hAnsi="Consolas"/>
                <w:b w:val="false"/>
                <w:bCs w:val="false"/>
                <w:sz w:val="17"/>
                <w:szCs w:val="17"/>
              </w:rPr>
              <w:t xml:space="preserve">docs/adr/0003-asgi-process-model.md</w:t>
            </w:r>
            <w:r>
              <w:rPr>
                <w:rFonts w:ascii="Calibri" w:cs="Calibri" w:eastAsia="Calibri" w:hAnsi="Calibri"/>
                <w:b w:val="false"/>
                <w:bCs w:val="false"/>
                <w:sz w:val="19"/>
                <w:szCs w:val="19"/>
              </w:rPr>
              <w:t xml:space="preserve">, </w:t>
            </w:r>
            <w:r>
              <w:rPr>
                <w:rFonts w:ascii="Consolas" w:cs="Consolas" w:eastAsia="Consolas" w:hAnsi="Consolas"/>
                <w:b w:val="false"/>
                <w:bCs w:val="false"/>
                <w:sz w:val="17"/>
                <w:szCs w:val="17"/>
              </w:rPr>
              <w:t xml:space="preserve">docs/RUNBOOK.md</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capacity model and sizing table, the process-model decision, and runbook sections for load tests and overload.</w:t>
            </w:r>
          </w:p>
        </w:tc>
      </w:tr>
    </w:tbl>
    <w:p>
      <w:pPr>
        <w:spacing w:after="120"/>
      </w:pPr>
    </w:p>
    <w:p>
      <w:pPr>
        <w:pStyle w:val="Heading1"/>
      </w:pPr>
      <w:r>
        <w:rPr>
          <w:rFonts w:ascii="Calibri" w:cs="Calibri" w:eastAsia="Calibri" w:hAnsi="Calibri"/>
        </w:rPr>
        <w:t xml:space="preserve">3. Method, and why the numbers need care</w:t>
      </w:r>
    </w:p>
    <w:p>
      <w:pPr>
        <w:pStyle w:val="ListParagraph"/>
        <w:numPr>
          <w:ilvl w:val="0"/>
          <w:numId w:val="2"/>
        </w:numPr>
        <w:spacing w:after="80" w:line="276"/>
      </w:pPr>
      <w:r>
        <w:rPr>
          <w:rFonts w:ascii="Calibri" w:cs="Calibri" w:eastAsia="Calibri" w:hAnsi="Calibri"/>
          <w:b/>
          <w:bCs/>
        </w:rPr>
        <w:t xml:space="preserve">The journey.</w:t>
      </w:r>
      <w:r>
        <w:rPr>
          <w:rFonts w:ascii="Calibri" w:cs="Calibri" w:eastAsia="Calibri" w:hAnsi="Calibri"/>
        </w:rPr>
        <w:t xml:space="preserve"> Join the waiting room, sleep until the ticket's </w:t>
      </w:r>
      <w:r>
        <w:rPr>
          <w:rFonts w:ascii="Consolas" w:cs="Consolas" w:eastAsia="Consolas" w:hAnsi="Consolas"/>
          <w:sz w:val="20"/>
          <w:szCs w:val="20"/>
        </w:rPr>
        <w:t xml:space="preserve">admit_at</w:t>
      </w:r>
      <w:r>
        <w:rPr>
          <w:rFonts w:ascii="Calibri" w:cs="Calibri" w:eastAsia="Calibri" w:hAnsi="Calibri"/>
        </w:rPr>
        <w:t xml:space="preserve">, hold 1 or 2 seats (retrying on conflict), book, pay, receive a signed webhook, read the booking. 10% of users abandon before paying and 5% pay unsuccessfully.</w:t>
      </w:r>
    </w:p>
    <w:p>
      <w:pPr>
        <w:pStyle w:val="ListParagraph"/>
        <w:numPr>
          <w:ilvl w:val="0"/>
          <w:numId w:val="2"/>
        </w:numPr>
        <w:spacing w:after="80" w:line="276"/>
      </w:pPr>
      <w:r>
        <w:rPr>
          <w:rFonts w:ascii="Calibri" w:cs="Calibri" w:eastAsia="Calibri" w:hAnsi="Calibri"/>
          <w:b/>
          <w:bCs/>
        </w:rPr>
        <w:t xml:space="preserve">Realistic clients.</w:t>
      </w:r>
      <w:r>
        <w:rPr>
          <w:rFonts w:ascii="Calibri" w:cs="Calibri" w:eastAsia="Calibri" w:hAnsi="Calibri"/>
        </w:rPr>
        <w:t xml:space="preserve"> Each virtual user presents its own client address, retries on 429 with </w:t>
      </w:r>
      <w:r>
        <w:rPr>
          <w:rFonts w:ascii="Consolas" w:cs="Consolas" w:eastAsia="Consolas" w:hAnsi="Consolas"/>
          <w:sz w:val="20"/>
          <w:szCs w:val="20"/>
        </w:rPr>
        <w:t xml:space="preserve">Retry-After</w:t>
      </w:r>
      <w:r>
        <w:rPr>
          <w:rFonts w:ascii="Calibri" w:cs="Calibri" w:eastAsia="Calibri" w:hAnsi="Calibri"/>
        </w:rPr>
        <w:t xml:space="preserve">, and books with an idempotency key. The queue client sleeps until </w:t>
      </w:r>
      <w:r>
        <w:rPr>
          <w:rFonts w:ascii="Consolas" w:cs="Consolas" w:eastAsia="Consolas" w:hAnsi="Consolas"/>
          <w:sz w:val="20"/>
          <w:szCs w:val="20"/>
        </w:rPr>
        <w:t xml:space="preserve">admit_at</w:t>
      </w:r>
      <w:r>
        <w:rPr>
          <w:rFonts w:ascii="Calibri" w:cs="Calibri" w:eastAsia="Calibri" w:hAnsi="Calibri"/>
        </w:rPr>
        <w:t xml:space="preserve">, as the waiting room intends, instead of polling.</w:t>
      </w:r>
    </w:p>
    <w:p>
      <w:pPr>
        <w:pStyle w:val="ListParagraph"/>
        <w:numPr>
          <w:ilvl w:val="0"/>
          <w:numId w:val="2"/>
        </w:numPr>
        <w:spacing w:after="80" w:line="276"/>
      </w:pPr>
      <w:r>
        <w:rPr>
          <w:rFonts w:ascii="Calibri" w:cs="Calibri" w:eastAsia="Calibri" w:hAnsi="Calibri"/>
          <w:b/>
          <w:bCs/>
        </w:rPr>
        <w:t xml:space="preserve">Correctness after every run.</w:t>
      </w:r>
      <w:r>
        <w:rPr>
          <w:rFonts w:ascii="Calibri" w:cs="Calibri" w:eastAsia="Calibri" w:hAnsi="Calibri"/>
        </w:rPr>
        <w:t xml:space="preserve"> Five queries: no seat sold twice, no confirmed booking without a succeeded payment, no amount mismatch, no active seat row of a dead booking, no live booking with an inactive seat. All must be zero.</w:t>
      </w:r>
    </w:p>
    <w:p>
      <w:pPr>
        <w:pStyle w:val="ListParagraph"/>
        <w:numPr>
          <w:ilvl w:val="0"/>
          <w:numId w:val="2"/>
        </w:numPr>
        <w:spacing w:after="80" w:line="276"/>
      </w:pPr>
      <w:r>
        <w:rPr>
          <w:rFonts w:ascii="Calibri" w:cs="Calibri" w:eastAsia="Calibri" w:hAnsi="Calibri"/>
          <w:b/>
          <w:bCs/>
        </w:rPr>
        <w:t xml:space="preserve">The machine is the weak point.</w:t>
      </w:r>
      <w:r>
        <w:rPr>
          <w:rFonts w:ascii="Calibri" w:cs="Calibri" w:eastAsia="Calibri" w:hAnsi="Calibri"/>
        </w:rPr>
        <w:t xml:space="preserve"> The same 2,000,000-iteration Python loop took between 0.4 s and 2.6 s within one afternoon, plugged in, on the High performance power plan. Each result row records the benchmark before and after the run. Latency and throughput moved by 2 to 5 times with it, and CPU cost per user by about 2 times.</w:t>
      </w:r>
    </w:p>
    <w:p>
      <w:pPr>
        <w:pStyle w:val="ListParagraph"/>
        <w:numPr>
          <w:ilvl w:val="0"/>
          <w:numId w:val="2"/>
        </w:numPr>
        <w:spacing w:after="80" w:line="276"/>
      </w:pPr>
      <w:r>
        <w:rPr>
          <w:rFonts w:ascii="Calibri" w:cs="Calibri" w:eastAsia="Calibri" w:hAnsi="Calibri"/>
          <w:b/>
          <w:bCs/>
        </w:rPr>
        <w:t xml:space="preserve">What follows from that.</w:t>
      </w:r>
      <w:r>
        <w:rPr>
          <w:rFonts w:ascii="Calibri" w:cs="Calibri" w:eastAsia="Calibri" w:hAnsi="Calibri"/>
        </w:rPr>
        <w:t xml:space="preserve"> Absolute figures are pessimistic and noisy. Only large effects, or comparisons made in the same session, are trusted. Several first impressions in this phase flipped on repetition (sections 4.6 and 4.7).</w:t>
      </w:r>
    </w:p>
    <w:p>
      <w:pPr>
        <w:pStyle w:val="ListParagraph"/>
        <w:numPr>
          <w:ilvl w:val="0"/>
          <w:numId w:val="2"/>
        </w:numPr>
        <w:spacing w:after="80" w:line="276"/>
      </w:pPr>
      <w:r>
        <w:rPr>
          <w:rFonts w:ascii="Calibri" w:cs="Calibri" w:eastAsia="Calibri" w:hAnsi="Calibri"/>
          <w:b/>
          <w:bCs/>
        </w:rPr>
        <w:t xml:space="preserve">CPU cost</w:t>
      </w:r>
      <w:r>
        <w:rPr>
          <w:rFonts w:ascii="Calibri" w:cs="Calibri" w:eastAsia="Calibri" w:hAnsi="Calibri"/>
        </w:rPr>
        <w:t xml:space="preserve"> comes from each container's own CPU counter (cgroup) read before and after a run, which is steadier than timing requests.</w:t>
      </w:r>
    </w:p>
    <w:p>
      <w:pPr>
        <w:spacing w:after="120"/>
      </w:pPr>
    </w:p>
    <w:p>
      <w:pPr>
        <w:pStyle w:val="Heading1"/>
      </w:pPr>
      <w:r>
        <w:rPr>
          <w:rFonts w:ascii="Calibri" w:cs="Calibri" w:eastAsia="Calibri" w:hAnsi="Calibri"/>
        </w:rPr>
        <w:t xml:space="preserve">4. Results</w:t>
      </w:r>
    </w:p>
    <w:p>
      <w:pPr>
        <w:pStyle w:val="Heading2"/>
      </w:pPr>
      <w:r>
        <w:rPr>
          <w:rFonts w:ascii="Calibri" w:cs="Calibri" w:eastAsia="Calibri" w:hAnsi="Calibri"/>
        </w:rPr>
        <w:t xml:space="preserve">4.1 Calm baseline: what a request costs with nobody queueing</w:t>
      </w:r>
    </w:p>
    <w:p>
      <w:pPr>
        <w:spacing w:after="120" w:line="276"/>
      </w:pPr>
      <w:r>
        <w:rPr>
          <w:rFonts w:ascii="Calibri" w:cs="Calibri" w:eastAsia="Calibri" w:hAnsi="Calibri"/>
        </w:rPr>
        <w:t xml:space="preserve">40 users spread over 60 seconds. All thresholds held: p95 was 413 ms for booking, 254 ms for hold, 106 ms for the waiting-room </w:t>
      </w:r>
      <w:r>
        <w:rPr>
          <w:rFonts w:ascii="Consolas" w:cs="Consolas" w:eastAsia="Consolas" w:hAnsi="Consolas"/>
          <w:sz w:val="20"/>
          <w:szCs w:val="20"/>
        </w:rPr>
        <w:t xml:space="preserve">me</w:t>
      </w:r>
      <w:r>
        <w:rPr>
          <w:rFonts w:ascii="Calibri" w:cs="Calibri" w:eastAsia="Calibri" w:hAnsi="Calibri"/>
        </w:rPr>
        <w:t xml:space="preserve"> call and 273 ms for the webhook. Time inside gunicorn was close to time at nginx for every endpoint, so nothing queued. Median service time at gunicorn: </w:t>
      </w:r>
      <w:r>
        <w:rPr>
          <w:rFonts w:ascii="Consolas" w:cs="Consolas" w:eastAsia="Consolas" w:hAnsi="Consolas"/>
          <w:sz w:val="20"/>
          <w:szCs w:val="20"/>
        </w:rPr>
        <w:t xml:space="preserve">me</w:t>
      </w:r>
      <w:r>
        <w:rPr>
          <w:rFonts w:ascii="Calibri" w:cs="Calibri" w:eastAsia="Calibri" w:hAnsi="Calibri"/>
        </w:rPr>
        <w:t xml:space="preserve"> 22 to 31 ms, </w:t>
      </w:r>
      <w:r>
        <w:rPr>
          <w:rFonts w:ascii="Consolas" w:cs="Consolas" w:eastAsia="Consolas" w:hAnsi="Consolas"/>
          <w:sz w:val="20"/>
          <w:szCs w:val="20"/>
        </w:rPr>
        <w:t xml:space="preserve">join</w:t>
      </w:r>
      <w:r>
        <w:rPr>
          <w:rFonts w:ascii="Calibri" w:cs="Calibri" w:eastAsia="Calibri" w:hAnsi="Calibri"/>
        </w:rPr>
        <w:t xml:space="preserve"> 21 to 32 ms, reading a booking 39 to 41 ms, </w:t>
      </w:r>
      <w:r>
        <w:rPr>
          <w:rFonts w:ascii="Consolas" w:cs="Consolas" w:eastAsia="Consolas" w:hAnsi="Consolas"/>
          <w:sz w:val="20"/>
          <w:szCs w:val="20"/>
        </w:rPr>
        <w:t xml:space="preserve">hold</w:t>
      </w:r>
      <w:r>
        <w:rPr>
          <w:rFonts w:ascii="Calibri" w:cs="Calibri" w:eastAsia="Calibri" w:hAnsi="Calibri"/>
        </w:rPr>
        <w:t xml:space="preserve"> 40 to 42 ms, </w:t>
      </w:r>
      <w:r>
        <w:rPr>
          <w:rFonts w:ascii="Consolas" w:cs="Consolas" w:eastAsia="Consolas" w:hAnsi="Consolas"/>
          <w:sz w:val="20"/>
          <w:szCs w:val="20"/>
        </w:rPr>
        <w:t xml:space="preserve">pay</w:t>
      </w:r>
      <w:r>
        <w:rPr>
          <w:rFonts w:ascii="Calibri" w:cs="Calibri" w:eastAsia="Calibri" w:hAnsi="Calibri"/>
        </w:rPr>
        <w:t xml:space="preserve"> 63 to 72 ms, webhook 81 to 92 ms and </w:t>
      </w:r>
      <w:r>
        <w:rPr>
          <w:rFonts w:ascii="Consolas" w:cs="Consolas" w:eastAsia="Consolas" w:hAnsi="Consolas"/>
          <w:sz w:val="20"/>
          <w:szCs w:val="20"/>
        </w:rPr>
        <w:t xml:space="preserve">book</w:t>
      </w:r>
      <w:r>
        <w:rPr>
          <w:rFonts w:ascii="Calibri" w:cs="Calibri" w:eastAsia="Calibri" w:hAnsi="Calibri"/>
        </w:rPr>
        <w:t xml:space="preserve"> 107 to 116 ms (two runs, with and without the CPU sampler, so the sampler was not the cause).</w:t>
      </w:r>
    </w:p>
    <w:p>
      <w:pPr>
        <w:spacing w:after="120" w:line="276"/>
      </w:pPr>
      <w:r>
        <w:rPr>
          <w:rFonts w:ascii="Calibri" w:cs="Calibri" w:eastAsia="Calibri" w:hAnsi="Calibri"/>
        </w:rPr>
        <w:t xml:space="preserve">A health request costs about 1 ms through the same Django stack, and an authenticated </w:t>
      </w:r>
      <w:r>
        <w:rPr>
          <w:rFonts w:ascii="Consolas" w:cs="Consolas" w:eastAsia="Consolas" w:hAnsi="Consolas"/>
          <w:sz w:val="20"/>
          <w:szCs w:val="20"/>
        </w:rPr>
        <w:t xml:space="preserve">GET</w:t>
      </w:r>
      <w:r>
        <w:rPr>
          <w:rFonts w:ascii="Calibri" w:cs="Calibri" w:eastAsia="Calibri" w:hAnsi="Calibri"/>
        </w:rPr>
        <w:t xml:space="preserve"> about 4 ms measured inside Django alone. The 20 to 100 ms under gunicorn is therefore </w:t>
      </w:r>
      <w:r>
        <w:rPr>
          <w:rFonts w:ascii="Calibri" w:cs="Calibri" w:eastAsia="Calibri" w:hAnsi="Calibri"/>
          <w:b/>
          <w:bCs/>
        </w:rPr>
        <w:t xml:space="preserve">not yet explained</w:t>
      </w:r>
      <w:r>
        <w:rPr>
          <w:rFonts w:ascii="Calibri" w:cs="Calibri" w:eastAsia="Calibri" w:hAnsi="Calibri"/>
        </w:rPr>
        <w:t xml:space="preserve"> (suspects: 16 threads contending for the GIL, per-request logging, the Docker VM). It is the first item to profile on real hardware.</w:t>
      </w:r>
    </w:p>
    <w:p>
      <w:pPr>
        <w:pStyle w:val="Heading2"/>
      </w:pPr>
      <w:r>
        <w:rPr>
          <w:rFonts w:ascii="Calibri" w:cs="Calibri" w:eastAsia="Calibri" w:hAnsi="Calibri"/>
        </w:rPr>
        <w:t xml:space="preserve">4.2 What serving one user costs</w:t>
      </w:r>
    </w:p>
    <w:p>
      <w:pPr>
        <w:spacing w:after="120" w:line="276"/>
      </w:pPr>
      <w:r>
        <w:rPr>
          <w:rFonts w:ascii="Calibri" w:cs="Calibri" w:eastAsia="Calibri" w:hAnsi="Calibri"/>
        </w:rPr>
        <w:t xml:space="preserve">Core-seconds per user from the containers' CPU counters (400 users, about 7.2 requests per user), in three machine states: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rPr>
          <w:cantSplit/>
          <w:tblHeader/>
        </w:trPr>
        <w:tc>
          <w:tcPr>
            <w:tcW w:type="dxa" w:w="24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Service</w:t>
            </w:r>
          </w:p>
        </w:tc>
        <w:tc>
          <w:tcPr>
            <w:tcW w:type="dxa" w:w="24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Fast state (benchmark 0.5 s)</w:t>
            </w:r>
          </w:p>
        </w:tc>
        <w:tc>
          <w:tcPr>
            <w:tcW w:type="dxa" w:w="24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Middle (1.2 s)</w:t>
            </w:r>
          </w:p>
        </w:tc>
        <w:tc>
          <w:tcPr>
            <w:tcW w:type="dxa" w:w="24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Slow (2.2 s)</w:t>
            </w:r>
          </w:p>
        </w:tc>
      </w:tr>
      <w:tr>
        <w:trPr>
          <w:cantSplit/>
          <w:tblHeader w:val="false"/>
        </w:trPr>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Web</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0.14</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0.18</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0.36</w:t>
            </w:r>
          </w:p>
        </w:tc>
      </w:tr>
      <w:tr>
        <w:trPr>
          <w:cantSplit/>
          <w:tblHeader w:val="false"/>
        </w:trPr>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PostgreSQL</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0.025</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0.030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0.086</w:t>
            </w:r>
          </w:p>
        </w:tc>
      </w:tr>
      <w:tr>
        <w:trPr>
          <w:cantSplit/>
          <w:tblHeader w:val="false"/>
        </w:trPr>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Redis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0.010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0.014</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0.032</w:t>
            </w:r>
          </w:p>
        </w:tc>
      </w:tr>
      <w:tr>
        <w:trPr>
          <w:cantSplit/>
          <w:tblHeader w:val="false"/>
        </w:trPr>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PgBouncer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0.012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0.016</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0.044</w:t>
            </w:r>
          </w:p>
        </w:tc>
      </w:tr>
      <w:tr>
        <w:trPr>
          <w:cantSplit/>
          <w:tblHeader w:val="false"/>
        </w:trPr>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nginx</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0.006</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0.008</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0.018</w:t>
            </w:r>
          </w:p>
        </w:tc>
      </w:tr>
      <w:tr>
        <w:trPr>
          <w:cantSplit/>
          <w:tblHeader w:val="false"/>
        </w:trPr>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Total</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0.19</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0.24</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0.54</w:t>
            </w:r>
          </w:p>
        </w:tc>
      </w:tr>
    </w:tbl>
    <w:p>
      <w:pPr>
        <w:spacing w:after="120" w:line="276"/>
      </w:pPr>
      <w:r>
        <w:rPr>
          <w:rFonts w:ascii="Calibri" w:cs="Calibri" w:eastAsia="Calibri" w:hAnsi="Calibri"/>
        </w:rPr>
        <w:t xml:space="preserve">Cost scales with CPU speed, about 0.3 core-seconds per user per benchmark-second. Web is about 70% of the total, so web scales first; PostgreSQL and Redis stay small.</w:t>
      </w:r>
    </w:p>
    <w:p>
      <w:pPr>
        <w:pStyle w:val="Heading2"/>
      </w:pPr>
      <w:r>
        <w:rPr>
          <w:rFonts w:ascii="Calibri" w:cs="Calibri" w:eastAsia="Calibri" w:hAnsi="Calibri"/>
        </w:rPr>
        <w:t xml:space="preserve">4.3 Admission-rate sweep</w:t>
      </w:r>
    </w:p>
    <w:p>
      <w:pPr>
        <w:spacing w:after="120" w:line="276"/>
      </w:pPr>
      <w:r>
        <w:rPr>
          <w:rFonts w:ascii="Calibri" w:cs="Calibri" w:eastAsia="Calibri" w:hAnsi="Calibri"/>
        </w:rPr>
        <w:t xml:space="preserve">400 users over 2 runs. </w:t>
      </w:r>
      <w:r>
        <w:rPr>
          <w:rFonts w:ascii="Consolas" w:cs="Consolas" w:eastAsia="Consolas" w:hAnsi="Consolas"/>
          <w:sz w:val="20"/>
          <w:szCs w:val="20"/>
        </w:rPr>
        <w:t xml:space="preserve">WAITROOM_ADMIT_PER_SECOND</w:t>
      </w:r>
      <w:r>
        <w:rPr>
          <w:rFonts w:ascii="Calibri" w:cs="Calibri" w:eastAsia="Calibri" w:hAnsi="Calibri"/>
        </w:rPr>
        <w:t xml:space="preserve"> is </w:t>
      </w:r>
      <w:r>
        <w:rPr>
          <w:rFonts w:ascii="Calibri" w:cs="Calibri" w:eastAsia="Calibri" w:hAnsi="Calibri"/>
          <w:b/>
          <w:bCs/>
        </w:rPr>
        <w:t xml:space="preserve">per run</w:t>
      </w:r>
      <w:r>
        <w:rPr>
          <w:rFonts w:ascii="Calibri" w:cs="Calibri" w:eastAsia="Calibri" w:hAnsi="Calibri"/>
        </w:rPr>
        <w:t xml:space="preserve">, because each run has its own queue, so the second column is the total. (An earlier version of my analysis quoted the per-run figure as if it were the total; the documents use the correct units.)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2200"/>
        <w:gridCol w:w="1100"/>
        <w:gridCol w:w="1738"/>
        <w:gridCol w:w="2000"/>
      </w:tblGrid>
      <w:tr>
        <w:trPr>
          <w:cantSplit/>
          <w:tblHeader/>
        </w:trPr>
        <w:tc>
          <w:tcPr>
            <w:tcW w:type="dxa" w:w="1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Rate per run</w:t>
            </w:r>
          </w:p>
        </w:tc>
        <w:tc>
          <w:tcPr>
            <w:tcW w:type="dxa" w:w="1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Users/s in total</w:t>
            </w:r>
          </w:p>
        </w:tc>
        <w:tc>
          <w:tcPr>
            <w:tcW w:type="dxa" w:w="2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p95 hold / book</w:t>
            </w:r>
          </w:p>
        </w:tc>
        <w:tc>
          <w:tcPr>
            <w:tcW w:type="dxa" w:w="11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Req/s</w:t>
            </w:r>
          </w:p>
        </w:tc>
        <w:tc>
          <w:tcPr>
            <w:tcW w:type="dxa" w:w="17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Benchmark before to after</w:t>
            </w:r>
          </w:p>
        </w:tc>
        <w:tc>
          <w:tcPr>
            <w:tcW w:type="dxa" w:w="20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Verdict</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0.9 / 1.5 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35</w:t>
            </w:r>
          </w:p>
        </w:tc>
        <w:tc>
          <w:tcPr>
            <w:tcW w:type="dxa" w:w="1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0.66 to 1.32 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clean</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3.8 / 5.4 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60</w:t>
            </w:r>
          </w:p>
        </w:tc>
        <w:tc>
          <w:tcPr>
            <w:tcW w:type="dxa" w:w="1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1.01 to 1.34 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saturated</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8.6 / 9.3 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55</w:t>
            </w:r>
          </w:p>
        </w:tc>
        <w:tc>
          <w:tcPr>
            <w:tcW w:type="dxa" w:w="1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0.66 to 1.04 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saturated</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48</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21 / 23 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30</w:t>
            </w:r>
          </w:p>
        </w:tc>
        <w:tc>
          <w:tcPr>
            <w:tcW w:type="dxa" w:w="1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1.46 to 1.22 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overloaded</w:t>
            </w:r>
          </w:p>
        </w:tc>
      </w:tr>
    </w:tbl>
    <w:p>
      <w:pPr>
        <w:spacing w:after="120" w:line="276"/>
      </w:pPr>
      <w:r>
        <w:rPr>
          <w:rFonts w:ascii="Calibri" w:cs="Calibri" w:eastAsia="Calibri" w:hAnsi="Calibri"/>
        </w:rPr>
        <w:t xml:space="preserve">These are bursts of 400 users lasting 36 to 96 seconds, not an hour-long steady load, and the 24 per run row was measured in a slow machine state. The same 24 per run load on a faster machine (section 4.7) finished in 36 to 40 seconds with p95 of 4 to 12 seconds and no timeouts. The cost model predicts saturation near 4 to 8 users per second on this rig, which matches the observation (clean at 6, saturated at 12).</w:t>
      </w:r>
    </w:p>
    <w:p>
      <w:pPr>
        <w:pStyle w:val="Heading2"/>
      </w:pPr>
      <w:r>
        <w:rPr>
          <w:rFonts w:ascii="Calibri" w:cs="Calibri" w:eastAsia="Calibri" w:hAnsi="Calibri"/>
        </w:rPr>
        <w:t xml:space="preserve">4.4 Process model</w:t>
      </w:r>
    </w:p>
    <w:p>
      <w:pPr>
        <w:spacing w:after="120" w:line="276"/>
      </w:pPr>
      <w:r>
        <w:rPr>
          <w:rFonts w:ascii="Calibri" w:cs="Calibri" w:eastAsia="Calibri" w:hAnsi="Calibri"/>
        </w:rPr>
        <w:t xml:space="preserve">6 admissions per second per run, 400 users, one run per cell, in this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200"/>
        <w:gridCol w:w="1100"/>
        <w:gridCol w:w="1738"/>
        <w:gridCol w:w="2300"/>
      </w:tblGrid>
      <w:tr>
        <w:trPr>
          <w:cantSplit/>
          <w:tblHeader/>
        </w:trPr>
        <w:tc>
          <w:tcPr>
            <w:tcW w:type="dxa" w:w="2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Cell</w:t>
            </w:r>
          </w:p>
        </w:tc>
        <w:tc>
          <w:tcPr>
            <w:tcW w:type="dxa" w:w="11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Req/s</w:t>
            </w:r>
          </w:p>
        </w:tc>
        <w:tc>
          <w:tcPr>
            <w:tcW w:type="dxa" w:w="1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Confirmed</w:t>
            </w:r>
          </w:p>
        </w:tc>
        <w:tc>
          <w:tcPr>
            <w:tcW w:type="dxa" w:w="11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Gave up</w:t>
            </w:r>
          </w:p>
        </w:tc>
        <w:tc>
          <w:tcPr>
            <w:tcW w:type="dxa" w:w="17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Web CPU per request</w:t>
            </w:r>
          </w:p>
        </w:tc>
        <w:tc>
          <w:tcPr>
            <w:tcW w:type="dxa" w:w="2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Benchmark before to after</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gthread, 4 workers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18.9</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215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none</w:t>
            </w:r>
          </w:p>
        </w:tc>
        <w:tc>
          <w:tcPr>
            <w:tcW w:type="dxa" w:w="1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58 ms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2.46 to 0.50 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ASGI (Uvicorn), 3 workers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18.8</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183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109</w:t>
            </w:r>
          </w:p>
        </w:tc>
        <w:tc>
          <w:tcPr>
            <w:tcW w:type="dxa" w:w="1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73 ms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1.57 to 0.97 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gthread, 2 workers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33.9</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329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none</w:t>
            </w:r>
          </w:p>
        </w:tc>
        <w:tc>
          <w:tcPr>
            <w:tcW w:type="dxa" w:w="1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30 ms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0.79 to 0.45 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gthread, 3 workers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55.6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329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none</w:t>
            </w:r>
          </w:p>
        </w:tc>
        <w:tc>
          <w:tcPr>
            <w:tcW w:type="dxa" w:w="1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25 ms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0.95 to 1.48 s</w:t>
            </w:r>
          </w:p>
        </w:tc>
      </w:tr>
    </w:tbl>
    <w:p>
      <w:pPr>
        <w:pStyle w:val="ListParagraph"/>
        <w:numPr>
          <w:ilvl w:val="0"/>
          <w:numId w:val="2"/>
        </w:numPr>
        <w:spacing w:after="80" w:line="276"/>
      </w:pPr>
      <w:r>
        <w:rPr>
          <w:rFonts w:ascii="Calibri" w:cs="Calibri" w:eastAsia="Calibri" w:hAnsi="Calibri"/>
          <w:b/>
          <w:bCs/>
        </w:rPr>
        <w:t xml:space="preserve">ASGI loses clearly.</w:t>
      </w:r>
      <w:r>
        <w:rPr>
          <w:rFonts w:ascii="Calibri" w:cs="Calibri" w:eastAsia="Calibri" w:hAnsi="Calibri"/>
        </w:rPr>
        <w:t xml:space="preserve"> It has the highest CPU per request and was the only cell where users gave up waiting. A likely cause: Django runs synchronous views through a thread-sensitive executor under ASGI, which serialises them per process (not tested separately). All our views are synchronous.</w:t>
      </w:r>
    </w:p>
    <w:p>
      <w:pPr>
        <w:pStyle w:val="ListParagraph"/>
        <w:numPr>
          <w:ilvl w:val="0"/>
          <w:numId w:val="2"/>
        </w:numPr>
        <w:spacing w:after="80" w:line="276"/>
      </w:pPr>
      <w:r>
        <w:rPr>
          <w:rFonts w:ascii="Calibri" w:cs="Calibri" w:eastAsia="Calibri" w:hAnsi="Calibri"/>
          <w:b/>
          <w:bCs/>
        </w:rPr>
        <w:t xml:space="preserve">Three workers beat two,</w:t>
      </w:r>
      <w:r>
        <w:rPr>
          <w:rFonts w:ascii="Calibri" w:cs="Calibri" w:eastAsia="Calibri" w:hAnsi="Calibri"/>
        </w:rPr>
        <w:t xml:space="preserve"> even though the two-worker cell ran on a faster machine.</w:t>
      </w:r>
    </w:p>
    <w:p>
      <w:pPr>
        <w:pStyle w:val="ListParagraph"/>
        <w:numPr>
          <w:ilvl w:val="0"/>
          <w:numId w:val="2"/>
        </w:numPr>
        <w:spacing w:after="80" w:line="276"/>
      </w:pPr>
      <w:r>
        <w:rPr>
          <w:rFonts w:ascii="Calibri" w:cs="Calibri" w:eastAsia="Calibri" w:hAnsi="Calibri"/>
          <w:b/>
          <w:bCs/>
        </w:rPr>
        <w:t xml:space="preserve">The four-worker cell</w:t>
      </w:r>
      <w:r>
        <w:rPr>
          <w:rFonts w:ascii="Calibri" w:cs="Calibri" w:eastAsia="Calibri" w:hAnsi="Calibri"/>
        </w:rPr>
        <w:t xml:space="preserve"> started while the machine was at its slowest, so it says little. Four processes on two physical cores should contend, and 3 stays the default.</w:t>
      </w:r>
    </w:p>
    <w:p>
      <w:pPr>
        <w:pStyle w:val="Heading2"/>
      </w:pPr>
      <w:r>
        <w:rPr>
          <w:rFonts w:ascii="Calibri" w:cs="Calibri" w:eastAsia="Calibri" w:hAnsi="Calibri"/>
        </w:rPr>
        <w:t xml:space="preserve">4.5 The opening burst</w:t>
      </w:r>
    </w:p>
    <w:p>
      <w:pPr>
        <w:spacing w:after="120" w:line="276"/>
      </w:pPr>
      <w:r>
        <w:rPr>
          <w:rFonts w:ascii="Calibri" w:cs="Calibri" w:eastAsia="Calibri" w:hAnsi="Calibri"/>
        </w:rPr>
        <w:t xml:space="preserve">1,500 users joining the waiting room within 4 seconds (375 joins per second offered) were served at 35 per second, with a median join time of 18 s. Each join cost the web tier about 32 ms of CPU in a slow machine state. That is the overload regime, not a defect: the 15-minute pre-queue spreads real joins (35,000 users average 39 per second), and a join is cheap compared with a purchase. The 800-user burst never ran: seeding hit PostgreSQL's 15 second idle-in-transaction limit while the machine stalled (the limit doing its job), and seeding now runs in batches of 50.</w:t>
      </w:r>
    </w:p>
    <w:p>
      <w:pPr>
        <w:pStyle w:val="Heading2"/>
      </w:pPr>
      <w:r>
        <w:rPr>
          <w:rFonts w:ascii="Calibri" w:cs="Calibri" w:eastAsia="Calibri" w:hAnsi="Calibri"/>
        </w:rPr>
        <w:t xml:space="preserve">4.6 Throttles</w:t>
      </w:r>
    </w:p>
    <w:p>
      <w:pPr>
        <w:spacing w:after="120" w:line="276"/>
      </w:pPr>
      <w:r>
        <w:rPr>
          <w:rFonts w:ascii="Calibri" w:cs="Calibri" w:eastAsia="Calibri" w:hAnsi="Calibri"/>
        </w:rPr>
        <w:t xml:space="preserve">DRF's throttles took 43% of an authenticated hold request in the profile: each needs a cache get and a cache set, and Django's Redis cache backend builds a new client object per call. They were replaced by one atomic Redis call per throttle.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38"/>
        <w:gridCol w:w="2800"/>
        <w:gridCol w:w="2800"/>
      </w:tblGrid>
      <w:tr>
        <w:trPr>
          <w:cantSplit/>
          <w:tblHeader/>
        </w:trPr>
        <w:tc>
          <w:tcPr>
            <w:tcW w:type="dxa" w:w="40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Measure</w:t>
            </w:r>
          </w:p>
        </w:tc>
        <w:tc>
          <w:tcPr>
            <w:tcW w:type="dxa" w:w="28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DRF cache throttle</w:t>
            </w:r>
          </w:p>
        </w:tc>
        <w:tc>
          <w:tcPr>
            <w:tcW w:type="dxa" w:w="28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Fast throttle</w:t>
            </w:r>
          </w:p>
        </w:tc>
      </w:tr>
      <w:tr>
        <w:trPr>
          <w:cantSplit/>
          <w:tblHeader w:val="false"/>
        </w:trPr>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Cost per request in isolation, median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6.8 ms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0.8 ms</w:t>
            </w:r>
          </w:p>
        </w:tc>
      </w:tr>
      <w:tr>
        <w:trPr>
          <w:cantSplit/>
          <w:tblHeader w:val="false"/>
        </w:trPr>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Cost per request in isolation, mean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16.7 ms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6.1 ms</w:t>
            </w:r>
          </w:p>
        </w:tc>
      </w:tr>
      <w:tr>
        <w:trPr>
          <w:cantSplit/>
          <w:tblHeader w:val="false"/>
        </w:trPr>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Share of a hold request in the profile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43%</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17%</w:t>
            </w:r>
          </w:p>
        </w:tc>
      </w:tr>
    </w:tbl>
    <w:p>
      <w:pPr>
        <w:spacing w:after="120" w:line="276"/>
      </w:pPr>
      <w:r>
        <w:rPr>
          <w:rFonts w:ascii="Calibri" w:cs="Calibri" w:eastAsia="Calibri" w:hAnsi="Calibri"/>
        </w:rPr>
        <w:t xml:space="preserve">The mean is about 8 times the median because trivial Redis calls (even a bare </w:t>
      </w:r>
      <w:r>
        <w:rPr>
          <w:rFonts w:ascii="Consolas" w:cs="Consolas" w:eastAsia="Consolas" w:hAnsi="Consolas"/>
          <w:sz w:val="20"/>
          <w:szCs w:val="20"/>
        </w:rPr>
        <w:t xml:space="preserve">PING</w:t>
      </w:r>
      <w:r>
        <w:rPr>
          <w:rFonts w:ascii="Calibri" w:cs="Calibri" w:eastAsia="Calibri" w:hAnsi="Calibri"/>
        </w:rPr>
        <w:t xml:space="preserve">) stall for 10 to 30 ms now and then on this machine, so each saved round trip also removes exposure to those stalls. The whole-request A/B (old, new, old, new at 200 users) </w:t>
      </w:r>
      <w:r>
        <w:rPr>
          <w:rFonts w:ascii="Calibri" w:cs="Calibri" w:eastAsia="Calibri" w:hAnsi="Calibri"/>
          <w:b/>
          <w:bCs/>
        </w:rPr>
        <w:t xml:space="preserve">proved nothing</w:t>
      </w:r>
      <w:r>
        <w:rPr>
          <w:rFonts w:ascii="Calibri" w:cs="Calibri" w:eastAsia="Calibri" w:hAnsi="Calibri"/>
        </w:rPr>
        <w:t xml:space="preserve">: new won by about 100 times in one pair and lost in the other, while the machine speed swung. The change was adopted on the isolated measurements, the profile and the halved number of Redis calls, with a switch (</w:t>
      </w:r>
      <w:r>
        <w:rPr>
          <w:rFonts w:ascii="Consolas" w:cs="Consolas" w:eastAsia="Consolas" w:hAnsi="Consolas"/>
          <w:sz w:val="20"/>
          <w:szCs w:val="20"/>
        </w:rPr>
        <w:t xml:space="preserve">FAST_THROTTLES=false</w:t>
      </w:r>
      <w:r>
        <w:rPr>
          <w:rFonts w:ascii="Calibri" w:cs="Calibri" w:eastAsia="Calibri" w:hAnsi="Calibri"/>
        </w:rPr>
        <w:t xml:space="preserve">) as the rollback. Trade-offs: a fixed window lets through up to twice the limit around a window boundary, and a Redis outage now answers 503.</w:t>
      </w:r>
    </w:p>
    <w:p>
      <w:pPr>
        <w:pStyle w:val="Heading2"/>
      </w:pPr>
      <w:r>
        <w:rPr>
          <w:rFonts w:ascii="Calibri" w:cs="Calibri" w:eastAsia="Calibri" w:hAnsi="Calibri"/>
        </w:rPr>
        <w:t xml:space="preserve">4.7 The in-flight cap (rejected)</w:t>
      </w:r>
    </w:p>
    <w:p>
      <w:pPr>
        <w:spacing w:after="120" w:line="276"/>
      </w:pPr>
      <w:r>
        <w:rPr>
          <w:rFonts w:ascii="Calibri" w:cs="Calibri" w:eastAsia="Calibri" w:hAnsi="Calibri"/>
        </w:rPr>
        <w:t xml:space="preserve">At 24 admissions per second per run, 4 runs in the order off, on, on, off, with a cap of 96 in-flight requests (about twice the gunicorn thread count) at nginx and payment webhooks exempt: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300"/>
        <w:gridCol w:w="1500"/>
        <w:gridCol w:w="1500"/>
        <w:gridCol w:w="2438"/>
      </w:tblGrid>
      <w:tr>
        <w:trPr>
          <w:cantSplit/>
          <w:tblHeader/>
        </w:trPr>
        <w:tc>
          <w:tcPr>
            <w:tcW w:type="dxa" w:w="18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Arm</w:t>
            </w:r>
          </w:p>
        </w:tc>
        <w:tc>
          <w:tcPr>
            <w:tcW w:type="dxa" w:w="11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Req/s</w:t>
            </w:r>
          </w:p>
        </w:tc>
        <w:tc>
          <w:tcPr>
            <w:tcW w:type="dxa" w:w="1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Confirmed</w:t>
            </w:r>
          </w:p>
        </w:tc>
        <w:tc>
          <w:tcPr>
            <w:tcW w:type="dxa" w:w="15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Refused (429)</w:t>
            </w:r>
          </w:p>
        </w:tc>
        <w:tc>
          <w:tcPr>
            <w:tcW w:type="dxa" w:w="15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Web CPU (s)</w:t>
            </w:r>
          </w:p>
        </w:tc>
        <w:tc>
          <w:tcPr>
            <w:tcW w:type="dxa" w:w="24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Benchmark before to after</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off, run 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67.7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320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50.3</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0.89 to 0.59 s</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cap, run 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109.2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173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1,405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41.1</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0.64 to 0.49 s</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cap, run 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123.0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158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2,012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35.6</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0.40 to 0.67 s</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off, run 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83.5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322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46.3</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0.67 to 0.70 s</w:t>
            </w:r>
          </w:p>
        </w:tc>
      </w:tr>
    </w:tbl>
    <w:p>
      <w:pPr>
        <w:pStyle w:val="ListParagraph"/>
        <w:numPr>
          <w:ilvl w:val="0"/>
          <w:numId w:val="2"/>
        </w:numPr>
        <w:spacing w:after="80" w:line="276"/>
      </w:pPr>
      <w:r>
        <w:rPr>
          <w:rFonts w:ascii="Calibri" w:cs="Calibri" w:eastAsia="Calibri" w:hAnsi="Calibri"/>
          <w:b/>
          <w:bCs/>
        </w:rPr>
        <w:t xml:space="preserve">Completed purchases halved with the cap.</w:t>
      </w:r>
      <w:r>
        <w:rPr>
          <w:rFonts w:ascii="Calibri" w:cs="Calibri" w:eastAsia="Calibri" w:hAnsi="Calibri"/>
        </w:rPr>
        <w:t xml:space="preserve"> The higher request rate is thousands of instant 429 refusals. The cap refused booking and payment steps as well, which throws away the work users had already invested.</w:t>
      </w:r>
    </w:p>
    <w:p>
      <w:pPr>
        <w:pStyle w:val="ListParagraph"/>
        <w:numPr>
          <w:ilvl w:val="0"/>
          <w:numId w:val="2"/>
        </w:numPr>
        <w:spacing w:after="80" w:line="276"/>
      </w:pPr>
      <w:r>
        <w:rPr>
          <w:rFonts w:ascii="Calibri" w:cs="Calibri" w:eastAsia="Calibri" w:hAnsi="Calibri"/>
          <w:b/>
          <w:bCs/>
        </w:rPr>
        <w:t xml:space="preserve">Latency cannot be compared:</w:t>
      </w:r>
      <w:r>
        <w:rPr>
          <w:rFonts w:ascii="Calibri" w:cs="Calibri" w:eastAsia="Calibri" w:hAnsi="Calibri"/>
        </w:rPr>
        <w:t xml:space="preserve"> k6 counts the 429 answers in its timings, so a 7 ms median booking time under the cap is an artifact.</w:t>
      </w:r>
    </w:p>
    <w:p>
      <w:pPr>
        <w:pStyle w:val="ListParagraph"/>
        <w:numPr>
          <w:ilvl w:val="0"/>
          <w:numId w:val="2"/>
        </w:numPr>
        <w:spacing w:after="80" w:line="276"/>
      </w:pPr>
      <w:r>
        <w:rPr>
          <w:rFonts w:ascii="Calibri" w:cs="Calibri" w:eastAsia="Calibri" w:hAnsi="Calibri"/>
          <w:b/>
          <w:bCs/>
        </w:rPr>
        <w:t xml:space="preserve">The uncapped runs did not time out</w:t>
      </w:r>
      <w:r>
        <w:rPr>
          <w:rFonts w:ascii="Calibri" w:cs="Calibri" w:eastAsia="Calibri" w:hAnsi="Calibri"/>
        </w:rPr>
        <w:t xml:space="preserve"> (2 nginx 503s in total). The earlier "collapse" at this load happened while the machine was slow, so it depended on the machine state.</w:t>
      </w:r>
    </w:p>
    <w:p>
      <w:pPr>
        <w:pStyle w:val="ListParagraph"/>
        <w:numPr>
          <w:ilvl w:val="0"/>
          <w:numId w:val="2"/>
        </w:numPr>
        <w:spacing w:after="80" w:line="276"/>
      </w:pPr>
      <w:r>
        <w:rPr>
          <w:rFonts w:ascii="Calibri" w:cs="Calibri" w:eastAsia="Calibri" w:hAnsi="Calibri"/>
          <w:b/>
          <w:bCs/>
        </w:rPr>
        <w:t xml:space="preserve">Not adopted.</w:t>
      </w:r>
      <w:r>
        <w:rPr>
          <w:rFonts w:ascii="Calibri" w:cs="Calibri" w:eastAsia="Calibri" w:hAnsi="Calibri"/>
        </w:rPr>
        <w:t xml:space="preserve"> If tried again: shed only at the entry (join and hold), never mid-purchase, and judge by completed purchases. </w:t>
      </w:r>
      <w:r>
        <w:rPr>
          <w:rFonts w:ascii="Consolas" w:cs="Consolas" w:eastAsia="Consolas" w:hAnsi="Consolas"/>
          <w:sz w:val="20"/>
          <w:szCs w:val="20"/>
        </w:rPr>
        <w:t xml:space="preserve">loadtest/capab.ps1</w:t>
      </w:r>
      <w:r>
        <w:rPr>
          <w:rFonts w:ascii="Calibri" w:cs="Calibri" w:eastAsia="Calibri" w:hAnsi="Calibri"/>
        </w:rPr>
        <w:t xml:space="preserve"> with </w:t>
      </w:r>
      <w:r>
        <w:rPr>
          <w:rFonts w:ascii="Consolas" w:cs="Consolas" w:eastAsia="Consolas" w:hAnsi="Consolas"/>
          <w:sz w:val="20"/>
          <w:szCs w:val="20"/>
        </w:rPr>
        <w:t xml:space="preserve">LT_INFLIGHT</w:t>
      </w:r>
      <w:r>
        <w:rPr>
          <w:rFonts w:ascii="Calibri" w:cs="Calibri" w:eastAsia="Calibri" w:hAnsi="Calibri"/>
        </w:rPr>
        <w:t xml:space="preserve"> injects a cap into the load-test nginx file only.</w:t>
      </w:r>
    </w:p>
    <w:p>
      <w:pPr>
        <w:pStyle w:val="Heading2"/>
      </w:pPr>
      <w:r>
        <w:rPr>
          <w:rFonts w:ascii="Calibri" w:cs="Calibri" w:eastAsia="Calibri" w:hAnsi="Calibri"/>
        </w:rPr>
        <w:t xml:space="preserve">4.8 The waiting-room contract</w:t>
      </w:r>
    </w:p>
    <w:p>
      <w:pPr>
        <w:spacing w:after="120" w:line="276"/>
      </w:pPr>
      <w:r>
        <w:rPr>
          <w:rFonts w:ascii="Calibri" w:cs="Calibri" w:eastAsia="Calibri" w:hAnsi="Calibri"/>
        </w:rPr>
        <w:t xml:space="preserve">The waiting room already returns </w:t>
      </w:r>
      <w:r>
        <w:rPr>
          <w:rFonts w:ascii="Consolas" w:cs="Consolas" w:eastAsia="Consolas" w:hAnsi="Consolas"/>
          <w:sz w:val="20"/>
          <w:szCs w:val="20"/>
        </w:rPr>
        <w:t xml:space="preserve">admit_at</w:t>
      </w:r>
      <w:r>
        <w:rPr>
          <w:rFonts w:ascii="Calibri" w:cs="Calibri" w:eastAsia="Calibri" w:hAnsi="Calibri"/>
        </w:rPr>
        <w:t xml:space="preserve"> when a user joins, so the client can sleep until then. An earlier worry that </w:t>
      </w:r>
      <w:r>
        <w:rPr>
          <w:rFonts w:ascii="Consolas" w:cs="Consolas" w:eastAsia="Consolas" w:hAnsi="Consolas"/>
          <w:sz w:val="20"/>
          <w:szCs w:val="20"/>
        </w:rPr>
        <w:t xml:space="preserve">me</w:t>
      </w:r>
      <w:r>
        <w:rPr>
          <w:rFonts w:ascii="Calibri" w:cs="Calibri" w:eastAsia="Calibri" w:hAnsi="Calibri"/>
        </w:rPr>
        <w:t xml:space="preserve"> polling would reach thousands of requests per second applies only to a client that polls on a timer. The harness now defaults to the intended contract.</w:t>
      </w:r>
    </w:p>
    <w:p>
      <w:pPr>
        <w:spacing w:after="120"/>
      </w:pPr>
    </w:p>
    <w:p>
      <w:pPr>
        <w:pStyle w:val="Heading1"/>
      </w:pPr>
      <w:r>
        <w:rPr>
          <w:rFonts w:ascii="Calibri" w:cs="Calibri" w:eastAsia="Calibri" w:hAnsi="Calibri"/>
        </w:rPr>
        <w:t xml:space="preserve">5. Sizing for 35,000 users</w:t>
      </w:r>
    </w:p>
    <w:p>
      <w:pPr>
        <w:shd w:fill="F2F2F2" w:color="auto" w:val="clear"/>
        <w:spacing w:after="0"/>
        <w:ind w:left="120" w:right="120"/>
      </w:pPr>
      <w:r>
        <w:rPr>
          <w:rFonts w:ascii="Consolas" w:cs="Consolas" w:eastAsia="Consolas" w:hAnsi="Consolas"/>
          <w:sz w:val="19"/>
          <w:szCs w:val="19"/>
        </w:rPr>
        <w:t xml:space="preserve">cores needed (all services together) = users x K x B / T</w:t>
      </w:r>
    </w:p>
    <w:p>
      <w:pPr>
        <w:shd w:fill="F2F2F2" w:color="auto" w:val="clear"/>
        <w:spacing w:after="0"/>
        <w:ind w:left="120" w:right="120"/>
      </w:pPr>
      <w:r>
        <w:rPr>
          <w:rFonts w:ascii="Consolas" w:cs="Consolas" w:eastAsia="Consolas" w:hAnsi="Consolas"/>
          <w:sz w:val="19"/>
          <w:szCs w:val="19"/>
        </w:rPr>
        <w:t xml:space="preserve">  K = 0.3 core-seconds per user per benchmark-second (use 0.5 to be careful)</w:t>
      </w:r>
    </w:p>
    <w:p>
      <w:pPr>
        <w:shd w:fill="F2F2F2" w:color="auto" w:val="clear"/>
        <w:spacing w:after="0"/>
        <w:ind w:left="120" w:right="120"/>
      </w:pPr>
      <w:r>
        <w:rPr>
          <w:rFonts w:ascii="Consolas" w:cs="Consolas" w:eastAsia="Consolas" w:hAnsi="Consolas"/>
          <w:sz w:val="19"/>
          <w:szCs w:val="19"/>
        </w:rPr>
        <w:t xml:space="preserve">  B = benchmark seconds on the target vCPU (run loadtest/bench_cpu.py there)</w:t>
      </w:r>
    </w:p>
    <w:p>
      <w:pPr>
        <w:shd w:fill="F2F2F2" w:color="auto" w:val="clear"/>
        <w:spacing w:after="0"/>
        <w:ind w:left="120" w:right="120"/>
      </w:pPr>
      <w:r>
        <w:rPr>
          <w:rFonts w:ascii="Consolas" w:cs="Consolas" w:eastAsia="Consolas" w:hAnsi="Consolas"/>
          <w:sz w:val="19"/>
          <w:szCs w:val="19"/>
        </w:rPr>
        <w:t xml:space="preserve">  T = seconds over which admissions are spread = users / total admission rate</w:t>
      </w:r>
    </w:p>
    <w:p>
      <w:pPr>
        <w:shd w:fill="F2F2F2" w:color="auto" w:val="clear"/>
        <w:spacing w:after="0"/>
        <w:ind w:left="120" w:right="120"/>
      </w:pPr>
      <w:r>
        <w:rPr>
          <w:rFonts w:ascii="Consolas" w:cs="Consolas" w:eastAsia="Consolas" w:hAnsi="Consolas"/>
          <w:sz w:val="19"/>
          <w:szCs w:val="19"/>
        </w:rPr>
        <w:t xml:space="preserve"/>
      </w:r>
    </w:p>
    <w:p>
      <w:pPr>
        <w:shd w:fill="F2F2F2" w:color="auto" w:val="clear"/>
        <w:spacing w:after="0"/>
        <w:ind w:left="120" w:right="120"/>
      </w:pPr>
      <w:r>
        <w:rPr>
          <w:rFonts w:ascii="Consolas" w:cs="Consolas" w:eastAsia="Consolas" w:hAnsi="Consolas"/>
          <w:sz w:val="19"/>
          <w:szCs w:val="19"/>
        </w:rPr>
        <w:t xml:space="preserve">total admission rate to set = usable cores x 0.6 / (K x B)</w:t>
      </w:r>
    </w:p>
    <w:p>
      <w:pPr>
        <w:spacing w:after="120"/>
      </w:pPr>
    </w:p>
    <w:p>
      <w:pPr>
        <w:spacing w:after="120" w:line="276"/>
      </w:pPr>
      <w:r>
        <w:rPr>
          <w:rFonts w:ascii="Calibri" w:cs="Calibri" w:eastAsia="Calibri" w:hAnsi="Calibri"/>
        </w:rPr>
        <w:t xml:space="preserve">Cores needed, from K = 0.3 to K = 0.5 (plan for at least 2 times headroom on top):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2333"/>
        <w:gridCol w:w="2333"/>
        <w:gridCol w:w="2334"/>
      </w:tblGrid>
      <w:tr>
        <w:trPr>
          <w:cantSplit/>
          <w:tblHeader/>
        </w:trPr>
        <w:tc>
          <w:tcPr>
            <w:tcW w:type="dxa" w:w="26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B on the target vCPU</w:t>
            </w:r>
          </w:p>
        </w:tc>
        <w:tc>
          <w:tcPr>
            <w:tcW w:type="dxa" w:w="233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15 min (39 users/s)</w:t>
            </w:r>
          </w:p>
        </w:tc>
        <w:tc>
          <w:tcPr>
            <w:tcW w:type="dxa" w:w="233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30 min (19 users/s)</w:t>
            </w:r>
          </w:p>
        </w:tc>
        <w:tc>
          <w:tcPr>
            <w:tcW w:type="dxa" w:w="233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60 min (10 users/s)</w:t>
            </w:r>
          </w:p>
        </w:tc>
      </w:tr>
      <w:tr>
        <w:trPr>
          <w:cantSplit/>
          <w:tblHeader w:val="false"/>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 s (like this rig)</w:t>
            </w:r>
          </w:p>
        </w:tc>
        <w:tc>
          <w:tcPr>
            <w:tcW w:type="dxa" w:w="23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11.7 to 19.4</w:t>
            </w:r>
          </w:p>
        </w:tc>
        <w:tc>
          <w:tcPr>
            <w:tcW w:type="dxa" w:w="23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5.8 to 9.7</w:t>
            </w:r>
          </w:p>
        </w:tc>
        <w:tc>
          <w:tcPr>
            <w:tcW w:type="dxa" w:w="2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2.9 to 4.9</w:t>
            </w:r>
          </w:p>
        </w:tc>
      </w:tr>
      <w:tr>
        <w:trPr>
          <w:cantSplit/>
          <w:tblHeader w:val="false"/>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0.5 s</w:t>
            </w:r>
          </w:p>
        </w:tc>
        <w:tc>
          <w:tcPr>
            <w:tcW w:type="dxa" w:w="23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5.8 to 9.7</w:t>
            </w:r>
          </w:p>
        </w:tc>
        <w:tc>
          <w:tcPr>
            <w:tcW w:type="dxa" w:w="23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2.9 to 4.9</w:t>
            </w:r>
          </w:p>
        </w:tc>
        <w:tc>
          <w:tcPr>
            <w:tcW w:type="dxa" w:w="2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1.5 to 2.4</w:t>
            </w:r>
          </w:p>
        </w:tc>
      </w:tr>
      <w:tr>
        <w:trPr>
          <w:cantSplit/>
          <w:tblHeader w:val="false"/>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0.25 s</w:t>
            </w:r>
          </w:p>
        </w:tc>
        <w:tc>
          <w:tcPr>
            <w:tcW w:type="dxa" w:w="23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2.9 to 4.9</w:t>
            </w:r>
          </w:p>
        </w:tc>
        <w:tc>
          <w:tcPr>
            <w:tcW w:type="dxa" w:w="23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1.5 to 2.4</w:t>
            </w:r>
          </w:p>
        </w:tc>
        <w:tc>
          <w:tcPr>
            <w:tcW w:type="dxa" w:w="2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0.7 to 1.2</w:t>
            </w:r>
          </w:p>
        </w:tc>
      </w:tr>
      <w:tr>
        <w:trPr>
          <w:cantSplit/>
          <w:tblHeader w:val="false"/>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0.15 s</w:t>
            </w:r>
          </w:p>
        </w:tc>
        <w:tc>
          <w:tcPr>
            <w:tcW w:type="dxa" w:w="23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1.8 to 2.9</w:t>
            </w:r>
          </w:p>
        </w:tc>
        <w:tc>
          <w:tcPr>
            <w:tcW w:type="dxa" w:w="23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0.9 to 1.5</w:t>
            </w:r>
          </w:p>
        </w:tc>
        <w:tc>
          <w:tcPr>
            <w:tcW w:type="dxa" w:w="2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0.4 to 0.7</w:t>
            </w:r>
          </w:p>
        </w:tc>
      </w:tr>
    </w:tbl>
    <w:p>
      <w:pPr>
        <w:spacing w:after="120" w:line="276"/>
      </w:pPr>
      <w:r>
        <w:rPr>
          <w:rFonts w:ascii="Calibri" w:cs="Calibri" w:eastAsia="Calibri" w:hAnsi="Calibri"/>
        </w:rPr>
        <w:t xml:space="preserve">On the rig (2 usable cores, B about 1.0) the admission formula gives 4 users per second (2.4 with K = 0.5); it sustained 6 cleanly. The 0.6 factor is a rule-of-thumb headroom, not a measurement. The shipped default of 50 per run is about 8 times what this rig sustains for one hot train; it is a setting for larger hardware. The admission rate is the system's capacity control: set below what the web tier sustains, the system degrades by queueing in the waiting room instead of by timing out.</w:t>
      </w:r>
    </w:p>
    <w:p>
      <w:pPr>
        <w:spacing w:after="120"/>
      </w:pPr>
    </w:p>
    <w:p>
      <w:pPr>
        <w:pStyle w:val="Heading1"/>
      </w:pPr>
      <w:r>
        <w:rPr>
          <w:rFonts w:ascii="Calibri" w:cs="Calibri" w:eastAsia="Calibri" w:hAnsi="Calibri"/>
        </w:rPr>
        <w:t xml:space="preserve">6. Security and verification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938"/>
      </w:tblGrid>
      <w:tr>
        <w:trPr>
          <w:cantSplit/>
          <w:tblHeader/>
        </w:trPr>
        <w:tc>
          <w:tcPr>
            <w:tcW w:type="dxa" w:w="3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Check</w:t>
            </w:r>
          </w:p>
        </w:tc>
        <w:tc>
          <w:tcPr>
            <w:tcW w:type="dxa" w:w="15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Result</w:t>
            </w:r>
          </w:p>
        </w:tc>
        <w:tc>
          <w:tcPr>
            <w:tcW w:type="dxa" w:w="49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Detail</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Security gate (</w:t>
            </w:r>
            <w:r>
              <w:rPr>
                <w:rFonts w:ascii="Consolas" w:cs="Consolas" w:eastAsia="Consolas" w:hAnsi="Consolas"/>
                <w:b w:val="false"/>
                <w:bCs w:val="false"/>
                <w:sz w:val="17"/>
                <w:szCs w:val="17"/>
              </w:rPr>
              <w:t xml:space="preserve">security-check.ps1 -Phase 8</w:t>
            </w:r>
            <w:r>
              <w:rPr>
                <w:rFonts w:ascii="Calibri" w:cs="Calibri" w:eastAsia="Calibri" w:hAnsi="Calibri"/>
                <w:b w:val="false"/>
                <w:bCs w:val="false"/>
                <w:sz w:val="19"/>
                <w:szCs w:val="19"/>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8 of 8</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Lint, SAST (bandit), dependency audit, secrets scan, Django system and deploy checks, migrations, tests</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Smoke test, production mode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37 of 37</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Run after </w:t>
            </w:r>
            <w:r>
              <w:rPr>
                <w:rFonts w:ascii="Consolas" w:cs="Consolas" w:eastAsia="Consolas" w:hAnsi="Consolas"/>
                <w:b w:val="false"/>
                <w:bCs w:val="false"/>
                <w:sz w:val="17"/>
                <w:szCs w:val="17"/>
              </w:rPr>
              <w:t xml:space="preserve">down.ps1</w:t>
            </w:r>
            <w:r>
              <w:rPr>
                <w:rFonts w:ascii="Calibri" w:cs="Calibri" w:eastAsia="Calibri" w:hAnsi="Calibri"/>
                <w:b w:val="false"/>
                <w:bCs w:val="false"/>
                <w:sz w:val="19"/>
                <w:szCs w:val="19"/>
              </w:rPr>
              <w:t xml:space="preserve"> restored the production nginx and web; includes throttles, webhooks, expiry by beat and the database guard</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Test suite in Docker (PostgreSQL + Redis)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215 passed</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Includes the 20-thread seat race on real PostgreSQL and the new throttle tests</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pip-audit, host environment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clean</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After upgrading </w:t>
            </w:r>
            <w:r>
              <w:rPr>
                <w:rFonts w:ascii="Consolas" w:cs="Consolas" w:eastAsia="Consolas" w:hAnsi="Consolas"/>
                <w:b w:val="false"/>
                <w:bCs w:val="false"/>
                <w:sz w:val="17"/>
                <w:szCs w:val="17"/>
              </w:rPr>
              <w:t xml:space="preserve">filelock</w:t>
            </w:r>
            <w:r>
              <w:rPr>
                <w:rFonts w:ascii="Calibri" w:cs="Calibri" w:eastAsia="Calibri" w:hAnsi="Calibri"/>
                <w:b w:val="false"/>
                <w:bCs w:val="false"/>
                <w:sz w:val="19"/>
                <w:szCs w:val="19"/>
              </w:rPr>
              <w:t xml:space="preserve"> 4.2.0 to 4.2.1 (6 advisories in a dev tool)</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pip-audit, web image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clean</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48 packages inside the running image, audited in a Linux container (uvloop does not build on Windows)</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Harness safety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ok</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Tokens and results live outside the repository; the load-test nginx (trusts a client-supplied address) is generated and git-ignored; no secret is written to any file</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Data invariants under load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21 of 21 runs</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 seat sold twice; every confirmed booking has one succeeded payment of the same amount</w:t>
            </w:r>
          </w:p>
        </w:tc>
      </w:tr>
    </w:tbl>
    <w:p>
      <w:pPr>
        <w:spacing w:after="120"/>
      </w:pPr>
    </w:p>
    <w:p>
      <w:pPr>
        <w:pStyle w:val="Heading1"/>
      </w:pPr>
      <w:r>
        <w:rPr>
          <w:rFonts w:ascii="Calibri" w:cs="Calibri" w:eastAsia="Calibri" w:hAnsi="Calibri"/>
        </w:rPr>
        <w:t xml:space="preserve">7. Findings and issues met along the way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2400"/>
        <w:gridCol w:w="3438"/>
      </w:tblGrid>
      <w:tr>
        <w:trPr>
          <w:cantSplit/>
          <w:tblHeader/>
        </w:trPr>
        <w:tc>
          <w:tcPr>
            <w:tcW w:type="dxa" w:w="5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w:t>
            </w:r>
          </w:p>
        </w:tc>
        <w:tc>
          <w:tcPr>
            <w:tcW w:type="dxa" w:w="3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Finding</w:t>
            </w:r>
          </w:p>
        </w:tc>
        <w:tc>
          <w:tcPr>
            <w:tcW w:type="dxa" w:w="24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Impact</w:t>
            </w:r>
          </w:p>
        </w:tc>
        <w:tc>
          <w:tcPr>
            <w:tcW w:type="dxa" w:w="34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Resolution</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machine's speed varied from 0.4 s to 2.6 s on the same benchmark within one afternoon. Identical code gave results two orders of magnitude apart, and the throttle A/B flipped on repetition.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Single runs and unpaired comparisons can mislead.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Every row records the benchmark. Only large effects and same-session comparisons are trusted; conclusions are labelled with their confounds.</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 first reported admission rates as if they were totals. Each run has its own queue, so the two-run sweeps admitted twice the configured rate.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rig's sustainable rate and the shipped default's gap were mis-stated.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Corrected in this report and in </w:t>
            </w:r>
            <w:r>
              <w:rPr>
                <w:rFonts w:ascii="Consolas" w:cs="Consolas" w:eastAsia="Consolas" w:hAnsi="Consolas"/>
                <w:b w:val="false"/>
                <w:bCs w:val="false"/>
                <w:sz w:val="17"/>
                <w:szCs w:val="17"/>
              </w:rPr>
              <w:t xml:space="preserve">docs/CAPACITY.md</w:t>
            </w:r>
            <w:r>
              <w:rPr>
                <w:rFonts w:ascii="Calibri" w:cs="Calibri" w:eastAsia="Calibri" w:hAnsi="Calibri"/>
                <w:b w:val="false"/>
                <w:bCs w:val="false"/>
                <w:sz w:val="19"/>
                <w:szCs w:val="19"/>
              </w:rPr>
              <w:t xml:space="preserve">.</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 circular import in </w:t>
            </w:r>
            <w:r>
              <w:rPr>
                <w:rFonts w:ascii="Consolas" w:cs="Consolas" w:eastAsia="Consolas" w:hAnsi="Consolas"/>
                <w:b w:val="false"/>
                <w:bCs w:val="false"/>
                <w:sz w:val="17"/>
                <w:szCs w:val="17"/>
              </w:rPr>
              <w:t xml:space="preserve">fast_throttle.py</w:t>
            </w:r>
            <w:r>
              <w:rPr>
                <w:rFonts w:ascii="Calibri" w:cs="Calibri" w:eastAsia="Calibri" w:hAnsi="Calibri"/>
                <w:b w:val="false"/>
                <w:bCs w:val="false"/>
                <w:sz w:val="19"/>
                <w:szCs w:val="19"/>
              </w:rPr>
              <w:t xml:space="preserve"> (it imported the exceptions module that DRF's settings import).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web image would have crashed on its first request. The test suite caught it before any run.</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Imported inside the </w:t>
            </w:r>
            <w:r>
              <w:rPr>
                <w:rFonts w:ascii="Consolas" w:cs="Consolas" w:eastAsia="Consolas" w:hAnsi="Consolas"/>
                <w:b w:val="false"/>
                <w:bCs w:val="false"/>
                <w:sz w:val="17"/>
                <w:szCs w:val="17"/>
              </w:rPr>
              <w:t xml:space="preserve">except</w:t>
            </w:r>
            <w:r>
              <w:rPr>
                <w:rFonts w:ascii="Calibri" w:cs="Calibri" w:eastAsia="Calibri" w:hAnsi="Calibri"/>
                <w:b w:val="false"/>
                <w:bCs w:val="false"/>
                <w:sz w:val="19"/>
                <w:szCs w:val="19"/>
              </w:rPr>
              <w:t xml:space="preserve"> block, with a comment saying why.</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requirements/base.txt</w:t>
            </w:r>
            <w:r>
              <w:rPr>
                <w:rFonts w:ascii="Calibri" w:cs="Calibri" w:eastAsia="Calibri" w:hAnsi="Calibri"/>
                <w:b w:val="false"/>
                <w:bCs w:val="false"/>
                <w:sz w:val="19"/>
                <w:szCs w:val="19"/>
              </w:rPr>
              <w:t xml:space="preserve"> uses version ranges with no lock file. A rebuild pulled newer versions (for example Django 5.2.18).</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image under test differed from the image the earlier tests ran against.</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Full suite re-run after the rebuild. Recommendation: a lock file with hashes.</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WAITROOM_ADMIT_PER_SECOND</w:t>
            </w:r>
            <w:r>
              <w:rPr>
                <w:rFonts w:ascii="Calibri" w:cs="Calibri" w:eastAsia="Calibri" w:hAnsi="Calibri"/>
                <w:b w:val="false"/>
                <w:bCs w:val="false"/>
                <w:sz w:val="19"/>
                <w:szCs w:val="19"/>
              </w:rPr>
              <w:t xml:space="preserve"> and </w:t>
            </w:r>
            <w:r>
              <w:rPr>
                <w:rFonts w:ascii="Consolas" w:cs="Consolas" w:eastAsia="Consolas" w:hAnsi="Consolas"/>
                <w:b w:val="false"/>
                <w:bCs w:val="false"/>
                <w:sz w:val="17"/>
                <w:szCs w:val="17"/>
              </w:rPr>
              <w:t xml:space="preserve">FAST_THROTTLES</w:t>
            </w:r>
            <w:r>
              <w:rPr>
                <w:rFonts w:ascii="Calibri" w:cs="Calibri" w:eastAsia="Calibri" w:hAnsi="Calibri"/>
                <w:b w:val="false"/>
                <w:bCs w:val="false"/>
                <w:sz w:val="19"/>
                <w:szCs w:val="19"/>
              </w:rPr>
              <w:t xml:space="preserve"> reached the web container only in load-test mode.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Setting them in </w:t>
            </w:r>
            <w:r>
              <w:rPr>
                <w:rFonts w:ascii="Consolas" w:cs="Consolas" w:eastAsia="Consolas" w:hAnsi="Consolas"/>
                <w:b w:val="false"/>
                <w:bCs w:val="false"/>
                <w:sz w:val="17"/>
                <w:szCs w:val="17"/>
              </w:rPr>
              <w:t xml:space="preserve">.env</w:t>
            </w:r>
            <w:r>
              <w:rPr>
                <w:rFonts w:ascii="Calibri" w:cs="Calibri" w:eastAsia="Calibri" w:hAnsi="Calibri"/>
                <w:b w:val="false"/>
                <w:bCs w:val="false"/>
                <w:sz w:val="19"/>
                <w:szCs w:val="19"/>
              </w:rPr>
              <w:t xml:space="preserve"> in production would have done nothing.</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Passed through </w:t>
            </w:r>
            <w:r>
              <w:rPr>
                <w:rFonts w:ascii="Consolas" w:cs="Consolas" w:eastAsia="Consolas" w:hAnsi="Consolas"/>
                <w:b w:val="false"/>
                <w:bCs w:val="false"/>
                <w:sz w:val="17"/>
                <w:szCs w:val="17"/>
              </w:rPr>
              <w:t xml:space="preserve">docker-compose.yml</w:t>
            </w:r>
            <w:r>
              <w:rPr>
                <w:rFonts w:ascii="Calibri" w:cs="Calibri" w:eastAsia="Calibri" w:hAnsi="Calibri"/>
                <w:b w:val="false"/>
                <w:bCs w:val="false"/>
                <w:sz w:val="19"/>
                <w:szCs w:val="19"/>
              </w:rPr>
              <w:t xml:space="preserve"> with defaults.</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earlier "collapse at 24 per second" depended on a slow machine state; the same load on a faster state only saturated.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Capacity claims must be tied to CPU speed.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model uses core-seconds per benchmark-second.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7</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docker compose logs --since 10m</w:t>
            </w:r>
            <w:r>
              <w:rPr>
                <w:rFonts w:ascii="Calibri" w:cs="Calibri" w:eastAsia="Calibri" w:hAnsi="Calibri"/>
                <w:b w:val="false"/>
                <w:bCs w:val="false"/>
                <w:sz w:val="19"/>
                <w:szCs w:val="19"/>
              </w:rPr>
              <w:t xml:space="preserve"> returned nothing for the worker, so one smoke check failed although the worker ran its task every 33 seconds and the clocks agreed.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 false failure.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check reads the last 400 lines.</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8</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filelock</w:t>
            </w:r>
            <w:r>
              <w:rPr>
                <w:rFonts w:ascii="Calibri" w:cs="Calibri" w:eastAsia="Calibri" w:hAnsi="Calibri"/>
                <w:b w:val="false"/>
                <w:bCs w:val="false"/>
                <w:sz w:val="19"/>
                <w:szCs w:val="19"/>
              </w:rPr>
              <w:t xml:space="preserve"> 4.2.0 had 6 advisories (fixed in 4.2.1).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dependency audit failed on a dev tool.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Upgraded. The image's own packages were audited separately and are clean.</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9</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Harness bugs of mine: the Host header </w:t>
            </w:r>
            <w:r>
              <w:rPr>
                <w:rFonts w:ascii="Consolas" w:cs="Consolas" w:eastAsia="Consolas" w:hAnsi="Consolas"/>
                <w:b w:val="false"/>
                <w:bCs w:val="false"/>
                <w:sz w:val="17"/>
                <w:szCs w:val="17"/>
              </w:rPr>
              <w:t xml:space="preserve">nginx</w:t>
            </w:r>
            <w:r>
              <w:rPr>
                <w:rFonts w:ascii="Calibri" w:cs="Calibri" w:eastAsia="Calibri" w:hAnsi="Calibri"/>
                <w:b w:val="false"/>
                <w:bCs w:val="false"/>
                <w:sz w:val="19"/>
                <w:szCs w:val="19"/>
              </w:rPr>
              <w:t xml:space="preserve"> rejected by Django, psql quoting on Windows PowerShell 5.1, a missing process handle for the exit code, a 7-character idempotency key, a stray brace, seeding batches over PostgreSQL's idle-in-transaction limit.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Each cost a run.</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All fixed; scripts are syntax-checked before long runs.</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My own docs said "15 full-journey runs"; the real count is 21 (about 6,700 journeys started).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 stale number in </w:t>
            </w:r>
            <w:r>
              <w:rPr>
                <w:rFonts w:ascii="Consolas" w:cs="Consolas" w:eastAsia="Consolas" w:hAnsi="Consolas"/>
                <w:b w:val="false"/>
                <w:bCs w:val="false"/>
                <w:sz w:val="17"/>
                <w:szCs w:val="17"/>
              </w:rPr>
              <w:t xml:space="preserve">docs/CAPACITY.md</w:t>
            </w:r>
            <w:r>
              <w:rPr>
                <w:rFonts w:ascii="Calibri" w:cs="Calibri" w:eastAsia="Calibri" w:hAnsi="Calibri"/>
                <w:b w:val="false"/>
                <w:bCs w:val="false"/>
                <w:sz w:val="19"/>
                <w:szCs w:val="19"/>
              </w:rPr>
              <w:t xml:space="preserv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Corrected in the same commit as this report.</w:t>
            </w:r>
          </w:p>
        </w:tc>
      </w:tr>
    </w:tbl>
    <w:p>
      <w:pPr>
        <w:spacing w:after="120"/>
      </w:pPr>
    </w:p>
    <w:p>
      <w:pPr>
        <w:pStyle w:val="Heading1"/>
      </w:pPr>
      <w:r>
        <w:rPr>
          <w:rFonts w:ascii="Calibri" w:cs="Calibri" w:eastAsia="Calibri" w:hAnsi="Calibri"/>
        </w:rPr>
        <w:t xml:space="preserve">8. Limitations and next steps</w:t>
      </w:r>
    </w:p>
    <w:p>
      <w:pPr>
        <w:pStyle w:val="ListParagraph"/>
        <w:numPr>
          <w:ilvl w:val="0"/>
          <w:numId w:val="2"/>
        </w:numPr>
        <w:spacing w:after="80" w:line="276"/>
      </w:pPr>
      <w:r>
        <w:rPr>
          <w:rFonts w:ascii="Calibri" w:cs="Calibri" w:eastAsia="Calibri" w:hAnsi="Calibri"/>
          <w:b/>
          <w:bCs/>
        </w:rPr>
        <w:t xml:space="preserve">No steady-state soak yet.</w:t>
      </w:r>
      <w:r>
        <w:rPr>
          <w:rFonts w:ascii="Calibri" w:cs="Calibri" w:eastAsia="Calibri" w:hAnsi="Calibri"/>
        </w:rPr>
        <w:t xml:space="preserve"> The sweep results are bursts of 36 to 96 seconds. A 30-minute run at the chosen admission rate on production-like hardware is the missing proof.</w:t>
      </w:r>
    </w:p>
    <w:p>
      <w:pPr>
        <w:pStyle w:val="ListParagraph"/>
        <w:numPr>
          <w:ilvl w:val="0"/>
          <w:numId w:val="2"/>
        </w:numPr>
        <w:spacing w:after="80" w:line="276"/>
      </w:pPr>
      <w:r>
        <w:rPr>
          <w:rFonts w:ascii="Calibri" w:cs="Calibri" w:eastAsia="Calibri" w:hAnsi="Calibri"/>
          <w:b/>
          <w:bCs/>
        </w:rPr>
        <w:t xml:space="preserve">The 4 ms versus 20 to 100 ms gap</w:t>
      </w:r>
      <w:r>
        <w:rPr>
          <w:rFonts w:ascii="Calibri" w:cs="Calibri" w:eastAsia="Calibri" w:hAnsi="Calibri"/>
        </w:rPr>
        <w:t xml:space="preserve"> between Django alone and Django under gunicorn is unexplained. Profile under gunicorn load on real hardware.</w:t>
      </w:r>
    </w:p>
    <w:p>
      <w:pPr>
        <w:pStyle w:val="ListParagraph"/>
        <w:numPr>
          <w:ilvl w:val="0"/>
          <w:numId w:val="2"/>
        </w:numPr>
        <w:spacing w:after="80" w:line="276"/>
      </w:pPr>
      <w:r>
        <w:rPr>
          <w:rFonts w:ascii="Calibri" w:cs="Calibri" w:eastAsia="Calibri" w:hAnsi="Calibri"/>
          <w:b/>
          <w:bCs/>
        </w:rPr>
        <w:t xml:space="preserve">Benchmark the target hardware</w:t>
      </w:r>
      <w:r>
        <w:rPr>
          <w:rFonts w:ascii="Calibri" w:cs="Calibri" w:eastAsia="Calibri" w:hAnsi="Calibri"/>
        </w:rPr>
        <w:t xml:space="preserve"> with </w:t>
      </w:r>
      <w:r>
        <w:rPr>
          <w:rFonts w:ascii="Consolas" w:cs="Consolas" w:eastAsia="Consolas" w:hAnsi="Consolas"/>
          <w:sz w:val="20"/>
          <w:szCs w:val="20"/>
        </w:rPr>
        <w:t xml:space="preserve">loadtest/bench_cpu.py</w:t>
      </w:r>
      <w:r>
        <w:rPr>
          <w:rFonts w:ascii="Calibri" w:cs="Calibri" w:eastAsia="Calibri" w:hAnsi="Calibri"/>
        </w:rPr>
        <w:t xml:space="preserve"> before using the sizing table; do not guess B.</w:t>
      </w:r>
    </w:p>
    <w:p>
      <w:pPr>
        <w:pStyle w:val="ListParagraph"/>
        <w:numPr>
          <w:ilvl w:val="0"/>
          <w:numId w:val="2"/>
        </w:numPr>
        <w:spacing w:after="80" w:line="276"/>
      </w:pPr>
      <w:r>
        <w:rPr>
          <w:rFonts w:ascii="Calibri" w:cs="Calibri" w:eastAsia="Calibri" w:hAnsi="Calibri"/>
          <w:b/>
          <w:bCs/>
        </w:rPr>
        <w:t xml:space="preserve">Make the admission rate adjustable without restarting web,</w:t>
      </w:r>
      <w:r>
        <w:rPr>
          <w:rFonts w:ascii="Calibri" w:cs="Calibri" w:eastAsia="Calibri" w:hAnsi="Calibri"/>
        </w:rPr>
        <w:t xml:space="preserve"> for example from a Redis key.</w:t>
      </w:r>
    </w:p>
    <w:p>
      <w:pPr>
        <w:pStyle w:val="ListParagraph"/>
        <w:numPr>
          <w:ilvl w:val="0"/>
          <w:numId w:val="2"/>
        </w:numPr>
        <w:spacing w:after="80" w:line="276"/>
      </w:pPr>
      <w:r>
        <w:rPr>
          <w:rFonts w:ascii="Calibri" w:cs="Calibri" w:eastAsia="Calibri" w:hAnsi="Calibri"/>
          <w:b/>
          <w:bCs/>
        </w:rPr>
        <w:t xml:space="preserve">Pin dependencies</w:t>
      </w:r>
      <w:r>
        <w:rPr>
          <w:rFonts w:ascii="Calibri" w:cs="Calibri" w:eastAsia="Calibri" w:hAnsi="Calibri"/>
        </w:rPr>
        <w:t xml:space="preserve"> with a hash-checked lock file.</w:t>
      </w:r>
    </w:p>
    <w:p>
      <w:pPr>
        <w:pStyle w:val="ListParagraph"/>
        <w:numPr>
          <w:ilvl w:val="0"/>
          <w:numId w:val="2"/>
        </w:numPr>
        <w:spacing w:after="80" w:line="276"/>
      </w:pPr>
      <w:r>
        <w:rPr>
          <w:rFonts w:ascii="Calibri" w:cs="Calibri" w:eastAsia="Calibri" w:hAnsi="Calibri"/>
          <w:b/>
          <w:bCs/>
        </w:rPr>
        <w:t xml:space="preserve">Entry-only load shedding</w:t>
      </w:r>
      <w:r>
        <w:rPr>
          <w:rFonts w:ascii="Calibri" w:cs="Calibri" w:eastAsia="Calibri" w:hAnsi="Calibri"/>
        </w:rPr>
        <w:t xml:space="preserve"> (join and hold) is untested; the uniform cap is not recommended.</w:t>
      </w:r>
    </w:p>
    <w:p>
      <w:pPr>
        <w:pStyle w:val="ListParagraph"/>
        <w:numPr>
          <w:ilvl w:val="0"/>
          <w:numId w:val="2"/>
        </w:numPr>
        <w:spacing w:after="80" w:line="276"/>
      </w:pPr>
      <w:r>
        <w:rPr>
          <w:rFonts w:ascii="Calibri" w:cs="Calibri" w:eastAsia="Calibri" w:hAnsi="Calibri"/>
          <w:b/>
          <w:bCs/>
        </w:rPr>
        <w:t xml:space="preserve">From Phase 7, still open:</w:t>
      </w:r>
      <w:r>
        <w:rPr>
          <w:rFonts w:ascii="Calibri" w:cs="Calibri" w:eastAsia="Calibri" w:hAnsi="Calibri"/>
        </w:rPr>
        <w:t xml:space="preserve"> a real payment provider adapter, refunds for </w:t>
      </w:r>
      <w:r>
        <w:rPr>
          <w:rFonts w:ascii="Consolas" w:cs="Consolas" w:eastAsia="Consolas" w:hAnsi="Consolas"/>
          <w:sz w:val="20"/>
          <w:szCs w:val="20"/>
        </w:rPr>
        <w:t xml:space="preserve">refund_required</w:t>
      </w:r>
      <w:r>
        <w:rPr>
          <w:rFonts w:ascii="Calibri" w:cs="Calibri" w:eastAsia="Calibri" w:hAnsi="Calibri"/>
        </w:rPr>
        <w:t xml:space="preserve"> bookings, and admin screens for bookings and payments.</w:t>
      </w:r>
    </w:p>
    <w:p>
      <w:pPr>
        <w:pStyle w:val="ListParagraph"/>
        <w:numPr>
          <w:ilvl w:val="0"/>
          <w:numId w:val="2"/>
        </w:numPr>
        <w:spacing w:after="80" w:line="276"/>
      </w:pPr>
      <w:r>
        <w:rPr>
          <w:rFonts w:ascii="Calibri" w:cs="Calibri" w:eastAsia="Calibri" w:hAnsi="Calibri"/>
          <w:b/>
          <w:bCs/>
        </w:rPr>
        <w:t xml:space="preserve">Housekeeping:</w:t>
      </w:r>
      <w:r>
        <w:rPr>
          <w:rFonts w:ascii="Calibri" w:cs="Calibri" w:eastAsia="Calibri" w:hAnsi="Calibri"/>
        </w:rPr>
        <w:t xml:space="preserve"> the Windows power plan was switched to High performance for this phase. Switch it back with </w:t>
      </w:r>
      <w:r>
        <w:rPr>
          <w:rFonts w:ascii="Consolas" w:cs="Consolas" w:eastAsia="Consolas" w:hAnsi="Consolas"/>
          <w:sz w:val="20"/>
          <w:szCs w:val="20"/>
        </w:rPr>
        <w:t xml:space="preserve">powercfg /setactive SCHEME_BALANCED</w:t>
      </w:r>
      <w:r>
        <w:rPr>
          <w:rFonts w:ascii="Calibri" w:cs="Calibri" w:eastAsia="Calibri" w:hAnsi="Calibri"/>
        </w:rPr>
        <w:t xml:space="preserve">.</w:t>
      </w:r>
    </w:p>
    <w:p>
      <w:pPr>
        <w:spacing w:after="120"/>
      </w:pPr>
    </w:p>
    <w:p>
      <w:pPr>
        <w:pStyle w:val="Heading1"/>
      </w:pPr>
      <w:r>
        <w:rPr>
          <w:rFonts w:ascii="Calibri" w:cs="Calibri" w:eastAsia="Calibri" w:hAnsi="Calibri"/>
        </w:rPr>
        <w:t xml:space="preserve">9. Reproducing the results</w:t>
      </w:r>
    </w:p>
    <w:p>
      <w:pPr>
        <w:shd w:fill="F2F2F2" w:color="auto" w:val="clear"/>
        <w:spacing w:after="0"/>
        <w:ind w:left="120" w:right="120"/>
      </w:pPr>
      <w:r>
        <w:rPr>
          <w:rFonts w:ascii="Consolas" w:cs="Consolas" w:eastAsia="Consolas" w:hAnsi="Consolas"/>
          <w:sz w:val="19"/>
          <w:szCs w:val="19"/>
        </w:rPr>
        <w:t xml:space="preserve">.\loadtest\up.ps1                                      # load-test mode</w:t>
      </w:r>
    </w:p>
    <w:p>
      <w:pPr>
        <w:shd w:fill="F2F2F2" w:color="auto" w:val="clear"/>
        <w:spacing w:after="0"/>
        <w:ind w:left="120" w:right="120"/>
      </w:pPr>
      <w:r>
        <w:rPr>
          <w:rFonts w:ascii="Consolas" w:cs="Consolas" w:eastAsia="Consolas" w:hAnsi="Consolas"/>
          <w:sz w:val="19"/>
          <w:szCs w:val="19"/>
        </w:rPr>
        <w:t xml:space="preserve">.\loadtest\rushcheck.ps1 -Users 400 -Runs 2 -Label x   # one run: result row, invariants, clean-up</w:t>
      </w:r>
    </w:p>
    <w:p>
      <w:pPr>
        <w:shd w:fill="F2F2F2" w:color="auto" w:val="clear"/>
        <w:spacing w:after="0"/>
        <w:ind w:left="120" w:right="120"/>
      </w:pPr>
      <w:r>
        <w:rPr>
          <w:rFonts w:ascii="Consolas" w:cs="Consolas" w:eastAsia="Consolas" w:hAnsi="Consolas"/>
          <w:sz w:val="19"/>
          <w:szCs w:val="19"/>
        </w:rPr>
        <w:t xml:space="preserve">.\loadtest\down.ps1                                    # back to production mode (always finish with this)</w:t>
      </w:r>
    </w:p>
    <w:p>
      <w:pPr>
        <w:shd w:fill="F2F2F2" w:color="auto" w:val="clear"/>
        <w:spacing w:after="0"/>
        <w:ind w:left="120" w:right="120"/>
      </w:pPr>
      <w:r>
        <w:rPr>
          <w:rFonts w:ascii="Consolas" w:cs="Consolas" w:eastAsia="Consolas" w:hAnsi="Consolas"/>
          <w:sz w:val="19"/>
          <w:szCs w:val="19"/>
        </w:rPr>
        <w:t xml:space="preserve">.\scripts\phase7-smoke.ps1                             # 37 checks against the production-mode stack</w:t>
      </w:r>
    </w:p>
    <w:p>
      <w:pPr>
        <w:shd w:fill="F2F2F2" w:color="auto" w:val="clear"/>
        <w:spacing w:after="0"/>
        <w:ind w:left="120" w:right="120"/>
      </w:pPr>
      <w:r>
        <w:rPr>
          <w:rFonts w:ascii="Consolas" w:cs="Consolas" w:eastAsia="Consolas" w:hAnsi="Consolas"/>
          <w:sz w:val="19"/>
          <w:szCs w:val="19"/>
        </w:rPr>
        <w:t xml:space="preserve">.\scripts\security-check.ps1 -Phase 8                  # the security gate</w:t>
      </w:r>
    </w:p>
    <w:p>
      <w:pPr>
        <w:shd w:fill="F2F2F2" w:color="auto" w:val="clear"/>
        <w:spacing w:after="0"/>
        <w:ind w:left="120" w:right="120"/>
      </w:pPr>
      <w:r>
        <w:rPr>
          <w:rFonts w:ascii="Consolas" w:cs="Consolas" w:eastAsia="Consolas" w:hAnsi="Consolas"/>
          <w:sz w:val="19"/>
          <w:szCs w:val="19"/>
        </w:rPr>
        <w:t xml:space="preserve">docker compose --profile test run --rm test             # the full suite against PostgreSQL and Redis</w:t>
      </w:r>
    </w:p>
    <w:p>
      <w:pPr>
        <w:spacing w:after="120"/>
      </w:pPr>
    </w:p>
    <w:p>
      <w:pPr>
        <w:spacing w:after="120" w:line="276"/>
      </w:pPr>
      <w:r>
        <w:rPr>
          <w:rFonts w:ascii="Calibri" w:cs="Calibri" w:eastAsia="Calibri" w:hAnsi="Calibri"/>
        </w:rPr>
        <w:t xml:space="preserve">Result rows are appended to the CSV files in </w:t>
      </w:r>
      <w:r>
        <w:rPr>
          <w:rFonts w:ascii="Consolas" w:cs="Consolas" w:eastAsia="Consolas" w:hAnsi="Consolas"/>
          <w:sz w:val="20"/>
          <w:szCs w:val="20"/>
        </w:rPr>
        <w:t xml:space="preserve">..\railrush-loadtest\results</w:t>
      </w:r>
      <w:r>
        <w:rPr>
          <w:rFonts w:ascii="Calibri" w:cs="Calibri" w:eastAsia="Calibri" w:hAnsi="Calibri"/>
        </w:rPr>
        <w:t xml:space="preserve"> (outside the repository); </w:t>
      </w:r>
      <w:r>
        <w:rPr>
          <w:rFonts w:ascii="Consolas" w:cs="Consolas" w:eastAsia="Consolas" w:hAnsi="Consolas"/>
          <w:sz w:val="20"/>
          <w:szCs w:val="20"/>
        </w:rPr>
        <w:t xml:space="preserve">loadtest/README.md</w:t>
      </w:r>
      <w:r>
        <w:rPr>
          <w:rFonts w:ascii="Calibri" w:cs="Calibri" w:eastAsia="Calibri" w:hAnsi="Calibri"/>
        </w:rPr>
        <w:t xml:space="preserve"> lists every script and switch.</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RailRush Phase 8 report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after="100" w:before="200"/>
      <w:outlineLvl w:val="1"/>
    </w:pPr>
    <w:rPr>
      <w:rFonts w:ascii="Calibri" w:cs="Calibri" w:eastAsia="Calibri" w:hAnsi="Calibri"/>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RailRush Phase 8 Report</dc:title>
  <dc:creator>RailRush</dc:creator>
  <cp:lastModifiedBy>Un-named</cp:lastModifiedBy>
  <cp:revision>1</cp:revision>
  <dcterms:created xsi:type="dcterms:W3CDTF">2026-10-25T09:06:13.930Z</dcterms:created>
  <dcterms:modified xsi:type="dcterms:W3CDTF">2026-10-25T09:06:13.936Z</dcterms:modified>
</cp:coreProperties>
</file>

<file path=docProps/custom.xml><?xml version="1.0" encoding="utf-8"?>
<Properties xmlns="http://schemas.openxmlformats.org/officeDocument/2006/custom-properties" xmlns:vt="http://schemas.openxmlformats.org/officeDocument/2006/docPropsVTypes"/>
</file>