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5: XceptionNet Training</w:t>
      </w:r>
    </w:p>
    <w:p>
      <w:pPr>
        <w:pStyle w:val="Heading1"/>
      </w:pPr>
      <w:r>
        <w:t>1. Step Objective</w:t>
      </w:r>
    </w:p>
    <w:p>
      <w:r>
        <w:t>To fine-tune a pretrained XceptionNet model on the processed DFDC dataset. This involves creating a comprehensive training engine that handles the training loop, validation, optimization, and checkpointing.</w:t>
      </w:r>
    </w:p>
    <w:p>
      <w:pPr>
        <w:pStyle w:val="Heading1"/>
      </w:pPr>
      <w:r>
        <w:t>2. Files Created</w:t>
      </w:r>
    </w:p>
    <w:p>
      <w:pPr>
        <w:pStyle w:val="Heading1"/>
      </w:pPr>
      <w:r>
        <w:t>3. Training Workflow</w:t>
      </w:r>
    </w:p>
    <w:p>
      <w:r>
        <w:rPr>
          <w:rFonts w:ascii="Courier New" w:hAnsi="Courier New"/>
          <w:sz w:val="18"/>
        </w:rPr>
        <w:br/>
        <w:t>1. `train.py` script is executed.</w:t>
        <w:br/>
        <w:t>2. `load_config()` loads settings from `config.yaml`.</w:t>
        <w:br/>
        <w:t>3. `DeepfakeDataset` and `DataLoader` are created for train/val splits.</w:t>
        <w:br/>
        <w:t>4. `get_model()` loads a `timm` XceptionNet, pretrained on ImageNet, with classifier head changed to 1 output logit.</w:t>
        <w:br/>
        <w:t>5. Optimizer (AdamW), scheduler (CosineAnnealing), and loss (BCEWithLogitsLoss) are defined.</w:t>
        <w:br/>
        <w:t>6. `Trainer` class is initialized with all components.</w:t>
        <w:br/>
        <w:t>7. `trainer.fit()` is called:</w:t>
        <w:br/>
        <w:t xml:space="preserve">   a. Loops for `num_epochs`.</w:t>
        <w:br/>
        <w:t xml:space="preserve">   b. `train_one_epoch()` iterates through `train_loader`, computes loss, backpropagates.</w:t>
        <w:br/>
        <w:t xml:space="preserve">   c. `evaluate()` iterates through `val_loader`, computes validation loss and accuracy.</w:t>
        <w:br/>
        <w:t xml:space="preserve">   d. Checkpoint is saved if validation loss improves.</w:t>
        <w:br/>
      </w:r>
    </w:p>
    <w:p>
      <w:pPr>
        <w:pStyle w:val="Heading1"/>
      </w:pPr>
      <w:r>
        <w:t>4. Key Components</w:t>
      </w:r>
    </w:p>
    <w:p>
      <w:pPr>
        <w:pStyle w:val="Heading1"/>
      </w:pPr>
      <w:r>
        <w:t>5. Execution and Results</w:t>
      </w:r>
    </w:p>
    <w:p>
      <w:r>
        <w:t>A test run for one epoch was performed to verify the entire pipeline.</w:t>
      </w:r>
    </w:p>
    <w:p>
      <w:pPr>
        <w:pStyle w:val="Heading2"/>
      </w:pPr>
      <w:r>
        <w:t>Execution Command</w:t>
      </w:r>
    </w:p>
    <w:p>
      <w:r>
        <w:rPr>
          <w:rFonts w:ascii="Courier New" w:hAnsi="Courier New"/>
          <w:sz w:val="18"/>
        </w:rPr>
        <w:t>source venv/bin/activate</w:t>
        <w:br/>
        <w:t>python3 src/training/train.py</w:t>
      </w:r>
    </w:p>
    <w:p>
      <w:pPr>
        <w:pStyle w:val="Heading2"/>
      </w:pPr>
      <w:r>
        <w:t>1-Epoch Test Results</w:t>
      </w:r>
    </w:p>
    <w:p>
      <w:r>
        <w:rPr>
          <w:rFonts w:ascii="Courier New" w:hAnsi="Courier New"/>
          <w:sz w:val="18"/>
        </w:rPr>
        <w:br/>
        <w:t>Train Loss: 0.1924, Train Acc: 91.15%</w:t>
        <w:br/>
        <w:t>Val Loss: 0.3013, Val Acc: 90.18%</w:t>
        <w:br/>
        <w:t>Checkpoint saved to models/xception/best.pth</w:t>
        <w:br/>
      </w:r>
    </w:p>
    <w:p>
      <w:pPr>
        <w:pStyle w:val="Heading1"/>
      </w:pPr>
      <w:r>
        <w:t>6. Next Step</w:t>
      </w:r>
    </w:p>
    <w:p>
      <w:r>
        <w:t>Step 6: EfficientNet-B0 Training. Reuse the existing training engine to fine-tune a pretrained EfficientNet-B0 model, then compare its performance against the XceptionNet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