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 w:line="192" w:lineRule="auto"/>
        <w:ind w:left="-426" w:right="-472" w:firstLine="0"/>
        <w:jc w:val="center"/>
        <w:rPr>
          <w:b/>
          <w:color w:val="000000"/>
          <w:sz w:val="40"/>
          <w:szCs w:val="40"/>
        </w:rPr>
      </w:pPr>
      <w:r>
        <w:rPr>
          <w:b/>
          <w:sz w:val="40"/>
          <w:szCs w:val="40"/>
          <w:rtl w:val="0"/>
        </w:rPr>
        <w:t>Muawaz Saleem</w:t>
      </w:r>
    </w:p>
    <w:p w14:paraId="000000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 w:line="192" w:lineRule="auto"/>
        <w:ind w:left="-426" w:right="-472" w:hanging="141"/>
        <w:jc w:val="center"/>
        <w:rPr>
          <w:b/>
        </w:rPr>
      </w:pPr>
      <w:r>
        <w:rPr>
          <w:sz w:val="20"/>
          <w:szCs w:val="20"/>
          <w:rtl w:val="0"/>
        </w:rPr>
        <w:t>+92 309 6566528</w:t>
      </w:r>
      <w:r>
        <w:rPr>
          <w:color w:val="000000"/>
          <w:sz w:val="20"/>
          <w:szCs w:val="20"/>
          <w:rtl w:val="0"/>
        </w:rPr>
        <w:t xml:space="preserve"> | muawazasaleem@gmail.com | LinkedIn:</w:t>
      </w:r>
      <w:r>
        <w:rPr>
          <w:color w:val="1155CC"/>
          <w:sz w:val="20"/>
          <w:szCs w:val="20"/>
          <w:rtl w:val="0"/>
        </w:rPr>
        <w:t xml:space="preserve"> </w:t>
      </w:r>
      <w:r>
        <w:fldChar w:fldCharType="begin"/>
      </w:r>
      <w:r>
        <w:instrText xml:space="preserve"> HYPERLINK "https://pk.linkedin.com/in/muawaz-saleem"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Muawaz Saleem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  <w:r>
        <w:rPr>
          <w:color w:val="000000"/>
          <w:sz w:val="20"/>
          <w:szCs w:val="20"/>
          <w:rtl w:val="0"/>
        </w:rPr>
        <w:t xml:space="preserve">  | GitHub: </w:t>
      </w:r>
      <w:r>
        <w:fldChar w:fldCharType="begin"/>
      </w:r>
      <w:r>
        <w:instrText xml:space="preserve"> HYPERLINK "http://github.com/Muawaz"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Muawaz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03">
      <w:pPr>
        <w:spacing w:before="0" w:after="0" w:line="192" w:lineRule="auto"/>
        <w:ind w:left="-426" w:right="-472" w:firstLine="0"/>
        <w:jc w:val="both"/>
        <w:rPr>
          <w:b/>
          <w:sz w:val="24"/>
          <w:szCs w:val="24"/>
        </w:rPr>
      </w:pPr>
    </w:p>
    <w:p w14:paraId="00000004">
      <w:pPr>
        <w:spacing w:before="0" w:after="0" w:line="192" w:lineRule="auto"/>
        <w:ind w:left="-426" w:right="-472" w:firstLine="0"/>
        <w:jc w:val="both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WORK EXPERIENCE</w:t>
      </w:r>
    </w:p>
    <w:p w14:paraId="00000005">
      <w:pPr>
        <w:spacing w:before="0" w:after="0" w:line="192" w:lineRule="auto"/>
        <w:ind w:left="-426" w:right="-472" w:firstLine="0"/>
        <w:jc w:val="both"/>
        <w:rPr>
          <w:b/>
          <w:sz w:val="24"/>
          <w:szCs w:val="24"/>
        </w:rPr>
      </w:pPr>
    </w:p>
    <w:p w14:paraId="00000006">
      <w:pPr>
        <w:spacing w:before="0" w:after="0" w:line="192" w:lineRule="auto"/>
        <w:ind w:left="7194" w:right="-472" w:hanging="762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b/>
          <w:rtl w:val="0"/>
        </w:rPr>
        <w:t xml:space="preserve">AI/ML Trainee | </w:t>
      </w:r>
      <w:r>
        <w:fldChar w:fldCharType="begin"/>
      </w:r>
      <w:r>
        <w:instrText xml:space="preserve"> HYPERLINK "https://www.samsung.com/pk/innovation-campus/" \h </w:instrText>
      </w:r>
      <w:r>
        <w:fldChar w:fldCharType="separate"/>
      </w:r>
      <w:r>
        <w:rPr>
          <w:b/>
          <w:color w:val="1155CC"/>
          <w:u w:val="single"/>
          <w:rtl w:val="0"/>
        </w:rPr>
        <w:t>Samsung Innovation Camp</w:t>
      </w:r>
      <w:r>
        <w:rPr>
          <w:b/>
          <w:color w:val="1155CC"/>
          <w:u w:val="single"/>
          <w:rtl w:val="0"/>
        </w:rPr>
        <w:fldChar w:fldCharType="end"/>
      </w:r>
      <w:r>
        <w:rPr>
          <w:b/>
          <w:rtl w:val="0"/>
        </w:rPr>
        <w:t xml:space="preserve">      </w:t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rFonts w:hint="default"/>
          <w:b/>
          <w:rtl w:val="0"/>
          <w:lang w:val="en-US"/>
        </w:rPr>
        <w:tab/>
      </w:r>
      <w:r>
        <w:rPr>
          <w:b/>
          <w:rtl w:val="0"/>
        </w:rPr>
        <w:t xml:space="preserve">  </w:t>
      </w:r>
      <w:r>
        <w:rPr>
          <w:i/>
          <w:rtl w:val="0"/>
        </w:rPr>
        <w:t>(Oct-Dec 2024)</w:t>
      </w:r>
      <w:r>
        <w:rPr>
          <w:b/>
          <w:rtl w:val="0"/>
        </w:rPr>
        <w:tab/>
      </w:r>
      <w:r>
        <w:rPr>
          <w:b/>
          <w:rtl w:val="0"/>
        </w:rPr>
        <w:t xml:space="preserve">      </w:t>
      </w:r>
    </w:p>
    <w:p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39"/>
          <w:tab w:val="left" w:pos="840"/>
        </w:tabs>
        <w:spacing w:before="0" w:after="0" w:line="192" w:lineRule="auto"/>
        <w:ind w:left="0" w:right="-472" w:hanging="360"/>
        <w:jc w:val="left"/>
        <w:rPr>
          <w:rFonts w:ascii="Calibri" w:hAnsi="Calibri" w:eastAsia="Calibri" w:cs="Calibri"/>
        </w:rPr>
      </w:pPr>
      <w:r>
        <w:rPr>
          <w:rtl w:val="0"/>
        </w:rPr>
        <w:t>Gained hands-on experience in data cleaning, exploratory data analysis (EDA), and the application of machine learning and deep learning methodologies.</w:t>
      </w:r>
    </w:p>
    <w:p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39"/>
          <w:tab w:val="left" w:pos="840"/>
        </w:tabs>
        <w:spacing w:before="0" w:after="0" w:line="192" w:lineRule="auto"/>
        <w:ind w:left="0" w:right="-472" w:hanging="360"/>
        <w:jc w:val="left"/>
        <w:rPr>
          <w:rFonts w:ascii="Calibri" w:hAnsi="Calibri" w:eastAsia="Calibri" w:cs="Calibri"/>
        </w:rPr>
      </w:pPr>
      <w:r>
        <w:rPr>
          <w:rtl w:val="0"/>
        </w:rPr>
        <w:t>Created insightful visualizations to support data-driven decision-making and enhance communication of complex data insights.</w:t>
      </w:r>
    </w:p>
    <w:p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39"/>
          <w:tab w:val="left" w:pos="840"/>
        </w:tabs>
        <w:spacing w:before="0" w:after="0" w:line="192" w:lineRule="auto"/>
        <w:ind w:left="0" w:right="-472" w:hanging="360"/>
        <w:jc w:val="left"/>
      </w:pPr>
      <w:r>
        <w:rPr>
          <w:rtl w:val="0"/>
        </w:rPr>
        <w:t>Collaborated on group projects to strengthen teamwork skills and create a supportive, collaborative learning atmosphere.</w:t>
      </w:r>
    </w:p>
    <w:p w14:paraId="5C234DEF">
      <w:pPr>
        <w:spacing w:before="0" w:after="0" w:line="192" w:lineRule="auto"/>
        <w:ind w:left="7194" w:right="-472" w:hanging="762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b/>
          <w:rtl w:val="0"/>
        </w:rPr>
        <w:t xml:space="preserve">Python (Django) Trainee | </w:t>
      </w:r>
      <w:r>
        <w:fldChar w:fldCharType="begin"/>
      </w:r>
      <w:r>
        <w:instrText xml:space="preserve"> HYPERLINK "https://navttc.gov.pk/" \h </w:instrText>
      </w:r>
      <w:r>
        <w:fldChar w:fldCharType="separate"/>
      </w:r>
      <w:r>
        <w:rPr>
          <w:b/>
          <w:color w:val="1155CC"/>
          <w:u w:val="single"/>
          <w:rtl w:val="0"/>
        </w:rPr>
        <w:t>Navttc</w:t>
      </w:r>
      <w:r>
        <w:rPr>
          <w:b/>
          <w:color w:val="1155CC"/>
          <w:u w:val="single"/>
          <w:rtl w:val="0"/>
        </w:rPr>
        <w:fldChar w:fldCharType="end"/>
      </w:r>
      <w:r>
        <w:rPr>
          <w:b/>
          <w:rtl w:val="0"/>
        </w:rPr>
        <w:t xml:space="preserve"> </w:t>
      </w:r>
      <w:r>
        <w:rPr>
          <w:b/>
          <w:rtl w:val="0"/>
        </w:rPr>
        <w:tab/>
      </w:r>
      <w:r>
        <w:rPr>
          <w:rFonts w:hint="default"/>
          <w:b/>
          <w:rtl w:val="0"/>
          <w:lang w:val="en-US"/>
        </w:rPr>
        <w:tab/>
      </w:r>
      <w:r>
        <w:rPr>
          <w:b/>
          <w:rtl w:val="0"/>
        </w:rPr>
        <w:tab/>
      </w:r>
      <w:r>
        <w:rPr>
          <w:b/>
          <w:rtl w:val="0"/>
        </w:rPr>
        <w:t xml:space="preserve">  </w:t>
      </w:r>
      <w:r>
        <w:rPr>
          <w:i/>
          <w:rtl w:val="0"/>
        </w:rPr>
        <w:t>(</w:t>
      </w:r>
      <w:r>
        <w:rPr>
          <w:rFonts w:hint="default"/>
          <w:i/>
          <w:rtl w:val="0"/>
          <w:lang w:val="en-US"/>
        </w:rPr>
        <w:t>Jul</w:t>
      </w:r>
      <w:r>
        <w:rPr>
          <w:i/>
          <w:rtl w:val="0"/>
        </w:rPr>
        <w:t>-</w:t>
      </w:r>
      <w:r>
        <w:rPr>
          <w:rFonts w:hint="default"/>
          <w:i/>
          <w:rtl w:val="0"/>
          <w:lang w:val="en-US"/>
        </w:rPr>
        <w:t xml:space="preserve">Oct </w:t>
      </w:r>
      <w:r>
        <w:rPr>
          <w:i/>
          <w:rtl w:val="0"/>
        </w:rPr>
        <w:t>2024)</w:t>
      </w:r>
      <w:r>
        <w:rPr>
          <w:b/>
          <w:rtl w:val="0"/>
        </w:rPr>
        <w:tab/>
      </w:r>
      <w:r>
        <w:rPr>
          <w:b/>
          <w:rtl w:val="0"/>
        </w:rPr>
        <w:t xml:space="preserve">      </w:t>
      </w:r>
    </w:p>
    <w:p w14:paraId="47BED5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39"/>
          <w:tab w:val="left" w:pos="840"/>
        </w:tabs>
        <w:spacing w:before="0" w:after="0" w:line="192" w:lineRule="auto"/>
        <w:ind w:left="0" w:right="-472" w:hanging="360"/>
        <w:jc w:val="left"/>
        <w:rPr>
          <w:rFonts w:ascii="Calibri" w:hAnsi="Calibri" w:eastAsia="Calibri" w:cs="Calibri"/>
        </w:rPr>
      </w:pPr>
      <w:r>
        <w:rPr>
          <w:rtl w:val="0"/>
        </w:rPr>
        <w:t>Developed backend skills using Django Rest Framework, focusing on API creation, authentication, and secure user management.</w:t>
      </w:r>
    </w:p>
    <w:p w14:paraId="1C1B5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39"/>
          <w:tab w:val="left" w:pos="840"/>
        </w:tabs>
        <w:spacing w:before="0" w:after="0" w:line="192" w:lineRule="auto"/>
        <w:ind w:left="0" w:right="-472" w:hanging="360"/>
        <w:jc w:val="left"/>
        <w:rPr>
          <w:rFonts w:ascii="Calibri" w:hAnsi="Calibri" w:eastAsia="Calibri" w:cs="Calibri"/>
        </w:rPr>
      </w:pPr>
      <w:r>
        <w:rPr>
          <w:rtl w:val="0"/>
        </w:rPr>
        <w:t>Started with Python basics, advanced through OOP and data structures, then built simple and functional APIs, culminating in class-based APIs.</w:t>
      </w:r>
    </w:p>
    <w:p w14:paraId="46E4A3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39"/>
          <w:tab w:val="left" w:pos="840"/>
        </w:tabs>
        <w:spacing w:before="0" w:after="0" w:line="192" w:lineRule="auto"/>
        <w:ind w:left="0" w:right="-472" w:hanging="360"/>
        <w:jc w:val="left"/>
        <w:rPr>
          <w:rtl w:val="0"/>
        </w:rPr>
      </w:pPr>
      <w:r>
        <w:rPr>
          <w:rtl w:val="0"/>
        </w:rPr>
        <w:t>This comprehensive learning path enhanced my ability to create secure web applications and deepened my understanding of backend development.</w:t>
      </w:r>
    </w:p>
    <w:p w14:paraId="650F7E5A">
      <w:pPr>
        <w:spacing w:before="0" w:after="0" w:line="192" w:lineRule="auto"/>
        <w:ind w:left="7194" w:right="-472" w:hanging="762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b/>
          <w:rtl w:val="0"/>
        </w:rPr>
        <w:t xml:space="preserve">FocusOnSkills Participant | </w:t>
      </w:r>
      <w:r>
        <w:fldChar w:fldCharType="begin"/>
      </w:r>
      <w:r>
        <w:instrText xml:space="preserve"> HYPERLINK "https://www.linkedin.com/company/focusteck/" \h </w:instrText>
      </w:r>
      <w:r>
        <w:fldChar w:fldCharType="separate"/>
      </w:r>
      <w:r>
        <w:rPr>
          <w:b/>
          <w:color w:val="1155CC"/>
          <w:u w:val="single"/>
          <w:rtl w:val="0"/>
        </w:rPr>
        <w:t>Focusteck</w:t>
      </w:r>
      <w:r>
        <w:rPr>
          <w:b/>
          <w:color w:val="1155CC"/>
          <w:u w:val="single"/>
          <w:rtl w:val="0"/>
        </w:rPr>
        <w:fldChar w:fldCharType="end"/>
      </w:r>
      <w:r>
        <w:rPr>
          <w:b/>
          <w:rtl w:val="0"/>
        </w:rPr>
        <w:t xml:space="preserve"> </w:t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 xml:space="preserve"> </w:t>
      </w:r>
      <w:r>
        <w:rPr>
          <w:rFonts w:hint="default"/>
          <w:b/>
          <w:rtl w:val="0"/>
          <w:lang w:val="en-US"/>
        </w:rPr>
        <w:tab/>
      </w:r>
      <w:r>
        <w:rPr>
          <w:b/>
          <w:rtl w:val="0"/>
        </w:rPr>
        <w:t xml:space="preserve"> </w:t>
      </w:r>
      <w:r>
        <w:rPr>
          <w:i/>
          <w:rtl w:val="0"/>
        </w:rPr>
        <w:t>(</w:t>
      </w:r>
      <w:r>
        <w:rPr>
          <w:rFonts w:hint="default"/>
          <w:i/>
          <w:rtl w:val="0"/>
          <w:lang w:val="en-US"/>
        </w:rPr>
        <w:t xml:space="preserve">Sep </w:t>
      </w:r>
      <w:r>
        <w:rPr>
          <w:i/>
          <w:rtl w:val="0"/>
        </w:rPr>
        <w:t>2024)</w:t>
      </w:r>
      <w:r>
        <w:rPr>
          <w:b/>
          <w:rtl w:val="0"/>
        </w:rPr>
        <w:tab/>
      </w:r>
      <w:r>
        <w:rPr>
          <w:b/>
          <w:rtl w:val="0"/>
        </w:rPr>
        <w:t xml:space="preserve">      </w:t>
      </w:r>
    </w:p>
    <w:p w14:paraId="07AD04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39"/>
          <w:tab w:val="left" w:pos="840"/>
        </w:tabs>
        <w:spacing w:before="0" w:after="0" w:line="192" w:lineRule="auto"/>
        <w:ind w:left="0" w:right="-472" w:hanging="360"/>
        <w:jc w:val="left"/>
        <w:rPr>
          <w:rFonts w:ascii="Calibri" w:hAnsi="Calibri" w:eastAsia="Calibri" w:cs="Calibri"/>
        </w:rPr>
      </w:pPr>
      <w:r>
        <w:rPr>
          <w:rtl w:val="0"/>
        </w:rPr>
        <w:t>Acquired full-stack development skills in a 4-week boot camp, mastering PERN.</w:t>
      </w:r>
    </w:p>
    <w:p w14:paraId="4D16BED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39"/>
          <w:tab w:val="left" w:pos="840"/>
        </w:tabs>
        <w:spacing w:before="0" w:after="0" w:line="192" w:lineRule="auto"/>
        <w:ind w:left="0" w:right="-472" w:hanging="360"/>
        <w:jc w:val="left"/>
        <w:rPr>
          <w:rtl w:val="0"/>
        </w:rPr>
      </w:pPr>
      <w:r>
        <w:rPr>
          <w:rtl w:val="0"/>
        </w:rPr>
        <w:t>Collaborated with a team to create an “email marketing SaaS application” where I led the implementation of the authentication and authorization module to ensure secure user access.</w:t>
      </w:r>
    </w:p>
    <w:p w14:paraId="7D364C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39"/>
          <w:tab w:val="left" w:pos="840"/>
        </w:tabs>
        <w:spacing w:before="0" w:after="0" w:line="192" w:lineRule="auto"/>
        <w:ind w:left="0" w:right="-472" w:hanging="360"/>
        <w:jc w:val="left"/>
        <w:rPr>
          <w:rtl w:val="0"/>
        </w:rPr>
      </w:pPr>
      <w:r>
        <w:rPr>
          <w:rtl w:val="0"/>
        </w:rPr>
        <w:t>Improved user experience through robust security features, ultimately contributing to the application's success and demonstrating my ability to deliver valuable solutions in a team setting.</w:t>
      </w:r>
    </w:p>
    <w:p w14:paraId="00000014">
      <w:pPr>
        <w:widowControl w:val="0"/>
        <w:tabs>
          <w:tab w:val="left" w:pos="839"/>
          <w:tab w:val="left" w:pos="840"/>
        </w:tabs>
        <w:spacing w:before="0" w:after="0" w:line="192" w:lineRule="auto"/>
        <w:ind w:right="-472"/>
      </w:pPr>
    </w:p>
    <w:p w14:paraId="00000015">
      <w:pPr>
        <w:spacing w:before="0" w:after="0" w:line="192" w:lineRule="auto"/>
        <w:ind w:left="-426" w:right="-472" w:firstLine="0"/>
        <w:jc w:val="both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PROJECTS</w:t>
      </w:r>
    </w:p>
    <w:p w14:paraId="00000016">
      <w:pPr>
        <w:spacing w:before="0" w:after="0" w:line="192" w:lineRule="auto"/>
        <w:ind w:left="-426" w:right="-472" w:firstLine="0"/>
        <w:jc w:val="both"/>
        <w:rPr>
          <w:b/>
          <w:sz w:val="24"/>
          <w:szCs w:val="24"/>
        </w:rPr>
      </w:pPr>
    </w:p>
    <w:p w14:paraId="00000017">
      <w:pPr>
        <w:spacing w:before="0" w:after="0" w:line="192" w:lineRule="auto"/>
        <w:ind w:left="-426" w:right="-472" w:firstLine="0"/>
        <w:jc w:val="both"/>
        <w:rPr>
          <w:b/>
        </w:rPr>
      </w:pPr>
      <w:r>
        <w:rPr>
          <w:b/>
          <w:color w:val="1155CC"/>
          <w:rtl w:val="0"/>
        </w:rPr>
        <w:t>LungScanAI</w:t>
      </w:r>
      <w:r>
        <w:rPr>
          <w:b/>
          <w:rtl w:val="0"/>
        </w:rPr>
        <w:t xml:space="preserve"> | Tensorflow, Keras</w:t>
      </w:r>
    </w:p>
    <w:p w14:paraId="00000018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 w:line="192" w:lineRule="auto"/>
        <w:ind w:left="0" w:right="-472" w:hanging="360"/>
        <w:jc w:val="both"/>
        <w:rPr>
          <w:rFonts w:ascii="Calibri" w:hAnsi="Calibri" w:eastAsia="Calibri" w:cs="Calibri"/>
          <w:color w:val="000000"/>
        </w:rPr>
      </w:pPr>
      <w:r>
        <w:rPr>
          <w:rtl w:val="0"/>
        </w:rPr>
        <w:t>Trained multiple deep learning models (DenseNet-121, ResNet-50, VGG-16, AlexNet, LeNet</w:t>
      </w:r>
      <w:r>
        <w:rPr>
          <w:rFonts w:hint="default"/>
          <w:rtl w:val="0"/>
          <w:lang w:val="en-US"/>
        </w:rPr>
        <w:t>, EfficientNet-B0</w:t>
      </w:r>
      <w:r>
        <w:rPr>
          <w:rtl w:val="0"/>
        </w:rPr>
        <w:t>) for chest X-ray analysis and evaluated their performance.</w:t>
      </w:r>
    </w:p>
    <w:p w14:paraId="00000019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 w:line="192" w:lineRule="auto"/>
        <w:ind w:left="0" w:right="-472" w:hanging="360"/>
        <w:jc w:val="both"/>
        <w:rPr>
          <w:rFonts w:ascii="Calibri" w:hAnsi="Calibri" w:eastAsia="Calibri" w:cs="Calibri"/>
          <w:color w:val="000000"/>
        </w:rPr>
      </w:pPr>
      <w:r>
        <w:rPr>
          <w:rtl w:val="0"/>
        </w:rPr>
        <w:t>Built an improved ensemble model achieving an f1-score of 0.9</w:t>
      </w:r>
      <w:r>
        <w:rPr>
          <w:rFonts w:hint="default"/>
          <w:rtl w:val="0"/>
          <w:lang w:val="en-US"/>
        </w:rPr>
        <w:t>5</w:t>
      </w:r>
      <w:r>
        <w:rPr>
          <w:rtl w:val="0"/>
        </w:rPr>
        <w:t xml:space="preserve"> in detecting Pneumonia, Tuberculosis, COVID-19,  and Lung Cancer.</w:t>
      </w:r>
    </w:p>
    <w:p w14:paraId="0000001A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 w:line="192" w:lineRule="auto"/>
        <w:ind w:left="0" w:right="-472" w:hanging="360"/>
        <w:jc w:val="both"/>
        <w:rPr>
          <w:rFonts w:ascii="Calibri" w:hAnsi="Calibri" w:eastAsia="Calibri" w:cs="Calibri"/>
          <w:color w:val="000000"/>
        </w:rPr>
      </w:pPr>
      <w:r>
        <w:rPr>
          <w:rtl w:val="0"/>
        </w:rPr>
        <w:t>Deployed the model in a web app for real-time, multi-disease diagnosis to aid healthcare professionals.</w:t>
      </w:r>
    </w:p>
    <w:p w14:paraId="41A27199">
      <w:pPr>
        <w:spacing w:before="0" w:after="0" w:line="192" w:lineRule="auto"/>
        <w:ind w:left="-426" w:right="-472" w:firstLine="0"/>
        <w:jc w:val="both"/>
        <w:rPr>
          <w:b/>
        </w:rPr>
      </w:pPr>
      <w:r>
        <w:rPr>
          <w:b/>
          <w:color w:val="1155CC"/>
          <w:rtl w:val="0"/>
        </w:rPr>
        <w:t>Product Recommendation System</w:t>
      </w:r>
      <w:r>
        <w:rPr>
          <w:b/>
          <w:rtl w:val="0"/>
        </w:rPr>
        <w:t xml:space="preserve"> | Tensorflow, Keras, Sklearn</w:t>
      </w:r>
    </w:p>
    <w:p w14:paraId="4E85390D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 w:line="192" w:lineRule="auto"/>
        <w:ind w:left="0" w:right="-472" w:hanging="360"/>
        <w:jc w:val="both"/>
        <w:rPr>
          <w:rFonts w:ascii="Calibri" w:hAnsi="Calibri" w:eastAsia="Calibri" w:cs="Calibri"/>
          <w:color w:val="000000"/>
        </w:rPr>
      </w:pPr>
      <w:r>
        <w:rPr>
          <w:rtl w:val="0"/>
        </w:rPr>
        <w:t>Extracted image features using a pre-trained VGG16 model to represent products as feature vectors for similarity comparison.</w:t>
      </w:r>
    </w:p>
    <w:p w14:paraId="3082C9D7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 w:line="192" w:lineRule="auto"/>
        <w:ind w:left="0" w:right="-472" w:hanging="360"/>
        <w:jc w:val="both"/>
        <w:rPr>
          <w:rFonts w:hint="default" w:ascii="Calibri" w:hAnsi="Calibri" w:eastAsia="Calibri" w:cs="Calibri"/>
          <w:color w:val="000000"/>
          <w:lang w:val="en-US"/>
        </w:rPr>
      </w:pPr>
      <w:r>
        <w:rPr>
          <w:rtl w:val="0"/>
        </w:rPr>
        <w:t>Developed a recommendation system by calculating cosine similarity between a test image and a dataset of product images.</w:t>
      </w:r>
    </w:p>
    <w:p w14:paraId="105E68A5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 w:line="192" w:lineRule="auto"/>
        <w:ind w:left="0" w:right="-472" w:hanging="360"/>
        <w:jc w:val="both"/>
        <w:rPr>
          <w:rFonts w:hint="default" w:ascii="Calibri" w:hAnsi="Calibri" w:eastAsia="Calibri" w:cs="Calibri"/>
          <w:color w:val="000000"/>
          <w:lang w:val="en-US"/>
        </w:rPr>
      </w:pPr>
      <w:r>
        <w:rPr>
          <w:rtl w:val="0"/>
        </w:rPr>
        <w:t>Visualized top 5 recommendations by displaying the most similar products based on similarity scores, aiding in product discovery</w:t>
      </w:r>
      <w:r>
        <w:rPr>
          <w:rFonts w:hint="default"/>
          <w:rtl w:val="0"/>
          <w:lang w:val="en-US"/>
        </w:rPr>
        <w:t>.</w:t>
      </w:r>
    </w:p>
    <w:p w14:paraId="0000001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 w:line="192" w:lineRule="auto"/>
        <w:ind w:left="990" w:right="-472" w:firstLine="0"/>
        <w:jc w:val="both"/>
      </w:pPr>
    </w:p>
    <w:p w14:paraId="00000021">
      <w:pPr>
        <w:spacing w:before="0" w:after="0" w:line="192" w:lineRule="auto"/>
        <w:ind w:left="-426" w:right="-472" w:firstLine="0"/>
        <w:jc w:val="both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CORE SKILLS</w:t>
      </w:r>
    </w:p>
    <w:p w14:paraId="00000022">
      <w:pPr>
        <w:spacing w:before="0" w:after="0" w:line="192" w:lineRule="auto"/>
        <w:ind w:right="-472"/>
        <w:jc w:val="both"/>
        <w:rPr>
          <w:b/>
          <w:sz w:val="24"/>
          <w:szCs w:val="24"/>
        </w:rPr>
      </w:pPr>
    </w:p>
    <w:p w14:paraId="0000002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-426" w:right="-472" w:firstLine="0"/>
        <w:jc w:val="left"/>
      </w:pPr>
      <w:r>
        <w:rPr>
          <w:b/>
          <w:rtl w:val="0"/>
        </w:rPr>
        <w:t xml:space="preserve">Programming Languages: </w:t>
      </w:r>
      <w:r>
        <w:rPr>
          <w:rtl w:val="0"/>
        </w:rPr>
        <w:t>Python, JavaScript, Kotlin, C++, C#, x86, Bash Scripting</w:t>
      </w:r>
    </w:p>
    <w:p w14:paraId="0000002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-426" w:right="-472" w:firstLine="0"/>
        <w:jc w:val="left"/>
      </w:pPr>
      <w:r>
        <w:rPr>
          <w:b/>
          <w:rtl w:val="0"/>
        </w:rPr>
        <w:t>Backend Development:</w:t>
      </w:r>
      <w:r>
        <w:rPr>
          <w:rtl w:val="0"/>
        </w:rPr>
        <w:t xml:space="preserve">  Express, NodeJS, Python, Django </w:t>
      </w:r>
    </w:p>
    <w:p w14:paraId="0000002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-426" w:right="-472" w:firstLine="0"/>
        <w:jc w:val="left"/>
      </w:pPr>
      <w:r>
        <w:rPr>
          <w:b/>
          <w:rtl w:val="0"/>
        </w:rPr>
        <w:t>Databases:</w:t>
      </w:r>
      <w:r>
        <w:rPr>
          <w:rtl w:val="0"/>
        </w:rPr>
        <w:t xml:space="preserve"> MySQL, PostgreSQL, Oracle 11g </w:t>
      </w:r>
    </w:p>
    <w:p w14:paraId="0000002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-426" w:right="-472" w:firstLine="0"/>
        <w:jc w:val="left"/>
      </w:pPr>
      <w:r>
        <w:rPr>
          <w:b/>
          <w:rtl w:val="0"/>
        </w:rPr>
        <w:t>Frontend Development:</w:t>
      </w:r>
      <w:r>
        <w:rPr>
          <w:rtl w:val="0"/>
        </w:rPr>
        <w:t xml:space="preserve"> ReactJS, Zustand, JavaScript, TypeSript, BootStrap, ChakraUI, Zod, HTML, CSS </w:t>
      </w:r>
    </w:p>
    <w:p w14:paraId="0000002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-426" w:right="-472" w:firstLine="0"/>
        <w:jc w:val="left"/>
      </w:pPr>
      <w:r>
        <w:rPr>
          <w:b/>
          <w:rtl w:val="0"/>
        </w:rPr>
        <w:t>Tools:</w:t>
      </w:r>
      <w:r>
        <w:rPr>
          <w:rtl w:val="0"/>
        </w:rPr>
        <w:t xml:space="preserve"> Eclipse, MS Visual Studio, Git, Postman</w:t>
      </w:r>
    </w:p>
    <w:p w14:paraId="0000002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-426" w:right="-472" w:firstLine="0"/>
        <w:jc w:val="left"/>
        <w:rPr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2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-426" w:right="-472" w:firstLine="0"/>
        <w:jc w:val="left"/>
        <w:rPr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TRAINING &amp; CERTIFICATIONS</w:t>
      </w:r>
    </w:p>
    <w:p w14:paraId="3793096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-426" w:right="-472" w:firstLine="0"/>
        <w:jc w:val="left"/>
        <w:rPr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bookmarkStart w:id="0" w:name="_GoBack"/>
      <w:bookmarkEnd w:id="0"/>
    </w:p>
    <w:p w14:paraId="0000002B">
      <w:pPr>
        <w:spacing w:before="0" w:after="0" w:line="192" w:lineRule="auto"/>
        <w:ind w:left="-426" w:right="-472" w:firstLine="0"/>
        <w:jc w:val="both"/>
      </w:pPr>
      <w:r>
        <w:fldChar w:fldCharType="begin"/>
      </w:r>
      <w:r>
        <w:instrText xml:space="preserve"> HYPERLINK "https://www.freecodecamp.org/certification/fcc9555d963-a639-432e-ac75-66ba14ac4f34/javascript-algorithms-and-data-structures" \h </w:instrText>
      </w:r>
      <w:r>
        <w:fldChar w:fldCharType="separate"/>
      </w:r>
      <w:r>
        <w:rPr>
          <w:color w:val="1155CC"/>
          <w:u w:val="single"/>
          <w:rtl w:val="0"/>
        </w:rPr>
        <w:t>JavaScript Algorithms and Data Structures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| freeCodeCamp | Oct 2022</w:t>
      </w:r>
    </w:p>
    <w:p w14:paraId="0000002C">
      <w:pPr>
        <w:spacing w:before="0" w:after="0" w:line="192" w:lineRule="auto"/>
        <w:ind w:left="-426" w:right="-472" w:firstLine="0"/>
        <w:jc w:val="both"/>
      </w:pPr>
      <w:r>
        <w:fldChar w:fldCharType="begin"/>
      </w:r>
      <w:r>
        <w:instrText xml:space="preserve"> HYPERLINK "https://www.freecodecamp.org/certification/fcc9555d963-a639-432e-ac75-66ba14ac4f34/responsive-web-design" \h </w:instrText>
      </w:r>
      <w:r>
        <w:fldChar w:fldCharType="separate"/>
      </w:r>
      <w:r>
        <w:rPr>
          <w:color w:val="1155CC"/>
          <w:u w:val="single"/>
          <w:rtl w:val="0"/>
        </w:rPr>
        <w:t>Responsive Web Design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| freeCodeCamp | Aug 2022</w:t>
      </w:r>
    </w:p>
    <w:p w14:paraId="0000002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-426" w:right="-472" w:firstLine="0"/>
        <w:jc w:val="left"/>
        <w:rPr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2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-426" w:right="-472" w:firstLine="0"/>
        <w:jc w:val="left"/>
        <w:rPr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EDUCATION</w:t>
      </w:r>
    </w:p>
    <w:p w14:paraId="50862CA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-426" w:right="-472" w:firstLine="0"/>
        <w:jc w:val="left"/>
        <w:rPr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 w14:paraId="00000030">
      <w:pPr>
        <w:spacing w:before="0" w:after="0" w:line="192" w:lineRule="auto"/>
        <w:ind w:left="-426" w:right="-472" w:firstLine="0"/>
      </w:pPr>
      <w:r>
        <w:fldChar w:fldCharType="begin"/>
      </w:r>
      <w:r>
        <w:instrText xml:space="preserve"> HYPERLINK "https://www.nu.edu.pk/" \h </w:instrText>
      </w:r>
      <w:r>
        <w:fldChar w:fldCharType="separate"/>
      </w:r>
      <w:r>
        <w:rPr>
          <w:color w:val="1155CC"/>
          <w:u w:val="single"/>
          <w:rtl w:val="0"/>
        </w:rPr>
        <w:t>FAST National University of Computer and Emerging Sciences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i/>
          <w:rtl w:val="0"/>
        </w:rPr>
        <w:t>(Aug 2018-2024)</w:t>
      </w:r>
      <w:r>
        <w:rPr>
          <w:rtl w:val="0"/>
        </w:rPr>
        <w:br w:type="textWrapping"/>
      </w:r>
      <w:r>
        <w:rPr>
          <w:rtl w:val="0"/>
        </w:rPr>
        <w:t>B.S. Computer Science | Artificial Intelligence, Software for Mobile Devices, Information Retrieval, Digital Image Processing, Quantum Computing</w:t>
      </w:r>
    </w:p>
    <w:sectPr>
      <w:pgSz w:w="11906" w:h="16838"/>
      <w:pgMar w:top="907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▪"/>
      <w:lvlJc w:val="left"/>
      <w:pPr>
        <w:ind w:left="99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⮚"/>
      <w:lvlJc w:val="left"/>
      <w:pPr>
        <w:ind w:left="135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▪"/>
      <w:lvlJc w:val="left"/>
      <w:pPr>
        <w:ind w:left="171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07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♦"/>
      <w:lvlJc w:val="left"/>
      <w:pPr>
        <w:ind w:left="2430" w:hanging="360"/>
      </w:pPr>
      <w:rPr>
        <w:rFonts w:ascii="Noto Sans Symbols" w:hAnsi="Noto Sans Symbols" w:eastAsia="Noto Sans Symbols" w:cs="Noto Sans Symbols"/>
      </w:rPr>
    </w:lvl>
    <w:lvl w:ilvl="5" w:tentative="0">
      <w:start w:val="1"/>
      <w:numFmt w:val="bullet"/>
      <w:lvlText w:val="⮚"/>
      <w:lvlJc w:val="left"/>
      <w:pPr>
        <w:ind w:left="279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▪"/>
      <w:lvlJc w:val="left"/>
      <w:pPr>
        <w:ind w:left="315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●"/>
      <w:lvlJc w:val="left"/>
      <w:pPr>
        <w:ind w:left="3510" w:hanging="360"/>
      </w:pPr>
      <w:rPr>
        <w:rFonts w:ascii="Noto Sans Symbols" w:hAnsi="Noto Sans Symbols" w:eastAsia="Noto Sans Symbols" w:cs="Noto Sans Symbols"/>
      </w:rPr>
    </w:lvl>
    <w:lvl w:ilvl="8" w:tentative="0">
      <w:start w:val="1"/>
      <w:numFmt w:val="bullet"/>
      <w:lvlText w:val="♦"/>
      <w:lvlJc w:val="left"/>
      <w:pPr>
        <w:ind w:left="387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BD6104A"/>
    <w:rsid w:val="4C404C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60" w:after="80"/>
    </w:pPr>
    <w:rPr>
      <w:rFonts w:ascii="Play" w:hAnsi="Play" w:eastAsia="Play" w:cs="Play"/>
      <w:color w:val="0F4761"/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160" w:after="80"/>
    </w:pPr>
    <w:rPr>
      <w:rFonts w:ascii="Play" w:hAnsi="Play" w:eastAsia="Play" w:cs="Play"/>
      <w:color w:val="0F4761"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160" w:after="80"/>
    </w:pPr>
    <w:rPr>
      <w:color w:val="0F4761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80" w:after="40"/>
    </w:pPr>
    <w:rPr>
      <w:i/>
      <w:color w:val="0F4761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80" w:after="40"/>
    </w:pPr>
    <w:rPr>
      <w:color w:val="0F4761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40"/>
    </w:pPr>
    <w:rPr>
      <w:i/>
      <w:color w:val="595959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qFormat/>
    <w:uiPriority w:val="0"/>
    <w:rPr>
      <w:color w:val="595959"/>
      <w:sz w:val="28"/>
      <w:szCs w:val="28"/>
    </w:rPr>
  </w:style>
  <w:style w:type="paragraph" w:styleId="12">
    <w:name w:val="Title"/>
    <w:basedOn w:val="1"/>
    <w:next w:val="1"/>
    <w:qFormat/>
    <w:uiPriority w:val="0"/>
    <w:pPr>
      <w:spacing w:after="80"/>
    </w:pPr>
    <w:rPr>
      <w:rFonts w:ascii="Play" w:hAnsi="Play" w:eastAsia="Play" w:cs="Play"/>
      <w:sz w:val="56"/>
      <w:szCs w:val="56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9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2024-12-16T13:23:11Z</dcterms:created>
  <dc:creator>Tuss_kka</dc:creator>
  <cp:lastModifiedBy>Tuss_kka</cp:lastModifiedBy>
  <dcterms:modified xsi:type="dcterms:W3CDTF">2024-12-16T13:33:37Z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6EE664D546524233A0865D4658E5333A_12</vt:lpwstr>
  </property>
</Properties>
</file>