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66B810" w14:textId="0BA188D5"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r w:rsidR="00FC67C6">
        <w:rPr>
          <w:rFonts w:ascii="TimesNewRomanPS-BoldMT" w:cs="TimesNewRomanPS-BoldMT"/>
          <w:b/>
          <w:bCs/>
          <w:color w:val="000000"/>
          <w:sz w:val="36"/>
          <w:szCs w:val="36"/>
        </w:rPr>
        <w:t>Banking System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”</w:t>
      </w:r>
    </w:p>
    <w:p w14:paraId="3AB0489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17DCE30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14:paraId="2D2EA051" w14:textId="58D25014" w:rsidR="00870530" w:rsidRDefault="00945DC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proofErr w:type="spellStart"/>
      <w:r>
        <w:rPr>
          <w:rFonts w:ascii="TimesNewRomanPS-BoldMT" w:cs="TimesNewRomanPS-BoldMT"/>
          <w:b/>
          <w:bCs/>
          <w:color w:val="000000"/>
          <w:sz w:val="24"/>
          <w:szCs w:val="24"/>
        </w:rPr>
        <w:t>XSron</w:t>
      </w:r>
      <w:proofErr w:type="spellEnd"/>
      <w:r>
        <w:rPr>
          <w:rFonts w:ascii="TimesNewRomanPS-BoldMT" w:cs="TimesNewRomanPS-BoldMT"/>
          <w:b/>
          <w:bCs/>
          <w:color w:val="000000"/>
          <w:sz w:val="24"/>
          <w:szCs w:val="24"/>
        </w:rPr>
        <w:t xml:space="preserve"> Hou 986427</w:t>
      </w:r>
    </w:p>
    <w:p w14:paraId="1756FEE9" w14:textId="537825AB" w:rsidR="00945DC1" w:rsidRDefault="00FC67C6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 xml:space="preserve">Bereket </w:t>
      </w:r>
      <w:proofErr w:type="spellStart"/>
      <w:r>
        <w:rPr>
          <w:rFonts w:ascii="TimesNewRomanPS-BoldMT" w:cs="TimesNewRomanPS-BoldMT"/>
          <w:b/>
          <w:bCs/>
          <w:color w:val="000000"/>
          <w:sz w:val="24"/>
          <w:szCs w:val="24"/>
        </w:rPr>
        <w:t>Gebremeskel</w:t>
      </w:r>
      <w:proofErr w:type="spellEnd"/>
      <w:r>
        <w:rPr>
          <w:rFonts w:ascii="TimesNewRomanPS-BoldMT" w:cs="TimesNewRomanPS-BoldMT"/>
          <w:b/>
          <w:bCs/>
          <w:color w:val="000000"/>
          <w:sz w:val="24"/>
          <w:szCs w:val="24"/>
        </w:rPr>
        <w:t xml:space="preserve"> 610719</w:t>
      </w:r>
    </w:p>
    <w:p w14:paraId="4349E2B8" w14:textId="77777777" w:rsidR="004B5D4E" w:rsidRPr="008A13E9" w:rsidRDefault="004B5D4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</w:p>
    <w:p w14:paraId="70C91266" w14:textId="048B7F45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69E260C" w14:textId="2C268C1A" w:rsidR="004B5D4E" w:rsidRDefault="004B5D4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5DD99118" w14:textId="77777777" w:rsidR="004B5D4E" w:rsidRDefault="004B5D4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6CD3BE2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7A76D384" w14:textId="6EE0EE83" w:rsidR="00C376BC" w:rsidRDefault="007E472A" w:rsidP="00E91E85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cs="TimesNewRomanPSMT"/>
          <w:color w:val="000000"/>
          <w:sz w:val="24"/>
          <w:szCs w:val="24"/>
        </w:rPr>
      </w:pPr>
      <w:r w:rsidRPr="0081542D">
        <w:rPr>
          <w:rFonts w:ascii="TimesNewRomanPSMT" w:cs="TimesNewRomanPSMT"/>
          <w:b/>
          <w:bCs/>
          <w:color w:val="000000"/>
          <w:sz w:val="24"/>
          <w:szCs w:val="24"/>
        </w:rPr>
        <w:t xml:space="preserve">The </w:t>
      </w:r>
      <w:r w:rsidR="001A718C" w:rsidRPr="0081542D">
        <w:rPr>
          <w:rFonts w:ascii="TimesNewRomanPSMT" w:cs="TimesNewRomanPSMT"/>
          <w:b/>
          <w:bCs/>
          <w:color w:val="000000"/>
          <w:sz w:val="24"/>
          <w:szCs w:val="24"/>
        </w:rPr>
        <w:t>MIB (</w:t>
      </w:r>
      <w:r w:rsidRPr="0081542D">
        <w:rPr>
          <w:rFonts w:ascii="TimesNewRomanPSMT" w:cs="TimesNewRomanPSMT"/>
          <w:b/>
          <w:bCs/>
          <w:color w:val="000000"/>
          <w:sz w:val="24"/>
          <w:szCs w:val="24"/>
        </w:rPr>
        <w:t>Maharishi International Bank</w:t>
      </w:r>
      <w:r w:rsidR="001A718C" w:rsidRPr="0081542D">
        <w:rPr>
          <w:rFonts w:ascii="TimesNewRomanPSMT" w:cs="TimesNewRomanPSMT"/>
          <w:b/>
          <w:bCs/>
          <w:color w:val="000000"/>
          <w:sz w:val="24"/>
          <w:szCs w:val="24"/>
        </w:rPr>
        <w:t>)</w:t>
      </w:r>
      <w:r w:rsidR="00E91E85">
        <w:rPr>
          <w:rFonts w:ascii="TimesNewRomanPSMT" w:cs="TimesNewRomanPSMT"/>
          <w:b/>
          <w:bCs/>
          <w:color w:val="000000"/>
          <w:sz w:val="24"/>
          <w:szCs w:val="24"/>
        </w:rPr>
        <w:t xml:space="preserve"> </w:t>
      </w:r>
      <w:r w:rsidR="00E91E85" w:rsidRPr="00E91E85">
        <w:rPr>
          <w:rFonts w:ascii="TimesNewRomanPSMT" w:cs="TimesNewRomanPSMT"/>
          <w:color w:val="000000"/>
          <w:sz w:val="24"/>
          <w:szCs w:val="24"/>
        </w:rPr>
        <w:t>is</w:t>
      </w:r>
      <w:r w:rsidR="00164A1E">
        <w:rPr>
          <w:rFonts w:ascii="TimesNewRomanPSMT" w:cs="TimesNewRomanPSMT"/>
          <w:color w:val="000000"/>
          <w:sz w:val="24"/>
          <w:szCs w:val="24"/>
        </w:rPr>
        <w:t xml:space="preserve"> bank which provide</w:t>
      </w:r>
      <w:r w:rsidR="00E91E85" w:rsidRPr="00E91E85">
        <w:rPr>
          <w:rFonts w:ascii="TimesNewRomanPSMT" w:cs="TimesNewRomanPSMT"/>
          <w:color w:val="000000"/>
          <w:sz w:val="24"/>
          <w:szCs w:val="24"/>
        </w:rPr>
        <w:t xml:space="preserve"> </w:t>
      </w:r>
      <w:r w:rsidR="00164A1E">
        <w:rPr>
          <w:rFonts w:ascii="TimesNewRomanPSMT" w:cs="TimesNewRomanPSMT"/>
          <w:color w:val="000000"/>
          <w:sz w:val="24"/>
          <w:szCs w:val="24"/>
        </w:rPr>
        <w:t xml:space="preserve">a </w:t>
      </w:r>
      <w:r>
        <w:rPr>
          <w:rFonts w:ascii="TimesNewRomanPSMT" w:cs="TimesNewRomanPSMT"/>
          <w:color w:val="000000"/>
          <w:sz w:val="24"/>
          <w:szCs w:val="24"/>
        </w:rPr>
        <w:t xml:space="preserve">Banking System </w:t>
      </w:r>
      <w:r w:rsidR="008E22F4">
        <w:rPr>
          <w:rFonts w:ascii="TimesNewRomanPSMT" w:cs="TimesNewRomanPSMT"/>
          <w:color w:val="000000"/>
          <w:sz w:val="24"/>
          <w:szCs w:val="24"/>
        </w:rPr>
        <w:t>in a</w:t>
      </w:r>
      <w:r w:rsidR="005048D6">
        <w:rPr>
          <w:rFonts w:ascii="TimesNewRomanPSMT" w:cs="TimesNewRomanPSMT"/>
          <w:color w:val="000000"/>
          <w:sz w:val="24"/>
          <w:szCs w:val="24"/>
        </w:rPr>
        <w:t xml:space="preserve"> convenien</w:t>
      </w:r>
      <w:r w:rsidR="008E22F4">
        <w:rPr>
          <w:rFonts w:ascii="TimesNewRomanPSMT" w:cs="TimesNewRomanPSMT"/>
          <w:color w:val="000000"/>
          <w:sz w:val="24"/>
          <w:szCs w:val="24"/>
        </w:rPr>
        <w:t>t</w:t>
      </w:r>
      <w:r w:rsidR="005048D6">
        <w:rPr>
          <w:rFonts w:ascii="TimesNewRomanPSMT" w:cs="TimesNewRomanPSMT"/>
          <w:color w:val="000000"/>
          <w:sz w:val="24"/>
          <w:szCs w:val="24"/>
        </w:rPr>
        <w:t xml:space="preserve"> way for the student and </w:t>
      </w:r>
      <w:r w:rsidR="000A0B79">
        <w:rPr>
          <w:rFonts w:ascii="TimesNewRomanPSMT" w:cs="TimesNewRomanPSMT"/>
          <w:color w:val="000000"/>
          <w:sz w:val="24"/>
          <w:szCs w:val="24"/>
        </w:rPr>
        <w:t>staff</w:t>
      </w:r>
      <w:r w:rsidR="005048D6">
        <w:rPr>
          <w:rFonts w:ascii="TimesNewRomanPSMT" w:cs="TimesNewRomanPSMT"/>
          <w:color w:val="000000"/>
          <w:sz w:val="24"/>
          <w:szCs w:val="24"/>
        </w:rPr>
        <w:t xml:space="preserve"> to have an easy access to a bank right here on campus without going to the other external bank.</w:t>
      </w:r>
      <w:r w:rsidR="001A718C">
        <w:rPr>
          <w:rFonts w:ascii="TimesNewRomanPSMT" w:cs="TimesNewRomanPSMT"/>
          <w:color w:val="000000"/>
          <w:sz w:val="24"/>
          <w:szCs w:val="24"/>
        </w:rPr>
        <w:t xml:space="preserve"> The </w:t>
      </w:r>
      <w:r w:rsidR="008E22F4">
        <w:rPr>
          <w:rFonts w:ascii="TimesNewRomanPSMT" w:cs="TimesNewRomanPSMT"/>
          <w:color w:val="000000"/>
          <w:sz w:val="24"/>
          <w:szCs w:val="24"/>
        </w:rPr>
        <w:t>functionality</w:t>
      </w:r>
      <w:r w:rsidR="001A718C">
        <w:rPr>
          <w:rFonts w:ascii="TimesNewRomanPSMT" w:cs="TimesNewRomanPSMT"/>
          <w:color w:val="000000"/>
          <w:sz w:val="24"/>
          <w:szCs w:val="24"/>
        </w:rPr>
        <w:t xml:space="preserve"> of the system </w:t>
      </w:r>
      <w:r w:rsidR="008E22F4">
        <w:rPr>
          <w:rFonts w:ascii="TimesNewRomanPSMT" w:cs="TimesNewRomanPSMT"/>
          <w:color w:val="000000"/>
          <w:sz w:val="24"/>
          <w:szCs w:val="24"/>
        </w:rPr>
        <w:t>includes</w:t>
      </w:r>
      <w:r w:rsidR="001A718C">
        <w:rPr>
          <w:rFonts w:ascii="TimesNewRomanPSMT" w:cs="TimesNewRomanPSMT"/>
          <w:color w:val="000000"/>
          <w:sz w:val="24"/>
          <w:szCs w:val="24"/>
        </w:rPr>
        <w:t xml:space="preserve"> </w:t>
      </w:r>
      <w:r w:rsidR="008E22F4">
        <w:rPr>
          <w:rFonts w:ascii="TimesNewRomanPSMT" w:cs="TimesNewRomanPSMT"/>
          <w:color w:val="000000"/>
          <w:sz w:val="24"/>
          <w:szCs w:val="24"/>
        </w:rPr>
        <w:t xml:space="preserve">create bank account, deposit, withdraw, transfer, utility payment, loan operation </w:t>
      </w:r>
      <w:r w:rsidR="00CB7F5C">
        <w:rPr>
          <w:rFonts w:ascii="TimesNewRomanPSMT" w:cs="TimesNewRomanPSMT"/>
          <w:color w:val="000000"/>
          <w:sz w:val="24"/>
          <w:szCs w:val="24"/>
        </w:rPr>
        <w:t xml:space="preserve">to the student </w:t>
      </w:r>
      <w:r w:rsidR="008E22F4">
        <w:rPr>
          <w:rFonts w:ascii="TimesNewRomanPSMT" w:cs="TimesNewRomanPSMT"/>
          <w:color w:val="000000"/>
          <w:sz w:val="24"/>
          <w:szCs w:val="24"/>
        </w:rPr>
        <w:t xml:space="preserve">and salary payment to the </w:t>
      </w:r>
      <w:r w:rsidR="0085308D">
        <w:rPr>
          <w:rFonts w:ascii="TimesNewRomanPSMT" w:cs="TimesNewRomanPSMT"/>
          <w:color w:val="000000"/>
          <w:sz w:val="24"/>
          <w:szCs w:val="24"/>
        </w:rPr>
        <w:t>staff</w:t>
      </w:r>
      <w:r w:rsidR="008E22F4">
        <w:rPr>
          <w:rFonts w:ascii="TimesNewRomanPSMT" w:cs="TimesNewRomanPSMT"/>
          <w:color w:val="000000"/>
          <w:sz w:val="24"/>
          <w:szCs w:val="24"/>
        </w:rPr>
        <w:t xml:space="preserve">. </w:t>
      </w:r>
    </w:p>
    <w:p w14:paraId="22E35617" w14:textId="5CA93D71" w:rsidR="00C376BC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14:paraId="63A6F81B" w14:textId="77777777" w:rsidR="00942475" w:rsidRDefault="00942475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04CBCDD" w14:textId="1F61F8AB" w:rsidR="00C376BC" w:rsidRPr="00B1367E" w:rsidRDefault="00870530" w:rsidP="00B1367E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376BC" w14:paraId="32A5B97F" w14:textId="77777777" w:rsidTr="00C376BC">
        <w:tc>
          <w:tcPr>
            <w:tcW w:w="4788" w:type="dxa"/>
          </w:tcPr>
          <w:p w14:paraId="5AF635D0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14:paraId="255ACF43" w14:textId="729D35BA" w:rsidR="00261039" w:rsidRDefault="0078405F" w:rsidP="00261039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 w:rsidRPr="00261039">
              <w:rPr>
                <w:rFonts w:ascii="TimesNewRomanPSMT" w:cs="TimesNewRomanPSMT"/>
                <w:color w:val="000000"/>
                <w:sz w:val="20"/>
                <w:szCs w:val="20"/>
              </w:rPr>
              <w:t xml:space="preserve">Depending on an external </w:t>
            </w:r>
            <w:r w:rsidR="00424738">
              <w:rPr>
                <w:rFonts w:ascii="TimesNewRomanPSMT" w:cs="TimesNewRomanPSMT"/>
                <w:color w:val="000000"/>
                <w:sz w:val="20"/>
                <w:szCs w:val="20"/>
              </w:rPr>
              <w:t xml:space="preserve">bank </w:t>
            </w:r>
            <w:r w:rsidRPr="00261039">
              <w:rPr>
                <w:rFonts w:ascii="TimesNewRomanPSMT" w:cs="TimesNewRomanPSMT"/>
                <w:color w:val="000000"/>
                <w:sz w:val="20"/>
                <w:szCs w:val="20"/>
              </w:rPr>
              <w:t>to give out loan to student</w:t>
            </w:r>
            <w:r w:rsidR="006A3A01">
              <w:rPr>
                <w:rFonts w:ascii="TimesNewRomanPSMT" w:cs="TimesNewRomanPSMT"/>
                <w:color w:val="000000"/>
                <w:sz w:val="20"/>
                <w:szCs w:val="20"/>
              </w:rPr>
              <w:t>.</w:t>
            </w:r>
          </w:p>
          <w:p w14:paraId="1343B7DB" w14:textId="33982185" w:rsidR="000A0B79" w:rsidRDefault="006A3A01" w:rsidP="00261039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color w:val="000000"/>
                <w:sz w:val="20"/>
                <w:szCs w:val="20"/>
              </w:rPr>
              <w:t>Access to a bank for students that don</w:t>
            </w:r>
            <w:r>
              <w:rPr>
                <w:rFonts w:ascii="TimesNewRomanPSMT" w:cs="TimesNewRomanPSMT"/>
                <w:color w:val="000000"/>
                <w:sz w:val="20"/>
                <w:szCs w:val="20"/>
              </w:rPr>
              <w:t>’</w:t>
            </w:r>
            <w:r>
              <w:rPr>
                <w:rFonts w:ascii="TimesNewRomanPSMT" w:cs="TimesNewRomanPSMT"/>
                <w:color w:val="000000"/>
                <w:sz w:val="20"/>
                <w:szCs w:val="20"/>
              </w:rPr>
              <w:t>t have transportation to go to an external bank off-campus.</w:t>
            </w:r>
          </w:p>
          <w:p w14:paraId="2E4FA10A" w14:textId="77777777" w:rsidR="00BD0EEF" w:rsidRDefault="006A3A01" w:rsidP="00261039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color w:val="000000"/>
                <w:sz w:val="20"/>
                <w:szCs w:val="20"/>
              </w:rPr>
              <w:t>Complicate</w:t>
            </w:r>
            <w:r w:rsidR="00BD0EEF">
              <w:rPr>
                <w:rFonts w:ascii="TimesNewRomanPSMT" w:cs="TimesNewRomanPSMT"/>
                <w:color w:val="000000"/>
                <w:sz w:val="20"/>
                <w:szCs w:val="20"/>
              </w:rPr>
              <w:t>d</w:t>
            </w:r>
            <w:r>
              <w:rPr>
                <w:rFonts w:ascii="TimesNewRomanPSMT" w:cs="TimesNewRomanPSMT"/>
                <w:color w:val="000000"/>
                <w:sz w:val="20"/>
                <w:szCs w:val="20"/>
              </w:rPr>
              <w:t xml:space="preserve"> way of p</w:t>
            </w:r>
            <w:r w:rsidR="00261039">
              <w:rPr>
                <w:rFonts w:ascii="TimesNewRomanPSMT" w:cs="TimesNewRomanPSMT"/>
                <w:color w:val="000000"/>
                <w:sz w:val="20"/>
                <w:szCs w:val="20"/>
              </w:rPr>
              <w:t>ay</w:t>
            </w:r>
            <w:r>
              <w:rPr>
                <w:rFonts w:ascii="TimesNewRomanPSMT" w:cs="TimesNewRomanPSMT"/>
                <w:color w:val="000000"/>
                <w:sz w:val="20"/>
                <w:szCs w:val="20"/>
              </w:rPr>
              <w:t>ing</w:t>
            </w:r>
            <w:r w:rsidR="00261039">
              <w:rPr>
                <w:rFonts w:ascii="TimesNewRomanPSMT" w:cs="TimesNewRomanPSMT"/>
                <w:color w:val="000000"/>
                <w:sz w:val="20"/>
                <w:szCs w:val="20"/>
              </w:rPr>
              <w:t xml:space="preserve"> </w:t>
            </w:r>
            <w:r w:rsidR="00BD0EEF">
              <w:rPr>
                <w:rFonts w:ascii="TimesNewRomanPSMT" w:cs="TimesNewRomanPSMT"/>
                <w:color w:val="000000"/>
                <w:sz w:val="20"/>
                <w:szCs w:val="20"/>
              </w:rPr>
              <w:t>for</w:t>
            </w:r>
            <w:r w:rsidR="00261039">
              <w:rPr>
                <w:rFonts w:ascii="TimesNewRomanPSMT" w:cs="TimesNewRomanPSMT"/>
                <w:color w:val="000000"/>
                <w:sz w:val="20"/>
                <w:szCs w:val="20"/>
              </w:rPr>
              <w:t xml:space="preserve"> utilities </w:t>
            </w:r>
            <w:r>
              <w:rPr>
                <w:rFonts w:ascii="TimesNewRomanPSMT" w:cs="TimesNewRomanPSMT"/>
                <w:color w:val="000000"/>
                <w:sz w:val="20"/>
                <w:szCs w:val="20"/>
              </w:rPr>
              <w:t>by going to the bank or the utility office directly.</w:t>
            </w:r>
          </w:p>
          <w:p w14:paraId="3ED2A8E2" w14:textId="01FC49E1" w:rsidR="00261039" w:rsidRPr="00261039" w:rsidRDefault="00BD0EEF" w:rsidP="00261039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color w:val="000000"/>
                <w:sz w:val="20"/>
                <w:szCs w:val="20"/>
              </w:rPr>
              <w:t xml:space="preserve">Expense of paycheck fee for each employee to the bank </w:t>
            </w:r>
            <w:r w:rsidR="006A3A01">
              <w:rPr>
                <w:rFonts w:ascii="TimesNewRomanPSMT" w:cs="TimesNewRomanPSMT"/>
                <w:color w:val="000000"/>
                <w:sz w:val="20"/>
                <w:szCs w:val="20"/>
              </w:rPr>
              <w:t xml:space="preserve"> </w:t>
            </w:r>
          </w:p>
        </w:tc>
      </w:tr>
      <w:tr w:rsidR="00C376BC" w14:paraId="355E51DF" w14:textId="77777777" w:rsidTr="00C376BC">
        <w:tc>
          <w:tcPr>
            <w:tcW w:w="4788" w:type="dxa"/>
          </w:tcPr>
          <w:p w14:paraId="1ACA1D59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56D49B80" w14:textId="48F0E51A" w:rsidR="00C376BC" w:rsidRDefault="00ED5B70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university</w:t>
            </w:r>
            <w:r w:rsidR="00C376BC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, </w:t>
            </w:r>
            <w:r w:rsidR="00C36CC1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staffs</w:t>
            </w:r>
            <w:r w:rsidR="00C376BC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, and students</w:t>
            </w:r>
          </w:p>
        </w:tc>
      </w:tr>
      <w:tr w:rsidR="00C376BC" w14:paraId="020033CB" w14:textId="77777777" w:rsidTr="00C376BC">
        <w:tc>
          <w:tcPr>
            <w:tcW w:w="4788" w:type="dxa"/>
          </w:tcPr>
          <w:p w14:paraId="7E779FB7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35330980" w14:textId="1BAE4D39" w:rsidR="00C376BC" w:rsidRDefault="00821EE3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Dealing with external bank</w:t>
            </w:r>
            <w:r w:rsidR="00C376BC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is complex</w:t>
            </w:r>
            <w:r w:rsidR="00E11B28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to give out loan for student</w:t>
            </w:r>
            <w:r w:rsidR="00BD0EEF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, not easily accessible for student</w:t>
            </w:r>
            <w:r w:rsidR="001D20B0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, spending additional fee on paying the paycheck to staff</w:t>
            </w:r>
            <w:r w:rsidR="00BD0EEF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and hard</w:t>
            </w:r>
            <w:r w:rsidR="001D20B0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for staff and students to pay their utilities.</w:t>
            </w:r>
          </w:p>
        </w:tc>
      </w:tr>
      <w:tr w:rsidR="00C376BC" w14:paraId="2D554E0C" w14:textId="77777777" w:rsidTr="00C376BC">
        <w:tc>
          <w:tcPr>
            <w:tcW w:w="4788" w:type="dxa"/>
          </w:tcPr>
          <w:p w14:paraId="5CCFA060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181B8FBC" w14:textId="77777777" w:rsidR="00A74C36" w:rsidRPr="000A0B79" w:rsidRDefault="00A74C36" w:rsidP="00A74C36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 w:rsidRPr="000A0B79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Eliminate dependency to an external bank to give out loan for students to attend MIU.</w:t>
            </w:r>
          </w:p>
          <w:p w14:paraId="7465CF79" w14:textId="77777777" w:rsidR="00A74C36" w:rsidRDefault="00A74C36" w:rsidP="00A74C36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color w:val="000000"/>
                <w:sz w:val="20"/>
                <w:szCs w:val="20"/>
              </w:rPr>
              <w:t>Provide an easy access to a bank for students right here on campus.</w:t>
            </w:r>
          </w:p>
          <w:p w14:paraId="20C47F53" w14:textId="6D87A650" w:rsidR="003B6B71" w:rsidRPr="003B6B71" w:rsidRDefault="003B6B71" w:rsidP="003B6B71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MT" w:cs="TimesNewRomanPSMT"/>
                <w:color w:val="000000"/>
                <w:sz w:val="20"/>
                <w:szCs w:val="20"/>
              </w:rPr>
              <w:t>Eliminate</w:t>
            </w:r>
            <w:r w:rsidR="00A74C36" w:rsidRPr="00EA05BB">
              <w:rPr>
                <w:rFonts w:ascii="TimesNewRomanPSMT" w:cs="TimesNewRomanPS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NewRomanPSMT" w:cs="TimesNewRomanPSMT"/>
                <w:color w:val="000000"/>
                <w:sz w:val="20"/>
                <w:szCs w:val="20"/>
              </w:rPr>
              <w:t>additional fee</w:t>
            </w:r>
            <w:r w:rsidR="00A74C36" w:rsidRPr="00EA05BB">
              <w:rPr>
                <w:rFonts w:ascii="TimesNewRomanPSMT" w:cs="TimesNewRomanPS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NewRomanPSMT" w:cs="TimesNewRomanPSMT"/>
                <w:color w:val="000000"/>
                <w:sz w:val="20"/>
                <w:szCs w:val="20"/>
              </w:rPr>
              <w:t>on</w:t>
            </w:r>
            <w:r w:rsidR="00A74C36" w:rsidRPr="00EA05BB">
              <w:rPr>
                <w:rFonts w:ascii="TimesNewRomanPSMT" w:cs="TimesNewRomanPSMT"/>
                <w:color w:val="000000"/>
                <w:sz w:val="20"/>
                <w:szCs w:val="20"/>
              </w:rPr>
              <w:t xml:space="preserve"> paying </w:t>
            </w:r>
            <w:r>
              <w:rPr>
                <w:rFonts w:ascii="TimesNewRomanPSMT" w:cs="TimesNewRomanPSMT"/>
                <w:color w:val="000000"/>
                <w:sz w:val="20"/>
                <w:szCs w:val="20"/>
              </w:rPr>
              <w:t>the paycheck</w:t>
            </w:r>
            <w:r w:rsidR="00A74C36" w:rsidRPr="00EA05BB">
              <w:rPr>
                <w:rFonts w:ascii="TimesNewRomanPSMT" w:cs="TimesNewRomanPSMT"/>
                <w:color w:val="000000"/>
                <w:sz w:val="20"/>
                <w:szCs w:val="20"/>
              </w:rPr>
              <w:t xml:space="preserve"> to staff</w:t>
            </w:r>
          </w:p>
        </w:tc>
      </w:tr>
    </w:tbl>
    <w:p w14:paraId="3C9FF35B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5F47D17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572673CB" w14:textId="5E91134D" w:rsidR="006C12D1" w:rsidRDefault="008E4842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  <w:r w:rsidRPr="00BF2FF8">
        <w:rPr>
          <w:rFonts w:ascii="TimesNewRomanPSMT" w:cs="TimesNewRomanPSMT"/>
          <w:color w:val="000000"/>
          <w:sz w:val="20"/>
          <w:szCs w:val="20"/>
        </w:rPr>
        <w:t xml:space="preserve">For Staffs and students who </w:t>
      </w:r>
      <w:r w:rsidR="001E3F31">
        <w:rPr>
          <w:rFonts w:ascii="TimesNewRomanPSMT" w:cs="TimesNewRomanPSMT"/>
          <w:color w:val="000000"/>
          <w:sz w:val="20"/>
          <w:szCs w:val="20"/>
        </w:rPr>
        <w:t>n</w:t>
      </w:r>
      <w:r>
        <w:rPr>
          <w:rFonts w:ascii="TimesNewRomanPSMT" w:cs="TimesNewRomanPSMT"/>
          <w:color w:val="000000"/>
          <w:sz w:val="20"/>
          <w:szCs w:val="20"/>
        </w:rPr>
        <w:t>eed to perform banking operations right here on campus</w:t>
      </w:r>
      <w:r>
        <w:rPr>
          <w:rFonts w:ascii="TimesNewRomanPSMT" w:cs="TimesNewRomanPSMT"/>
          <w:color w:val="000000"/>
          <w:sz w:val="20"/>
          <w:szCs w:val="20"/>
        </w:rPr>
        <w:t xml:space="preserve"> which name is </w:t>
      </w:r>
      <w:r w:rsidRPr="00BF2FF8">
        <w:rPr>
          <w:rFonts w:ascii="TimesNewRomanPSMT" w:cs="TimesNewRomanPSMT"/>
          <w:color w:val="000000"/>
          <w:sz w:val="20"/>
          <w:szCs w:val="20"/>
        </w:rPr>
        <w:t>MIBS (Maharishi International Banking System)</w:t>
      </w:r>
      <w:r w:rsidRPr="00BF2FF8">
        <w:rPr>
          <w:rFonts w:ascii="TimesNewRomanPSMT" w:cs="TimesNewRomanPSMT"/>
          <w:color w:val="000000"/>
          <w:sz w:val="20"/>
          <w:szCs w:val="20"/>
        </w:rPr>
        <w:t xml:space="preserve"> that </w:t>
      </w:r>
      <w:r w:rsidRPr="00BF2FF8">
        <w:rPr>
          <w:rFonts w:ascii="TimesNewRomanPSMT" w:cs="TimesNewRomanPSMT"/>
          <w:color w:val="000000"/>
          <w:sz w:val="20"/>
          <w:szCs w:val="20"/>
        </w:rPr>
        <w:t>Provide an easy access to a bank for student and staff and convenience way for the university to manage student loan</w:t>
      </w:r>
      <w:r w:rsidRPr="00BF2FF8">
        <w:rPr>
          <w:rFonts w:ascii="TimesNewRomanPSMT" w:cs="TimesNewRomanPSMT"/>
          <w:color w:val="000000"/>
          <w:sz w:val="20"/>
          <w:szCs w:val="20"/>
        </w:rPr>
        <w:t xml:space="preserve"> unlike </w:t>
      </w:r>
      <w:r w:rsidRPr="00BF2FF8">
        <w:rPr>
          <w:rFonts w:ascii="TimesNewRomanPSMT" w:cs="TimesNewRomanPSMT"/>
          <w:color w:val="000000"/>
          <w:sz w:val="20"/>
          <w:szCs w:val="20"/>
        </w:rPr>
        <w:t>Depending on the external bank for all these functionalities.</w:t>
      </w:r>
      <w:r w:rsidRPr="00BF2FF8">
        <w:rPr>
          <w:rFonts w:ascii="TimesNewRomanPSMT" w:cs="TimesNewRomanPSMT"/>
          <w:color w:val="000000"/>
          <w:sz w:val="20"/>
          <w:szCs w:val="20"/>
        </w:rPr>
        <w:t xml:space="preserve"> </w:t>
      </w:r>
      <w:r w:rsidRPr="00BF2FF8">
        <w:rPr>
          <w:rFonts w:ascii="TimesNewRomanPSMT" w:cs="TimesNewRomanPSMT"/>
          <w:color w:val="000000"/>
          <w:sz w:val="20"/>
          <w:szCs w:val="20"/>
        </w:rPr>
        <w:t>Our product</w:t>
      </w:r>
      <w:r w:rsidRPr="00BF2FF8">
        <w:rPr>
          <w:rFonts w:ascii="TimesNewRomanPSMT" w:cs="TimesNewRomanPSMT"/>
          <w:color w:val="000000"/>
          <w:sz w:val="20"/>
          <w:szCs w:val="20"/>
        </w:rPr>
        <w:t xml:space="preserve"> p</w:t>
      </w:r>
      <w:r w:rsidRPr="00BF2FF8">
        <w:rPr>
          <w:rFonts w:ascii="TimesNewRomanPSMT" w:cs="TimesNewRomanPSMT"/>
          <w:color w:val="000000"/>
          <w:sz w:val="20"/>
          <w:szCs w:val="20"/>
        </w:rPr>
        <w:t>rovide</w:t>
      </w:r>
      <w:r w:rsidR="00463B71">
        <w:rPr>
          <w:rFonts w:ascii="TimesNewRomanPSMT" w:cs="TimesNewRomanPSMT"/>
          <w:color w:val="000000"/>
          <w:sz w:val="20"/>
          <w:szCs w:val="20"/>
        </w:rPr>
        <w:t>s</w:t>
      </w:r>
      <w:r w:rsidRPr="00BF2FF8">
        <w:rPr>
          <w:rFonts w:ascii="TimesNewRomanPSMT" w:cs="TimesNewRomanPSMT"/>
          <w:color w:val="000000"/>
          <w:sz w:val="20"/>
          <w:szCs w:val="20"/>
        </w:rPr>
        <w:t xml:space="preserve"> a special loan package to the student such as low interest rate, flexible payment plan that is tailored to a specific need of the students.</w:t>
      </w:r>
    </w:p>
    <w:p w14:paraId="7E9E46E9" w14:textId="77777777" w:rsidR="00275A31" w:rsidRDefault="00275A3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323D56" w14:paraId="5D29E5BD" w14:textId="77777777" w:rsidTr="006C12D1">
        <w:tc>
          <w:tcPr>
            <w:tcW w:w="4788" w:type="dxa"/>
          </w:tcPr>
          <w:p w14:paraId="79350D42" w14:textId="77777777" w:rsidR="00323D56" w:rsidRDefault="00323D56" w:rsidP="00323D56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034A8701" w14:textId="6B6E061A" w:rsidR="00323D56" w:rsidRDefault="00323D56" w:rsidP="00323D56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  <w:r w:rsidR="00A84C41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taffs</w:t>
            </w:r>
            <w:r w:rsidR="00A84C41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</w:t>
            </w: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and students</w:t>
            </w:r>
          </w:p>
        </w:tc>
      </w:tr>
      <w:tr w:rsidR="00323D56" w14:paraId="3F01E688" w14:textId="77777777" w:rsidTr="006C12D1">
        <w:tc>
          <w:tcPr>
            <w:tcW w:w="4788" w:type="dxa"/>
          </w:tcPr>
          <w:p w14:paraId="2B5F5C3B" w14:textId="77777777" w:rsidR="00323D56" w:rsidRDefault="00323D56" w:rsidP="00323D56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04620261" w14:textId="463269E6" w:rsidR="00323D56" w:rsidRDefault="00A84C41" w:rsidP="00323D56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color w:val="000000"/>
                <w:sz w:val="20"/>
                <w:szCs w:val="20"/>
              </w:rPr>
              <w:t xml:space="preserve">Need </w:t>
            </w:r>
            <w:r w:rsidR="00F727ED">
              <w:rPr>
                <w:rFonts w:ascii="TimesNewRomanPSMT" w:cs="TimesNewRomanPSMT"/>
                <w:color w:val="000000"/>
                <w:sz w:val="20"/>
                <w:szCs w:val="20"/>
              </w:rPr>
              <w:t xml:space="preserve">to perform </w:t>
            </w:r>
            <w:r>
              <w:rPr>
                <w:rFonts w:ascii="TimesNewRomanPSMT" w:cs="TimesNewRomanPSMT"/>
                <w:color w:val="000000"/>
                <w:sz w:val="20"/>
                <w:szCs w:val="20"/>
              </w:rPr>
              <w:t>bank</w:t>
            </w:r>
            <w:r w:rsidR="005F1EB6">
              <w:rPr>
                <w:rFonts w:ascii="TimesNewRomanPSMT" w:cs="TimesNewRomanPSMT"/>
                <w:color w:val="000000"/>
                <w:sz w:val="20"/>
                <w:szCs w:val="20"/>
              </w:rPr>
              <w:t>ing operation</w:t>
            </w:r>
            <w:r w:rsidR="00F727ED">
              <w:rPr>
                <w:rFonts w:ascii="TimesNewRomanPSMT" w:cs="TimesNewRomanPSMT"/>
                <w:color w:val="000000"/>
                <w:sz w:val="20"/>
                <w:szCs w:val="20"/>
              </w:rPr>
              <w:t>s</w:t>
            </w:r>
            <w:r>
              <w:rPr>
                <w:rFonts w:ascii="TimesNewRomanPSMT" w:cs="TimesNewRomanPSMT"/>
                <w:color w:val="000000"/>
                <w:sz w:val="20"/>
                <w:szCs w:val="20"/>
              </w:rPr>
              <w:t xml:space="preserve"> right here on campus </w:t>
            </w:r>
          </w:p>
        </w:tc>
      </w:tr>
      <w:tr w:rsidR="00323D56" w14:paraId="3E675961" w14:textId="77777777" w:rsidTr="006C12D1">
        <w:tc>
          <w:tcPr>
            <w:tcW w:w="4788" w:type="dxa"/>
          </w:tcPr>
          <w:p w14:paraId="46F5B816" w14:textId="77777777" w:rsidR="00323D56" w:rsidRDefault="00323D56" w:rsidP="00323D56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14:paraId="5BA4052C" w14:textId="1E29A2F5" w:rsidR="00323D56" w:rsidRDefault="001301E1" w:rsidP="00323D56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MIB</w:t>
            </w:r>
            <w:r w:rsidR="008E59B1"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S</w:t>
            </w: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 xml:space="preserve"> (Maharishi International Bank</w:t>
            </w:r>
            <w:r w:rsidR="008E59B1"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ing System</w:t>
            </w: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)</w:t>
            </w:r>
          </w:p>
        </w:tc>
      </w:tr>
      <w:tr w:rsidR="00323D56" w14:paraId="1309AEC2" w14:textId="77777777" w:rsidTr="006C12D1">
        <w:tc>
          <w:tcPr>
            <w:tcW w:w="4788" w:type="dxa"/>
          </w:tcPr>
          <w:p w14:paraId="1DDCA366" w14:textId="77777777" w:rsidR="00323D56" w:rsidRDefault="00323D56" w:rsidP="00323D56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lastRenderedPageBreak/>
              <w:t>That</w:t>
            </w:r>
          </w:p>
        </w:tc>
        <w:tc>
          <w:tcPr>
            <w:tcW w:w="4788" w:type="dxa"/>
          </w:tcPr>
          <w:p w14:paraId="34754CA2" w14:textId="3235ACE6" w:rsidR="00323D56" w:rsidRDefault="00A84C41" w:rsidP="00323D56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Provide an e</w:t>
            </w:r>
            <w:r w:rsidR="009A6D09"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asy access to a bank for student and staff and convenience way for the university to manage student loan</w:t>
            </w:r>
          </w:p>
        </w:tc>
      </w:tr>
      <w:tr w:rsidR="00323D56" w14:paraId="3D38ED6B" w14:textId="77777777" w:rsidTr="006C12D1">
        <w:tc>
          <w:tcPr>
            <w:tcW w:w="4788" w:type="dxa"/>
          </w:tcPr>
          <w:p w14:paraId="7581FC06" w14:textId="77777777" w:rsidR="00323D56" w:rsidRDefault="00323D56" w:rsidP="00323D56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16AE7130" w14:textId="7EF9E586" w:rsidR="00323D56" w:rsidRDefault="009A6D09" w:rsidP="00323D56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Depending on the external bank for all these functionalities.</w:t>
            </w:r>
          </w:p>
        </w:tc>
      </w:tr>
      <w:tr w:rsidR="00323D56" w14:paraId="1B43F902" w14:textId="77777777" w:rsidTr="006C12D1">
        <w:tc>
          <w:tcPr>
            <w:tcW w:w="4788" w:type="dxa"/>
          </w:tcPr>
          <w:p w14:paraId="4BF8F770" w14:textId="77777777" w:rsidR="00323D56" w:rsidRDefault="00323D56" w:rsidP="00323D56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29396E2A" w14:textId="27E0B87A" w:rsidR="00323D56" w:rsidRDefault="00E449BA" w:rsidP="00323D56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 xml:space="preserve">Provide a special loan package to the student such as low interest rate, flexible payment plan that is tailored to a specific need of the students. </w:t>
            </w:r>
          </w:p>
        </w:tc>
      </w:tr>
    </w:tbl>
    <w:p w14:paraId="19B47A9A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3BD01440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6999776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3F86C572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30517923" w14:textId="191365F6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183B5806" w14:textId="37ACA6DC" w:rsidR="00275A31" w:rsidRDefault="00275A3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75A31" w14:paraId="58774F85" w14:textId="77777777" w:rsidTr="00275A31">
        <w:tc>
          <w:tcPr>
            <w:tcW w:w="3192" w:type="dxa"/>
          </w:tcPr>
          <w:p w14:paraId="625F216C" w14:textId="3E9ABCFD" w:rsidR="00275A31" w:rsidRDefault="00275A31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3192" w:type="dxa"/>
          </w:tcPr>
          <w:p w14:paraId="769227F0" w14:textId="7C5927A6" w:rsidR="00275A31" w:rsidRDefault="00275A31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3192" w:type="dxa"/>
          </w:tcPr>
          <w:p w14:paraId="60131E1E" w14:textId="1B69BC22" w:rsidR="00275A31" w:rsidRDefault="00275A31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  <w:t xml:space="preserve">Responsibilities </w:t>
            </w:r>
          </w:p>
        </w:tc>
      </w:tr>
      <w:tr w:rsidR="00275A31" w14:paraId="0ECBE487" w14:textId="77777777" w:rsidTr="00275A31">
        <w:tc>
          <w:tcPr>
            <w:tcW w:w="3192" w:type="dxa"/>
          </w:tcPr>
          <w:p w14:paraId="74328D5C" w14:textId="6FF4E195" w:rsidR="00275A31" w:rsidRPr="00984793" w:rsidRDefault="00275A31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color w:val="000000"/>
                <w:sz w:val="20"/>
                <w:szCs w:val="20"/>
              </w:rPr>
            </w:pPr>
            <w:r w:rsidRPr="00984793">
              <w:rPr>
                <w:rFonts w:ascii="TimesNewRomanPS-BoldMT" w:cs="TimesNewRomanPS-BoldMT"/>
                <w:color w:val="000000"/>
                <w:sz w:val="20"/>
                <w:szCs w:val="20"/>
              </w:rPr>
              <w:t>Admin</w:t>
            </w:r>
            <w:r w:rsidR="00984793" w:rsidRPr="00984793">
              <w:rPr>
                <w:rFonts w:ascii="TimesNewRomanPS-BoldMT" w:cs="TimesNewRomanPS-BoldMT"/>
                <w:color w:val="000000"/>
                <w:sz w:val="20"/>
                <w:szCs w:val="20"/>
              </w:rPr>
              <w:t>s</w:t>
            </w:r>
          </w:p>
        </w:tc>
        <w:tc>
          <w:tcPr>
            <w:tcW w:w="3192" w:type="dxa"/>
          </w:tcPr>
          <w:p w14:paraId="5265FFC7" w14:textId="521E0FCB" w:rsidR="00275A31" w:rsidRPr="00984793" w:rsidRDefault="00275A31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color w:val="000000"/>
                <w:sz w:val="20"/>
                <w:szCs w:val="20"/>
              </w:rPr>
            </w:pPr>
            <w:r w:rsidRPr="00984793">
              <w:rPr>
                <w:rFonts w:ascii="TimesNewRomanPS-BoldMT" w:cs="TimesNewRomanPS-BoldMT"/>
                <w:color w:val="000000"/>
                <w:sz w:val="20"/>
                <w:szCs w:val="20"/>
              </w:rPr>
              <w:t xml:space="preserve">Admin can set </w:t>
            </w:r>
            <w:r w:rsidR="007D38C3" w:rsidRPr="00984793">
              <w:rPr>
                <w:rFonts w:ascii="TimesNewRomanPS-BoldMT" w:cs="TimesNewRomanPS-BoldMT"/>
                <w:color w:val="000000"/>
                <w:sz w:val="20"/>
                <w:szCs w:val="20"/>
              </w:rPr>
              <w:t xml:space="preserve">and update </w:t>
            </w:r>
            <w:r w:rsidRPr="00984793">
              <w:rPr>
                <w:rFonts w:ascii="TimesNewRomanPS-BoldMT" w:cs="TimesNewRomanPS-BoldMT"/>
                <w:color w:val="000000"/>
                <w:sz w:val="20"/>
                <w:szCs w:val="20"/>
              </w:rPr>
              <w:t>interest rate</w:t>
            </w:r>
            <w:r w:rsidR="007D38C3" w:rsidRPr="00984793">
              <w:rPr>
                <w:rFonts w:ascii="TimesNewRomanPS-BoldMT" w:cs="TimesNewRomanPS-BoldMT"/>
                <w:color w:val="000000"/>
                <w:sz w:val="20"/>
                <w:szCs w:val="20"/>
              </w:rPr>
              <w:t>, add, delete, update, view staff and user information.</w:t>
            </w:r>
          </w:p>
        </w:tc>
        <w:tc>
          <w:tcPr>
            <w:tcW w:w="3192" w:type="dxa"/>
          </w:tcPr>
          <w:p w14:paraId="2E124ACA" w14:textId="31202F69" w:rsidR="00275A31" w:rsidRPr="00984793" w:rsidRDefault="000D3127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color w:val="000000"/>
                <w:sz w:val="20"/>
                <w:szCs w:val="20"/>
              </w:rPr>
            </w:pPr>
            <w:r w:rsidRPr="00984793">
              <w:rPr>
                <w:rFonts w:ascii="TimesNewRomanPS-BoldMT" w:cs="TimesNewRomanPS-BoldMT"/>
                <w:color w:val="000000"/>
                <w:sz w:val="20"/>
                <w:szCs w:val="20"/>
              </w:rPr>
              <w:t>Admin are responsible for setting up, insert initial data and managing system.</w:t>
            </w:r>
          </w:p>
        </w:tc>
      </w:tr>
      <w:tr w:rsidR="00275A31" w14:paraId="7A5D06E8" w14:textId="77777777" w:rsidTr="00275A31">
        <w:tc>
          <w:tcPr>
            <w:tcW w:w="3192" w:type="dxa"/>
          </w:tcPr>
          <w:p w14:paraId="3F0ACAE9" w14:textId="16AA22E0" w:rsidR="00275A31" w:rsidRPr="00893931" w:rsidRDefault="00275A31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color w:val="000000"/>
                <w:sz w:val="20"/>
                <w:szCs w:val="20"/>
              </w:rPr>
            </w:pPr>
            <w:r w:rsidRPr="00893931">
              <w:rPr>
                <w:rFonts w:ascii="TimesNewRomanPS-BoldMT" w:cs="TimesNewRomanPS-BoldMT"/>
                <w:color w:val="000000"/>
                <w:sz w:val="20"/>
                <w:szCs w:val="20"/>
              </w:rPr>
              <w:t>Teller</w:t>
            </w:r>
          </w:p>
        </w:tc>
        <w:tc>
          <w:tcPr>
            <w:tcW w:w="3192" w:type="dxa"/>
          </w:tcPr>
          <w:p w14:paraId="1C172B82" w14:textId="5695D43D" w:rsidR="00275A31" w:rsidRPr="00FB741A" w:rsidRDefault="00FB741A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color w:val="000000"/>
                <w:sz w:val="20"/>
                <w:szCs w:val="20"/>
              </w:rPr>
            </w:pPr>
            <w:r w:rsidRPr="00FB741A">
              <w:rPr>
                <w:rFonts w:ascii="TimesNewRomanPS-BoldMT" w:cs="TimesNewRomanPS-BoldMT"/>
                <w:color w:val="000000"/>
                <w:sz w:val="20"/>
                <w:szCs w:val="20"/>
              </w:rPr>
              <w:t>Teller can create an account, manage transaction</w:t>
            </w:r>
            <w:r>
              <w:rPr>
                <w:rFonts w:ascii="TimesNewRomanPS-BoldMT" w:cs="TimesNewRomanPS-BoldMT"/>
                <w:color w:val="000000"/>
                <w:sz w:val="20"/>
                <w:szCs w:val="20"/>
              </w:rPr>
              <w:t xml:space="preserve"> and</w:t>
            </w:r>
            <w:r w:rsidRPr="00FB741A">
              <w:rPr>
                <w:rFonts w:ascii="TimesNewRomanPS-BoldMT" w:cs="TimesNewRomanPS-BoldMT"/>
                <w:color w:val="000000"/>
                <w:sz w:val="20"/>
                <w:szCs w:val="20"/>
              </w:rPr>
              <w:t xml:space="preserve"> utility payment.</w:t>
            </w:r>
          </w:p>
        </w:tc>
        <w:tc>
          <w:tcPr>
            <w:tcW w:w="3192" w:type="dxa"/>
          </w:tcPr>
          <w:p w14:paraId="3FECCC0E" w14:textId="23678278" w:rsidR="00275A31" w:rsidRPr="00FB741A" w:rsidRDefault="00FB741A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color w:val="000000"/>
                <w:sz w:val="20"/>
                <w:szCs w:val="20"/>
              </w:rPr>
            </w:pPr>
            <w:r w:rsidRPr="00FB741A">
              <w:rPr>
                <w:rFonts w:ascii="TimesNewRomanPS-BoldMT" w:cs="TimesNewRomanPS-BoldMT"/>
                <w:color w:val="000000"/>
                <w:sz w:val="20"/>
                <w:szCs w:val="20"/>
              </w:rPr>
              <w:t>Tell are responsible for assisting customer for different banking operation.</w:t>
            </w:r>
          </w:p>
        </w:tc>
      </w:tr>
      <w:tr w:rsidR="00275A31" w14:paraId="2C7B3E99" w14:textId="77777777" w:rsidTr="00275A31">
        <w:tc>
          <w:tcPr>
            <w:tcW w:w="3192" w:type="dxa"/>
          </w:tcPr>
          <w:p w14:paraId="5DDED99B" w14:textId="378F5EEE" w:rsidR="00275A31" w:rsidRPr="00893931" w:rsidRDefault="00275A31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color w:val="000000"/>
                <w:sz w:val="20"/>
                <w:szCs w:val="20"/>
              </w:rPr>
            </w:pPr>
            <w:r w:rsidRPr="00893931">
              <w:rPr>
                <w:rFonts w:ascii="TimesNewRomanPS-BoldMT" w:cs="TimesNewRomanPS-BoldMT"/>
                <w:color w:val="000000"/>
                <w:sz w:val="20"/>
                <w:szCs w:val="20"/>
              </w:rPr>
              <w:t>Staff</w:t>
            </w:r>
          </w:p>
        </w:tc>
        <w:tc>
          <w:tcPr>
            <w:tcW w:w="3192" w:type="dxa"/>
          </w:tcPr>
          <w:p w14:paraId="494EFBBB" w14:textId="7E195F58" w:rsidR="00275A31" w:rsidRPr="00DC0625" w:rsidRDefault="00DC0625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color w:val="000000"/>
                <w:sz w:val="20"/>
                <w:szCs w:val="20"/>
              </w:rPr>
            </w:pPr>
            <w:r w:rsidRPr="00DC0625">
              <w:rPr>
                <w:rFonts w:ascii="TimesNewRomanPS-BoldMT" w:cs="TimesNewRomanPS-BoldMT"/>
                <w:color w:val="000000"/>
                <w:sz w:val="20"/>
                <w:szCs w:val="20"/>
              </w:rPr>
              <w:t xml:space="preserve">Staff can </w:t>
            </w:r>
            <w:r>
              <w:rPr>
                <w:rFonts w:ascii="TimesNewRomanPS-BoldMT" w:cs="TimesNewRomanPS-BoldMT"/>
                <w:color w:val="000000"/>
                <w:sz w:val="20"/>
                <w:szCs w:val="20"/>
              </w:rPr>
              <w:t>make</w:t>
            </w:r>
            <w:r w:rsidRPr="00DC0625">
              <w:rPr>
                <w:rFonts w:ascii="TimesNewRomanPS-BoldMT" w:cs="TimesNewRomanPS-BoldMT"/>
                <w:color w:val="000000"/>
                <w:sz w:val="20"/>
                <w:szCs w:val="20"/>
              </w:rPr>
              <w:t xml:space="preserve"> a transfer between account</w:t>
            </w:r>
            <w:r>
              <w:rPr>
                <w:rFonts w:ascii="TimesNewRomanPS-BoldMT" w:cs="TimesNewRomanPS-BoldMT"/>
                <w:color w:val="000000"/>
                <w:sz w:val="20"/>
                <w:szCs w:val="20"/>
              </w:rPr>
              <w:t>, view transaction history</w:t>
            </w:r>
            <w:r w:rsidR="008410E1">
              <w:rPr>
                <w:rFonts w:ascii="TimesNewRomanPS-BoldMT" w:cs="TimesNewRomanPS-BoldMT"/>
                <w:color w:val="000000"/>
                <w:sz w:val="20"/>
                <w:szCs w:val="20"/>
              </w:rPr>
              <w:t>, received paycheck</w:t>
            </w:r>
            <w:r w:rsidRPr="00DC0625">
              <w:rPr>
                <w:rFonts w:ascii="TimesNewRomanPS-BoldMT" w:cs="TimesNewRomanPS-BoldMT"/>
                <w:color w:val="000000"/>
                <w:sz w:val="20"/>
                <w:szCs w:val="20"/>
              </w:rPr>
              <w:t xml:space="preserve"> and make a utilities payment.</w:t>
            </w:r>
          </w:p>
        </w:tc>
        <w:tc>
          <w:tcPr>
            <w:tcW w:w="3192" w:type="dxa"/>
          </w:tcPr>
          <w:p w14:paraId="761C0867" w14:textId="25FDD8EC" w:rsidR="00275A31" w:rsidRDefault="008410E1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NewRomanPS-BoldMT" w:cs="TimesNewRomanPS-BoldMT"/>
                <w:color w:val="000000"/>
                <w:sz w:val="20"/>
                <w:szCs w:val="20"/>
              </w:rPr>
              <w:t>Staff</w:t>
            </w:r>
            <w:r w:rsidR="00A7139C">
              <w:rPr>
                <w:rFonts w:ascii="TimesNewRomanPS-BoldMT" w:cs="TimesNewRomanPS-BoldMT"/>
                <w:color w:val="000000"/>
                <w:sz w:val="20"/>
                <w:szCs w:val="20"/>
              </w:rPr>
              <w:t>s</w:t>
            </w:r>
            <w:r w:rsidR="00DC0625" w:rsidRPr="00FB741A">
              <w:rPr>
                <w:rFonts w:ascii="TimesNewRomanPS-BoldMT" w:cs="TimesNewRomanPS-BoldMT"/>
                <w:color w:val="000000"/>
                <w:sz w:val="20"/>
                <w:szCs w:val="20"/>
              </w:rPr>
              <w:t xml:space="preserve"> are responsible</w:t>
            </w:r>
            <w:r w:rsidR="00DC0625">
              <w:rPr>
                <w:rFonts w:ascii="TimesNewRomanPS-BoldMT" w:cs="TimesNewRomanPS-BoldMT"/>
                <w:color w:val="000000"/>
                <w:sz w:val="20"/>
                <w:szCs w:val="20"/>
              </w:rPr>
              <w:t xml:space="preserve"> for </w:t>
            </w:r>
            <w:r w:rsidR="00A7139C">
              <w:rPr>
                <w:rFonts w:ascii="TimesNewRomanPS-BoldMT" w:cs="TimesNewRomanPS-BoldMT"/>
                <w:color w:val="000000"/>
                <w:sz w:val="20"/>
                <w:szCs w:val="20"/>
              </w:rPr>
              <w:t>controlling their transactions.</w:t>
            </w:r>
          </w:p>
        </w:tc>
      </w:tr>
      <w:tr w:rsidR="00275A31" w14:paraId="1A1B238B" w14:textId="77777777" w:rsidTr="00275A31">
        <w:tc>
          <w:tcPr>
            <w:tcW w:w="3192" w:type="dxa"/>
          </w:tcPr>
          <w:p w14:paraId="0F1D2BB5" w14:textId="4B4C9C6A" w:rsidR="00275A31" w:rsidRPr="00893931" w:rsidRDefault="00275A31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color w:val="000000"/>
                <w:sz w:val="20"/>
                <w:szCs w:val="20"/>
              </w:rPr>
            </w:pPr>
            <w:r w:rsidRPr="00893931">
              <w:rPr>
                <w:rFonts w:ascii="TimesNewRomanPS-BoldMT" w:cs="TimesNewRomanPS-BoldMT"/>
                <w:color w:val="000000"/>
                <w:sz w:val="20"/>
                <w:szCs w:val="20"/>
              </w:rPr>
              <w:t>Student</w:t>
            </w:r>
          </w:p>
        </w:tc>
        <w:tc>
          <w:tcPr>
            <w:tcW w:w="3192" w:type="dxa"/>
          </w:tcPr>
          <w:p w14:paraId="6D22741A" w14:textId="240EC90D" w:rsidR="00275A31" w:rsidRDefault="00F96F26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NewRomanPS-BoldMT" w:cs="TimesNewRomanPS-BoldMT"/>
                <w:color w:val="000000"/>
                <w:sz w:val="20"/>
                <w:szCs w:val="20"/>
              </w:rPr>
              <w:t>Student</w:t>
            </w:r>
            <w:r w:rsidR="001F7762" w:rsidRPr="00DC0625">
              <w:rPr>
                <w:rFonts w:ascii="TimesNewRomanPS-BoldMT" w:cs="TimesNewRomanPS-BoldMT"/>
                <w:color w:val="000000"/>
                <w:sz w:val="20"/>
                <w:szCs w:val="20"/>
              </w:rPr>
              <w:t xml:space="preserve"> can </w:t>
            </w:r>
            <w:r w:rsidR="001F7762">
              <w:rPr>
                <w:rFonts w:ascii="TimesNewRomanPS-BoldMT" w:cs="TimesNewRomanPS-BoldMT"/>
                <w:color w:val="000000"/>
                <w:sz w:val="20"/>
                <w:szCs w:val="20"/>
              </w:rPr>
              <w:t>make</w:t>
            </w:r>
            <w:r w:rsidR="001F7762" w:rsidRPr="00DC0625">
              <w:rPr>
                <w:rFonts w:ascii="TimesNewRomanPS-BoldMT" w:cs="TimesNewRomanPS-BoldMT"/>
                <w:color w:val="000000"/>
                <w:sz w:val="20"/>
                <w:szCs w:val="20"/>
              </w:rPr>
              <w:t xml:space="preserve"> a transfer between account</w:t>
            </w:r>
            <w:r w:rsidR="001F7762">
              <w:rPr>
                <w:rFonts w:ascii="TimesNewRomanPS-BoldMT" w:cs="TimesNewRomanPS-BoldMT"/>
                <w:color w:val="000000"/>
                <w:sz w:val="20"/>
                <w:szCs w:val="20"/>
              </w:rPr>
              <w:t>, view transaction history</w:t>
            </w:r>
            <w:r w:rsidR="001F7762">
              <w:rPr>
                <w:rFonts w:ascii="TimesNewRomanPS-BoldMT" w:cs="TimesNewRomanPS-BoldMT"/>
                <w:color w:val="000000"/>
                <w:sz w:val="20"/>
                <w:szCs w:val="20"/>
              </w:rPr>
              <w:t xml:space="preserve"> and</w:t>
            </w:r>
            <w:r w:rsidR="001F7762" w:rsidRPr="00DC0625">
              <w:rPr>
                <w:rFonts w:ascii="TimesNewRomanPS-BoldMT" w:cs="TimesNewRomanPS-BoldMT"/>
                <w:color w:val="000000"/>
                <w:sz w:val="20"/>
                <w:szCs w:val="20"/>
              </w:rPr>
              <w:t xml:space="preserve"> utilities payment.</w:t>
            </w:r>
          </w:p>
        </w:tc>
        <w:tc>
          <w:tcPr>
            <w:tcW w:w="3192" w:type="dxa"/>
          </w:tcPr>
          <w:p w14:paraId="5DCCEFDF" w14:textId="7393745C" w:rsidR="00275A31" w:rsidRDefault="00F96F26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NewRomanPS-BoldMT" w:cs="TimesNewRomanPS-BoldMT"/>
                <w:color w:val="000000"/>
                <w:sz w:val="20"/>
                <w:szCs w:val="20"/>
              </w:rPr>
              <w:t>Student</w:t>
            </w:r>
            <w:r w:rsidRPr="00FB741A">
              <w:rPr>
                <w:rFonts w:ascii="TimesNewRomanPS-BoldMT" w:cs="TimesNewRomanPS-BoldMT"/>
                <w:color w:val="000000"/>
                <w:sz w:val="20"/>
                <w:szCs w:val="20"/>
              </w:rPr>
              <w:t xml:space="preserve"> are responsible</w:t>
            </w:r>
            <w:r>
              <w:rPr>
                <w:rFonts w:ascii="TimesNewRomanPS-BoldMT" w:cs="TimesNewRomanPS-BoldMT"/>
                <w:color w:val="000000"/>
                <w:sz w:val="20"/>
                <w:szCs w:val="20"/>
              </w:rPr>
              <w:t xml:space="preserve"> for controlling their transactions.</w:t>
            </w:r>
          </w:p>
        </w:tc>
      </w:tr>
      <w:tr w:rsidR="00275A31" w14:paraId="394EBB3D" w14:textId="77777777" w:rsidTr="00275A31">
        <w:tc>
          <w:tcPr>
            <w:tcW w:w="3192" w:type="dxa"/>
          </w:tcPr>
          <w:p w14:paraId="1E2F43B2" w14:textId="6EF7B92F" w:rsidR="00275A31" w:rsidRPr="00893931" w:rsidRDefault="00275A31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color w:val="000000"/>
                <w:sz w:val="20"/>
                <w:szCs w:val="20"/>
              </w:rPr>
            </w:pPr>
            <w:r w:rsidRPr="00893931">
              <w:rPr>
                <w:rFonts w:ascii="TimesNewRomanPS-BoldMT" w:cs="TimesNewRomanPS-BoldMT"/>
                <w:color w:val="000000"/>
                <w:sz w:val="20"/>
                <w:szCs w:val="20"/>
              </w:rPr>
              <w:t>Developer</w:t>
            </w:r>
          </w:p>
        </w:tc>
        <w:tc>
          <w:tcPr>
            <w:tcW w:w="3192" w:type="dxa"/>
          </w:tcPr>
          <w:p w14:paraId="1644BFFC" w14:textId="208F0175" w:rsidR="00275A31" w:rsidRPr="006B4F44" w:rsidRDefault="000B755D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color w:val="000000"/>
                <w:sz w:val="20"/>
                <w:szCs w:val="20"/>
              </w:rPr>
            </w:pPr>
            <w:r w:rsidRPr="006B4F44">
              <w:rPr>
                <w:rFonts w:ascii="TimesNewRomanPS-BoldMT" w:cs="TimesNewRomanPS-BoldMT"/>
                <w:color w:val="000000"/>
                <w:sz w:val="20"/>
                <w:szCs w:val="20"/>
              </w:rPr>
              <w:t>Developers developer system on the basis of given document.</w:t>
            </w:r>
          </w:p>
        </w:tc>
        <w:tc>
          <w:tcPr>
            <w:tcW w:w="3192" w:type="dxa"/>
          </w:tcPr>
          <w:p w14:paraId="6685E27D" w14:textId="6AF50851" w:rsidR="00275A31" w:rsidRPr="006B4F44" w:rsidRDefault="000B755D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color w:val="000000"/>
                <w:sz w:val="20"/>
                <w:szCs w:val="20"/>
              </w:rPr>
            </w:pPr>
            <w:r w:rsidRPr="006B4F44">
              <w:rPr>
                <w:rFonts w:ascii="TimesNewRomanPS-BoldMT" w:cs="TimesNewRomanPS-BoldMT"/>
                <w:color w:val="000000"/>
                <w:sz w:val="20"/>
                <w:szCs w:val="20"/>
              </w:rPr>
              <w:t>Developers are responsible for developing system features, fixing bus, and maintaining the system</w:t>
            </w:r>
            <w:r w:rsidRPr="006B4F44">
              <w:rPr>
                <w:rFonts w:ascii="TimesNewRomanPS-BoldMT" w:cs="TimesNewRomanPS-BoldMT"/>
                <w:color w:val="000000"/>
                <w:sz w:val="20"/>
                <w:szCs w:val="20"/>
              </w:rPr>
              <w:t>’</w:t>
            </w:r>
            <w:r w:rsidRPr="006B4F44">
              <w:rPr>
                <w:rFonts w:ascii="TimesNewRomanPS-BoldMT" w:cs="TimesNewRomanPS-BoldMT"/>
                <w:color w:val="000000"/>
                <w:sz w:val="20"/>
                <w:szCs w:val="20"/>
              </w:rPr>
              <w:t>s availability.</w:t>
            </w:r>
          </w:p>
        </w:tc>
      </w:tr>
      <w:tr w:rsidR="00275A31" w14:paraId="0FD4C08B" w14:textId="77777777" w:rsidTr="00275A31">
        <w:tc>
          <w:tcPr>
            <w:tcW w:w="3192" w:type="dxa"/>
          </w:tcPr>
          <w:p w14:paraId="56DE3CD9" w14:textId="54BF0F96" w:rsidR="00275A31" w:rsidRPr="00893931" w:rsidRDefault="00275A31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color w:val="000000"/>
                <w:sz w:val="20"/>
                <w:szCs w:val="20"/>
              </w:rPr>
            </w:pPr>
            <w:r w:rsidRPr="00893931">
              <w:rPr>
                <w:rFonts w:ascii="TimesNewRomanPS-BoldMT" w:cs="TimesNewRomanPS-BoldMT"/>
                <w:color w:val="000000"/>
                <w:sz w:val="20"/>
                <w:szCs w:val="20"/>
              </w:rPr>
              <w:t>Tester</w:t>
            </w:r>
          </w:p>
        </w:tc>
        <w:tc>
          <w:tcPr>
            <w:tcW w:w="3192" w:type="dxa"/>
          </w:tcPr>
          <w:p w14:paraId="26D1402D" w14:textId="3A894EA3" w:rsidR="00275A31" w:rsidRPr="00B61CE9" w:rsidRDefault="00B61CE9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color w:val="000000"/>
                <w:sz w:val="20"/>
                <w:szCs w:val="20"/>
              </w:rPr>
            </w:pPr>
            <w:r w:rsidRPr="00B61CE9">
              <w:rPr>
                <w:rFonts w:ascii="TimesNewRomanPS-BoldMT" w:cs="TimesNewRomanPS-BoldMT"/>
                <w:color w:val="000000"/>
                <w:sz w:val="20"/>
                <w:szCs w:val="20"/>
              </w:rPr>
              <w:t>Testers use JUnit tool to test system or integration test</w:t>
            </w:r>
          </w:p>
        </w:tc>
        <w:tc>
          <w:tcPr>
            <w:tcW w:w="3192" w:type="dxa"/>
          </w:tcPr>
          <w:p w14:paraId="4497D50A" w14:textId="24F087D9" w:rsidR="00275A31" w:rsidRPr="00B61CE9" w:rsidRDefault="00B61CE9" w:rsidP="00870530">
            <w:pPr>
              <w:autoSpaceDE w:val="0"/>
              <w:autoSpaceDN w:val="0"/>
              <w:adjustRightInd w:val="0"/>
              <w:rPr>
                <w:rFonts w:ascii="TimesNewRomanPS-BoldMT" w:cs="TimesNewRomanPS-BoldMT"/>
                <w:color w:val="000000"/>
                <w:sz w:val="20"/>
                <w:szCs w:val="20"/>
              </w:rPr>
            </w:pPr>
            <w:r w:rsidRPr="00B61CE9">
              <w:rPr>
                <w:rFonts w:ascii="TimesNewRomanPS-BoldMT" w:cs="TimesNewRomanPS-BoldMT"/>
                <w:color w:val="000000"/>
                <w:sz w:val="20"/>
                <w:szCs w:val="20"/>
              </w:rPr>
              <w:t xml:space="preserve">Testers are responsible for integration testing. </w:t>
            </w:r>
          </w:p>
        </w:tc>
      </w:tr>
    </w:tbl>
    <w:p w14:paraId="7ADFF14B" w14:textId="76B2E28D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bookmarkStart w:id="0" w:name="_GoBack"/>
      <w:bookmarkEnd w:id="0"/>
    </w:p>
    <w:p w14:paraId="7C38C19B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28683EC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14:paraId="423D7904" w14:textId="77777777"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4B5859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[Detail the working environment of the target user. Here are some suggestions:</w:t>
      </w:r>
    </w:p>
    <w:p w14:paraId="1775502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Number of people involved in completing the task? Is this changing?</w:t>
      </w:r>
    </w:p>
    <w:p w14:paraId="0A90261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 long is a task cycle? Amount of time spent in each activity? Is this changing?</w:t>
      </w:r>
    </w:p>
    <w:p w14:paraId="5711C58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Any unique environmental constraints: mobile, outdoors, in-flight, and so on?</w:t>
      </w:r>
    </w:p>
    <w:p w14:paraId="5FD393F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Which system platforms are in use today? Future platforms?</w:t>
      </w:r>
    </w:p>
    <w:p w14:paraId="52E09F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What other applications are in use? Does your application need to integrate with them?</w:t>
      </w:r>
    </w:p>
    <w:p w14:paraId="0E5AC97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This is where extracts from the Business Model could be included to outline the task and roles involved,</w:t>
      </w:r>
    </w:p>
    <w:p w14:paraId="4BEF288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so on.]</w:t>
      </w:r>
    </w:p>
    <w:p w14:paraId="30F39904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C42089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14:paraId="5C507666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15DB165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10F43DE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[This subsection of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puts the product in perspective to other related products and the</w:t>
      </w:r>
    </w:p>
    <w:p w14:paraId="04F69E6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 environment. If the product is independent and totally self-contained, state it here. If the product is a</w:t>
      </w:r>
    </w:p>
    <w:p w14:paraId="0427C21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component of a larger system, then this subsection needs to relate how these systems interact and needs to</w:t>
      </w:r>
    </w:p>
    <w:p w14:paraId="044CC83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identify the relevant interfaces between the systems. One easy way to display the major components of the</w:t>
      </w:r>
    </w:p>
    <w:p w14:paraId="10A8B44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>larger system, interconnections, and external interfaces is with a block diagram.]</w:t>
      </w:r>
    </w:p>
    <w:p w14:paraId="3317DAC9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5311B3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37ED46A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[List each factor that affects the features stated in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List assumptions that, if changed,</w:t>
      </w:r>
    </w:p>
    <w:p w14:paraId="24BB2C7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will alter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For example, an assumption may state that a specific operating system will</w:t>
      </w:r>
    </w:p>
    <w:p w14:paraId="3BA5778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 available for the hardware designated for the software product. If the operating system is not available,</w:t>
      </w:r>
    </w:p>
    <w:p w14:paraId="55E6FC3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will need to change.]</w:t>
      </w:r>
    </w:p>
    <w:p w14:paraId="1965933C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8CE177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14:paraId="45666886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04C4BD0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[Avoid design. Keep feature descriptions at a general level. Focus on capabilities needed and why (not</w:t>
      </w:r>
    </w:p>
    <w:p w14:paraId="0A94F2B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how) they should be implemented.]</w:t>
      </w:r>
    </w:p>
    <w:p w14:paraId="0F3108C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72AF5D6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0CAEE534" wp14:editId="2C9BB2AA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260561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6C21F521" wp14:editId="6DC5D6DD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A956FF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59D0E16E" wp14:editId="3D65309F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B38C0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6E0720AC" wp14:editId="227D4951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CD580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3B727261" wp14:editId="309AD7CB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D7485F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3F555772" wp14:editId="48087BF1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00392E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0887A9FD" wp14:editId="579115CB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9E7D4A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73FDE023" wp14:editId="6D8CA549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396915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47ADC40D" wp14:editId="7046FB2A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1255F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6E1E6F4B" wp14:editId="20A085F6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835FB6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493FEFA1" wp14:editId="34D8D558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FBBDC9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8AC7FD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14:paraId="2CB1414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[Identify alternatives the stakeholder perceives as available. These can include buying a competitor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</w:p>
    <w:p w14:paraId="2723444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product, building a homegrown solution, or simply maintaining the status quo. List any known competitive</w:t>
      </w:r>
    </w:p>
    <w:p w14:paraId="0EFE08D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choices that exist or may become available. Include the major strengths and weaknesses of each competitor</w:t>
      </w:r>
    </w:p>
    <w:p w14:paraId="42A605C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as perceived by the stakeholder or end user.]</w:t>
      </w:r>
    </w:p>
    <w:p w14:paraId="7638B626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8B0D09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323FAD71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FED878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[At a high level, list applicable standards, hardware, or platform requirements; performance requirements;</w:t>
      </w:r>
    </w:p>
    <w:p w14:paraId="6674A70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environmental requirements.</w:t>
      </w:r>
    </w:p>
    <w:p w14:paraId="2438636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quality ranges for performance, robustness, fault tolerance, usability, and similar</w:t>
      </w:r>
    </w:p>
    <w:p w14:paraId="22493D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characteristics that are not captured in the Feature Set.</w:t>
      </w:r>
    </w:p>
    <w:p w14:paraId="6ED013F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Note any design constraints, external constraints, or other dependencies.</w:t>
      </w:r>
    </w:p>
    <w:p w14:paraId="3F9A460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any specific documentation requirements, including user manuals, online help, installation,</w:t>
      </w:r>
    </w:p>
    <w:p w14:paraId="1C7CE14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labeling, and packaging requirements.</w:t>
      </w:r>
    </w:p>
    <w:p w14:paraId="7DDBCBE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priority of these other product requirements. Include, if useful, attributes such as stability,</w:t>
      </w:r>
    </w:p>
    <w:p w14:paraId="742ACFC2" w14:textId="77777777" w:rsidR="00AA3AB1" w:rsidRDefault="00870530" w:rsidP="00870530"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benefit, effort, and risk.]</w:t>
      </w:r>
    </w:p>
    <w:sectPr w:rsidR="00AA3A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NewRomanPS-ItalicMT">
    <w:altName w:val="Times New Roman"/>
    <w:panose1 w:val="020B0604020202020204"/>
    <w:charset w:val="B1"/>
    <w:family w:val="auto"/>
    <w:notTrueType/>
    <w:pitch w:val="default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NewRomanPSMT">
    <w:altName w:val="Times New Roman"/>
    <w:panose1 w:val="020B0604020202020204"/>
    <w:charset w:val="B2"/>
    <w:family w:val="auto"/>
    <w:notTrueType/>
    <w:pitch w:val="default"/>
    <w:sig w:usb0="00002001" w:usb1="00000000" w:usb2="00000000" w:usb3="00000000" w:csb0="00000040" w:csb1="00000000"/>
  </w:font>
  <w:font w:name="DaunPenh">
    <w:panose1 w:val="020B0604020202020204"/>
    <w:charset w:val="00"/>
    <w:family w:val="auto"/>
    <w:pitch w:val="variable"/>
    <w:sig w:usb0="80000003" w:usb1="00000000" w:usb2="0001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20B0604020202020204"/>
    <w:charset w:val="B2"/>
    <w:family w:val="auto"/>
    <w:notTrueType/>
    <w:pitch w:val="default"/>
    <w:sig w:usb0="00002000" w:usb1="00000000" w:usb2="00000000" w:usb3="00000000" w:csb0="00000040" w:csb1="00000000"/>
  </w:font>
  <w:font w:name="TimesNewRomanPS-BoldItalicMT">
    <w:altName w:val="Times New Roman"/>
    <w:panose1 w:val="020B0604020202020204"/>
    <w:charset w:val="B1"/>
    <w:family w:val="auto"/>
    <w:notTrueType/>
    <w:pitch w:val="default"/>
    <w:sig w:usb0="00000800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604020202020204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F129A"/>
    <w:multiLevelType w:val="hybridMultilevel"/>
    <w:tmpl w:val="AD563966"/>
    <w:lvl w:ilvl="0" w:tplc="40288966">
      <w:start w:val="2"/>
      <w:numFmt w:val="bullet"/>
      <w:lvlText w:val="-"/>
      <w:lvlJc w:val="left"/>
      <w:pPr>
        <w:ind w:left="720" w:hanging="360"/>
      </w:pPr>
      <w:rPr>
        <w:rFonts w:ascii="TimesNewRomanPS-ItalicMT" w:eastAsiaTheme="minorHAnsi" w:hAnsi="TimesNewRomanPS-ItalicMT" w:cs="TimesNewRomanPS-ItalicMT" w:hint="default"/>
        <w:i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51B92"/>
    <w:multiLevelType w:val="hybridMultilevel"/>
    <w:tmpl w:val="C57E1118"/>
    <w:lvl w:ilvl="0" w:tplc="B9D0FEB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NewRomanPS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496D75"/>
    <w:multiLevelType w:val="hybridMultilevel"/>
    <w:tmpl w:val="CAB291E6"/>
    <w:lvl w:ilvl="0" w:tplc="F4809AF8">
      <w:numFmt w:val="bullet"/>
      <w:lvlText w:val=""/>
      <w:lvlJc w:val="left"/>
      <w:pPr>
        <w:ind w:left="720" w:hanging="360"/>
      </w:pPr>
      <w:rPr>
        <w:rFonts w:ascii="Symbol" w:eastAsiaTheme="minorHAnsi" w:hAnsi="Symbol" w:cs="TimesNewRomanPS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0530"/>
    <w:rsid w:val="0003008B"/>
    <w:rsid w:val="00090E1C"/>
    <w:rsid w:val="000A0B79"/>
    <w:rsid w:val="000B755D"/>
    <w:rsid w:val="000D3127"/>
    <w:rsid w:val="001301E1"/>
    <w:rsid w:val="00135B97"/>
    <w:rsid w:val="00164A1E"/>
    <w:rsid w:val="001A718C"/>
    <w:rsid w:val="001C10AB"/>
    <w:rsid w:val="001D20B0"/>
    <w:rsid w:val="001E3F31"/>
    <w:rsid w:val="001F7762"/>
    <w:rsid w:val="00261039"/>
    <w:rsid w:val="00262687"/>
    <w:rsid w:val="00275A31"/>
    <w:rsid w:val="00297792"/>
    <w:rsid w:val="00323D56"/>
    <w:rsid w:val="00324AD4"/>
    <w:rsid w:val="003A60F9"/>
    <w:rsid w:val="003B6B71"/>
    <w:rsid w:val="00424738"/>
    <w:rsid w:val="00463B71"/>
    <w:rsid w:val="004A3E0D"/>
    <w:rsid w:val="004B5D4E"/>
    <w:rsid w:val="005048D6"/>
    <w:rsid w:val="00520198"/>
    <w:rsid w:val="00531EF1"/>
    <w:rsid w:val="005F1EB6"/>
    <w:rsid w:val="00657C5C"/>
    <w:rsid w:val="006A3A01"/>
    <w:rsid w:val="006A45C8"/>
    <w:rsid w:val="006B4F44"/>
    <w:rsid w:val="006C12D1"/>
    <w:rsid w:val="0078405F"/>
    <w:rsid w:val="007A3302"/>
    <w:rsid w:val="007D38C3"/>
    <w:rsid w:val="007E0DFF"/>
    <w:rsid w:val="007E472A"/>
    <w:rsid w:val="0081542D"/>
    <w:rsid w:val="00821EE3"/>
    <w:rsid w:val="008410E1"/>
    <w:rsid w:val="0085308D"/>
    <w:rsid w:val="00853EFE"/>
    <w:rsid w:val="00870530"/>
    <w:rsid w:val="00893931"/>
    <w:rsid w:val="008A13E9"/>
    <w:rsid w:val="008C31F4"/>
    <w:rsid w:val="008E22F4"/>
    <w:rsid w:val="008E4842"/>
    <w:rsid w:val="008E59B1"/>
    <w:rsid w:val="00935DFF"/>
    <w:rsid w:val="00942475"/>
    <w:rsid w:val="00945DC1"/>
    <w:rsid w:val="00984793"/>
    <w:rsid w:val="009A6D09"/>
    <w:rsid w:val="009D208F"/>
    <w:rsid w:val="009F7CB1"/>
    <w:rsid w:val="00A063EA"/>
    <w:rsid w:val="00A6742A"/>
    <w:rsid w:val="00A7139C"/>
    <w:rsid w:val="00A72F03"/>
    <w:rsid w:val="00A74C36"/>
    <w:rsid w:val="00A84C41"/>
    <w:rsid w:val="00AA3AB1"/>
    <w:rsid w:val="00AC0D45"/>
    <w:rsid w:val="00B1367E"/>
    <w:rsid w:val="00B61CE9"/>
    <w:rsid w:val="00BD0EEF"/>
    <w:rsid w:val="00BF2FF8"/>
    <w:rsid w:val="00C36CC1"/>
    <w:rsid w:val="00C376BC"/>
    <w:rsid w:val="00C52B31"/>
    <w:rsid w:val="00CB7F5C"/>
    <w:rsid w:val="00DC0625"/>
    <w:rsid w:val="00DC22B7"/>
    <w:rsid w:val="00DE2FD8"/>
    <w:rsid w:val="00E11B28"/>
    <w:rsid w:val="00E154DD"/>
    <w:rsid w:val="00E449BA"/>
    <w:rsid w:val="00E91E85"/>
    <w:rsid w:val="00EA05BB"/>
    <w:rsid w:val="00ED5B70"/>
    <w:rsid w:val="00F03BAA"/>
    <w:rsid w:val="00F53A2B"/>
    <w:rsid w:val="00F547D3"/>
    <w:rsid w:val="00F67545"/>
    <w:rsid w:val="00F727ED"/>
    <w:rsid w:val="00F96F26"/>
    <w:rsid w:val="00FA0B61"/>
    <w:rsid w:val="00FB741A"/>
    <w:rsid w:val="00FC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F0A21"/>
  <w15:docId w15:val="{02EEA3D2-658C-5940-A3A6-F0DAE1998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B5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km-KH"/>
    </w:rPr>
  </w:style>
  <w:style w:type="paragraph" w:styleId="ListParagraph">
    <w:name w:val="List Paragraph"/>
    <w:basedOn w:val="Normal"/>
    <w:uiPriority w:val="34"/>
    <w:qFormat/>
    <w:rsid w:val="000A0B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2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942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Vision Document</vt:lpstr>
    </vt:vector>
  </TitlesOfParts>
  <Company/>
  <LinksUpToDate>false</LinksUpToDate>
  <CharactersWithSpaces>6300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XSRON  HOU</cp:lastModifiedBy>
  <cp:revision>89</cp:revision>
  <dcterms:created xsi:type="dcterms:W3CDTF">2018-05-28T18:01:00Z</dcterms:created>
  <dcterms:modified xsi:type="dcterms:W3CDTF">2020-02-25T04:14:00Z</dcterms:modified>
</cp:coreProperties>
</file>