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check C</w:t>
      </w:r>
      <w:r w:rsidDel="00000000" w:rsidR="00000000" w:rsidRPr="00000000">
        <w:rPr>
          <w:rtl w:val="0"/>
        </w:rPr>
        <w:t xml:space="preserve">entracs</w:t>
      </w:r>
      <w:r w:rsidDel="00000000" w:rsidR="00000000" w:rsidRPr="00000000">
        <w:rPr>
          <w:rtl w:val="0"/>
        </w:rPr>
        <w:t xml:space="preserve"> only takes data and applies it to traffic lights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Centracs change the timings of traffic lights remotely and if so how quickly?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data is prioritized the most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Turning count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Pedestrian data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Lane data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Miovision cameras and Black cat radars are in the city?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MetroCount tube counters only used seasonally or throughout the year?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systematic way to get road condition (pothole, black ice, etc) data throughout the city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