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B7C67" w14:textId="149812D5" w:rsidR="00EC534C" w:rsidRPr="00EC534C" w:rsidRDefault="00EC534C" w:rsidP="00EC534C">
      <w:pPr>
        <w:pStyle w:val="Title"/>
        <w:jc w:val="center"/>
        <w:rPr>
          <w:rFonts w:ascii="Goudy Old Style" w:hAnsi="Goudy Old Style"/>
          <w:sz w:val="72"/>
          <w:szCs w:val="72"/>
        </w:rPr>
      </w:pPr>
      <w:r>
        <w:rPr>
          <w:rFonts w:ascii="Bahnschrift Condensed" w:hAnsi="Bahnschrift Condensed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67DD1DD" wp14:editId="59A64D69">
            <wp:simplePos x="0" y="0"/>
            <wp:positionH relativeFrom="column">
              <wp:posOffset>-840740</wp:posOffset>
            </wp:positionH>
            <wp:positionV relativeFrom="paragraph">
              <wp:posOffset>-129540</wp:posOffset>
            </wp:positionV>
            <wp:extent cx="1625640" cy="914400"/>
            <wp:effectExtent l="0" t="0" r="0" b="0"/>
            <wp:wrapNone/>
            <wp:docPr id="96056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5481" name="Picture 9605654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Condensed" w:hAnsi="Bahnschrift Condensed"/>
          <w:sz w:val="52"/>
          <w:szCs w:val="52"/>
        </w:rPr>
        <w:t xml:space="preserve">        </w:t>
      </w:r>
      <w:r w:rsidRPr="00EC534C">
        <w:rPr>
          <w:rFonts w:ascii="Bahnschrift Condensed" w:hAnsi="Bahnschrift Condensed"/>
          <w:sz w:val="52"/>
          <w:szCs w:val="52"/>
        </w:rPr>
        <w:t xml:space="preserve"> </w:t>
      </w:r>
      <w:r w:rsidRPr="00EC534C">
        <w:rPr>
          <w:rFonts w:ascii="Goudy Old Style" w:hAnsi="Goudy Old Style"/>
        </w:rPr>
        <w:t>: Dunder Mifflin Paper Company</w:t>
      </w:r>
    </w:p>
    <w:p w14:paraId="5528BE69" w14:textId="77777777" w:rsidR="00EC534C" w:rsidRDefault="00EC534C" w:rsidP="00994279">
      <w:r>
        <w:t xml:space="preserve">                           </w:t>
      </w:r>
    </w:p>
    <w:p w14:paraId="4B90AF03" w14:textId="64137617" w:rsidR="00994279" w:rsidRPr="00994279" w:rsidRDefault="00EC534C" w:rsidP="00994279">
      <w:r>
        <w:t xml:space="preserve">                           </w:t>
      </w:r>
      <w:r w:rsidR="00994279" w:rsidRPr="00994279">
        <w:t>This summary provides a comprehensive overview of Dunder Mifflin's sales, revenue, shipping, and product performance based on the dashboards. Below are the key insights broken down into specific categories to better understand the findings:</w:t>
      </w:r>
    </w:p>
    <w:p w14:paraId="0896E46E" w14:textId="77777777" w:rsidR="00994279" w:rsidRPr="00994279" w:rsidRDefault="00994279" w:rsidP="00994279">
      <w:r w:rsidRPr="00994279">
        <w:pict w14:anchorId="2EE2AB89">
          <v:rect id="_x0000_i1067" style="width:0;height:1.5pt" o:hralign="center" o:hrstd="t" o:hr="t" fillcolor="#a0a0a0" stroked="f"/>
        </w:pict>
      </w:r>
    </w:p>
    <w:p w14:paraId="1FC5F760" w14:textId="77777777" w:rsidR="00994279" w:rsidRPr="00994279" w:rsidRDefault="00994279" w:rsidP="00994279">
      <w:pPr>
        <w:rPr>
          <w:b/>
          <w:bCs/>
          <w:sz w:val="28"/>
          <w:szCs w:val="28"/>
        </w:rPr>
      </w:pPr>
      <w:r w:rsidRPr="00994279">
        <w:rPr>
          <w:b/>
          <w:bCs/>
          <w:sz w:val="28"/>
          <w:szCs w:val="28"/>
        </w:rPr>
        <w:t>Order Status</w:t>
      </w:r>
    </w:p>
    <w:p w14:paraId="08AFE62F" w14:textId="77777777" w:rsidR="00994279" w:rsidRPr="00994279" w:rsidRDefault="00994279" w:rsidP="00994279">
      <w:pPr>
        <w:numPr>
          <w:ilvl w:val="0"/>
          <w:numId w:val="1"/>
        </w:numPr>
      </w:pPr>
      <w:r w:rsidRPr="00994279">
        <w:rPr>
          <w:b/>
          <w:bCs/>
        </w:rPr>
        <w:t>COMPLETED</w:t>
      </w:r>
      <w:r w:rsidRPr="00994279">
        <w:t xml:space="preserve">: </w:t>
      </w:r>
    </w:p>
    <w:p w14:paraId="5F1E576A" w14:textId="77777777" w:rsidR="00994279" w:rsidRPr="00994279" w:rsidRDefault="00994279" w:rsidP="00994279">
      <w:pPr>
        <w:numPr>
          <w:ilvl w:val="1"/>
          <w:numId w:val="1"/>
        </w:numPr>
      </w:pPr>
      <w:r w:rsidRPr="00994279">
        <w:t xml:space="preserve">Highest </w:t>
      </w:r>
      <w:r w:rsidRPr="00994279">
        <w:rPr>
          <w:b/>
          <w:bCs/>
        </w:rPr>
        <w:t xml:space="preserve">Count of </w:t>
      </w:r>
      <w:proofErr w:type="spellStart"/>
      <w:r w:rsidRPr="00994279">
        <w:rPr>
          <w:b/>
          <w:bCs/>
        </w:rPr>
        <w:t>order_id</w:t>
      </w:r>
      <w:proofErr w:type="spellEnd"/>
      <w:r w:rsidRPr="00994279">
        <w:t>: 847 (84.70% of total).</w:t>
      </w:r>
    </w:p>
    <w:p w14:paraId="2A0C5C25" w14:textId="77777777" w:rsidR="00994279" w:rsidRPr="00994279" w:rsidRDefault="00994279" w:rsidP="00994279">
      <w:pPr>
        <w:numPr>
          <w:ilvl w:val="1"/>
          <w:numId w:val="1"/>
        </w:numPr>
      </w:pPr>
      <w:r w:rsidRPr="00994279">
        <w:t>Highest number of clients: 832 (1,286.67% higher than RETURNED).</w:t>
      </w:r>
    </w:p>
    <w:p w14:paraId="3737BABA" w14:textId="77777777" w:rsidR="00994279" w:rsidRPr="00994279" w:rsidRDefault="00994279" w:rsidP="00994279">
      <w:pPr>
        <w:numPr>
          <w:ilvl w:val="0"/>
          <w:numId w:val="1"/>
        </w:numPr>
      </w:pPr>
      <w:r w:rsidRPr="00994279">
        <w:rPr>
          <w:b/>
          <w:bCs/>
        </w:rPr>
        <w:t>CANCELLED</w:t>
      </w:r>
      <w:r w:rsidRPr="00994279">
        <w:t xml:space="preserve">: </w:t>
      </w:r>
    </w:p>
    <w:p w14:paraId="70034FC1" w14:textId="77777777" w:rsidR="00994279" w:rsidRPr="00994279" w:rsidRDefault="00994279" w:rsidP="00994279">
      <w:pPr>
        <w:numPr>
          <w:ilvl w:val="1"/>
          <w:numId w:val="1"/>
        </w:numPr>
      </w:pPr>
      <w:r w:rsidRPr="00994279">
        <w:t xml:space="preserve">Count of </w:t>
      </w:r>
      <w:proofErr w:type="spellStart"/>
      <w:r w:rsidRPr="00994279">
        <w:t>order_id</w:t>
      </w:r>
      <w:proofErr w:type="spellEnd"/>
      <w:r w:rsidRPr="00994279">
        <w:t>: 93.</w:t>
      </w:r>
    </w:p>
    <w:p w14:paraId="4A178551" w14:textId="77777777" w:rsidR="00994279" w:rsidRPr="00994279" w:rsidRDefault="00994279" w:rsidP="00994279">
      <w:pPr>
        <w:numPr>
          <w:ilvl w:val="1"/>
          <w:numId w:val="1"/>
        </w:numPr>
      </w:pPr>
      <w:r w:rsidRPr="00994279">
        <w:t>Clients: 92.</w:t>
      </w:r>
    </w:p>
    <w:p w14:paraId="036244FA" w14:textId="77777777" w:rsidR="00994279" w:rsidRPr="00994279" w:rsidRDefault="00994279" w:rsidP="00994279">
      <w:pPr>
        <w:numPr>
          <w:ilvl w:val="0"/>
          <w:numId w:val="1"/>
        </w:numPr>
      </w:pPr>
      <w:r w:rsidRPr="00994279">
        <w:rPr>
          <w:b/>
          <w:bCs/>
        </w:rPr>
        <w:t>RETURNED</w:t>
      </w:r>
      <w:r w:rsidRPr="00994279">
        <w:t xml:space="preserve">: </w:t>
      </w:r>
    </w:p>
    <w:p w14:paraId="6BFCE869" w14:textId="77777777" w:rsidR="00994279" w:rsidRPr="00994279" w:rsidRDefault="00994279" w:rsidP="00994279">
      <w:pPr>
        <w:numPr>
          <w:ilvl w:val="1"/>
          <w:numId w:val="1"/>
        </w:numPr>
      </w:pPr>
      <w:r w:rsidRPr="00994279">
        <w:t xml:space="preserve">Count of </w:t>
      </w:r>
      <w:proofErr w:type="spellStart"/>
      <w:r w:rsidRPr="00994279">
        <w:t>order_id</w:t>
      </w:r>
      <w:proofErr w:type="spellEnd"/>
      <w:r w:rsidRPr="00994279">
        <w:t>: 60.</w:t>
      </w:r>
    </w:p>
    <w:p w14:paraId="606CE9D2" w14:textId="77777777" w:rsidR="00994279" w:rsidRPr="00994279" w:rsidRDefault="00994279" w:rsidP="00994279">
      <w:pPr>
        <w:numPr>
          <w:ilvl w:val="1"/>
          <w:numId w:val="1"/>
        </w:numPr>
      </w:pPr>
      <w:r w:rsidRPr="00994279">
        <w:t>Clients: 60.</w:t>
      </w:r>
    </w:p>
    <w:p w14:paraId="4D5309DC" w14:textId="77777777" w:rsidR="00994279" w:rsidRPr="00994279" w:rsidRDefault="00994279" w:rsidP="00994279">
      <w:r w:rsidRPr="00994279">
        <w:pict w14:anchorId="48DB6CFA">
          <v:rect id="_x0000_i1068" style="width:0;height:1.5pt" o:hralign="center" o:hrstd="t" o:hr="t" fillcolor="#a0a0a0" stroked="f"/>
        </w:pict>
      </w:r>
    </w:p>
    <w:p w14:paraId="05AE1E55" w14:textId="77777777" w:rsidR="00994279" w:rsidRPr="00994279" w:rsidRDefault="00994279" w:rsidP="00994279">
      <w:pPr>
        <w:rPr>
          <w:b/>
          <w:bCs/>
          <w:sz w:val="28"/>
          <w:szCs w:val="28"/>
        </w:rPr>
      </w:pPr>
      <w:r w:rsidRPr="00994279">
        <w:rPr>
          <w:b/>
          <w:bCs/>
          <w:sz w:val="28"/>
          <w:szCs w:val="28"/>
        </w:rPr>
        <w:t>Revenue Analysis</w:t>
      </w:r>
    </w:p>
    <w:p w14:paraId="03CE5B74" w14:textId="77777777" w:rsidR="00994279" w:rsidRPr="00994279" w:rsidRDefault="00994279" w:rsidP="00994279">
      <w:pPr>
        <w:numPr>
          <w:ilvl w:val="0"/>
          <w:numId w:val="2"/>
        </w:numPr>
      </w:pPr>
      <w:r w:rsidRPr="00994279">
        <w:t xml:space="preserve">The </w:t>
      </w:r>
      <w:r w:rsidRPr="00994279">
        <w:rPr>
          <w:b/>
          <w:bCs/>
        </w:rPr>
        <w:t>highest total revenue</w:t>
      </w:r>
      <w:r w:rsidRPr="00994279">
        <w:t>: 48,119,577.</w:t>
      </w:r>
    </w:p>
    <w:p w14:paraId="1E9729F0" w14:textId="77777777" w:rsidR="00994279" w:rsidRPr="00994279" w:rsidRDefault="00994279" w:rsidP="00994279">
      <w:pPr>
        <w:numPr>
          <w:ilvl w:val="0"/>
          <w:numId w:val="2"/>
        </w:numPr>
      </w:pPr>
      <w:r w:rsidRPr="00994279">
        <w:t xml:space="preserve">Michael Scott contributed </w:t>
      </w:r>
      <w:r w:rsidRPr="00994279">
        <w:rPr>
          <w:b/>
          <w:bCs/>
        </w:rPr>
        <w:t>7.74%</w:t>
      </w:r>
      <w:r w:rsidRPr="00994279">
        <w:t xml:space="preserve"> of the total revenue.</w:t>
      </w:r>
    </w:p>
    <w:p w14:paraId="2830A9E4" w14:textId="77777777" w:rsidR="00994279" w:rsidRPr="00994279" w:rsidRDefault="00994279" w:rsidP="00994279">
      <w:pPr>
        <w:numPr>
          <w:ilvl w:val="0"/>
          <w:numId w:val="2"/>
        </w:numPr>
      </w:pPr>
      <w:r w:rsidRPr="00994279">
        <w:rPr>
          <w:b/>
          <w:bCs/>
        </w:rPr>
        <w:t>Copy paper products</w:t>
      </w:r>
      <w:r w:rsidRPr="00994279">
        <w:t xml:space="preserve"> accounted for </w:t>
      </w:r>
      <w:r w:rsidRPr="00994279">
        <w:rPr>
          <w:b/>
          <w:bCs/>
        </w:rPr>
        <w:t>56.73%</w:t>
      </w:r>
      <w:r w:rsidRPr="00994279">
        <w:t xml:space="preserve"> of total revenue.</w:t>
      </w:r>
    </w:p>
    <w:p w14:paraId="6DF2512A" w14:textId="77777777" w:rsidR="00994279" w:rsidRPr="00994279" w:rsidRDefault="00994279" w:rsidP="00994279">
      <w:pPr>
        <w:numPr>
          <w:ilvl w:val="0"/>
          <w:numId w:val="2"/>
        </w:numPr>
      </w:pPr>
      <w:r w:rsidRPr="00994279">
        <w:t xml:space="preserve">The </w:t>
      </w:r>
      <w:r w:rsidRPr="00994279">
        <w:rPr>
          <w:b/>
          <w:bCs/>
        </w:rPr>
        <w:t>highest average revenue</w:t>
      </w:r>
      <w:r w:rsidRPr="00994279">
        <w:t xml:space="preserve"> per transaction: 34,37,112.64.</w:t>
      </w:r>
    </w:p>
    <w:p w14:paraId="0420A116" w14:textId="77777777" w:rsidR="00994279" w:rsidRPr="00994279" w:rsidRDefault="00994279" w:rsidP="00994279">
      <w:pPr>
        <w:numPr>
          <w:ilvl w:val="0"/>
          <w:numId w:val="2"/>
        </w:numPr>
      </w:pPr>
      <w:r w:rsidRPr="00994279">
        <w:t xml:space="preserve">Significant </w:t>
      </w:r>
      <w:r w:rsidRPr="00994279">
        <w:rPr>
          <w:b/>
          <w:bCs/>
        </w:rPr>
        <w:t>product performance</w:t>
      </w:r>
      <w:r w:rsidRPr="00994279">
        <w:t xml:space="preserve">: </w:t>
      </w:r>
    </w:p>
    <w:p w14:paraId="72D080F6" w14:textId="77777777" w:rsidR="00994279" w:rsidRPr="00994279" w:rsidRDefault="00994279" w:rsidP="00994279">
      <w:pPr>
        <w:numPr>
          <w:ilvl w:val="1"/>
          <w:numId w:val="2"/>
        </w:numPr>
      </w:pPr>
      <w:r w:rsidRPr="00994279">
        <w:rPr>
          <w:b/>
          <w:bCs/>
        </w:rPr>
        <w:t>Hammermill Copy Plus</w:t>
      </w:r>
      <w:r w:rsidRPr="00994279">
        <w:t xml:space="preserve">: </w:t>
      </w:r>
    </w:p>
    <w:p w14:paraId="43F05182" w14:textId="77777777" w:rsidR="00994279" w:rsidRPr="00994279" w:rsidRDefault="00994279" w:rsidP="00994279">
      <w:pPr>
        <w:numPr>
          <w:ilvl w:val="2"/>
          <w:numId w:val="2"/>
        </w:numPr>
      </w:pPr>
      <w:r w:rsidRPr="00994279">
        <w:t>Total sales: 42,419,539.</w:t>
      </w:r>
    </w:p>
    <w:p w14:paraId="7573B0AE" w14:textId="77777777" w:rsidR="00994279" w:rsidRPr="00994279" w:rsidRDefault="00994279" w:rsidP="00994279">
      <w:pPr>
        <w:numPr>
          <w:ilvl w:val="2"/>
          <w:numId w:val="2"/>
        </w:numPr>
      </w:pPr>
      <w:r w:rsidRPr="00994279">
        <w:t xml:space="preserve">Outperformed the lowest-performing product (Xerox Cardstock) by </w:t>
      </w:r>
      <w:r w:rsidRPr="00994279">
        <w:rPr>
          <w:b/>
          <w:bCs/>
        </w:rPr>
        <w:t>3,561.48%</w:t>
      </w:r>
      <w:r w:rsidRPr="00994279">
        <w:t>.</w:t>
      </w:r>
    </w:p>
    <w:p w14:paraId="724DF5D9" w14:textId="77777777" w:rsidR="00994279" w:rsidRPr="00994279" w:rsidRDefault="00994279" w:rsidP="00994279">
      <w:pPr>
        <w:numPr>
          <w:ilvl w:val="1"/>
          <w:numId w:val="2"/>
        </w:numPr>
      </w:pPr>
      <w:r w:rsidRPr="00994279">
        <w:t>Xerox Bold Cardstock Paper: Lowest sales at 1,158,536.</w:t>
      </w:r>
    </w:p>
    <w:p w14:paraId="33DD82BD" w14:textId="77777777" w:rsidR="00994279" w:rsidRPr="00994279" w:rsidRDefault="00994279" w:rsidP="00994279">
      <w:r w:rsidRPr="00994279">
        <w:pict w14:anchorId="24F0943B">
          <v:rect id="_x0000_i1069" style="width:0;height:1.5pt" o:hralign="center" o:hrstd="t" o:hr="t" fillcolor="#a0a0a0" stroked="f"/>
        </w:pict>
      </w:r>
    </w:p>
    <w:p w14:paraId="53ED5EB5" w14:textId="77777777" w:rsidR="00994279" w:rsidRPr="00994279" w:rsidRDefault="00994279" w:rsidP="00994279">
      <w:pPr>
        <w:rPr>
          <w:b/>
          <w:bCs/>
          <w:sz w:val="28"/>
          <w:szCs w:val="28"/>
        </w:rPr>
      </w:pPr>
      <w:r w:rsidRPr="00994279">
        <w:rPr>
          <w:b/>
          <w:bCs/>
          <w:sz w:val="28"/>
          <w:szCs w:val="28"/>
        </w:rPr>
        <w:t>Shipping Analysis</w:t>
      </w:r>
    </w:p>
    <w:p w14:paraId="54571B9F" w14:textId="77777777" w:rsidR="00994279" w:rsidRPr="00994279" w:rsidRDefault="00994279" w:rsidP="00994279">
      <w:pPr>
        <w:numPr>
          <w:ilvl w:val="0"/>
          <w:numId w:val="3"/>
        </w:numPr>
      </w:pPr>
      <w:r w:rsidRPr="00994279">
        <w:rPr>
          <w:b/>
          <w:bCs/>
        </w:rPr>
        <w:t>Shipping Cost</w:t>
      </w:r>
      <w:r w:rsidRPr="00994279">
        <w:t xml:space="preserve">: </w:t>
      </w:r>
    </w:p>
    <w:p w14:paraId="2CCB82BF" w14:textId="77777777" w:rsidR="00994279" w:rsidRPr="00994279" w:rsidRDefault="00994279" w:rsidP="00994279">
      <w:pPr>
        <w:numPr>
          <w:ilvl w:val="1"/>
          <w:numId w:val="3"/>
        </w:numPr>
      </w:pPr>
      <w:r w:rsidRPr="00994279">
        <w:lastRenderedPageBreak/>
        <w:t xml:space="preserve">November contributed </w:t>
      </w:r>
      <w:r w:rsidRPr="00994279">
        <w:rPr>
          <w:b/>
          <w:bCs/>
        </w:rPr>
        <w:t>10.24%</w:t>
      </w:r>
      <w:r w:rsidRPr="00994279">
        <w:t xml:space="preserve"> of the total shipping cost.</w:t>
      </w:r>
    </w:p>
    <w:p w14:paraId="1663A704" w14:textId="77777777" w:rsidR="00994279" w:rsidRPr="00994279" w:rsidRDefault="00994279" w:rsidP="00994279">
      <w:pPr>
        <w:numPr>
          <w:ilvl w:val="0"/>
          <w:numId w:val="3"/>
        </w:numPr>
      </w:pPr>
      <w:r w:rsidRPr="00994279">
        <w:rPr>
          <w:b/>
          <w:bCs/>
        </w:rPr>
        <w:t>Days to Ship</w:t>
      </w:r>
      <w:r w:rsidRPr="00994279">
        <w:t xml:space="preserve">: </w:t>
      </w:r>
    </w:p>
    <w:p w14:paraId="080AFED3" w14:textId="77777777" w:rsidR="00994279" w:rsidRPr="00994279" w:rsidRDefault="00994279" w:rsidP="00994279">
      <w:pPr>
        <w:numPr>
          <w:ilvl w:val="1"/>
          <w:numId w:val="3"/>
        </w:numPr>
      </w:pPr>
      <w:r w:rsidRPr="00994279">
        <w:rPr>
          <w:b/>
          <w:bCs/>
        </w:rPr>
        <w:t>EXPRESS</w:t>
      </w:r>
      <w:r w:rsidRPr="00994279">
        <w:t xml:space="preserve">: Average shipping time was </w:t>
      </w:r>
      <w:r w:rsidRPr="00994279">
        <w:rPr>
          <w:b/>
          <w:bCs/>
        </w:rPr>
        <w:t>3.73 days</w:t>
      </w:r>
      <w:r w:rsidRPr="00994279">
        <w:t>.</w:t>
      </w:r>
    </w:p>
    <w:p w14:paraId="28DEAB3D" w14:textId="77777777" w:rsidR="00994279" w:rsidRPr="00994279" w:rsidRDefault="00994279" w:rsidP="00994279">
      <w:pPr>
        <w:numPr>
          <w:ilvl w:val="1"/>
          <w:numId w:val="3"/>
        </w:numPr>
      </w:pPr>
      <w:r w:rsidRPr="00994279">
        <w:rPr>
          <w:b/>
          <w:bCs/>
        </w:rPr>
        <w:t>REGULAR</w:t>
      </w:r>
      <w:r w:rsidRPr="00994279">
        <w:t xml:space="preserve">: Average shipping time was </w:t>
      </w:r>
      <w:r w:rsidRPr="00994279">
        <w:rPr>
          <w:b/>
          <w:bCs/>
        </w:rPr>
        <w:t>5.64 days</w:t>
      </w:r>
      <w:r w:rsidRPr="00994279">
        <w:t>, higher than EXPRESS.</w:t>
      </w:r>
    </w:p>
    <w:p w14:paraId="015BFAB0" w14:textId="77777777" w:rsidR="00994279" w:rsidRPr="00994279" w:rsidRDefault="00994279" w:rsidP="00994279">
      <w:pPr>
        <w:numPr>
          <w:ilvl w:val="0"/>
          <w:numId w:val="3"/>
        </w:numPr>
      </w:pPr>
      <w:r w:rsidRPr="00994279">
        <w:rPr>
          <w:b/>
          <w:bCs/>
        </w:rPr>
        <w:t>Shipping Days</w:t>
      </w:r>
      <w:r w:rsidRPr="00994279">
        <w:t xml:space="preserve">: </w:t>
      </w:r>
    </w:p>
    <w:p w14:paraId="40ACD5E7" w14:textId="77777777" w:rsidR="00994279" w:rsidRPr="00994279" w:rsidRDefault="00994279" w:rsidP="00994279">
      <w:pPr>
        <w:numPr>
          <w:ilvl w:val="1"/>
          <w:numId w:val="3"/>
        </w:numPr>
      </w:pPr>
      <w:r w:rsidRPr="00994279">
        <w:t xml:space="preserve">The range of </w:t>
      </w:r>
      <w:r w:rsidRPr="00994279">
        <w:rPr>
          <w:b/>
          <w:bCs/>
        </w:rPr>
        <w:t>closing days</w:t>
      </w:r>
      <w:r w:rsidRPr="00994279">
        <w:t xml:space="preserve"> was from </w:t>
      </w:r>
      <w:r w:rsidRPr="00994279">
        <w:rPr>
          <w:b/>
          <w:bCs/>
        </w:rPr>
        <w:t>59.09 (minimum)</w:t>
      </w:r>
      <w:r w:rsidRPr="00994279">
        <w:t xml:space="preserve"> to </w:t>
      </w:r>
      <w:r w:rsidRPr="00994279">
        <w:rPr>
          <w:b/>
          <w:bCs/>
        </w:rPr>
        <w:t>80.32 (maximum)</w:t>
      </w:r>
      <w:r w:rsidRPr="00994279">
        <w:t>.</w:t>
      </w:r>
    </w:p>
    <w:p w14:paraId="4196DFF4" w14:textId="77777777" w:rsidR="00994279" w:rsidRPr="00994279" w:rsidRDefault="00994279" w:rsidP="00994279">
      <w:pPr>
        <w:numPr>
          <w:ilvl w:val="1"/>
          <w:numId w:val="3"/>
        </w:numPr>
      </w:pPr>
      <w:r w:rsidRPr="00994279">
        <w:rPr>
          <w:b/>
          <w:bCs/>
        </w:rPr>
        <w:t>Month with the highest revenue</w:t>
      </w:r>
      <w:r w:rsidRPr="00994279">
        <w:t xml:space="preserve">: May, contributing </w:t>
      </w:r>
      <w:r w:rsidRPr="00994279">
        <w:rPr>
          <w:b/>
          <w:bCs/>
        </w:rPr>
        <w:t>16.31%</w:t>
      </w:r>
      <w:r w:rsidRPr="00994279">
        <w:t xml:space="preserve"> of total revenue and exceeding September by </w:t>
      </w:r>
      <w:r w:rsidRPr="00994279">
        <w:rPr>
          <w:b/>
          <w:bCs/>
        </w:rPr>
        <w:t>525%</w:t>
      </w:r>
      <w:r w:rsidRPr="00994279">
        <w:t>.</w:t>
      </w:r>
    </w:p>
    <w:p w14:paraId="541A5B32" w14:textId="77777777" w:rsidR="00994279" w:rsidRPr="00994279" w:rsidRDefault="00994279" w:rsidP="00994279">
      <w:r w:rsidRPr="00994279">
        <w:pict w14:anchorId="3C735401">
          <v:rect id="_x0000_i1070" style="width:0;height:1.5pt" o:hralign="center" o:hrstd="t" o:hr="t" fillcolor="#a0a0a0" stroked="f"/>
        </w:pict>
      </w:r>
    </w:p>
    <w:p w14:paraId="122978EA" w14:textId="77777777" w:rsidR="00994279" w:rsidRPr="00994279" w:rsidRDefault="00994279" w:rsidP="00994279">
      <w:pPr>
        <w:rPr>
          <w:b/>
          <w:bCs/>
          <w:sz w:val="28"/>
          <w:szCs w:val="28"/>
        </w:rPr>
      </w:pPr>
      <w:r w:rsidRPr="00994279">
        <w:rPr>
          <w:b/>
          <w:bCs/>
          <w:sz w:val="28"/>
          <w:szCs w:val="28"/>
        </w:rPr>
        <w:t>Product and Category Analysis</w:t>
      </w:r>
    </w:p>
    <w:p w14:paraId="5C106420" w14:textId="77777777" w:rsidR="00994279" w:rsidRPr="00994279" w:rsidRDefault="00994279" w:rsidP="00994279">
      <w:pPr>
        <w:numPr>
          <w:ilvl w:val="0"/>
          <w:numId w:val="4"/>
        </w:numPr>
      </w:pPr>
      <w:r w:rsidRPr="00994279">
        <w:rPr>
          <w:b/>
          <w:bCs/>
        </w:rPr>
        <w:t>Paper Type</w:t>
      </w:r>
      <w:r w:rsidRPr="00994279">
        <w:t xml:space="preserve">: </w:t>
      </w:r>
    </w:p>
    <w:p w14:paraId="7BDE0586" w14:textId="77777777" w:rsidR="00994279" w:rsidRPr="00994279" w:rsidRDefault="00994279" w:rsidP="00994279">
      <w:pPr>
        <w:numPr>
          <w:ilvl w:val="1"/>
          <w:numId w:val="4"/>
        </w:numPr>
      </w:pPr>
      <w:r w:rsidRPr="00994279">
        <w:rPr>
          <w:b/>
          <w:bCs/>
        </w:rPr>
        <w:t>Multipurpose paper in Q4</w:t>
      </w:r>
      <w:r w:rsidRPr="00994279">
        <w:t xml:space="preserve"> accounted for </w:t>
      </w:r>
      <w:r w:rsidRPr="00994279">
        <w:rPr>
          <w:b/>
          <w:bCs/>
        </w:rPr>
        <w:t>12.98%</w:t>
      </w:r>
      <w:r w:rsidRPr="00994279">
        <w:t xml:space="preserve"> of the total quantity sold.</w:t>
      </w:r>
    </w:p>
    <w:p w14:paraId="0F86E716" w14:textId="77777777" w:rsidR="00994279" w:rsidRPr="00994279" w:rsidRDefault="00994279" w:rsidP="00994279">
      <w:pPr>
        <w:numPr>
          <w:ilvl w:val="0"/>
          <w:numId w:val="4"/>
        </w:numPr>
      </w:pPr>
      <w:r w:rsidRPr="00994279">
        <w:rPr>
          <w:b/>
          <w:bCs/>
        </w:rPr>
        <w:t>Revenue Distribution by Product Name</w:t>
      </w:r>
      <w:r w:rsidRPr="00994279">
        <w:t xml:space="preserve">: </w:t>
      </w:r>
    </w:p>
    <w:p w14:paraId="455BDEC7" w14:textId="77777777" w:rsidR="00994279" w:rsidRPr="00994279" w:rsidRDefault="00994279" w:rsidP="00994279">
      <w:pPr>
        <w:numPr>
          <w:ilvl w:val="1"/>
          <w:numId w:val="4"/>
        </w:numPr>
      </w:pPr>
      <w:r w:rsidRPr="00994279">
        <w:t xml:space="preserve">Products' total sales ranged from </w:t>
      </w:r>
      <w:r w:rsidRPr="00994279">
        <w:rPr>
          <w:b/>
          <w:bCs/>
        </w:rPr>
        <w:t>1,158,536</w:t>
      </w:r>
      <w:r w:rsidRPr="00994279">
        <w:t xml:space="preserve"> to </w:t>
      </w:r>
      <w:r w:rsidRPr="00994279">
        <w:rPr>
          <w:b/>
          <w:bCs/>
        </w:rPr>
        <w:t>42,419,539</w:t>
      </w:r>
      <w:r w:rsidRPr="00994279">
        <w:t>.</w:t>
      </w:r>
    </w:p>
    <w:p w14:paraId="707E6370" w14:textId="77777777" w:rsidR="00994279" w:rsidRPr="00994279" w:rsidRDefault="00994279" w:rsidP="00994279">
      <w:pPr>
        <w:numPr>
          <w:ilvl w:val="0"/>
          <w:numId w:val="4"/>
        </w:numPr>
      </w:pPr>
      <w:r w:rsidRPr="00994279">
        <w:rPr>
          <w:b/>
          <w:bCs/>
        </w:rPr>
        <w:t>Order Counts</w:t>
      </w:r>
      <w:r w:rsidRPr="00994279">
        <w:t xml:space="preserve">: </w:t>
      </w:r>
    </w:p>
    <w:p w14:paraId="3BB9B626" w14:textId="77777777" w:rsidR="00994279" w:rsidRPr="00994279" w:rsidRDefault="00994279" w:rsidP="00994279">
      <w:pPr>
        <w:numPr>
          <w:ilvl w:val="1"/>
          <w:numId w:val="4"/>
        </w:numPr>
      </w:pPr>
      <w:r w:rsidRPr="00994279">
        <w:rPr>
          <w:b/>
          <w:bCs/>
        </w:rPr>
        <w:t>Under 1,000</w:t>
      </w:r>
      <w:r w:rsidRPr="00994279">
        <w:t>: Highest order count at 442 (44.20% of total).</w:t>
      </w:r>
    </w:p>
    <w:p w14:paraId="5E8DB063" w14:textId="77777777" w:rsidR="00994279" w:rsidRPr="00994279" w:rsidRDefault="00994279" w:rsidP="00994279">
      <w:pPr>
        <w:numPr>
          <w:ilvl w:val="1"/>
          <w:numId w:val="4"/>
        </w:numPr>
      </w:pPr>
      <w:r w:rsidRPr="00994279">
        <w:rPr>
          <w:b/>
          <w:bCs/>
        </w:rPr>
        <w:t>Under 3,000</w:t>
      </w:r>
      <w:r w:rsidRPr="00994279">
        <w:t>: Lowest order count at 13.</w:t>
      </w:r>
    </w:p>
    <w:p w14:paraId="7CB4A4F8" w14:textId="77777777" w:rsidR="00994279" w:rsidRPr="00994279" w:rsidRDefault="00994279" w:rsidP="00994279">
      <w:r w:rsidRPr="00994279">
        <w:pict w14:anchorId="2F6A8986">
          <v:rect id="_x0000_i1071" style="width:0;height:1.5pt" o:hralign="center" o:hrstd="t" o:hr="t" fillcolor="#a0a0a0" stroked="f"/>
        </w:pict>
      </w:r>
    </w:p>
    <w:p w14:paraId="3929CA96" w14:textId="77777777" w:rsidR="00994279" w:rsidRPr="00994279" w:rsidRDefault="00994279" w:rsidP="00994279">
      <w:pPr>
        <w:rPr>
          <w:b/>
          <w:bCs/>
          <w:sz w:val="28"/>
          <w:szCs w:val="28"/>
        </w:rPr>
      </w:pPr>
      <w:r w:rsidRPr="00994279">
        <w:rPr>
          <w:b/>
          <w:bCs/>
          <w:sz w:val="28"/>
          <w:szCs w:val="28"/>
        </w:rPr>
        <w:t>Time-based Revenue Trends</w:t>
      </w:r>
    </w:p>
    <w:p w14:paraId="134DA626" w14:textId="77777777" w:rsidR="00994279" w:rsidRPr="00994279" w:rsidRDefault="00994279" w:rsidP="00994279">
      <w:pPr>
        <w:numPr>
          <w:ilvl w:val="0"/>
          <w:numId w:val="5"/>
        </w:numPr>
      </w:pPr>
      <w:r w:rsidRPr="00994279">
        <w:rPr>
          <w:b/>
          <w:bCs/>
        </w:rPr>
        <w:t>Revenue Trends</w:t>
      </w:r>
      <w:r w:rsidRPr="00994279">
        <w:t xml:space="preserve">: </w:t>
      </w:r>
    </w:p>
    <w:p w14:paraId="24EBC87D" w14:textId="77777777" w:rsidR="00994279" w:rsidRPr="00994279" w:rsidRDefault="00994279" w:rsidP="00994279">
      <w:pPr>
        <w:numPr>
          <w:ilvl w:val="1"/>
          <w:numId w:val="5"/>
        </w:numPr>
      </w:pPr>
      <w:r w:rsidRPr="00994279">
        <w:t xml:space="preserve">Downward trend: </w:t>
      </w:r>
      <w:r w:rsidRPr="00994279">
        <w:rPr>
          <w:b/>
          <w:bCs/>
        </w:rPr>
        <w:t>82.24% decrease</w:t>
      </w:r>
      <w:r w:rsidRPr="00994279">
        <w:t xml:space="preserve"> from Jan 1, 2021, to Dec 30, 2021.</w:t>
      </w:r>
    </w:p>
    <w:p w14:paraId="04771E3C" w14:textId="77777777" w:rsidR="00994279" w:rsidRPr="00994279" w:rsidRDefault="00994279" w:rsidP="00994279">
      <w:pPr>
        <w:numPr>
          <w:ilvl w:val="1"/>
          <w:numId w:val="5"/>
        </w:numPr>
      </w:pPr>
      <w:r w:rsidRPr="00994279">
        <w:t xml:space="preserve">Revenue started declining steeply on Aug 19, 2021, dropping </w:t>
      </w:r>
      <w:r w:rsidRPr="00994279">
        <w:rPr>
          <w:b/>
          <w:bCs/>
        </w:rPr>
        <w:t>97.57%</w:t>
      </w:r>
      <w:r w:rsidRPr="00994279">
        <w:t xml:space="preserve"> over 133 days.</w:t>
      </w:r>
    </w:p>
    <w:p w14:paraId="68CF8776" w14:textId="77777777" w:rsidR="00994279" w:rsidRPr="00994279" w:rsidRDefault="00994279" w:rsidP="00994279">
      <w:pPr>
        <w:numPr>
          <w:ilvl w:val="1"/>
          <w:numId w:val="5"/>
        </w:numPr>
      </w:pPr>
      <w:r w:rsidRPr="00994279">
        <w:rPr>
          <w:b/>
          <w:bCs/>
        </w:rPr>
        <w:t>Steepest decline</w:t>
      </w:r>
      <w:r w:rsidRPr="00994279">
        <w:t xml:space="preserve">: May 8, 2021, to June 14, 2021, where revenue dropped from </w:t>
      </w:r>
      <w:r w:rsidRPr="00994279">
        <w:rPr>
          <w:b/>
          <w:bCs/>
        </w:rPr>
        <w:t>807,119</w:t>
      </w:r>
      <w:r w:rsidRPr="00994279">
        <w:t xml:space="preserve"> to </w:t>
      </w:r>
      <w:r w:rsidRPr="00994279">
        <w:rPr>
          <w:b/>
          <w:bCs/>
        </w:rPr>
        <w:t>264</w:t>
      </w:r>
      <w:r w:rsidRPr="00994279">
        <w:t>.</w:t>
      </w:r>
    </w:p>
    <w:p w14:paraId="7C8CA563" w14:textId="77777777" w:rsidR="00994279" w:rsidRPr="00994279" w:rsidRDefault="00994279" w:rsidP="00994279">
      <w:r w:rsidRPr="00994279">
        <w:pict w14:anchorId="252AA762">
          <v:rect id="_x0000_i1072" style="width:0;height:1.5pt" o:hralign="center" o:hrstd="t" o:hr="t" fillcolor="#a0a0a0" stroked="f"/>
        </w:pict>
      </w:r>
    </w:p>
    <w:p w14:paraId="3AB1B9E8" w14:textId="77777777" w:rsidR="00994279" w:rsidRPr="00994279" w:rsidRDefault="00994279" w:rsidP="00994279">
      <w:pPr>
        <w:rPr>
          <w:b/>
          <w:bCs/>
          <w:sz w:val="28"/>
          <w:szCs w:val="28"/>
        </w:rPr>
      </w:pPr>
      <w:r w:rsidRPr="00994279">
        <w:rPr>
          <w:b/>
          <w:bCs/>
          <w:sz w:val="28"/>
          <w:szCs w:val="28"/>
        </w:rPr>
        <w:t>Top Contributors</w:t>
      </w:r>
    </w:p>
    <w:p w14:paraId="4F35C555" w14:textId="77777777" w:rsidR="00994279" w:rsidRPr="00994279" w:rsidRDefault="00994279" w:rsidP="00994279">
      <w:pPr>
        <w:numPr>
          <w:ilvl w:val="0"/>
          <w:numId w:val="6"/>
        </w:numPr>
      </w:pPr>
      <w:r w:rsidRPr="00994279">
        <w:rPr>
          <w:b/>
          <w:bCs/>
        </w:rPr>
        <w:t>Kiki Cat</w:t>
      </w:r>
      <w:r w:rsidRPr="00994279">
        <w:t xml:space="preserve">: </w:t>
      </w:r>
    </w:p>
    <w:p w14:paraId="5CE035BA" w14:textId="77777777" w:rsidR="00994279" w:rsidRPr="00994279" w:rsidRDefault="00994279" w:rsidP="00994279">
      <w:pPr>
        <w:numPr>
          <w:ilvl w:val="1"/>
          <w:numId w:val="6"/>
        </w:numPr>
      </w:pPr>
      <w:r w:rsidRPr="00994279">
        <w:t xml:space="preserve">Accounted for </w:t>
      </w:r>
      <w:r w:rsidRPr="00994279">
        <w:rPr>
          <w:b/>
          <w:bCs/>
        </w:rPr>
        <w:t>22.86%</w:t>
      </w:r>
      <w:r w:rsidRPr="00994279">
        <w:t xml:space="preserve"> of total orders.</w:t>
      </w:r>
    </w:p>
    <w:p w14:paraId="207A1755" w14:textId="77777777" w:rsidR="00994279" w:rsidRPr="00994279" w:rsidRDefault="00994279" w:rsidP="00994279">
      <w:r w:rsidRPr="00994279">
        <w:pict w14:anchorId="70641BF0">
          <v:rect id="_x0000_i1073" style="width:0;height:1.5pt" o:hralign="center" o:hrstd="t" o:hr="t" fillcolor="#a0a0a0" stroked="f"/>
        </w:pict>
      </w:r>
    </w:p>
    <w:p w14:paraId="06DDEDE7" w14:textId="77777777" w:rsidR="00994279" w:rsidRPr="00994279" w:rsidRDefault="00994279" w:rsidP="00994279">
      <w:pPr>
        <w:rPr>
          <w:b/>
          <w:bCs/>
        </w:rPr>
      </w:pPr>
      <w:r w:rsidRPr="00994279">
        <w:rPr>
          <w:b/>
          <w:bCs/>
        </w:rPr>
        <w:t>Key Observations</w:t>
      </w:r>
    </w:p>
    <w:p w14:paraId="0AFC581D" w14:textId="77777777" w:rsidR="00994279" w:rsidRPr="00994279" w:rsidRDefault="00994279" w:rsidP="00994279">
      <w:pPr>
        <w:numPr>
          <w:ilvl w:val="0"/>
          <w:numId w:val="7"/>
        </w:numPr>
      </w:pPr>
      <w:r w:rsidRPr="00994279">
        <w:lastRenderedPageBreak/>
        <w:t>Revenue trended downward significantly in the latter half of the year, with steep drops observed.</w:t>
      </w:r>
    </w:p>
    <w:p w14:paraId="0DCD15EC" w14:textId="77777777" w:rsidR="00994279" w:rsidRPr="00994279" w:rsidRDefault="00994279" w:rsidP="00994279">
      <w:pPr>
        <w:numPr>
          <w:ilvl w:val="0"/>
          <w:numId w:val="7"/>
        </w:numPr>
      </w:pPr>
      <w:r w:rsidRPr="00994279">
        <w:t>Shipping efficiency was better with EXPRESS than REGULAR shipping.</w:t>
      </w:r>
    </w:p>
    <w:p w14:paraId="0FCEB9DB" w14:textId="77777777" w:rsidR="00994279" w:rsidRPr="00994279" w:rsidRDefault="00994279" w:rsidP="00994279">
      <w:pPr>
        <w:numPr>
          <w:ilvl w:val="0"/>
          <w:numId w:val="7"/>
        </w:numPr>
      </w:pPr>
      <w:r w:rsidRPr="00994279">
        <w:t xml:space="preserve">Paper products dominated the revenue, particularly </w:t>
      </w:r>
      <w:r w:rsidRPr="00994279">
        <w:rPr>
          <w:b/>
          <w:bCs/>
        </w:rPr>
        <w:t>Copy paper</w:t>
      </w:r>
      <w:r w:rsidRPr="00994279">
        <w:t>.</w:t>
      </w:r>
    </w:p>
    <w:p w14:paraId="08BCC61A" w14:textId="77777777" w:rsidR="00994279" w:rsidRPr="00994279" w:rsidRDefault="00994279" w:rsidP="00994279">
      <w:pPr>
        <w:numPr>
          <w:ilvl w:val="0"/>
          <w:numId w:val="7"/>
        </w:numPr>
      </w:pPr>
      <w:r w:rsidRPr="00994279">
        <w:rPr>
          <w:b/>
          <w:bCs/>
        </w:rPr>
        <w:t>COMPLETED</w:t>
      </w:r>
      <w:r w:rsidRPr="00994279">
        <w:t xml:space="preserve"> orders and </w:t>
      </w:r>
      <w:r w:rsidRPr="00994279">
        <w:rPr>
          <w:b/>
          <w:bCs/>
        </w:rPr>
        <w:t>under 1,000 order value</w:t>
      </w:r>
      <w:r w:rsidRPr="00994279">
        <w:t xml:space="preserve"> categories were the most significant contributors to the business.</w:t>
      </w:r>
    </w:p>
    <w:p w14:paraId="0E0AB6FB" w14:textId="50C2DD8C" w:rsidR="00994279" w:rsidRPr="00994279" w:rsidRDefault="00994279" w:rsidP="00994279">
      <w:pPr>
        <w:numPr>
          <w:ilvl w:val="0"/>
          <w:numId w:val="7"/>
        </w:numPr>
      </w:pPr>
      <w:r w:rsidRPr="00994279">
        <w:t>May emerged as the most successful month in terms of revenue.</w:t>
      </w:r>
    </w:p>
    <w:p w14:paraId="4C1A62D2" w14:textId="77777777" w:rsidR="00994279" w:rsidRPr="00994279" w:rsidRDefault="00994279" w:rsidP="00994279">
      <w:r w:rsidRPr="00994279">
        <w:pict w14:anchorId="2819A293">
          <v:rect id="_x0000_i1093" style="width:0;height:1.5pt" o:hralign="center" o:hrstd="t" o:hr="t" fillcolor="#a0a0a0" stroked="f"/>
        </w:pict>
      </w:r>
    </w:p>
    <w:p w14:paraId="2B4DEF80" w14:textId="77777777" w:rsidR="00994279" w:rsidRPr="00994279" w:rsidRDefault="00994279" w:rsidP="00994279">
      <w:pPr>
        <w:jc w:val="center"/>
        <w:rPr>
          <w:b/>
          <w:bCs/>
          <w:sz w:val="32"/>
          <w:szCs w:val="32"/>
        </w:rPr>
      </w:pPr>
      <w:r w:rsidRPr="00994279">
        <w:rPr>
          <w:b/>
          <w:bCs/>
          <w:sz w:val="32"/>
          <w:szCs w:val="32"/>
        </w:rPr>
        <w:t>Recommendations for Future Business Growth</w:t>
      </w:r>
    </w:p>
    <w:p w14:paraId="67E9D9D7" w14:textId="34E85133" w:rsidR="00994279" w:rsidRPr="00994279" w:rsidRDefault="00994279" w:rsidP="00994279">
      <w:pPr>
        <w:jc w:val="center"/>
      </w:pPr>
      <w:r w:rsidRPr="00994279">
        <w:t xml:space="preserve">Given the decline in paper demand due to the rise of paperless technologies, Dunder Mifflin can </w:t>
      </w:r>
      <w:r>
        <w:t>filter their</w:t>
      </w:r>
      <w:r w:rsidRPr="00994279">
        <w:t xml:space="preserve"> business model and adopt </w:t>
      </w:r>
      <w:r>
        <w:t xml:space="preserve">below mentioned </w:t>
      </w:r>
      <w:r w:rsidRPr="00994279">
        <w:t>strategies</w:t>
      </w:r>
      <w:r>
        <w:t>.</w:t>
      </w:r>
    </w:p>
    <w:p w14:paraId="5214AE6B" w14:textId="75B811E2" w:rsidR="00994279" w:rsidRPr="00994279" w:rsidRDefault="00994279" w:rsidP="00994279">
      <w:pPr>
        <w:rPr>
          <w:b/>
          <w:bCs/>
        </w:rPr>
      </w:pPr>
      <w:r>
        <w:rPr>
          <w:b/>
          <w:bCs/>
        </w:rPr>
        <w:t>1</w:t>
      </w:r>
      <w:r w:rsidRPr="00994279">
        <w:rPr>
          <w:b/>
          <w:bCs/>
        </w:rPr>
        <w:t>. Digital Transformation</w:t>
      </w:r>
    </w:p>
    <w:p w14:paraId="7E7420A6" w14:textId="525A5D00" w:rsidR="00994279" w:rsidRPr="00994279" w:rsidRDefault="00994279" w:rsidP="00994279">
      <w:pPr>
        <w:numPr>
          <w:ilvl w:val="0"/>
          <w:numId w:val="10"/>
        </w:numPr>
        <w:rPr>
          <w:i/>
          <w:iCs/>
        </w:rPr>
      </w:pPr>
      <w:r w:rsidRPr="00994279">
        <w:rPr>
          <w:b/>
          <w:bCs/>
        </w:rPr>
        <w:t>E-commerce Platform</w:t>
      </w:r>
      <w:r w:rsidRPr="00994279">
        <w:t>: Expand an online store to reach wider markets and sell directly with customiza</w:t>
      </w:r>
      <w:r>
        <w:t xml:space="preserve">tions </w:t>
      </w:r>
      <w:r w:rsidRPr="00994279">
        <w:t>for small businesses or remote workers.</w:t>
      </w:r>
      <w:r>
        <w:t xml:space="preserve"> </w:t>
      </w:r>
      <w:r w:rsidRPr="00994279">
        <w:rPr>
          <w:i/>
          <w:iCs/>
        </w:rPr>
        <w:t xml:space="preserve">(In the TV show Ryan Howard introduced online store named as </w:t>
      </w:r>
      <w:r w:rsidRPr="00994279">
        <w:rPr>
          <w:b/>
          <w:bCs/>
          <w:i/>
          <w:iCs/>
        </w:rPr>
        <w:t>Dunder Mifflin Infinity</w:t>
      </w:r>
      <w:r w:rsidRPr="00994279">
        <w:rPr>
          <w:i/>
          <w:iCs/>
        </w:rPr>
        <w:t>. Hence, the strategy was applied)</w:t>
      </w:r>
    </w:p>
    <w:p w14:paraId="372CEC4F" w14:textId="77777777" w:rsidR="00994279" w:rsidRDefault="00994279" w:rsidP="00994279">
      <w:pPr>
        <w:numPr>
          <w:ilvl w:val="0"/>
          <w:numId w:val="10"/>
        </w:numPr>
      </w:pPr>
      <w:r w:rsidRPr="00994279">
        <w:rPr>
          <w:b/>
          <w:bCs/>
        </w:rPr>
        <w:t>Subscription Models</w:t>
      </w:r>
      <w:r w:rsidRPr="00994279">
        <w:t>: Offer subscription plans for office essentials with scheduled deliveries (e.g., ink, stationery, cleaning supplies).</w:t>
      </w:r>
    </w:p>
    <w:p w14:paraId="455B1CA6" w14:textId="2B117A75" w:rsidR="00994279" w:rsidRPr="00994279" w:rsidRDefault="00994279" w:rsidP="00994279">
      <w:r>
        <w:rPr>
          <w:b/>
          <w:bCs/>
        </w:rPr>
        <w:t>2</w:t>
      </w:r>
      <w:r w:rsidRPr="00994279">
        <w:rPr>
          <w:b/>
          <w:bCs/>
        </w:rPr>
        <w:t>. Expansion into Services</w:t>
      </w:r>
    </w:p>
    <w:p w14:paraId="5366E28C" w14:textId="181A8580" w:rsidR="00994279" w:rsidRPr="00994279" w:rsidRDefault="00994279" w:rsidP="00994279">
      <w:pPr>
        <w:numPr>
          <w:ilvl w:val="0"/>
          <w:numId w:val="11"/>
        </w:numPr>
      </w:pPr>
      <w:r w:rsidRPr="00994279">
        <w:rPr>
          <w:b/>
          <w:bCs/>
        </w:rPr>
        <w:t>Managed Print Services (MPS)</w:t>
      </w:r>
      <w:r w:rsidRPr="00994279">
        <w:t>: Transition from selling paper to offering managed print services, including printer leasing, maintenance, and ink refills.</w:t>
      </w:r>
      <w:r>
        <w:t xml:space="preserve"> </w:t>
      </w:r>
      <w:proofErr w:type="gramStart"/>
      <w:r w:rsidRPr="00994279">
        <w:rPr>
          <w:i/>
          <w:iCs/>
        </w:rPr>
        <w:t>(</w:t>
      </w:r>
      <w:proofErr w:type="gramEnd"/>
      <w:r w:rsidRPr="00994279">
        <w:rPr>
          <w:i/>
          <w:iCs/>
        </w:rPr>
        <w:t xml:space="preserve">In the TV show Dunder Mifflin was taken over by </w:t>
      </w:r>
      <w:r w:rsidRPr="00994279">
        <w:rPr>
          <w:b/>
          <w:bCs/>
          <w:i/>
          <w:iCs/>
        </w:rPr>
        <w:t>Sabre</w:t>
      </w:r>
      <w:r w:rsidRPr="00994279">
        <w:rPr>
          <w:i/>
          <w:iCs/>
        </w:rPr>
        <w:t>, they did starting selling printers, Hence this strategy was also applied)</w:t>
      </w:r>
    </w:p>
    <w:p w14:paraId="0AEFB62D" w14:textId="51F09605" w:rsidR="00994279" w:rsidRPr="00994279" w:rsidRDefault="00994279" w:rsidP="00994279">
      <w:pPr>
        <w:numPr>
          <w:ilvl w:val="0"/>
          <w:numId w:val="11"/>
        </w:numPr>
      </w:pPr>
      <w:r w:rsidRPr="00994279">
        <w:rPr>
          <w:b/>
          <w:bCs/>
        </w:rPr>
        <w:t>Document Digitization</w:t>
      </w:r>
      <w:r w:rsidRPr="00994279">
        <w:t>: Help organizations transition to paperless operations by offering scanning, archiving, and digitization services.</w:t>
      </w:r>
    </w:p>
    <w:p w14:paraId="5EF60D21" w14:textId="61C1F55D" w:rsidR="00994279" w:rsidRPr="00994279" w:rsidRDefault="00994279" w:rsidP="00994279">
      <w:pPr>
        <w:rPr>
          <w:b/>
          <w:bCs/>
        </w:rPr>
      </w:pPr>
      <w:r>
        <w:rPr>
          <w:b/>
          <w:bCs/>
        </w:rPr>
        <w:t>3</w:t>
      </w:r>
      <w:r w:rsidRPr="00994279">
        <w:rPr>
          <w:b/>
          <w:bCs/>
        </w:rPr>
        <w:t>. Focus on Education Sector</w:t>
      </w:r>
    </w:p>
    <w:p w14:paraId="2062A366" w14:textId="0E4E4495" w:rsidR="00994279" w:rsidRPr="00994279" w:rsidRDefault="00994279" w:rsidP="00994279">
      <w:pPr>
        <w:numPr>
          <w:ilvl w:val="0"/>
          <w:numId w:val="13"/>
        </w:numPr>
      </w:pPr>
      <w:r w:rsidRPr="00994279">
        <w:t>Target schools, universities, and training cent</w:t>
      </w:r>
      <w:r>
        <w:t>re</w:t>
      </w:r>
      <w:r w:rsidRPr="00994279">
        <w:t>s for specialized office supplies and digital solutions.</w:t>
      </w:r>
      <w:r>
        <w:t xml:space="preserve"> </w:t>
      </w:r>
      <w:r w:rsidRPr="00994279">
        <w:rPr>
          <w:i/>
          <w:iCs/>
        </w:rPr>
        <w:t xml:space="preserve">(In TV show Dunder Mifflin collaborated with </w:t>
      </w:r>
      <w:r w:rsidRPr="00994279">
        <w:rPr>
          <w:b/>
          <w:bCs/>
          <w:i/>
          <w:iCs/>
        </w:rPr>
        <w:t>Blue Cross Blue Shield</w:t>
      </w:r>
      <w:r w:rsidRPr="00994279">
        <w:rPr>
          <w:i/>
          <w:iCs/>
        </w:rPr>
        <w:t xml:space="preserve"> which helped the company gain highest revenue, Target strategy was also applied)</w:t>
      </w:r>
    </w:p>
    <w:p w14:paraId="34A49744" w14:textId="503186E3" w:rsidR="00994279" w:rsidRPr="00994279" w:rsidRDefault="00994279" w:rsidP="00994279">
      <w:pPr>
        <w:numPr>
          <w:ilvl w:val="0"/>
          <w:numId w:val="13"/>
        </w:numPr>
      </w:pPr>
      <w:r w:rsidRPr="00994279">
        <w:t>Provide bulk discounts and customization options for institutions still reliant on paper.</w:t>
      </w:r>
    </w:p>
    <w:p w14:paraId="294BE64B" w14:textId="77777777" w:rsidR="00994279" w:rsidRPr="00994279" w:rsidRDefault="00994279" w:rsidP="00994279">
      <w:r w:rsidRPr="00994279">
        <w:pict w14:anchorId="7A7E9998">
          <v:rect id="_x0000_i1094" style="width:0;height:1.5pt" o:hralign="center" o:hrstd="t" o:hr="t" fillcolor="#a0a0a0" stroked="f"/>
        </w:pict>
      </w:r>
    </w:p>
    <w:p w14:paraId="4B6440B4" w14:textId="03082C7A" w:rsidR="00994279" w:rsidRDefault="00994279" w:rsidP="00994279">
      <w:pPr>
        <w:jc w:val="center"/>
      </w:pPr>
      <w:r w:rsidRPr="00994279">
        <w:t>By embracing these strategies, Dunder Mifflin can remain relevant and profitable, even as the demand for traditional paper products declines.</w:t>
      </w:r>
    </w:p>
    <w:p w14:paraId="775D43CC" w14:textId="4FADA3F7" w:rsidR="00EC534C" w:rsidRPr="00994279" w:rsidRDefault="00EC534C" w:rsidP="00994279">
      <w:pPr>
        <w:jc w:val="center"/>
      </w:pPr>
      <w:r w:rsidRPr="00EC534C">
        <w:t>©</w:t>
      </w:r>
      <w:r>
        <w:t>Mubasshira Quraishi</w:t>
      </w:r>
    </w:p>
    <w:p w14:paraId="74BA34D3" w14:textId="77777777" w:rsidR="00994279" w:rsidRPr="00994279" w:rsidRDefault="00994279" w:rsidP="00994279"/>
    <w:p w14:paraId="39F12C38" w14:textId="77777777" w:rsidR="00166F39" w:rsidRDefault="00166F39"/>
    <w:sectPr w:rsidR="0016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309"/>
    <w:multiLevelType w:val="multilevel"/>
    <w:tmpl w:val="31D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10CD2"/>
    <w:multiLevelType w:val="multilevel"/>
    <w:tmpl w:val="1AD6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3212B"/>
    <w:multiLevelType w:val="multilevel"/>
    <w:tmpl w:val="6822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10D4A"/>
    <w:multiLevelType w:val="multilevel"/>
    <w:tmpl w:val="27E4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D2455"/>
    <w:multiLevelType w:val="multilevel"/>
    <w:tmpl w:val="381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E7867"/>
    <w:multiLevelType w:val="multilevel"/>
    <w:tmpl w:val="D2B4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A061F"/>
    <w:multiLevelType w:val="multilevel"/>
    <w:tmpl w:val="FF96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870E0"/>
    <w:multiLevelType w:val="multilevel"/>
    <w:tmpl w:val="3B9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62D0C"/>
    <w:multiLevelType w:val="multilevel"/>
    <w:tmpl w:val="CF3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B5518"/>
    <w:multiLevelType w:val="multilevel"/>
    <w:tmpl w:val="7A4C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A3531"/>
    <w:multiLevelType w:val="multilevel"/>
    <w:tmpl w:val="BB8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D3B67"/>
    <w:multiLevelType w:val="multilevel"/>
    <w:tmpl w:val="1EA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277D1"/>
    <w:multiLevelType w:val="multilevel"/>
    <w:tmpl w:val="CC4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C4561"/>
    <w:multiLevelType w:val="multilevel"/>
    <w:tmpl w:val="B08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913853">
    <w:abstractNumId w:val="12"/>
  </w:num>
  <w:num w:numId="2" w16cid:durableId="1054890046">
    <w:abstractNumId w:val="10"/>
  </w:num>
  <w:num w:numId="3" w16cid:durableId="949895776">
    <w:abstractNumId w:val="1"/>
  </w:num>
  <w:num w:numId="4" w16cid:durableId="499734184">
    <w:abstractNumId w:val="4"/>
  </w:num>
  <w:num w:numId="5" w16cid:durableId="736974319">
    <w:abstractNumId w:val="6"/>
  </w:num>
  <w:num w:numId="6" w16cid:durableId="1164710104">
    <w:abstractNumId w:val="11"/>
  </w:num>
  <w:num w:numId="7" w16cid:durableId="670985326">
    <w:abstractNumId w:val="9"/>
  </w:num>
  <w:num w:numId="8" w16cid:durableId="818227055">
    <w:abstractNumId w:val="2"/>
  </w:num>
  <w:num w:numId="9" w16cid:durableId="1643197736">
    <w:abstractNumId w:val="0"/>
  </w:num>
  <w:num w:numId="10" w16cid:durableId="494617026">
    <w:abstractNumId w:val="3"/>
  </w:num>
  <w:num w:numId="11" w16cid:durableId="659382107">
    <w:abstractNumId w:val="8"/>
  </w:num>
  <w:num w:numId="12" w16cid:durableId="1018314390">
    <w:abstractNumId w:val="13"/>
  </w:num>
  <w:num w:numId="13" w16cid:durableId="1183976872">
    <w:abstractNumId w:val="7"/>
  </w:num>
  <w:num w:numId="14" w16cid:durableId="113906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79"/>
    <w:rsid w:val="00166F39"/>
    <w:rsid w:val="00994279"/>
    <w:rsid w:val="00CE1514"/>
    <w:rsid w:val="00EC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476A"/>
  <w15:chartTrackingRefBased/>
  <w15:docId w15:val="{C268D9A7-395C-45A9-9E20-FC4D826E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Mubasshira Quraishi</dc:creator>
  <cp:keywords/>
  <dc:description/>
  <cp:lastModifiedBy>Mubasshira Quraishi</cp:lastModifiedBy>
  <cp:revision>1</cp:revision>
  <dcterms:created xsi:type="dcterms:W3CDTF">2024-11-24T15:36:00Z</dcterms:created>
  <dcterms:modified xsi:type="dcterms:W3CDTF">2024-11-24T15:51:00Z</dcterms:modified>
</cp:coreProperties>
</file>