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DF7B" w14:textId="77777777" w:rsidR="00FC2BB5" w:rsidRDefault="00000000">
      <w:pPr>
        <w:jc w:val="center"/>
        <w:rPr>
          <w:rFonts w:ascii="黑体" w:eastAsia="黑体" w:hAnsi="黑体" w:cs="黑体"/>
          <w:b/>
          <w:bCs/>
          <w:sz w:val="52"/>
          <w:szCs w:val="52"/>
        </w:rPr>
      </w:pPr>
      <w:r>
        <w:rPr>
          <w:rFonts w:ascii="黑体" w:eastAsia="黑体" w:hAnsi="黑体" w:cs="黑体" w:hint="eastAsia"/>
          <w:b/>
          <w:bCs/>
          <w:sz w:val="52"/>
          <w:szCs w:val="52"/>
        </w:rPr>
        <w:t>中央民族大学信息工程学院</w:t>
      </w:r>
    </w:p>
    <w:p w14:paraId="399B6958" w14:textId="77777777" w:rsidR="00FC2BB5" w:rsidRDefault="00000000">
      <w:pPr>
        <w:jc w:val="center"/>
        <w:rPr>
          <w:rFonts w:asciiTheme="majorEastAsia" w:eastAsiaTheme="majorEastAsia" w:hAnsiTheme="majorEastAsia" w:cstheme="majorEastAsia"/>
          <w:b/>
          <w:bCs/>
          <w:sz w:val="44"/>
          <w:szCs w:val="44"/>
        </w:rPr>
      </w:pPr>
      <w:r>
        <w:rPr>
          <w:rFonts w:asciiTheme="majorEastAsia" w:eastAsiaTheme="majorEastAsia" w:hAnsiTheme="majorEastAsia" w:cstheme="majorEastAsia" w:hint="eastAsia"/>
          <w:b/>
          <w:bCs/>
          <w:sz w:val="44"/>
          <w:szCs w:val="44"/>
        </w:rPr>
        <w:t>实验报告</w:t>
      </w:r>
    </w:p>
    <w:p w14:paraId="1A2531E2" w14:textId="07B71A24" w:rsidR="002F7BAD" w:rsidRDefault="00000000">
      <w:pPr>
        <w:jc w:val="center"/>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姓名：</w:t>
      </w:r>
      <w:r w:rsidR="002A59E4">
        <w:rPr>
          <w:rFonts w:asciiTheme="majorEastAsia" w:eastAsiaTheme="majorEastAsia" w:hAnsiTheme="majorEastAsia" w:cstheme="majorEastAsia" w:hint="eastAsia"/>
          <w:sz w:val="28"/>
          <w:szCs w:val="28"/>
        </w:rPr>
        <w:t>叶璟霖</w:t>
      </w:r>
      <w:r>
        <w:rPr>
          <w:rFonts w:asciiTheme="majorEastAsia" w:eastAsiaTheme="majorEastAsia" w:hAnsiTheme="majorEastAsia" w:cstheme="majorEastAsia" w:hint="eastAsia"/>
          <w:sz w:val="28"/>
          <w:szCs w:val="28"/>
        </w:rPr>
        <w:t xml:space="preserve">  学号：2201</w:t>
      </w:r>
      <w:r w:rsidR="002F7BAD">
        <w:rPr>
          <w:rFonts w:asciiTheme="majorEastAsia" w:eastAsiaTheme="majorEastAsia" w:hAnsiTheme="majorEastAsia" w:cstheme="majorEastAsia"/>
          <w:sz w:val="28"/>
          <w:szCs w:val="28"/>
        </w:rPr>
        <w:t>2</w:t>
      </w:r>
      <w:r w:rsidR="002A59E4">
        <w:rPr>
          <w:rFonts w:asciiTheme="majorEastAsia" w:eastAsiaTheme="majorEastAsia" w:hAnsiTheme="majorEastAsia" w:cstheme="majorEastAsia"/>
          <w:sz w:val="28"/>
          <w:szCs w:val="28"/>
        </w:rPr>
        <w:t>663</w:t>
      </w:r>
      <w:r>
        <w:rPr>
          <w:rFonts w:asciiTheme="majorEastAsia" w:eastAsiaTheme="majorEastAsia" w:hAnsiTheme="majorEastAsia" w:cstheme="majorEastAsia" w:hint="eastAsia"/>
          <w:sz w:val="28"/>
          <w:szCs w:val="28"/>
        </w:rPr>
        <w:t xml:space="preserve">  专业：计算机科学与技术   </w:t>
      </w:r>
    </w:p>
    <w:p w14:paraId="714D15EA" w14:textId="6FFB7CC7" w:rsidR="00FC2BB5" w:rsidRDefault="00000000" w:rsidP="00C20D7C">
      <w:pPr>
        <w:ind w:firstLineChars="100" w:firstLine="280"/>
        <w:rPr>
          <w:rFonts w:ascii="宋体" w:eastAsia="宋体" w:hAnsi="宋体" w:cs="宋体"/>
          <w:sz w:val="28"/>
          <w:szCs w:val="28"/>
        </w:rPr>
      </w:pPr>
      <w:r>
        <w:rPr>
          <w:rFonts w:asciiTheme="majorEastAsia" w:eastAsiaTheme="majorEastAsia" w:hAnsiTheme="majorEastAsia" w:cstheme="majorEastAsia" w:hint="eastAsia"/>
          <w:sz w:val="28"/>
          <w:szCs w:val="28"/>
        </w:rPr>
        <w:t>课程：模拟电子技术基础实验</w:t>
      </w:r>
      <w:r w:rsidR="002A59E4">
        <w:rPr>
          <w:rFonts w:ascii="宋体" w:eastAsia="宋体" w:hAnsi="宋体" w:cs="宋体" w:hint="eastAsia"/>
          <w:sz w:val="28"/>
          <w:szCs w:val="28"/>
        </w:rPr>
        <w:t xml:space="preserve"> </w:t>
      </w:r>
      <w:r w:rsidR="002A59E4">
        <w:rPr>
          <w:rFonts w:ascii="宋体" w:eastAsia="宋体" w:hAnsi="宋体" w:cs="宋体"/>
          <w:sz w:val="28"/>
          <w:szCs w:val="28"/>
        </w:rPr>
        <w:t xml:space="preserve">  </w:t>
      </w:r>
      <w:r>
        <w:rPr>
          <w:rFonts w:ascii="宋体" w:eastAsia="宋体" w:hAnsi="宋体" w:cs="宋体" w:hint="eastAsia"/>
          <w:sz w:val="28"/>
          <w:szCs w:val="28"/>
        </w:rPr>
        <w:t>实验名称：基本运算放大电路</w:t>
      </w:r>
    </w:p>
    <w:p w14:paraId="354EB5F5" w14:textId="77777777" w:rsidR="00FC2BB5" w:rsidRDefault="00000000">
      <w:pPr>
        <w:numPr>
          <w:ilvl w:val="0"/>
          <w:numId w:val="1"/>
        </w:numPr>
        <w:rPr>
          <w:rFonts w:ascii="宋体" w:eastAsia="宋体" w:hAnsi="宋体" w:cs="宋体"/>
          <w:sz w:val="28"/>
          <w:szCs w:val="28"/>
        </w:rPr>
      </w:pPr>
      <w:r>
        <w:rPr>
          <w:rFonts w:ascii="宋体" w:eastAsia="宋体" w:hAnsi="宋体" w:cs="宋体" w:hint="eastAsia"/>
          <w:sz w:val="28"/>
          <w:szCs w:val="28"/>
        </w:rPr>
        <w:t>实验目的</w:t>
      </w:r>
    </w:p>
    <w:p w14:paraId="27A74CE6" w14:textId="77777777" w:rsidR="00FC2BB5" w:rsidRDefault="00000000">
      <w:pPr>
        <w:rPr>
          <w:rFonts w:ascii="宋体" w:eastAsia="宋体" w:hAnsi="宋体" w:cs="宋体"/>
          <w:b/>
          <w:bCs/>
          <w:sz w:val="28"/>
          <w:szCs w:val="28"/>
        </w:rPr>
      </w:pPr>
      <w:r>
        <w:rPr>
          <w:rFonts w:ascii="宋体" w:eastAsia="宋体" w:hAnsi="宋体" w:cs="宋体" w:hint="eastAsia"/>
          <w:sz w:val="28"/>
          <w:szCs w:val="28"/>
        </w:rPr>
        <w:t>1. 研究由集成运算放大器组成比例、加法、减法、积分和微分等基本运算电路的功能。</w:t>
      </w:r>
    </w:p>
    <w:p w14:paraId="583DE5AD" w14:textId="77777777" w:rsidR="00FC2BB5" w:rsidRDefault="00000000">
      <w:pPr>
        <w:rPr>
          <w:rFonts w:ascii="宋体" w:eastAsia="宋体" w:hAnsi="宋体" w:cs="宋体"/>
          <w:sz w:val="28"/>
          <w:szCs w:val="28"/>
        </w:rPr>
      </w:pPr>
      <w:r>
        <w:rPr>
          <w:rFonts w:ascii="宋体" w:eastAsia="宋体" w:hAnsi="宋体" w:cs="宋体" w:hint="eastAsia"/>
          <w:sz w:val="28"/>
          <w:szCs w:val="28"/>
        </w:rPr>
        <w:t>2. 掌握基本运算电路的设计方法。</w:t>
      </w:r>
    </w:p>
    <w:p w14:paraId="59A0FAAF" w14:textId="77777777" w:rsidR="00FC2BB5" w:rsidRDefault="00000000">
      <w:pPr>
        <w:rPr>
          <w:rFonts w:ascii="宋体" w:eastAsia="宋体" w:hAnsi="宋体" w:cs="宋体"/>
          <w:sz w:val="28"/>
          <w:szCs w:val="28"/>
        </w:rPr>
      </w:pPr>
      <w:r>
        <w:rPr>
          <w:rFonts w:ascii="宋体" w:eastAsia="宋体" w:hAnsi="宋体" w:cs="宋体" w:hint="eastAsia"/>
          <w:sz w:val="28"/>
          <w:szCs w:val="28"/>
        </w:rPr>
        <w:t>3. 了解运算放大器在实际应用时应考虑的一些问题。</w:t>
      </w:r>
    </w:p>
    <w:p w14:paraId="0FBDE771" w14:textId="77777777" w:rsidR="00FC2BB5" w:rsidRDefault="00000000">
      <w:pPr>
        <w:numPr>
          <w:ilvl w:val="0"/>
          <w:numId w:val="1"/>
        </w:numPr>
        <w:rPr>
          <w:rFonts w:ascii="宋体" w:eastAsia="宋体" w:hAnsi="宋体" w:cs="宋体"/>
          <w:sz w:val="28"/>
          <w:szCs w:val="28"/>
        </w:rPr>
      </w:pPr>
      <w:r>
        <w:rPr>
          <w:rFonts w:ascii="宋体" w:eastAsia="宋体" w:hAnsi="宋体" w:cs="宋体" w:hint="eastAsia"/>
          <w:sz w:val="28"/>
          <w:szCs w:val="28"/>
        </w:rPr>
        <w:t>实验原理</w:t>
      </w:r>
    </w:p>
    <w:p w14:paraId="036481B1"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集成运算放大器是具有高放大倍数的直接耦合放大电路,其内部电路由差分输入级、电压放大级、功率输出级和偏置电路四部分组成。由于内部各级采用直接耦合方式,因此可以放大低频甚至直流信号,但同时存在零点漂移问题。</w:t>
      </w:r>
    </w:p>
    <w:p w14:paraId="41D01A26" w14:textId="77777777" w:rsidR="00FC2BB5" w:rsidRDefault="00000000">
      <w:pPr>
        <w:numPr>
          <w:ilvl w:val="0"/>
          <w:numId w:val="2"/>
        </w:numPr>
        <w:spacing w:line="360" w:lineRule="auto"/>
        <w:rPr>
          <w:rFonts w:ascii="宋体" w:eastAsia="宋体" w:hAnsi="宋体" w:cs="宋体"/>
          <w:sz w:val="28"/>
          <w:szCs w:val="28"/>
        </w:rPr>
      </w:pPr>
      <w:r>
        <w:rPr>
          <w:rFonts w:ascii="宋体" w:eastAsia="宋体" w:hAnsi="宋体" w:cs="宋体" w:hint="eastAsia"/>
          <w:sz w:val="28"/>
          <w:szCs w:val="28"/>
        </w:rPr>
        <w:t>集成运算放大器的分类</w:t>
      </w:r>
    </w:p>
    <w:p w14:paraId="6787FC25"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集成运算放大器可以分为如下几类:</w:t>
      </w:r>
    </w:p>
    <w:p w14:paraId="66E0F733" w14:textId="77777777" w:rsidR="00FC2BB5" w:rsidRDefault="00000000">
      <w:pPr>
        <w:numPr>
          <w:ilvl w:val="0"/>
          <w:numId w:val="3"/>
        </w:numPr>
        <w:spacing w:line="360" w:lineRule="auto"/>
        <w:rPr>
          <w:rFonts w:ascii="宋体" w:eastAsia="宋体" w:hAnsi="宋体" w:cs="宋体"/>
          <w:sz w:val="28"/>
          <w:szCs w:val="28"/>
        </w:rPr>
      </w:pPr>
      <w:r>
        <w:rPr>
          <w:rFonts w:ascii="宋体" w:eastAsia="宋体" w:hAnsi="宋体" w:cs="宋体" w:hint="eastAsia"/>
          <w:sz w:val="28"/>
          <w:szCs w:val="28"/>
        </w:rPr>
        <w:t>通用型运算放大器</w:t>
      </w:r>
    </w:p>
    <w:p w14:paraId="5F783E9C"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通用型运算放大器是以通用为目的而设计,其特点是价格低廉、产品量大,性能指标适合于一般性使用,是最为广泛的集成电路,如实验中用到的μA741(单运放)、LM324(四运放)LM358(双运放)等。</w:t>
      </w:r>
    </w:p>
    <w:p w14:paraId="2306D3C5" w14:textId="77777777" w:rsidR="00FC2BB5" w:rsidRDefault="00000000">
      <w:pPr>
        <w:numPr>
          <w:ilvl w:val="0"/>
          <w:numId w:val="3"/>
        </w:numPr>
        <w:spacing w:line="360" w:lineRule="auto"/>
        <w:rPr>
          <w:rFonts w:ascii="宋体" w:eastAsia="宋体" w:hAnsi="宋体" w:cs="宋体"/>
          <w:sz w:val="28"/>
          <w:szCs w:val="28"/>
        </w:rPr>
      </w:pPr>
      <w:r>
        <w:rPr>
          <w:rFonts w:ascii="宋体" w:eastAsia="宋体" w:hAnsi="宋体" w:cs="宋体" w:hint="eastAsia"/>
          <w:sz w:val="28"/>
          <w:szCs w:val="28"/>
        </w:rPr>
        <w:t>高阻型运算放大器</w:t>
      </w:r>
    </w:p>
    <w:p w14:paraId="57F6F206"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高阻型运算放大器具有如下特点:差模输入阻抗高、输入偏置电</w:t>
      </w:r>
      <w:r>
        <w:rPr>
          <w:rFonts w:ascii="宋体" w:eastAsia="宋体" w:hAnsi="宋体" w:cs="宋体" w:hint="eastAsia"/>
          <w:sz w:val="28"/>
          <w:szCs w:val="28"/>
        </w:rPr>
        <w:lastRenderedPageBreak/>
        <w:t>流小,一般R&gt;()Ω,为几皮安到几十皮安,这些指标的实现是利场效应管的高输入阻抗,用场效应管组成运放的差分输入级,不仅输入阻抗高,输入偏置电流低,而且具有高带宽、低噪声和高速的特点,但输入失调电压较大也是其缺点。该类运算放大器常用的有LF347(四运放)、LF351、LF353、CA3140(输入阻抗更高)等。</w:t>
      </w:r>
    </w:p>
    <w:p w14:paraId="37AFB8A1" w14:textId="77777777" w:rsidR="00FC2BB5" w:rsidRDefault="00000000">
      <w:pPr>
        <w:numPr>
          <w:ilvl w:val="0"/>
          <w:numId w:val="3"/>
        </w:numPr>
        <w:spacing w:line="360" w:lineRule="auto"/>
        <w:rPr>
          <w:rFonts w:ascii="宋体" w:eastAsia="宋体" w:hAnsi="宋体" w:cs="宋体"/>
          <w:sz w:val="28"/>
          <w:szCs w:val="28"/>
        </w:rPr>
      </w:pPr>
      <w:r>
        <w:rPr>
          <w:rFonts w:ascii="宋体" w:eastAsia="宋体" w:hAnsi="宋体" w:cs="宋体" w:hint="eastAsia"/>
          <w:sz w:val="28"/>
          <w:szCs w:val="28"/>
        </w:rPr>
        <w:t>高速型运算放大器</w:t>
      </w:r>
    </w:p>
    <w:p w14:paraId="6B4ADA44"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高速型运算放大器的主要特点是具有高的转换速率和宽的频率响应,常用在视频放大器、快速A/D和D/A转换器中,集成运算放大器的转换速率SR要求很高,单位增益带宽 BWG要足够大,而通用型集成运算放大器不适合应用于高速场合。常见的运算放大器有μA715、LM2505等,其S</w:t>
      </w:r>
      <w:r>
        <w:rPr>
          <w:rFonts w:ascii="宋体" w:eastAsia="宋体" w:hAnsi="宋体" w:cs="宋体" w:hint="eastAsia"/>
          <w:iCs/>
          <w:sz w:val="28"/>
          <w:szCs w:val="28"/>
        </w:rPr>
        <w:t>R</w:t>
      </w:r>
      <w:r>
        <w:rPr>
          <w:rFonts w:ascii="宋体" w:eastAsia="宋体" w:hAnsi="宋体" w:cs="宋体" w:hint="eastAsia"/>
          <w:sz w:val="28"/>
          <w:szCs w:val="28"/>
        </w:rPr>
        <w:t>=50~70 V/μs,BWG&gt;20 MHz。</w:t>
      </w:r>
    </w:p>
    <w:p w14:paraId="31A4647B" w14:textId="77777777" w:rsidR="00FC2BB5" w:rsidRDefault="00000000">
      <w:pPr>
        <w:numPr>
          <w:ilvl w:val="0"/>
          <w:numId w:val="3"/>
        </w:numPr>
        <w:spacing w:line="360" w:lineRule="auto"/>
        <w:rPr>
          <w:rFonts w:ascii="宋体" w:eastAsia="宋体" w:hAnsi="宋体" w:cs="宋体"/>
          <w:sz w:val="28"/>
          <w:szCs w:val="28"/>
        </w:rPr>
      </w:pPr>
      <w:r>
        <w:rPr>
          <w:rFonts w:ascii="宋体" w:eastAsia="宋体" w:hAnsi="宋体" w:cs="宋体" w:hint="eastAsia"/>
          <w:sz w:val="28"/>
          <w:szCs w:val="28"/>
        </w:rPr>
        <w:t>低温漂型运算放大器</w:t>
      </w:r>
    </w:p>
    <w:p w14:paraId="0AAF8D3E"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低温漂型运算放大器旨在解决运算放大器的失调电压要小且不随温度的变化而变化,常用在精密仪器,弱信号检测等自动控制仪表中,OP_27、</w:t>
      </w:r>
      <w:r>
        <w:rPr>
          <w:rFonts w:ascii="宋体" w:eastAsia="宋体" w:hAnsi="宋体" w:cs="宋体" w:hint="eastAsia"/>
          <w:iCs/>
          <w:sz w:val="28"/>
          <w:szCs w:val="28"/>
        </w:rPr>
        <w:t>A</w:t>
      </w:r>
      <w:r>
        <w:rPr>
          <w:rFonts w:ascii="宋体" w:eastAsia="宋体" w:hAnsi="宋体" w:cs="宋体" w:hint="eastAsia"/>
          <w:sz w:val="28"/>
          <w:szCs w:val="28"/>
        </w:rPr>
        <w:t>D508及由 MOSFET组成的斩波稳零型低漂移器件</w:t>
      </w:r>
      <w:r>
        <w:rPr>
          <w:rFonts w:ascii="宋体" w:eastAsia="宋体" w:hAnsi="宋体" w:cs="宋体" w:hint="eastAsia"/>
          <w:iCs/>
          <w:sz w:val="28"/>
          <w:szCs w:val="28"/>
        </w:rPr>
        <w:t>i</w:t>
      </w:r>
      <w:r>
        <w:rPr>
          <w:rFonts w:ascii="宋体" w:eastAsia="宋体" w:hAnsi="宋体" w:cs="宋体" w:hint="eastAsia"/>
          <w:sz w:val="28"/>
          <w:szCs w:val="28"/>
        </w:rPr>
        <w:t>CL7650等军事当前常用的高精度、低温漂型运算放大器。</w:t>
      </w:r>
    </w:p>
    <w:p w14:paraId="0BCA2CBD" w14:textId="77777777" w:rsidR="00FC2BB5" w:rsidRDefault="00000000">
      <w:pPr>
        <w:numPr>
          <w:ilvl w:val="0"/>
          <w:numId w:val="3"/>
        </w:numPr>
        <w:spacing w:line="360" w:lineRule="auto"/>
        <w:rPr>
          <w:rFonts w:ascii="宋体" w:eastAsia="宋体" w:hAnsi="宋体" w:cs="宋体"/>
          <w:sz w:val="28"/>
          <w:szCs w:val="28"/>
        </w:rPr>
      </w:pPr>
      <w:r>
        <w:rPr>
          <w:rFonts w:ascii="宋体" w:eastAsia="宋体" w:hAnsi="宋体" w:cs="宋体" w:hint="eastAsia"/>
          <w:sz w:val="28"/>
          <w:szCs w:val="28"/>
        </w:rPr>
        <w:t>低功耗型运算放大器</w:t>
      </w:r>
    </w:p>
    <w:p w14:paraId="6622FE63"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电子电路集成化使得复杂电路小型轻便化,因此便携式仪器需要使用如下特性的运算放大器:即低电源电压供电、低功率消耗。这类运算放大器常见的有TL-022C、TL-060C等,其工作电压为±2V~±18V,消耗电流为50~250 μA。</w:t>
      </w:r>
      <w:r>
        <w:rPr>
          <w:rFonts w:ascii="宋体" w:eastAsia="宋体" w:hAnsi="宋体" w:cs="宋体" w:hint="eastAsia"/>
          <w:i/>
          <w:sz w:val="28"/>
          <w:szCs w:val="28"/>
        </w:rPr>
        <w:t>i</w:t>
      </w:r>
      <w:r>
        <w:rPr>
          <w:rFonts w:ascii="宋体" w:eastAsia="宋体" w:hAnsi="宋体" w:cs="宋体" w:hint="eastAsia"/>
          <w:sz w:val="28"/>
          <w:szCs w:val="28"/>
        </w:rPr>
        <w:t>CL7600的供电电源为1.5V,功率已达微瓦级;为10mW,可采用单节电池供电。</w:t>
      </w:r>
    </w:p>
    <w:p w14:paraId="678610DA" w14:textId="77777777" w:rsidR="00FC2BB5" w:rsidRDefault="00000000">
      <w:pPr>
        <w:numPr>
          <w:ilvl w:val="0"/>
          <w:numId w:val="3"/>
        </w:numPr>
        <w:spacing w:line="360" w:lineRule="auto"/>
        <w:rPr>
          <w:rFonts w:ascii="宋体" w:eastAsia="宋体" w:hAnsi="宋体" w:cs="宋体"/>
          <w:sz w:val="28"/>
          <w:szCs w:val="28"/>
        </w:rPr>
      </w:pPr>
      <w:r>
        <w:rPr>
          <w:rFonts w:ascii="宋体" w:eastAsia="宋体" w:hAnsi="宋体" w:cs="宋体" w:hint="eastAsia"/>
          <w:sz w:val="28"/>
          <w:szCs w:val="28"/>
        </w:rPr>
        <w:lastRenderedPageBreak/>
        <w:t>高压大功率型运算放大器</w:t>
      </w:r>
    </w:p>
    <w:p w14:paraId="1D4162D3"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运算放大器的供电电源限制其输出电压的大小。普通运算放大器的输出电压的最大值一般仅几十伏,输出电流仅几十毫安。为了提高输出电压或输出电流,集成运算放大器外需外加辅助电路。而高压大电流集成运算放大器不需外加电路,即可输出高电压和大电流。例如,D41集成运算放大器的电源电压可达±150 V,μA791集成运算放大器的输出电流可达1</w:t>
      </w:r>
      <w:r>
        <w:rPr>
          <w:rFonts w:ascii="宋体" w:eastAsia="宋体" w:hAnsi="宋体" w:cs="宋体" w:hint="eastAsia"/>
          <w:iCs/>
          <w:sz w:val="28"/>
          <w:szCs w:val="28"/>
        </w:rPr>
        <w:t>A</w:t>
      </w:r>
      <w:r>
        <w:rPr>
          <w:rFonts w:ascii="宋体" w:eastAsia="宋体" w:hAnsi="宋体" w:cs="宋体" w:hint="eastAsia"/>
          <w:sz w:val="28"/>
          <w:szCs w:val="28"/>
        </w:rPr>
        <w:t>。</w:t>
      </w:r>
    </w:p>
    <w:p w14:paraId="7078F425" w14:textId="77777777" w:rsidR="00FC2BB5" w:rsidRDefault="00000000">
      <w:pPr>
        <w:numPr>
          <w:ilvl w:val="0"/>
          <w:numId w:val="3"/>
        </w:numPr>
        <w:spacing w:line="360" w:lineRule="auto"/>
        <w:rPr>
          <w:rFonts w:ascii="宋体" w:eastAsia="宋体" w:hAnsi="宋体" w:cs="宋体"/>
          <w:sz w:val="28"/>
          <w:szCs w:val="28"/>
        </w:rPr>
      </w:pPr>
      <w:r>
        <w:rPr>
          <w:rFonts w:ascii="宋体" w:eastAsia="宋体" w:hAnsi="宋体" w:cs="宋体" w:hint="eastAsia"/>
          <w:sz w:val="28"/>
          <w:szCs w:val="28"/>
        </w:rPr>
        <w:t>可编程控制型</w:t>
      </w:r>
    </w:p>
    <w:p w14:paraId="6B3B11D2"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量程是仪器仪表使用时需要注意的地方,固定电压的输出需要改变运算放大器的放大倍数。例如,有一运算放大器的放大倍数为10倍,输人信号为1mV时,输出电压为10mV,当输入电压为0.1mV时,输出就只有1mV,为了得到10mV就必须改变放大倍数为100。可编程控制型就可以有效解决这一问题。例如,PGA103A,通过控制1、2脚的电平来改变放大的倍数。</w:t>
      </w:r>
    </w:p>
    <w:p w14:paraId="54279229" w14:textId="77777777" w:rsidR="00FC2BB5" w:rsidRDefault="00000000">
      <w:pPr>
        <w:numPr>
          <w:ilvl w:val="0"/>
          <w:numId w:val="2"/>
        </w:numPr>
        <w:spacing w:line="360" w:lineRule="auto"/>
        <w:rPr>
          <w:rFonts w:ascii="宋体" w:eastAsia="宋体" w:hAnsi="宋体" w:cs="宋体"/>
          <w:sz w:val="28"/>
          <w:szCs w:val="28"/>
        </w:rPr>
      </w:pPr>
      <w:r>
        <w:rPr>
          <w:rFonts w:ascii="宋体" w:eastAsia="宋体" w:hAnsi="宋体" w:cs="宋体" w:hint="eastAsia"/>
          <w:sz w:val="28"/>
          <w:szCs w:val="28"/>
        </w:rPr>
        <w:t>集成运算放大器的选择</w:t>
      </w:r>
    </w:p>
    <w:p w14:paraId="0D1F05E4"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集成运算放大器使用较广,具体使用时根据应用不同,所选的性能要求也不同。</w:t>
      </w:r>
    </w:p>
    <w:p w14:paraId="7A31AAE1"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一般情况下,没有特殊要求时,使用通用型集成运算放大器,可降低成本,保证充足的货源。当需要使用多个运算放大器时,可选用多运放集成电路,比如 LF347、LM324等四运放集成电路。</w:t>
      </w:r>
    </w:p>
    <w:p w14:paraId="5E757CA3"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集成运算放大器通过综合性能评估衡量其性能优劣。常用系数K来衡量,其定义为</w:t>
      </w:r>
    </w:p>
    <w:p w14:paraId="5C3B5FA4" w14:textId="77777777" w:rsidR="00FC2BB5" w:rsidRDefault="00000000">
      <w:pPr>
        <w:ind w:firstLine="480"/>
        <w:jc w:val="center"/>
        <w:rPr>
          <w:rFonts w:ascii="宋体" w:eastAsia="宋体" w:hAnsi="宋体" w:cs="宋体"/>
          <w:sz w:val="28"/>
          <w:szCs w:val="28"/>
        </w:rPr>
      </w:pPr>
      <w:r>
        <w:rPr>
          <w:rFonts w:ascii="宋体" w:eastAsia="宋体" w:hAnsi="宋体" w:cs="宋体" w:hint="eastAsia"/>
          <w:i/>
          <w:iCs/>
          <w:sz w:val="28"/>
          <w:szCs w:val="28"/>
        </w:rPr>
        <w:lastRenderedPageBreak/>
        <w:t>K</w:t>
      </w:r>
      <w:r>
        <w:rPr>
          <w:rFonts w:ascii="宋体" w:eastAsia="宋体" w:hAnsi="宋体" w:cs="宋体" w:hint="eastAsia"/>
          <w:sz w:val="28"/>
          <w:szCs w:val="28"/>
        </w:rPr>
        <w:t>=</w:t>
      </w:r>
      <w:r>
        <w:rPr>
          <w:rFonts w:ascii="宋体" w:eastAsia="宋体" w:hAnsi="宋体" w:cs="宋体" w:hint="eastAsia"/>
          <w:i/>
          <w:iCs/>
          <w:sz w:val="28"/>
          <w:szCs w:val="28"/>
        </w:rPr>
        <w:t>S</w:t>
      </w:r>
      <w:r>
        <w:rPr>
          <w:rFonts w:ascii="宋体" w:eastAsia="宋体" w:hAnsi="宋体" w:cs="宋体" w:hint="eastAsia"/>
          <w:sz w:val="28"/>
          <w:szCs w:val="28"/>
          <w:vertAlign w:val="subscript"/>
        </w:rPr>
        <w:t>R</w:t>
      </w:r>
      <w:r>
        <w:rPr>
          <w:rFonts w:ascii="宋体" w:eastAsia="宋体" w:hAnsi="宋体" w:cs="宋体" w:hint="eastAsia"/>
          <w:sz w:val="28"/>
          <w:szCs w:val="28"/>
        </w:rPr>
        <w:t>/</w:t>
      </w:r>
      <w:r>
        <w:rPr>
          <w:rFonts w:ascii="宋体" w:eastAsia="宋体" w:hAnsi="宋体" w:cs="宋体" w:hint="eastAsia"/>
          <w:i/>
          <w:iCs/>
          <w:sz w:val="28"/>
          <w:szCs w:val="28"/>
        </w:rPr>
        <w:t>i</w:t>
      </w:r>
      <w:r>
        <w:rPr>
          <w:rFonts w:ascii="宋体" w:eastAsia="宋体" w:hAnsi="宋体" w:cs="宋体" w:hint="eastAsia"/>
          <w:i/>
          <w:sz w:val="28"/>
          <w:szCs w:val="28"/>
          <w:vertAlign w:val="subscript"/>
        </w:rPr>
        <w:t>i</w:t>
      </w:r>
      <w:r>
        <w:rPr>
          <w:rFonts w:ascii="宋体" w:eastAsia="宋体" w:hAnsi="宋体" w:cs="宋体" w:hint="eastAsia"/>
          <w:sz w:val="28"/>
          <w:szCs w:val="28"/>
          <w:vertAlign w:val="subscript"/>
        </w:rPr>
        <w:t>b</w:t>
      </w:r>
      <w:r>
        <w:rPr>
          <w:rFonts w:ascii="宋体" w:eastAsia="宋体" w:hAnsi="宋体" w:cs="宋体" w:hint="eastAsia"/>
          <w:i/>
          <w:sz w:val="28"/>
          <w:szCs w:val="28"/>
        </w:rPr>
        <w:t>U</w:t>
      </w:r>
      <w:r>
        <w:rPr>
          <w:rFonts w:ascii="宋体" w:eastAsia="宋体" w:hAnsi="宋体" w:cs="宋体" w:hint="eastAsia"/>
          <w:sz w:val="28"/>
          <w:szCs w:val="28"/>
          <w:vertAlign w:val="subscript"/>
        </w:rPr>
        <w:t>OS</w:t>
      </w:r>
    </w:p>
    <w:p w14:paraId="6CD0FC07"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式中,</w:t>
      </w:r>
      <w:r>
        <w:rPr>
          <w:rFonts w:ascii="宋体" w:eastAsia="宋体" w:hAnsi="宋体" w:cs="宋体" w:hint="eastAsia"/>
          <w:i/>
          <w:iCs/>
          <w:sz w:val="28"/>
          <w:szCs w:val="28"/>
        </w:rPr>
        <w:t>S</w:t>
      </w:r>
      <w:r>
        <w:rPr>
          <w:rFonts w:ascii="宋体" w:eastAsia="宋体" w:hAnsi="宋体" w:cs="宋体" w:hint="eastAsia"/>
          <w:sz w:val="28"/>
          <w:szCs w:val="28"/>
          <w:vertAlign w:val="subscript"/>
        </w:rPr>
        <w:t>R</w:t>
      </w:r>
      <w:r>
        <w:rPr>
          <w:rFonts w:ascii="宋体" w:eastAsia="宋体" w:hAnsi="宋体" w:cs="宋体" w:hint="eastAsia"/>
          <w:sz w:val="28"/>
          <w:szCs w:val="28"/>
        </w:rPr>
        <w:t>为摆率,其值越大,表明运放的交流特性越好;</w:t>
      </w:r>
      <w:r>
        <w:rPr>
          <w:rFonts w:ascii="宋体" w:eastAsia="宋体" w:hAnsi="宋体" w:cs="宋体" w:hint="eastAsia"/>
          <w:i/>
          <w:sz w:val="28"/>
          <w:szCs w:val="28"/>
        </w:rPr>
        <w:t>U</w:t>
      </w:r>
      <w:r>
        <w:rPr>
          <w:rFonts w:ascii="宋体" w:eastAsia="宋体" w:hAnsi="宋体" w:cs="宋体" w:hint="eastAsia"/>
          <w:sz w:val="28"/>
          <w:szCs w:val="28"/>
          <w:vertAlign w:val="subscript"/>
        </w:rPr>
        <w:t>OS</w:t>
      </w:r>
      <w:r>
        <w:rPr>
          <w:rFonts w:ascii="宋体" w:eastAsia="宋体" w:hAnsi="宋体" w:cs="宋体" w:hint="eastAsia"/>
          <w:sz w:val="28"/>
          <w:szCs w:val="28"/>
        </w:rPr>
        <w:t>为输入失调电压,</w:t>
      </w:r>
      <w:r>
        <w:rPr>
          <w:rFonts w:ascii="宋体" w:eastAsia="宋体" w:hAnsi="宋体" w:cs="宋体" w:hint="eastAsia"/>
          <w:i/>
          <w:iCs/>
          <w:sz w:val="28"/>
          <w:szCs w:val="28"/>
        </w:rPr>
        <w:t>i</w:t>
      </w:r>
      <w:r>
        <w:rPr>
          <w:rFonts w:ascii="宋体" w:eastAsia="宋体" w:hAnsi="宋体" w:cs="宋体" w:hint="eastAsia"/>
          <w:i/>
          <w:sz w:val="28"/>
          <w:szCs w:val="28"/>
          <w:vertAlign w:val="subscript"/>
        </w:rPr>
        <w:t>i</w:t>
      </w:r>
      <w:r>
        <w:rPr>
          <w:rFonts w:ascii="宋体" w:eastAsia="宋体" w:hAnsi="宋体" w:cs="宋体" w:hint="eastAsia"/>
          <w:sz w:val="28"/>
          <w:szCs w:val="28"/>
          <w:vertAlign w:val="subscript"/>
        </w:rPr>
        <w:t>b</w:t>
      </w:r>
      <w:r>
        <w:rPr>
          <w:rFonts w:ascii="宋体" w:eastAsia="宋体" w:hAnsi="宋体" w:cs="宋体" w:hint="eastAsia"/>
          <w:sz w:val="28"/>
          <w:szCs w:val="28"/>
        </w:rPr>
        <w:t>为输入偏置电流,这两个参数值越小,则运放的直流特性越好。在音频放大电路、视频放大电路等交流信号的电路中,应选择摆率较大的运算放大器。对于处理微弱直流信号的电路,集成运算放大器应满足如下特性:即精度高,失调电压、失调电流、温漂等较小。</w:t>
      </w:r>
    </w:p>
    <w:p w14:paraId="28619680"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在实际选择过程中,除了以上参数需要考虑,还考虑其他因素。例如,信号源、电压源或者电流源。负载性质,集成运算放大器输出电流电压是否满足。环境条件:允许工作范围、工作电压范围、功耗、体积等。</w:t>
      </w:r>
    </w:p>
    <w:p w14:paraId="42D76D03" w14:textId="77777777" w:rsidR="00FC2BB5" w:rsidRDefault="00000000">
      <w:pPr>
        <w:numPr>
          <w:ilvl w:val="0"/>
          <w:numId w:val="2"/>
        </w:numPr>
        <w:spacing w:line="360" w:lineRule="auto"/>
        <w:rPr>
          <w:rFonts w:ascii="宋体" w:eastAsia="宋体" w:hAnsi="宋体" w:cs="宋体"/>
          <w:sz w:val="28"/>
          <w:szCs w:val="28"/>
        </w:rPr>
      </w:pPr>
      <w:r>
        <w:rPr>
          <w:rFonts w:ascii="宋体" w:eastAsia="宋体" w:hAnsi="宋体" w:cs="宋体" w:hint="eastAsia"/>
          <w:sz w:val="28"/>
          <w:szCs w:val="28"/>
        </w:rPr>
        <w:t xml:space="preserve"> 理想运算放大器特性</w:t>
      </w:r>
    </w:p>
    <w:p w14:paraId="5D7DF4FD"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在大多数情况下，将运算放大器视为理想运算放大器，即把运算放大器的各项技术指标理想化。满足下列条件的运算放大器称为理想运放:</w:t>
      </w:r>
    </w:p>
    <w:p w14:paraId="442C7323" w14:textId="77777777" w:rsidR="00FC2BB5" w:rsidRDefault="00000000">
      <w:pPr>
        <w:numPr>
          <w:ilvl w:val="0"/>
          <w:numId w:val="4"/>
        </w:numPr>
        <w:rPr>
          <w:rFonts w:ascii="宋体" w:eastAsia="宋体" w:hAnsi="宋体" w:cs="宋体"/>
          <w:sz w:val="28"/>
          <w:szCs w:val="28"/>
        </w:rPr>
      </w:pPr>
      <w:r>
        <w:rPr>
          <w:rFonts w:ascii="宋体" w:eastAsia="宋体" w:hAnsi="宋体" w:cs="宋体" w:hint="eastAsia"/>
          <w:sz w:val="28"/>
          <w:szCs w:val="28"/>
        </w:rPr>
        <w:t>开环电压增益:A</w:t>
      </w:r>
      <w:r>
        <w:rPr>
          <w:rFonts w:ascii="宋体" w:eastAsia="宋体" w:hAnsi="宋体" w:cs="宋体" w:hint="eastAsia"/>
          <w:i/>
          <w:sz w:val="28"/>
          <w:szCs w:val="28"/>
          <w:vertAlign w:val="subscript"/>
        </w:rPr>
        <w:t>U</w:t>
      </w:r>
      <w:r>
        <w:rPr>
          <w:rFonts w:ascii="宋体" w:eastAsia="宋体" w:hAnsi="宋体" w:cs="宋体" w:hint="eastAsia"/>
          <w:sz w:val="28"/>
          <w:szCs w:val="28"/>
          <w:vertAlign w:val="subscript"/>
        </w:rPr>
        <w:t>d</w:t>
      </w:r>
      <w:r>
        <w:rPr>
          <w:rFonts w:ascii="宋体" w:eastAsia="宋体" w:hAnsi="宋体" w:cs="宋体" w:hint="eastAsia"/>
          <w:sz w:val="28"/>
          <w:szCs w:val="28"/>
        </w:rPr>
        <w:t xml:space="preserve"> =</w:t>
      </w:r>
      <w:r>
        <w:rPr>
          <w:rFonts w:ascii="宋体" w:eastAsia="宋体" w:hAnsi="宋体" w:cs="宋体" w:hint="eastAsia"/>
          <w:color w:val="111111"/>
          <w:sz w:val="28"/>
          <w:szCs w:val="28"/>
          <w:shd w:val="clear" w:color="auto" w:fill="FFFFFF"/>
        </w:rPr>
        <w:t>∞</w:t>
      </w:r>
      <w:r>
        <w:rPr>
          <w:rFonts w:ascii="宋体" w:eastAsia="宋体" w:hAnsi="宋体" w:cs="宋体" w:hint="eastAsia"/>
          <w:sz w:val="28"/>
          <w:szCs w:val="28"/>
        </w:rPr>
        <w:t>。</w:t>
      </w:r>
    </w:p>
    <w:p w14:paraId="7849EEC3" w14:textId="77777777" w:rsidR="00FC2BB5" w:rsidRDefault="00000000">
      <w:pPr>
        <w:numPr>
          <w:ilvl w:val="0"/>
          <w:numId w:val="4"/>
        </w:numPr>
        <w:rPr>
          <w:rFonts w:ascii="宋体" w:eastAsia="宋体" w:hAnsi="宋体" w:cs="宋体"/>
          <w:sz w:val="28"/>
          <w:szCs w:val="28"/>
        </w:rPr>
      </w:pPr>
      <w:r>
        <w:rPr>
          <w:rFonts w:ascii="宋体" w:eastAsia="宋体" w:hAnsi="宋体" w:cs="宋体" w:hint="eastAsia"/>
          <w:sz w:val="28"/>
          <w:szCs w:val="28"/>
        </w:rPr>
        <w:t>输入阻抗:</w:t>
      </w:r>
      <w:r>
        <w:rPr>
          <w:rFonts w:ascii="宋体" w:eastAsia="宋体" w:hAnsi="宋体" w:cs="宋体" w:hint="eastAsia"/>
          <w:i/>
          <w:iCs/>
          <w:sz w:val="28"/>
          <w:szCs w:val="28"/>
        </w:rPr>
        <w:t>R</w:t>
      </w:r>
      <w:r>
        <w:rPr>
          <w:rFonts w:ascii="宋体" w:eastAsia="宋体" w:hAnsi="宋体" w:cs="宋体" w:hint="eastAsia"/>
          <w:i/>
          <w:sz w:val="28"/>
          <w:szCs w:val="28"/>
          <w:vertAlign w:val="subscript"/>
        </w:rPr>
        <w:t>i</w:t>
      </w:r>
      <w:r>
        <w:rPr>
          <w:rFonts w:ascii="宋体" w:eastAsia="宋体" w:hAnsi="宋体" w:cs="宋体" w:hint="eastAsia"/>
          <w:sz w:val="28"/>
          <w:szCs w:val="28"/>
        </w:rPr>
        <w:t>=0。</w:t>
      </w:r>
    </w:p>
    <w:p w14:paraId="4759A201" w14:textId="77777777" w:rsidR="00FC2BB5" w:rsidRDefault="00000000">
      <w:pPr>
        <w:numPr>
          <w:ilvl w:val="0"/>
          <w:numId w:val="4"/>
        </w:numPr>
        <w:rPr>
          <w:rFonts w:ascii="宋体" w:eastAsia="宋体" w:hAnsi="宋体" w:cs="宋体"/>
          <w:sz w:val="28"/>
          <w:szCs w:val="28"/>
        </w:rPr>
      </w:pPr>
      <w:r>
        <w:rPr>
          <w:rFonts w:ascii="宋体" w:eastAsia="宋体" w:hAnsi="宋体" w:cs="宋体" w:hint="eastAsia"/>
          <w:sz w:val="28"/>
          <w:szCs w:val="28"/>
        </w:rPr>
        <w:t>输出阻抗:</w:t>
      </w:r>
      <w:r>
        <w:rPr>
          <w:rFonts w:ascii="宋体" w:eastAsia="宋体" w:hAnsi="宋体" w:cs="宋体" w:hint="eastAsia"/>
          <w:i/>
          <w:iCs/>
          <w:sz w:val="28"/>
          <w:szCs w:val="28"/>
        </w:rPr>
        <w:t>R</w:t>
      </w:r>
      <w:r>
        <w:rPr>
          <w:rFonts w:ascii="宋体" w:eastAsia="宋体" w:hAnsi="宋体" w:cs="宋体" w:hint="eastAsia"/>
          <w:sz w:val="28"/>
          <w:szCs w:val="28"/>
          <w:vertAlign w:val="subscript"/>
        </w:rPr>
        <w:t>o</w:t>
      </w:r>
      <w:r>
        <w:rPr>
          <w:rFonts w:ascii="宋体" w:eastAsia="宋体" w:hAnsi="宋体" w:cs="宋体" w:hint="eastAsia"/>
          <w:sz w:val="28"/>
          <w:szCs w:val="28"/>
        </w:rPr>
        <w:t>=0。</w:t>
      </w:r>
    </w:p>
    <w:p w14:paraId="54A8E13F" w14:textId="77777777" w:rsidR="00FC2BB5" w:rsidRDefault="00000000">
      <w:pPr>
        <w:numPr>
          <w:ilvl w:val="0"/>
          <w:numId w:val="4"/>
        </w:numPr>
        <w:rPr>
          <w:rFonts w:ascii="宋体" w:eastAsia="宋体" w:hAnsi="宋体" w:cs="宋体"/>
          <w:sz w:val="28"/>
          <w:szCs w:val="28"/>
        </w:rPr>
      </w:pPr>
      <w:r>
        <w:rPr>
          <w:rFonts w:ascii="宋体" w:eastAsia="宋体" w:hAnsi="宋体" w:cs="宋体" w:hint="eastAsia"/>
          <w:sz w:val="28"/>
          <w:szCs w:val="28"/>
        </w:rPr>
        <w:t>带宽:f</w:t>
      </w:r>
      <w:r>
        <w:rPr>
          <w:rFonts w:ascii="宋体" w:eastAsia="宋体" w:hAnsi="宋体" w:cs="宋体" w:hint="eastAsia"/>
          <w:sz w:val="28"/>
          <w:szCs w:val="28"/>
          <w:vertAlign w:val="subscript"/>
        </w:rPr>
        <w:t>BW</w:t>
      </w:r>
      <w:r>
        <w:rPr>
          <w:rFonts w:ascii="宋体" w:eastAsia="宋体" w:hAnsi="宋体" w:cs="宋体" w:hint="eastAsia"/>
          <w:sz w:val="28"/>
          <w:szCs w:val="28"/>
        </w:rPr>
        <w:t xml:space="preserve"> =0。</w:t>
      </w:r>
    </w:p>
    <w:p w14:paraId="6DD60267" w14:textId="77777777" w:rsidR="00FC2BB5" w:rsidRDefault="00000000">
      <w:pPr>
        <w:ind w:firstLineChars="200" w:firstLine="560"/>
        <w:rPr>
          <w:rFonts w:ascii="宋体" w:eastAsia="宋体" w:hAnsi="宋体" w:cs="宋体"/>
          <w:sz w:val="28"/>
          <w:szCs w:val="28"/>
        </w:rPr>
      </w:pPr>
      <w:r>
        <w:rPr>
          <w:rFonts w:ascii="宋体" w:eastAsia="宋体" w:hAnsi="宋体" w:cs="宋体" w:hint="eastAsia"/>
          <w:sz w:val="28"/>
          <w:szCs w:val="28"/>
        </w:rPr>
        <w:t>理想运算放大器在线性应用时的两个重要特性:</w:t>
      </w:r>
    </w:p>
    <w:p w14:paraId="4627256D" w14:textId="77777777" w:rsidR="00FC2BB5" w:rsidRDefault="00000000">
      <w:pPr>
        <w:numPr>
          <w:ilvl w:val="0"/>
          <w:numId w:val="5"/>
        </w:numPr>
        <w:ind w:firstLine="560"/>
        <w:rPr>
          <w:rFonts w:ascii="宋体" w:eastAsia="宋体" w:hAnsi="宋体" w:cs="宋体"/>
          <w:sz w:val="28"/>
          <w:szCs w:val="28"/>
        </w:rPr>
      </w:pPr>
      <w:r>
        <w:rPr>
          <w:rFonts w:ascii="宋体" w:eastAsia="宋体" w:hAnsi="宋体" w:cs="宋体" w:hint="eastAsia"/>
          <w:sz w:val="28"/>
          <w:szCs w:val="28"/>
        </w:rPr>
        <w:t>输出电压</w:t>
      </w:r>
      <w:r>
        <w:rPr>
          <w:rFonts w:ascii="宋体" w:eastAsia="宋体" w:hAnsi="宋体" w:cs="宋体" w:hint="eastAsia"/>
          <w:i/>
          <w:sz w:val="28"/>
          <w:szCs w:val="28"/>
        </w:rPr>
        <w:t>U</w:t>
      </w:r>
      <w:r>
        <w:rPr>
          <w:rFonts w:ascii="宋体" w:eastAsia="宋体" w:hAnsi="宋体" w:cs="宋体" w:hint="eastAsia"/>
          <w:sz w:val="28"/>
          <w:szCs w:val="28"/>
        </w:rPr>
        <w:t>与输入电压之间满足关系式：</w:t>
      </w:r>
    </w:p>
    <w:p w14:paraId="66D391C0" w14:textId="77777777" w:rsidR="00FC2BB5" w:rsidRDefault="00000000">
      <w:pPr>
        <w:ind w:firstLineChars="200" w:firstLine="560"/>
        <w:jc w:val="center"/>
        <w:rPr>
          <w:rFonts w:ascii="宋体" w:eastAsia="宋体" w:hAnsi="宋体" w:cs="宋体"/>
          <w:sz w:val="28"/>
          <w:szCs w:val="28"/>
        </w:rPr>
      </w:pPr>
      <w:r>
        <w:rPr>
          <w:rFonts w:ascii="宋体" w:eastAsia="宋体" w:hAnsi="宋体" w:cs="宋体" w:hint="eastAsia"/>
          <w:i/>
          <w:sz w:val="28"/>
          <w:szCs w:val="28"/>
        </w:rPr>
        <w:t>u</w:t>
      </w:r>
      <w:r>
        <w:rPr>
          <w:rFonts w:ascii="宋体" w:eastAsia="宋体" w:hAnsi="宋体" w:cs="宋体" w:hint="eastAsia"/>
          <w:sz w:val="28"/>
          <w:szCs w:val="28"/>
          <w:vertAlign w:val="subscript"/>
        </w:rPr>
        <w:t>o</w:t>
      </w:r>
      <w:r>
        <w:rPr>
          <w:rFonts w:ascii="宋体" w:eastAsia="宋体" w:hAnsi="宋体" w:cs="宋体" w:hint="eastAsia"/>
          <w:sz w:val="28"/>
          <w:szCs w:val="28"/>
        </w:rPr>
        <w:t>=A</w:t>
      </w:r>
      <w:r>
        <w:rPr>
          <w:rFonts w:ascii="宋体" w:eastAsia="宋体" w:hAnsi="宋体" w:cs="宋体" w:hint="eastAsia"/>
          <w:iCs/>
          <w:sz w:val="28"/>
          <w:szCs w:val="28"/>
          <w:vertAlign w:val="subscript"/>
        </w:rPr>
        <w:t>ud</w:t>
      </w:r>
      <w:r>
        <w:rPr>
          <w:rFonts w:ascii="宋体" w:eastAsia="宋体" w:hAnsi="宋体" w:cs="宋体" w:hint="eastAsia"/>
          <w:sz w:val="28"/>
          <w:szCs w:val="28"/>
        </w:rPr>
        <w:t>(</w:t>
      </w:r>
      <w:r>
        <w:rPr>
          <w:rFonts w:ascii="宋体" w:eastAsia="宋体" w:hAnsi="宋体" w:cs="宋体" w:hint="eastAsia"/>
          <w:i/>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w:t>
      </w:r>
      <w:r>
        <w:rPr>
          <w:rFonts w:ascii="宋体" w:eastAsia="宋体" w:hAnsi="宋体" w:cs="宋体" w:hint="eastAsia"/>
          <w:i/>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w:t>
      </w:r>
    </w:p>
    <w:p w14:paraId="5D8B53B5" w14:textId="77777777" w:rsidR="00FC2BB5" w:rsidRDefault="00000000">
      <w:pPr>
        <w:ind w:firstLineChars="200" w:firstLine="560"/>
        <w:rPr>
          <w:rFonts w:ascii="宋体" w:eastAsia="宋体" w:hAnsi="宋体" w:cs="宋体"/>
          <w:sz w:val="28"/>
          <w:szCs w:val="28"/>
        </w:rPr>
      </w:pPr>
      <w:r>
        <w:rPr>
          <w:rFonts w:ascii="宋体" w:eastAsia="宋体" w:hAnsi="宋体" w:cs="宋体" w:hint="eastAsia"/>
          <w:sz w:val="28"/>
          <w:szCs w:val="28"/>
        </w:rPr>
        <w:t>由于A</w:t>
      </w:r>
      <w:r>
        <w:rPr>
          <w:rFonts w:ascii="宋体" w:eastAsia="宋体" w:hAnsi="宋体" w:cs="宋体" w:hint="eastAsia"/>
          <w:iCs/>
          <w:sz w:val="28"/>
          <w:szCs w:val="28"/>
          <w:vertAlign w:val="subscript"/>
        </w:rPr>
        <w:t>ud</w:t>
      </w:r>
      <w:r>
        <w:rPr>
          <w:rFonts w:ascii="宋体" w:eastAsia="宋体" w:hAnsi="宋体" w:cs="宋体" w:hint="eastAsia"/>
          <w:sz w:val="28"/>
          <w:szCs w:val="28"/>
        </w:rPr>
        <w:t>=</w:t>
      </w:r>
      <w:r>
        <w:rPr>
          <w:rFonts w:ascii="宋体" w:eastAsia="宋体" w:hAnsi="宋体" w:cs="宋体" w:hint="eastAsia"/>
          <w:color w:val="111111"/>
          <w:sz w:val="28"/>
          <w:szCs w:val="28"/>
          <w:shd w:val="clear" w:color="auto" w:fill="FFFFFF"/>
        </w:rPr>
        <w:t>∞</w:t>
      </w:r>
      <w:r>
        <w:rPr>
          <w:rFonts w:ascii="宋体" w:eastAsia="宋体" w:hAnsi="宋体" w:cs="宋体" w:hint="eastAsia"/>
          <w:sz w:val="28"/>
          <w:szCs w:val="28"/>
        </w:rPr>
        <w:t>，而</w:t>
      </w:r>
      <w:r>
        <w:rPr>
          <w:rFonts w:ascii="宋体" w:eastAsia="宋体" w:hAnsi="宋体" w:cs="宋体" w:hint="eastAsia"/>
          <w:i/>
          <w:sz w:val="28"/>
          <w:szCs w:val="28"/>
        </w:rPr>
        <w:t>u</w:t>
      </w:r>
      <w:r>
        <w:rPr>
          <w:rFonts w:ascii="宋体" w:eastAsia="宋体" w:hAnsi="宋体" w:cs="宋体" w:hint="eastAsia"/>
          <w:sz w:val="28"/>
          <w:szCs w:val="28"/>
          <w:vertAlign w:val="subscript"/>
        </w:rPr>
        <w:t>o</w:t>
      </w:r>
      <w:r>
        <w:rPr>
          <w:rFonts w:ascii="宋体" w:eastAsia="宋体" w:hAnsi="宋体" w:cs="宋体" w:hint="eastAsia"/>
          <w:sz w:val="28"/>
          <w:szCs w:val="28"/>
        </w:rPr>
        <w:t>为有限值，因此</w:t>
      </w:r>
      <w:r>
        <w:rPr>
          <w:rFonts w:ascii="宋体" w:eastAsia="宋体" w:hAnsi="宋体" w:cs="宋体" w:hint="eastAsia"/>
          <w:i/>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w:t>
      </w:r>
      <w:r>
        <w:rPr>
          <w:rFonts w:ascii="宋体" w:eastAsia="宋体" w:hAnsi="宋体" w:cs="宋体" w:hint="eastAsia"/>
          <w:i/>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≈0。即</w:t>
      </w:r>
      <w:r>
        <w:rPr>
          <w:rFonts w:ascii="宋体" w:eastAsia="宋体" w:hAnsi="宋体" w:cs="宋体" w:hint="eastAsia"/>
          <w:i/>
          <w:iCs/>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w:t>
      </w:r>
      <w:r>
        <w:rPr>
          <w:rFonts w:ascii="宋体" w:eastAsia="宋体" w:hAnsi="宋体" w:cs="宋体" w:hint="eastAsia"/>
          <w:i/>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，称为“虚</w:t>
      </w:r>
      <w:r>
        <w:rPr>
          <w:rFonts w:ascii="宋体" w:eastAsia="宋体" w:hAnsi="宋体" w:cs="宋体" w:hint="eastAsia"/>
          <w:sz w:val="28"/>
          <w:szCs w:val="28"/>
        </w:rPr>
        <w:lastRenderedPageBreak/>
        <w:t>短”。</w:t>
      </w:r>
    </w:p>
    <w:p w14:paraId="4517223E" w14:textId="77777777" w:rsidR="00FC2BB5" w:rsidRDefault="00000000">
      <w:pPr>
        <w:numPr>
          <w:ilvl w:val="0"/>
          <w:numId w:val="5"/>
        </w:numPr>
        <w:ind w:firstLine="560"/>
        <w:rPr>
          <w:rFonts w:ascii="宋体" w:eastAsia="宋体" w:hAnsi="宋体" w:cs="宋体"/>
          <w:sz w:val="28"/>
          <w:szCs w:val="28"/>
        </w:rPr>
      </w:pPr>
      <w:r>
        <w:rPr>
          <w:rFonts w:ascii="宋体" w:eastAsia="宋体" w:hAnsi="宋体" w:cs="宋体" w:hint="eastAsia"/>
          <w:sz w:val="28"/>
          <w:szCs w:val="28"/>
        </w:rPr>
        <w:t>由于</w:t>
      </w:r>
      <w:r>
        <w:rPr>
          <w:rFonts w:ascii="宋体" w:eastAsia="宋体" w:hAnsi="宋体" w:cs="宋体" w:hint="eastAsia"/>
          <w:i/>
          <w:iCs/>
          <w:sz w:val="28"/>
          <w:szCs w:val="28"/>
        </w:rPr>
        <w:t>R</w:t>
      </w:r>
      <w:r>
        <w:rPr>
          <w:rFonts w:ascii="宋体" w:eastAsia="宋体" w:hAnsi="宋体" w:cs="宋体" w:hint="eastAsia"/>
          <w:i/>
          <w:sz w:val="28"/>
          <w:szCs w:val="28"/>
          <w:vertAlign w:val="subscript"/>
        </w:rPr>
        <w:t>i</w:t>
      </w:r>
      <w:r>
        <w:rPr>
          <w:rFonts w:ascii="宋体" w:eastAsia="宋体" w:hAnsi="宋体" w:cs="宋体" w:hint="eastAsia"/>
          <w:sz w:val="28"/>
          <w:szCs w:val="28"/>
        </w:rPr>
        <w:t>=</w:t>
      </w:r>
      <w:r>
        <w:rPr>
          <w:rFonts w:ascii="宋体" w:eastAsia="宋体" w:hAnsi="宋体" w:cs="宋体" w:hint="eastAsia"/>
          <w:color w:val="111111"/>
          <w:sz w:val="28"/>
          <w:szCs w:val="28"/>
          <w:shd w:val="clear" w:color="auto" w:fill="FFFFFF"/>
        </w:rPr>
        <w:t>∞</w:t>
      </w:r>
      <w:r>
        <w:rPr>
          <w:rFonts w:ascii="宋体" w:eastAsia="宋体" w:hAnsi="宋体" w:cs="宋体" w:hint="eastAsia"/>
          <w:sz w:val="28"/>
          <w:szCs w:val="28"/>
        </w:rPr>
        <w:t>，故流进运算放大器两个输入端的电流可视为零，即</w:t>
      </w:r>
      <w:r>
        <w:rPr>
          <w:rFonts w:ascii="宋体" w:eastAsia="宋体" w:hAnsi="宋体" w:cs="宋体" w:hint="eastAsia"/>
          <w:i/>
          <w:sz w:val="28"/>
          <w:szCs w:val="28"/>
        </w:rPr>
        <w:t>i</w:t>
      </w:r>
      <w:r>
        <w:rPr>
          <w:rFonts w:ascii="宋体" w:eastAsia="宋体" w:hAnsi="宋体" w:cs="宋体" w:hint="eastAsia"/>
          <w:sz w:val="28"/>
          <w:szCs w:val="28"/>
          <w:vertAlign w:val="subscript"/>
        </w:rPr>
        <w:t>+</w:t>
      </w:r>
      <w:r>
        <w:rPr>
          <w:rFonts w:ascii="宋体" w:eastAsia="宋体" w:hAnsi="宋体" w:cs="宋体" w:hint="eastAsia"/>
          <w:sz w:val="28"/>
          <w:szCs w:val="28"/>
        </w:rPr>
        <w:t>=</w:t>
      </w:r>
      <w:r>
        <w:rPr>
          <w:rFonts w:ascii="宋体" w:eastAsia="宋体" w:hAnsi="宋体" w:cs="宋体" w:hint="eastAsia"/>
          <w:i/>
          <w:sz w:val="28"/>
          <w:szCs w:val="28"/>
        </w:rPr>
        <w:t>i</w:t>
      </w:r>
      <w:r>
        <w:rPr>
          <w:rFonts w:ascii="宋体" w:eastAsia="宋体" w:hAnsi="宋体" w:cs="宋体" w:hint="eastAsia"/>
          <w:sz w:val="28"/>
          <w:szCs w:val="28"/>
          <w:vertAlign w:val="subscript"/>
        </w:rPr>
        <w:t>-</w:t>
      </w:r>
      <w:r>
        <w:rPr>
          <w:rFonts w:ascii="宋体" w:eastAsia="宋体" w:hAnsi="宋体" w:cs="宋体" w:hint="eastAsia"/>
          <w:sz w:val="28"/>
          <w:szCs w:val="28"/>
        </w:rPr>
        <w:t>=0，称为“虚断”。这说明运放对其前级吸取电流极小。</w:t>
      </w:r>
    </w:p>
    <w:p w14:paraId="2389760C" w14:textId="77777777" w:rsidR="00FC2BB5" w:rsidRDefault="00000000">
      <w:pPr>
        <w:ind w:firstLineChars="200" w:firstLine="560"/>
        <w:rPr>
          <w:rFonts w:ascii="宋体" w:eastAsia="宋体" w:hAnsi="宋体" w:cs="宋体"/>
          <w:sz w:val="28"/>
          <w:szCs w:val="28"/>
        </w:rPr>
      </w:pPr>
      <w:r>
        <w:rPr>
          <w:rFonts w:ascii="宋体" w:eastAsia="宋体" w:hAnsi="宋体" w:cs="宋体" w:hint="eastAsia"/>
          <w:sz w:val="28"/>
          <w:szCs w:val="28"/>
        </w:rPr>
        <w:t>上述两个特性是分析理想运算放大器应用电路的基本原则，可简化运算放大器电路的计算。</w:t>
      </w:r>
    </w:p>
    <w:p w14:paraId="6B8275CF" w14:textId="77777777" w:rsidR="00FC2BB5" w:rsidRDefault="00000000">
      <w:pPr>
        <w:numPr>
          <w:ilvl w:val="0"/>
          <w:numId w:val="2"/>
        </w:numPr>
        <w:spacing w:line="360" w:lineRule="auto"/>
        <w:rPr>
          <w:rFonts w:ascii="宋体" w:eastAsia="宋体" w:hAnsi="宋体" w:cs="宋体"/>
          <w:sz w:val="28"/>
          <w:szCs w:val="28"/>
        </w:rPr>
      </w:pPr>
      <w:r>
        <w:rPr>
          <w:rFonts w:ascii="宋体" w:eastAsia="宋体" w:hAnsi="宋体" w:cs="宋体" w:hint="eastAsia"/>
          <w:sz w:val="28"/>
          <w:szCs w:val="28"/>
        </w:rPr>
        <w:t>集成运算放大器的应用</w:t>
      </w:r>
    </w:p>
    <w:p w14:paraId="06EE8309"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集成运算放大器是具有两个输入端、一个输岀端增高增益、高输入阻抗的直接耦合多级放大电路。在它的输出端和输入端之同加上反馈网络,则可实现各种不同的电功能。当反馈网络为线性电路时,运算放大器的功能有:放大、加、减、微分和积分等;当反馈网络为非线性电路时,可实现对数、乘法和除法等功能:还可组成各种波形形成电路,如正弦波、三角波脉行波等波形发生器。</w:t>
      </w:r>
    </w:p>
    <w:p w14:paraId="07259510" w14:textId="77777777" w:rsidR="00FC2BB5" w:rsidRDefault="00000000">
      <w:pPr>
        <w:numPr>
          <w:ilvl w:val="0"/>
          <w:numId w:val="6"/>
        </w:numPr>
        <w:spacing w:line="360" w:lineRule="auto"/>
        <w:rPr>
          <w:rFonts w:ascii="宋体" w:eastAsia="宋体" w:hAnsi="宋体" w:cs="宋体"/>
          <w:sz w:val="28"/>
          <w:szCs w:val="28"/>
        </w:rPr>
      </w:pPr>
      <w:r>
        <w:rPr>
          <w:rFonts w:ascii="宋体" w:eastAsia="宋体" w:hAnsi="宋体" w:cs="宋体" w:hint="eastAsia"/>
          <w:sz w:val="28"/>
          <w:szCs w:val="28"/>
        </w:rPr>
        <w:t>反相比例放大电路</w:t>
      </w:r>
    </w:p>
    <w:p w14:paraId="47D44168"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反相比例放大电路如图5-19所示。输入信号</w:t>
      </w:r>
      <w:r>
        <w:rPr>
          <w:rFonts w:ascii="宋体" w:eastAsia="宋体" w:hAnsi="宋体" w:cs="宋体" w:hint="eastAsia"/>
          <w:i/>
          <w:iCs/>
          <w:sz w:val="28"/>
          <w:szCs w:val="28"/>
        </w:rPr>
        <w:t>u</w:t>
      </w:r>
      <w:r>
        <w:rPr>
          <w:rFonts w:ascii="宋体" w:eastAsia="宋体" w:hAnsi="宋体" w:cs="宋体" w:hint="eastAsia"/>
          <w:i/>
          <w:sz w:val="28"/>
          <w:szCs w:val="28"/>
          <w:vertAlign w:val="subscript"/>
        </w:rPr>
        <w:t>i</w:t>
      </w:r>
      <w:r>
        <w:rPr>
          <w:rFonts w:ascii="宋体" w:eastAsia="宋体" w:hAnsi="宋体" w:cs="宋体" w:hint="eastAsia"/>
          <w:sz w:val="28"/>
          <w:szCs w:val="28"/>
        </w:rPr>
        <w:t>通过电阻</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作用于集成运放的反相输入端。以输出电压和输入电阻反向。</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应远大于信号源的内阻。电阻</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作为负反馈电阻,构成电压并联负反镀,使得电阻的输入、输出电阻都较小。</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不能取得太大.以免产生较大的噪声和漂移、一般取十至几百千欧。同相输入端通过平衡电阻接地,确保集成运放输入级差分放大电路的对称性,为了减小输入级偏置电流引起的运算误差,</w:t>
      </w:r>
      <w:r>
        <w:rPr>
          <w:rFonts w:ascii="宋体" w:eastAsia="宋体" w:hAnsi="宋体" w:cs="宋体" w:hint="eastAsia"/>
          <w:i/>
          <w:sz w:val="28"/>
          <w:szCs w:val="28"/>
        </w:rPr>
        <w:t>R</w:t>
      </w:r>
      <w:r>
        <w:rPr>
          <w:rFonts w:ascii="宋体" w:eastAsia="宋体" w:hAnsi="宋体" w:cs="宋体" w:hint="eastAsia"/>
          <w:sz w:val="28"/>
          <w:szCs w:val="28"/>
          <w:vertAlign w:val="subscript"/>
        </w:rPr>
        <w:t>P</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。当运算放大器开环增益足够大时(大于10</w:t>
      </w:r>
      <w:r>
        <w:rPr>
          <w:rFonts w:ascii="宋体" w:eastAsia="宋体" w:hAnsi="宋体" w:cs="宋体" w:hint="eastAsia"/>
          <w:sz w:val="28"/>
          <w:szCs w:val="28"/>
          <w:vertAlign w:val="superscript"/>
        </w:rPr>
        <w:t>4</w:t>
      </w:r>
      <w:r>
        <w:rPr>
          <w:rFonts w:ascii="宋体" w:eastAsia="宋体" w:hAnsi="宋体" w:cs="宋体" w:hint="eastAsia"/>
          <w:sz w:val="28"/>
          <w:szCs w:val="28"/>
        </w:rPr>
        <w:t>以上),反相比例放大器输出电压与输入电压之间的关系为：</w:t>
      </w:r>
    </w:p>
    <w:p w14:paraId="34DE0E45" w14:textId="77777777" w:rsidR="00FC2BB5" w:rsidRDefault="00000000">
      <w:pPr>
        <w:ind w:firstLine="480"/>
        <w:jc w:val="center"/>
        <w:rPr>
          <w:rFonts w:ascii="宋体" w:eastAsia="宋体" w:hAnsi="宋体" w:cs="宋体"/>
          <w:sz w:val="28"/>
          <w:szCs w:val="28"/>
        </w:rPr>
      </w:pPr>
      <w:r>
        <w:rPr>
          <w:noProof/>
        </w:rPr>
        <w:lastRenderedPageBreak/>
        <w:drawing>
          <wp:inline distT="0" distB="0" distL="114300" distR="114300" wp14:anchorId="7AC76010" wp14:editId="4DBD4FFB">
            <wp:extent cx="1028065" cy="51943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028065" cy="519430"/>
                    </a:xfrm>
                    <a:prstGeom prst="rect">
                      <a:avLst/>
                    </a:prstGeom>
                    <a:noFill/>
                    <a:ln>
                      <a:noFill/>
                    </a:ln>
                  </pic:spPr>
                </pic:pic>
              </a:graphicData>
            </a:graphic>
          </wp:inline>
        </w:drawing>
      </w:r>
    </w:p>
    <w:p w14:paraId="45D63E97"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由上式可知，选用不同的电阻比值</w:t>
      </w:r>
      <w:r>
        <w:rPr>
          <w:rFonts w:ascii="宋体" w:eastAsia="宋体" w:hAnsi="宋体" w:cs="宋体" w:hint="eastAsia"/>
          <w:i/>
          <w:iCs/>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w:t>
      </w:r>
      <w:r>
        <w:rPr>
          <w:rFonts w:ascii="宋体" w:eastAsia="宋体" w:hAnsi="宋体" w:cs="宋体" w:hint="eastAsia"/>
          <w:i/>
          <w:iCs/>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，电路的闭环电压增益A</w:t>
      </w:r>
      <w:r>
        <w:rPr>
          <w:rFonts w:ascii="宋体" w:eastAsia="宋体" w:hAnsi="宋体" w:cs="宋体" w:hint="eastAsia"/>
          <w:i/>
          <w:sz w:val="28"/>
          <w:szCs w:val="28"/>
          <w:vertAlign w:val="subscript"/>
        </w:rPr>
        <w:t>U</w:t>
      </w:r>
      <w:r>
        <w:rPr>
          <w:rFonts w:ascii="宋体" w:eastAsia="宋体" w:hAnsi="宋体" w:cs="宋体" w:hint="eastAsia"/>
          <w:sz w:val="28"/>
          <w:szCs w:val="28"/>
          <w:vertAlign w:val="subscript"/>
        </w:rPr>
        <w:t>d</w:t>
      </w:r>
      <w:r>
        <w:rPr>
          <w:rFonts w:ascii="宋体" w:eastAsia="宋体" w:hAnsi="宋体" w:cs="宋体" w:hint="eastAsia"/>
          <w:sz w:val="28"/>
          <w:szCs w:val="28"/>
        </w:rPr>
        <w:t>可以大于1，也可以小于1。若取</w:t>
      </w:r>
      <w:r>
        <w:rPr>
          <w:rFonts w:ascii="宋体" w:eastAsia="宋体" w:hAnsi="宋体" w:cs="宋体" w:hint="eastAsia"/>
          <w:i/>
          <w:iCs/>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w:t>
      </w:r>
      <w:r>
        <w:rPr>
          <w:rFonts w:ascii="宋体" w:eastAsia="宋体" w:hAnsi="宋体" w:cs="宋体" w:hint="eastAsia"/>
          <w:i/>
          <w:iCs/>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，则放大器的输出电压等于输入电压的负值，即</w:t>
      </w:r>
      <w:r>
        <w:rPr>
          <w:rFonts w:ascii="宋体" w:eastAsia="宋体" w:hAnsi="宋体" w:cs="宋体" w:hint="eastAsia"/>
          <w:i/>
          <w:iCs/>
          <w:sz w:val="28"/>
          <w:szCs w:val="28"/>
        </w:rPr>
        <w:t>U</w:t>
      </w:r>
      <w:r>
        <w:rPr>
          <w:rFonts w:ascii="宋体" w:eastAsia="宋体" w:hAnsi="宋体" w:cs="宋体" w:hint="eastAsia"/>
          <w:sz w:val="28"/>
          <w:szCs w:val="28"/>
          <w:vertAlign w:val="subscript"/>
        </w:rPr>
        <w:t>o</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i/>
          <w:sz w:val="28"/>
          <w:szCs w:val="28"/>
          <w:vertAlign w:val="subscript"/>
        </w:rPr>
        <w:t>i</w:t>
      </w:r>
      <w:r>
        <w:rPr>
          <w:rFonts w:ascii="宋体" w:eastAsia="宋体" w:hAnsi="宋体" w:cs="宋体" w:hint="eastAsia"/>
          <w:sz w:val="28"/>
          <w:szCs w:val="28"/>
        </w:rPr>
        <w:t>，这时电路称为反相跟随器或反相器。</w:t>
      </w:r>
    </w:p>
    <w:p w14:paraId="472BF24F" w14:textId="77777777" w:rsidR="00FC2BB5" w:rsidRDefault="00000000">
      <w:pPr>
        <w:numPr>
          <w:ilvl w:val="0"/>
          <w:numId w:val="6"/>
        </w:numPr>
        <w:spacing w:line="360" w:lineRule="auto"/>
        <w:rPr>
          <w:rFonts w:ascii="宋体" w:eastAsia="宋体" w:hAnsi="宋体" w:cs="宋体"/>
          <w:sz w:val="28"/>
          <w:szCs w:val="28"/>
        </w:rPr>
      </w:pPr>
      <w:r>
        <w:rPr>
          <w:rFonts w:ascii="宋体" w:eastAsia="宋体" w:hAnsi="宋体" w:cs="宋体" w:hint="eastAsia"/>
          <w:sz w:val="28"/>
          <w:szCs w:val="28"/>
        </w:rPr>
        <w:t>同相比例放大电路</w:t>
      </w:r>
    </w:p>
    <w:p w14:paraId="7BFB972A"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同相比例放大电路即将图5-19所示的输入、输出端互换，如图5-20所示，电阻作为负反馈电阻，构成电压串联负反馈，使得电阻的输入阻抗高、输出电阻小。当运算放大器开环增益足够大时（大于以上），同相比例放大器输出电压与输入电压之间的关系为：</w:t>
      </w:r>
    </w:p>
    <w:p w14:paraId="7DE3179F" w14:textId="77777777" w:rsidR="00FC2BB5" w:rsidRDefault="00000000">
      <w:pPr>
        <w:ind w:firstLine="480"/>
        <w:jc w:val="center"/>
        <w:rPr>
          <w:rFonts w:ascii="宋体" w:eastAsia="宋体" w:hAnsi="宋体" w:cs="宋体"/>
          <w:sz w:val="28"/>
          <w:szCs w:val="28"/>
        </w:rPr>
      </w:pPr>
      <w:r>
        <w:rPr>
          <w:noProof/>
        </w:rPr>
        <w:drawing>
          <wp:inline distT="0" distB="0" distL="114300" distR="114300" wp14:anchorId="72B227EC" wp14:editId="37B27D79">
            <wp:extent cx="1221105" cy="504825"/>
            <wp:effectExtent l="0" t="0" r="133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221105" cy="504825"/>
                    </a:xfrm>
                    <a:prstGeom prst="rect">
                      <a:avLst/>
                    </a:prstGeom>
                    <a:noFill/>
                    <a:ln>
                      <a:noFill/>
                    </a:ln>
                  </pic:spPr>
                </pic:pic>
              </a:graphicData>
            </a:graphic>
          </wp:inline>
        </w:drawing>
      </w:r>
    </w:p>
    <w:p w14:paraId="0C0E2839"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由上式可知，电路的闭环电压增益恒大于1，其中</w:t>
      </w:r>
      <w:r>
        <w:rPr>
          <w:rFonts w:ascii="宋体" w:eastAsia="宋体" w:hAnsi="宋体" w:cs="宋体" w:hint="eastAsia"/>
          <w:i/>
          <w:sz w:val="28"/>
          <w:szCs w:val="28"/>
        </w:rPr>
        <w:t>R</w:t>
      </w:r>
      <w:r>
        <w:rPr>
          <w:rFonts w:ascii="宋体" w:eastAsia="宋体" w:hAnsi="宋体" w:cs="宋体" w:hint="eastAsia"/>
          <w:sz w:val="28"/>
          <w:szCs w:val="28"/>
          <w:vertAlign w:val="subscript"/>
        </w:rPr>
        <w:t>P</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w:t>
      </w:r>
    </w:p>
    <w:p w14:paraId="1629D71F"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若</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=0或</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=∞,A</w:t>
      </w:r>
      <w:r>
        <w:rPr>
          <w:rFonts w:ascii="宋体" w:eastAsia="宋体" w:hAnsi="宋体" w:cs="宋体" w:hint="eastAsia"/>
          <w:i/>
          <w:sz w:val="28"/>
          <w:szCs w:val="28"/>
          <w:vertAlign w:val="subscript"/>
        </w:rPr>
        <w:t>U</w:t>
      </w:r>
      <w:r>
        <w:rPr>
          <w:rFonts w:ascii="宋体" w:eastAsia="宋体" w:hAnsi="宋体" w:cs="宋体" w:hint="eastAsia"/>
          <w:sz w:val="28"/>
          <w:szCs w:val="28"/>
          <w:vertAlign w:val="subscript"/>
        </w:rPr>
        <w:t>d</w:t>
      </w:r>
      <w:r>
        <w:rPr>
          <w:rFonts w:ascii="宋体" w:eastAsia="宋体" w:hAnsi="宋体" w:cs="宋体" w:hint="eastAsia"/>
          <w:sz w:val="28"/>
          <w:szCs w:val="28"/>
        </w:rPr>
        <w:t>为1，于是同相比例放大器转变为跟随器（见图5-21）。跟随器具有输入阻抗高、输出阻抗低的特点，且有阻抗变换的作用，常用来做缓冲或隔离级。此时,</w:t>
      </w:r>
      <w:r>
        <w:rPr>
          <w:rFonts w:ascii="宋体" w:eastAsia="宋体" w:hAnsi="宋体" w:cs="宋体" w:hint="eastAsia"/>
          <w:i/>
          <w:sz w:val="28"/>
          <w:szCs w:val="28"/>
        </w:rPr>
        <w:t>R</w:t>
      </w:r>
      <w:r>
        <w:rPr>
          <w:rFonts w:ascii="宋体" w:eastAsia="宋体" w:hAnsi="宋体" w:cs="宋体" w:hint="eastAsia"/>
          <w:sz w:val="28"/>
          <w:szCs w:val="28"/>
          <w:vertAlign w:val="subscript"/>
        </w:rPr>
        <w:t>P</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，用以减小漂移和起保护作用。一般取10kΩ，</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太小起不到保护作用，太大则影响跟随性。</w:t>
      </w:r>
    </w:p>
    <w:p w14:paraId="5E2E6D84" w14:textId="77777777" w:rsidR="00FC2BB5" w:rsidRDefault="00000000">
      <w:pPr>
        <w:ind w:firstLine="480"/>
      </w:pPr>
      <w:r>
        <w:rPr>
          <w:rFonts w:ascii="宋体" w:eastAsia="宋体" w:hAnsi="宋体" w:cs="宋体" w:hint="eastAsia"/>
          <w:sz w:val="28"/>
          <w:szCs w:val="28"/>
        </w:rPr>
        <w:t xml:space="preserve">    </w:t>
      </w:r>
      <w:r>
        <w:rPr>
          <w:noProof/>
        </w:rPr>
        <w:lastRenderedPageBreak/>
        <w:drawing>
          <wp:inline distT="0" distB="0" distL="114300" distR="114300" wp14:anchorId="558464CC" wp14:editId="531BB7C8">
            <wp:extent cx="6219190" cy="2296795"/>
            <wp:effectExtent l="0" t="0" r="139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219190" cy="2296795"/>
                    </a:xfrm>
                    <a:prstGeom prst="rect">
                      <a:avLst/>
                    </a:prstGeom>
                    <a:noFill/>
                    <a:ln>
                      <a:noFill/>
                    </a:ln>
                  </pic:spPr>
                </pic:pic>
              </a:graphicData>
            </a:graphic>
          </wp:inline>
        </w:drawing>
      </w:r>
    </w:p>
    <w:p w14:paraId="362C5611" w14:textId="77777777" w:rsidR="00FC2BB5" w:rsidRDefault="00000000">
      <w:pPr>
        <w:ind w:firstLine="480"/>
      </w:pPr>
      <w:r>
        <w:rPr>
          <w:noProof/>
        </w:rPr>
        <w:drawing>
          <wp:inline distT="0" distB="0" distL="114300" distR="114300" wp14:anchorId="69664D0B" wp14:editId="14A69396">
            <wp:extent cx="5599430" cy="1310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599430" cy="1310640"/>
                    </a:xfrm>
                    <a:prstGeom prst="rect">
                      <a:avLst/>
                    </a:prstGeom>
                    <a:noFill/>
                    <a:ln>
                      <a:noFill/>
                    </a:ln>
                  </pic:spPr>
                </pic:pic>
              </a:graphicData>
            </a:graphic>
          </wp:inline>
        </w:drawing>
      </w:r>
    </w:p>
    <w:p w14:paraId="5DEEA058" w14:textId="77777777" w:rsidR="00FC2BB5" w:rsidRDefault="00000000">
      <w:pPr>
        <w:ind w:firstLine="480"/>
        <w:jc w:val="center"/>
      </w:pPr>
      <w:r>
        <w:rPr>
          <w:rFonts w:hint="eastAsia"/>
          <w:sz w:val="28"/>
          <w:szCs w:val="28"/>
        </w:rPr>
        <w:t>图</w:t>
      </w:r>
      <w:r>
        <w:rPr>
          <w:rFonts w:hint="eastAsia"/>
          <w:sz w:val="28"/>
          <w:szCs w:val="28"/>
        </w:rPr>
        <w:t xml:space="preserve">5-21  </w:t>
      </w:r>
      <w:r>
        <w:rPr>
          <w:rFonts w:hint="eastAsia"/>
          <w:sz w:val="28"/>
          <w:szCs w:val="28"/>
        </w:rPr>
        <w:t>电压跟随器</w:t>
      </w:r>
    </w:p>
    <w:p w14:paraId="268A2577" w14:textId="77777777" w:rsidR="00FC2BB5" w:rsidRDefault="00000000">
      <w:pPr>
        <w:numPr>
          <w:ilvl w:val="0"/>
          <w:numId w:val="6"/>
        </w:numPr>
        <w:spacing w:line="360" w:lineRule="auto"/>
        <w:rPr>
          <w:rFonts w:ascii="宋体" w:eastAsia="宋体" w:hAnsi="宋体" w:cs="宋体"/>
          <w:sz w:val="28"/>
          <w:szCs w:val="28"/>
        </w:rPr>
      </w:pPr>
      <w:r>
        <w:rPr>
          <w:rFonts w:ascii="宋体" w:eastAsia="宋体" w:hAnsi="宋体" w:cs="宋体" w:hint="eastAsia"/>
          <w:sz w:val="28"/>
          <w:szCs w:val="28"/>
        </w:rPr>
        <w:t>加法器</w:t>
      </w:r>
    </w:p>
    <w:p w14:paraId="1CCC0360"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加法器根据信号输入端不同，可分为反相加法器和同相加法器两种。反相加法器的多个输入端信号均作用于集成运放的反相输入端，如图5-22所示，同相加法器的多个输入信号均作用于集成运放的同相输入端，电路如图5-23所示。当运算放大器开环增益足够大时，运算放大器的输入端为虚地，3个输入电压可以独立地通过自身的输入回路电阻转换为电流，能精确地实现代数相加运算。</w:t>
      </w:r>
    </w:p>
    <w:p w14:paraId="59AA35BE"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 xml:space="preserve">       </w:t>
      </w:r>
      <w:r>
        <w:rPr>
          <w:noProof/>
        </w:rPr>
        <w:lastRenderedPageBreak/>
        <w:drawing>
          <wp:inline distT="0" distB="0" distL="114300" distR="114300" wp14:anchorId="5578AD3E" wp14:editId="119B15DE">
            <wp:extent cx="6254115" cy="225107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6254115" cy="2251075"/>
                    </a:xfrm>
                    <a:prstGeom prst="rect">
                      <a:avLst/>
                    </a:prstGeom>
                    <a:noFill/>
                    <a:ln>
                      <a:noFill/>
                    </a:ln>
                  </pic:spPr>
                </pic:pic>
              </a:graphicData>
            </a:graphic>
          </wp:inline>
        </w:drawing>
      </w:r>
    </w:p>
    <w:p w14:paraId="71DC98E1"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输入电压与输出电压之间的关系为：</w:t>
      </w:r>
    </w:p>
    <w:p w14:paraId="36E1EE4B" w14:textId="77777777" w:rsidR="00FC2BB5" w:rsidRDefault="00000000">
      <w:pPr>
        <w:ind w:firstLine="480"/>
        <w:jc w:val="center"/>
      </w:pPr>
      <w:r>
        <w:rPr>
          <w:noProof/>
        </w:rPr>
        <w:drawing>
          <wp:inline distT="0" distB="0" distL="114300" distR="114300" wp14:anchorId="05A2A02C" wp14:editId="4AE76624">
            <wp:extent cx="2870200" cy="581025"/>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870200" cy="581025"/>
                    </a:xfrm>
                    <a:prstGeom prst="rect">
                      <a:avLst/>
                    </a:prstGeom>
                    <a:noFill/>
                    <a:ln>
                      <a:noFill/>
                    </a:ln>
                  </pic:spPr>
                </pic:pic>
              </a:graphicData>
            </a:graphic>
          </wp:inline>
        </w:drawing>
      </w:r>
    </w:p>
    <w:p w14:paraId="147F8525"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当</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2</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3</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时，</w:t>
      </w:r>
      <w:r>
        <w:rPr>
          <w:rFonts w:ascii="宋体" w:eastAsia="宋体" w:hAnsi="宋体" w:cs="宋体" w:hint="eastAsia"/>
          <w:i/>
          <w:iCs/>
          <w:sz w:val="28"/>
          <w:szCs w:val="28"/>
        </w:rPr>
        <w:t>u</w:t>
      </w:r>
      <w:r>
        <w:rPr>
          <w:rFonts w:ascii="宋体" w:eastAsia="宋体" w:hAnsi="宋体" w:cs="宋体" w:hint="eastAsia"/>
          <w:sz w:val="28"/>
          <w:szCs w:val="28"/>
          <w:vertAlign w:val="subscript"/>
        </w:rPr>
        <w:t>o</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i/>
          <w:sz w:val="28"/>
          <w:szCs w:val="28"/>
          <w:vertAlign w:val="subscript"/>
        </w:rPr>
        <w:t>i</w:t>
      </w:r>
      <w:r>
        <w:rPr>
          <w:rFonts w:ascii="宋体" w:eastAsia="宋体" w:hAnsi="宋体" w:cs="宋体" w:hint="eastAsia"/>
          <w:sz w:val="28"/>
          <w:szCs w:val="28"/>
          <w:vertAlign w:val="subscript"/>
        </w:rPr>
        <w:t>1</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i/>
          <w:sz w:val="28"/>
          <w:szCs w:val="28"/>
          <w:vertAlign w:val="subscript"/>
        </w:rPr>
        <w:t>i</w:t>
      </w:r>
      <w:r>
        <w:rPr>
          <w:rFonts w:ascii="宋体" w:eastAsia="宋体" w:hAnsi="宋体" w:cs="宋体" w:hint="eastAsia"/>
          <w:sz w:val="28"/>
          <w:szCs w:val="28"/>
          <w:vertAlign w:val="subscript"/>
        </w:rPr>
        <w:t>2</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i/>
          <w:sz w:val="28"/>
          <w:szCs w:val="28"/>
          <w:vertAlign w:val="subscript"/>
        </w:rPr>
        <w:t>i</w:t>
      </w:r>
      <w:r>
        <w:rPr>
          <w:rFonts w:ascii="宋体" w:eastAsia="宋体" w:hAnsi="宋体" w:cs="宋体" w:hint="eastAsia"/>
          <w:sz w:val="28"/>
          <w:szCs w:val="28"/>
          <w:vertAlign w:val="subscript"/>
        </w:rPr>
        <w:t>3</w:t>
      </w:r>
      <w:r>
        <w:rPr>
          <w:rFonts w:ascii="宋体" w:eastAsia="宋体" w:hAnsi="宋体" w:cs="宋体" w:hint="eastAsia"/>
          <w:sz w:val="28"/>
          <w:szCs w:val="28"/>
        </w:rPr>
        <w:t>)。图5-22中</w:t>
      </w:r>
      <w:r>
        <w:rPr>
          <w:rFonts w:ascii="宋体" w:eastAsia="宋体" w:hAnsi="宋体" w:cs="宋体" w:hint="eastAsia"/>
          <w:i/>
          <w:sz w:val="28"/>
          <w:szCs w:val="28"/>
        </w:rPr>
        <w:t>R</w:t>
      </w:r>
      <w:r>
        <w:rPr>
          <w:rFonts w:ascii="宋体" w:eastAsia="宋体" w:hAnsi="宋体" w:cs="宋体" w:hint="eastAsia"/>
          <w:sz w:val="28"/>
          <w:szCs w:val="28"/>
          <w:vertAlign w:val="subscript"/>
        </w:rPr>
        <w:t>P</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i/>
          <w:iCs/>
          <w:sz w:val="28"/>
          <w:szCs w:val="28"/>
          <w:vertAlign w:val="subscript"/>
        </w:rPr>
        <w:t>2</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3</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w:t>
      </w:r>
    </w:p>
    <w:p w14:paraId="7B23A45F"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对于同相加法器，其输出电压为：</w:t>
      </w:r>
    </w:p>
    <w:p w14:paraId="2165B8BD" w14:textId="77777777" w:rsidR="00FC2BB5" w:rsidRDefault="00000000">
      <w:pPr>
        <w:ind w:firstLine="480"/>
        <w:jc w:val="center"/>
      </w:pPr>
      <w:r>
        <w:rPr>
          <w:noProof/>
        </w:rPr>
        <w:drawing>
          <wp:inline distT="0" distB="0" distL="114300" distR="114300" wp14:anchorId="2A4648B9" wp14:editId="6560AC49">
            <wp:extent cx="2673985" cy="61912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673985" cy="619125"/>
                    </a:xfrm>
                    <a:prstGeom prst="rect">
                      <a:avLst/>
                    </a:prstGeom>
                    <a:noFill/>
                    <a:ln>
                      <a:noFill/>
                    </a:ln>
                  </pic:spPr>
                </pic:pic>
              </a:graphicData>
            </a:graphic>
          </wp:inline>
        </w:drawing>
      </w:r>
    </w:p>
    <w:p w14:paraId="566CF79C"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式中，</w:t>
      </w:r>
      <w:r>
        <w:rPr>
          <w:rFonts w:ascii="宋体" w:eastAsia="宋体" w:hAnsi="宋体" w:cs="宋体" w:hint="eastAsia"/>
          <w:i/>
          <w:sz w:val="28"/>
          <w:szCs w:val="28"/>
        </w:rPr>
        <w:t>R</w:t>
      </w:r>
      <w:r>
        <w:rPr>
          <w:rFonts w:ascii="宋体" w:eastAsia="宋体" w:hAnsi="宋体" w:cs="宋体" w:hint="eastAsia"/>
          <w:sz w:val="28"/>
          <w:szCs w:val="28"/>
          <w:vertAlign w:val="subscript"/>
        </w:rPr>
        <w:t>P</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i/>
          <w:iCs/>
          <w:sz w:val="28"/>
          <w:szCs w:val="28"/>
          <w:vertAlign w:val="subscript"/>
        </w:rPr>
        <w:t>2</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3</w:t>
      </w:r>
      <w:r>
        <w:rPr>
          <w:rFonts w:ascii="宋体" w:eastAsia="宋体" w:hAnsi="宋体" w:cs="宋体" w:hint="eastAsia"/>
          <w:sz w:val="28"/>
          <w:szCs w:val="28"/>
        </w:rPr>
        <w:t>。</w:t>
      </w:r>
    </w:p>
    <w:p w14:paraId="2D640A6B"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将同相加法器后面再加一级反相跟随器,即能实现输出等于输入的同相相加。</w:t>
      </w:r>
    </w:p>
    <w:p w14:paraId="71F0702D" w14:textId="77777777" w:rsidR="00FC2BB5" w:rsidRDefault="00000000">
      <w:pPr>
        <w:numPr>
          <w:ilvl w:val="0"/>
          <w:numId w:val="6"/>
        </w:numPr>
        <w:spacing w:line="360" w:lineRule="auto"/>
        <w:rPr>
          <w:rFonts w:ascii="宋体" w:eastAsia="宋体" w:hAnsi="宋体" w:cs="宋体"/>
          <w:sz w:val="28"/>
          <w:szCs w:val="28"/>
        </w:rPr>
      </w:pPr>
      <w:r>
        <w:rPr>
          <w:rFonts w:ascii="宋体" w:eastAsia="宋体" w:hAnsi="宋体" w:cs="宋体" w:hint="eastAsia"/>
          <w:sz w:val="28"/>
          <w:szCs w:val="28"/>
        </w:rPr>
        <w:t>减法器</w:t>
      </w:r>
    </w:p>
    <w:p w14:paraId="300C6F3A"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将同相放大器和反相放大器进行组合,即当多个信号同时作用于两个输入端时,就构成了减法器电路,如图5-24 所示。</w:t>
      </w:r>
    </w:p>
    <w:p w14:paraId="6813C7BA"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则输入、输出之间的关系为:</w:t>
      </w:r>
    </w:p>
    <w:p w14:paraId="59E22B98" w14:textId="77777777" w:rsidR="00FC2BB5" w:rsidRDefault="00000000">
      <w:pPr>
        <w:ind w:firstLine="480"/>
        <w:jc w:val="center"/>
        <w:rPr>
          <w:rFonts w:ascii="宋体" w:eastAsia="宋体" w:hAnsi="宋体" w:cs="宋体"/>
          <w:sz w:val="28"/>
          <w:szCs w:val="28"/>
        </w:rPr>
      </w:pPr>
      <w:r>
        <w:rPr>
          <w:noProof/>
        </w:rPr>
        <w:drawing>
          <wp:inline distT="0" distB="0" distL="114300" distR="114300" wp14:anchorId="48BE4682" wp14:editId="46A3C8D6">
            <wp:extent cx="3129915"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129915" cy="573405"/>
                    </a:xfrm>
                    <a:prstGeom prst="rect">
                      <a:avLst/>
                    </a:prstGeom>
                    <a:noFill/>
                    <a:ln>
                      <a:noFill/>
                    </a:ln>
                  </pic:spPr>
                </pic:pic>
              </a:graphicData>
            </a:graphic>
          </wp:inline>
        </w:drawing>
      </w:r>
    </w:p>
    <w:p w14:paraId="54AF5E2E"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当运算放大器开环增益足够大时，若取</w:t>
      </w:r>
      <w:r>
        <w:rPr>
          <w:rFonts w:ascii="宋体" w:eastAsia="宋体" w:hAnsi="宋体" w:cs="宋体" w:hint="eastAsia"/>
          <w:i/>
          <w:sz w:val="28"/>
          <w:szCs w:val="28"/>
        </w:rPr>
        <w:t>R</w:t>
      </w:r>
      <w:r>
        <w:rPr>
          <w:rFonts w:ascii="宋体" w:eastAsia="宋体" w:hAnsi="宋体" w:cs="宋体" w:hint="eastAsia"/>
          <w:sz w:val="28"/>
          <w:szCs w:val="28"/>
          <w:vertAlign w:val="subscript"/>
        </w:rPr>
        <w:t>1</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i/>
          <w:iCs/>
          <w:sz w:val="28"/>
          <w:szCs w:val="28"/>
          <w:vertAlign w:val="subscript"/>
        </w:rPr>
        <w:t>2</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3</w:t>
      </w:r>
      <w:r>
        <w:rPr>
          <w:rFonts w:ascii="宋体" w:eastAsia="宋体" w:hAnsi="宋体" w:cs="宋体" w:hint="eastAsia"/>
          <w:sz w:val="28"/>
          <w:szCs w:val="28"/>
        </w:rPr>
        <w:t>=</w:t>
      </w:r>
      <w:r>
        <w:rPr>
          <w:rFonts w:ascii="宋体" w:eastAsia="宋体" w:hAnsi="宋体" w:cs="宋体" w:hint="eastAsia"/>
          <w:i/>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，则输出电压</w:t>
      </w:r>
      <w:r>
        <w:rPr>
          <w:rFonts w:ascii="宋体" w:eastAsia="宋体" w:hAnsi="宋体" w:cs="宋体" w:hint="eastAsia"/>
          <w:i/>
          <w:iCs/>
          <w:sz w:val="28"/>
          <w:szCs w:val="28"/>
        </w:rPr>
        <w:lastRenderedPageBreak/>
        <w:t>U</w:t>
      </w:r>
      <w:r>
        <w:rPr>
          <w:rFonts w:ascii="宋体" w:eastAsia="宋体" w:hAnsi="宋体" w:cs="宋体" w:hint="eastAsia"/>
          <w:sz w:val="28"/>
          <w:szCs w:val="28"/>
          <w:vertAlign w:val="subscript"/>
        </w:rPr>
        <w:t>o</w:t>
      </w:r>
      <w:r>
        <w:rPr>
          <w:rFonts w:ascii="宋体" w:eastAsia="宋体" w:hAnsi="宋体" w:cs="宋体" w:hint="eastAsia"/>
          <w:sz w:val="28"/>
          <w:szCs w:val="28"/>
        </w:rPr>
        <w:t>与各输入电压之间的关系为:</w:t>
      </w:r>
    </w:p>
    <w:p w14:paraId="66BCDD21" w14:textId="77777777" w:rsidR="00FC2BB5" w:rsidRDefault="00000000">
      <w:pPr>
        <w:ind w:firstLine="480"/>
        <w:jc w:val="center"/>
        <w:rPr>
          <w:rFonts w:ascii="宋体" w:eastAsia="宋体" w:hAnsi="宋体" w:cs="宋体"/>
          <w:sz w:val="28"/>
          <w:szCs w:val="28"/>
        </w:rPr>
      </w:pPr>
      <w:r>
        <w:rPr>
          <w:noProof/>
        </w:rPr>
        <w:drawing>
          <wp:inline distT="0" distB="0" distL="114300" distR="114300" wp14:anchorId="145C8AE4" wp14:editId="3D491BCE">
            <wp:extent cx="1649730" cy="581660"/>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649730" cy="581660"/>
                    </a:xfrm>
                    <a:prstGeom prst="rect">
                      <a:avLst/>
                    </a:prstGeom>
                    <a:noFill/>
                    <a:ln>
                      <a:noFill/>
                    </a:ln>
                  </pic:spPr>
                </pic:pic>
              </a:graphicData>
            </a:graphic>
          </wp:inline>
        </w:drawing>
      </w:r>
    </w:p>
    <w:p w14:paraId="767C33B2" w14:textId="77777777" w:rsidR="00FC2BB5" w:rsidRDefault="00000000">
      <w:pPr>
        <w:numPr>
          <w:ilvl w:val="0"/>
          <w:numId w:val="6"/>
        </w:numPr>
        <w:spacing w:line="360" w:lineRule="auto"/>
        <w:rPr>
          <w:rFonts w:ascii="宋体" w:eastAsia="宋体" w:hAnsi="宋体" w:cs="宋体"/>
          <w:sz w:val="28"/>
          <w:szCs w:val="28"/>
        </w:rPr>
      </w:pPr>
      <w:r>
        <w:rPr>
          <w:rFonts w:ascii="宋体" w:eastAsia="宋体" w:hAnsi="宋体" w:cs="宋体" w:hint="eastAsia"/>
          <w:sz w:val="28"/>
          <w:szCs w:val="28"/>
        </w:rPr>
        <w:t>积分器</w:t>
      </w:r>
    </w:p>
    <w:p w14:paraId="15D82568"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积分器是指输出信号与输入信号对时间成积分关系,反相输人和同向输入均可构成积分运算电路,将反向输入比例电路中的反馈电阻换成电容,就可构成一个反相积分器,电路如图5-25所示。</w:t>
      </w:r>
    </w:p>
    <w:p w14:paraId="201FD66F" w14:textId="77777777" w:rsidR="00FC2BB5" w:rsidRDefault="00000000">
      <w:pPr>
        <w:ind w:firstLine="480"/>
        <w:rPr>
          <w:rFonts w:ascii="宋体" w:eastAsia="宋体" w:hAnsi="宋体" w:cs="宋体"/>
          <w:sz w:val="28"/>
          <w:szCs w:val="28"/>
        </w:rPr>
      </w:pPr>
      <w:r>
        <w:rPr>
          <w:noProof/>
        </w:rPr>
        <w:drawing>
          <wp:inline distT="0" distB="0" distL="114300" distR="114300" wp14:anchorId="38BC728C" wp14:editId="30832DFE">
            <wp:extent cx="5834380" cy="2261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834380" cy="2261235"/>
                    </a:xfrm>
                    <a:prstGeom prst="rect">
                      <a:avLst/>
                    </a:prstGeom>
                    <a:noFill/>
                    <a:ln>
                      <a:noFill/>
                    </a:ln>
                  </pic:spPr>
                </pic:pic>
              </a:graphicData>
            </a:graphic>
          </wp:inline>
        </w:drawing>
      </w:r>
    </w:p>
    <w:p w14:paraId="787B165B" w14:textId="77777777" w:rsidR="00A038DB" w:rsidRDefault="00A038DB">
      <w:pPr>
        <w:ind w:firstLine="480"/>
        <w:rPr>
          <w:rFonts w:ascii="宋体" w:eastAsia="宋体" w:hAnsi="宋体" w:cs="宋体"/>
          <w:sz w:val="28"/>
          <w:szCs w:val="28"/>
        </w:rPr>
      </w:pPr>
    </w:p>
    <w:p w14:paraId="00721707"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 xml:space="preserve">   当运算放大器开环增益足够大时，流入运放的电流为零，可认为:</w:t>
      </w:r>
    </w:p>
    <w:p w14:paraId="33EA0B96" w14:textId="77777777" w:rsidR="00FC2BB5" w:rsidRDefault="00000000">
      <w:pPr>
        <w:ind w:firstLine="480"/>
        <w:jc w:val="center"/>
        <w:rPr>
          <w:rFonts w:ascii="宋体" w:eastAsia="宋体" w:hAnsi="宋体" w:cs="宋体"/>
          <w:sz w:val="28"/>
          <w:szCs w:val="28"/>
        </w:rPr>
      </w:pPr>
      <w:r>
        <w:rPr>
          <w:rFonts w:ascii="宋体" w:eastAsia="宋体" w:hAnsi="宋体" w:cs="宋体" w:hint="eastAsia"/>
          <w:i/>
          <w:sz w:val="28"/>
          <w:szCs w:val="28"/>
        </w:rPr>
        <w:t>i</w:t>
      </w:r>
      <w:r>
        <w:rPr>
          <w:rFonts w:ascii="宋体" w:eastAsia="宋体" w:hAnsi="宋体" w:cs="宋体" w:hint="eastAsia"/>
          <w:sz w:val="28"/>
          <w:szCs w:val="28"/>
          <w:vertAlign w:val="subscript"/>
        </w:rPr>
        <w:t>R</w:t>
      </w:r>
      <w:r>
        <w:rPr>
          <w:rFonts w:ascii="宋体" w:eastAsia="宋体" w:hAnsi="宋体" w:cs="宋体" w:hint="eastAsia"/>
          <w:sz w:val="28"/>
          <w:szCs w:val="28"/>
        </w:rPr>
        <w:t>=</w:t>
      </w:r>
      <w:r>
        <w:rPr>
          <w:rFonts w:ascii="宋体" w:eastAsia="宋体" w:hAnsi="宋体" w:cs="宋体" w:hint="eastAsia"/>
          <w:i/>
          <w:sz w:val="28"/>
          <w:szCs w:val="28"/>
        </w:rPr>
        <w:t>i</w:t>
      </w:r>
      <w:r>
        <w:rPr>
          <w:rFonts w:ascii="宋体" w:eastAsia="宋体" w:hAnsi="宋体" w:cs="宋体" w:hint="eastAsia"/>
          <w:sz w:val="28"/>
          <w:szCs w:val="28"/>
          <w:vertAlign w:val="subscript"/>
        </w:rPr>
        <w:t>C</w:t>
      </w:r>
    </w:p>
    <w:p w14:paraId="34CB3B22"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由于</w:t>
      </w:r>
      <w:r>
        <w:rPr>
          <w:rFonts w:ascii="宋体" w:eastAsia="宋体" w:hAnsi="宋体" w:cs="宋体" w:hint="eastAsia"/>
          <w:i/>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=0，故有</w:t>
      </w:r>
    </w:p>
    <w:p w14:paraId="73A84AD2" w14:textId="77777777" w:rsidR="00FC2BB5" w:rsidRDefault="00000000">
      <w:pPr>
        <w:ind w:firstLine="480"/>
        <w:jc w:val="center"/>
        <w:rPr>
          <w:rFonts w:ascii="宋体" w:eastAsia="宋体" w:hAnsi="宋体" w:cs="宋体"/>
          <w:sz w:val="28"/>
          <w:szCs w:val="28"/>
        </w:rPr>
      </w:pPr>
      <w:r>
        <w:rPr>
          <w:noProof/>
        </w:rPr>
        <w:drawing>
          <wp:inline distT="0" distB="0" distL="114300" distR="114300" wp14:anchorId="3388278A" wp14:editId="0961B0CD">
            <wp:extent cx="2447925" cy="542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447925" cy="542925"/>
                    </a:xfrm>
                    <a:prstGeom prst="rect">
                      <a:avLst/>
                    </a:prstGeom>
                    <a:noFill/>
                    <a:ln>
                      <a:noFill/>
                    </a:ln>
                  </pic:spPr>
                </pic:pic>
              </a:graphicData>
            </a:graphic>
          </wp:inline>
        </w:drawing>
      </w:r>
    </w:p>
    <w:p w14:paraId="1A4B5D14"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将其代人上式，整理得到输出电压与输人电压之间为积分关系:</w:t>
      </w:r>
    </w:p>
    <w:p w14:paraId="583E9105" w14:textId="77777777" w:rsidR="00FC2BB5" w:rsidRDefault="00000000">
      <w:pPr>
        <w:ind w:firstLine="480"/>
        <w:jc w:val="center"/>
      </w:pPr>
      <w:r>
        <w:rPr>
          <w:noProof/>
        </w:rPr>
        <w:drawing>
          <wp:inline distT="0" distB="0" distL="114300" distR="114300" wp14:anchorId="03C86FE2" wp14:editId="3B78E88D">
            <wp:extent cx="2258695" cy="608330"/>
            <wp:effectExtent l="0" t="0" r="1206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258695" cy="608330"/>
                    </a:xfrm>
                    <a:prstGeom prst="rect">
                      <a:avLst/>
                    </a:prstGeom>
                    <a:noFill/>
                    <a:ln>
                      <a:noFill/>
                    </a:ln>
                  </pic:spPr>
                </pic:pic>
              </a:graphicData>
            </a:graphic>
          </wp:inline>
        </w:drawing>
      </w:r>
    </w:p>
    <w:p w14:paraId="734E54F7" w14:textId="77777777" w:rsidR="00FC2BB5" w:rsidRDefault="00000000">
      <w:pPr>
        <w:rPr>
          <w:rFonts w:ascii="宋体" w:eastAsia="宋体" w:hAnsi="宋体" w:cs="宋体"/>
          <w:sz w:val="28"/>
          <w:szCs w:val="28"/>
        </w:rPr>
      </w:pPr>
      <w:r>
        <w:rPr>
          <w:rFonts w:ascii="宋体" w:eastAsia="宋体" w:hAnsi="宋体" w:cs="宋体" w:hint="eastAsia"/>
          <w:sz w:val="28"/>
          <w:szCs w:val="28"/>
        </w:rPr>
        <w:lastRenderedPageBreak/>
        <w:t>即输出电压的大小与输人电压对时间的积分值成正比关系，比值由电阻和电容决定，RC 确定了积分时间，数值越大，达到给定的输出值所需的时间就越长。前面的符号表明输入、输出电压反相。</w:t>
      </w:r>
    </w:p>
    <w:p w14:paraId="1F1E7401"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如果电容器两端的初始电压为零，则</w:t>
      </w:r>
    </w:p>
    <w:p w14:paraId="6E550FF8"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当输入信号</w:t>
      </w:r>
      <w:r>
        <w:rPr>
          <w:rFonts w:ascii="宋体" w:eastAsia="宋体" w:hAnsi="宋体" w:cs="宋体" w:hint="eastAsia"/>
          <w:i/>
          <w:sz w:val="28"/>
          <w:szCs w:val="28"/>
        </w:rPr>
        <w:t>u</w:t>
      </w:r>
      <w:r>
        <w:rPr>
          <w:rFonts w:ascii="宋体" w:eastAsia="宋体" w:hAnsi="宋体" w:cs="宋体" w:hint="eastAsia"/>
          <w:iCs/>
          <w:sz w:val="28"/>
          <w:szCs w:val="28"/>
          <w:vertAlign w:val="subscript"/>
        </w:rPr>
        <w:t>i</w:t>
      </w:r>
      <w:r>
        <w:rPr>
          <w:rFonts w:ascii="宋体" w:eastAsia="宋体" w:hAnsi="宋体" w:cs="宋体" w:hint="eastAsia"/>
          <w:sz w:val="28"/>
          <w:szCs w:val="28"/>
        </w:rPr>
        <w:t>(</w:t>
      </w:r>
      <w:r>
        <w:rPr>
          <w:rFonts w:ascii="宋体" w:eastAsia="宋体" w:hAnsi="宋体" w:cs="宋体" w:hint="eastAsia"/>
          <w:i/>
          <w:iCs/>
          <w:sz w:val="28"/>
          <w:szCs w:val="28"/>
        </w:rPr>
        <w:t>t</w:t>
      </w:r>
      <w:r>
        <w:rPr>
          <w:rFonts w:ascii="宋体" w:eastAsia="宋体" w:hAnsi="宋体" w:cs="宋体" w:hint="eastAsia"/>
          <w:sz w:val="28"/>
          <w:szCs w:val="28"/>
        </w:rPr>
        <w:t>)是幅度为</w:t>
      </w:r>
      <w:r>
        <w:rPr>
          <w:rFonts w:ascii="宋体" w:eastAsia="宋体" w:hAnsi="宋体" w:cs="宋体" w:hint="eastAsia"/>
          <w:i/>
          <w:sz w:val="28"/>
          <w:szCs w:val="28"/>
        </w:rPr>
        <w:t>U</w:t>
      </w:r>
      <w:r>
        <w:rPr>
          <w:rFonts w:ascii="宋体" w:eastAsia="宋体" w:hAnsi="宋体" w:cs="宋体" w:hint="eastAsia"/>
          <w:sz w:val="28"/>
          <w:szCs w:val="28"/>
        </w:rPr>
        <w:t>的阶跃电压时，</w:t>
      </w:r>
    </w:p>
    <w:p w14:paraId="5052937B" w14:textId="77777777" w:rsidR="00FC2BB5" w:rsidRDefault="00000000">
      <w:pPr>
        <w:ind w:firstLine="480"/>
        <w:jc w:val="center"/>
      </w:pPr>
      <w:r>
        <w:rPr>
          <w:noProof/>
        </w:rPr>
        <w:drawing>
          <wp:inline distT="0" distB="0" distL="114300" distR="114300" wp14:anchorId="287E2C96" wp14:editId="0B813549">
            <wp:extent cx="4552950" cy="57848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552950" cy="578485"/>
                    </a:xfrm>
                    <a:prstGeom prst="rect">
                      <a:avLst/>
                    </a:prstGeom>
                    <a:noFill/>
                    <a:ln>
                      <a:noFill/>
                    </a:ln>
                  </pic:spPr>
                </pic:pic>
              </a:graphicData>
            </a:graphic>
          </wp:inline>
        </w:drawing>
      </w:r>
    </w:p>
    <w:p w14:paraId="0AF0AF3A" w14:textId="77777777" w:rsidR="00FC2BB5" w:rsidRDefault="00000000">
      <w:pPr>
        <w:ind w:firstLine="480"/>
        <w:jc w:val="left"/>
        <w:rPr>
          <w:rFonts w:ascii="宋体" w:eastAsia="宋体" w:hAnsi="宋体" w:cs="宋体"/>
          <w:sz w:val="28"/>
          <w:szCs w:val="28"/>
        </w:rPr>
      </w:pPr>
      <w:r>
        <w:rPr>
          <w:rFonts w:ascii="宋体" w:eastAsia="宋体" w:hAnsi="宋体" w:cs="宋体" w:hint="eastAsia"/>
          <w:sz w:val="28"/>
          <w:szCs w:val="28"/>
        </w:rPr>
        <w:t>此时输出电压</w:t>
      </w:r>
      <w:r>
        <w:rPr>
          <w:rFonts w:ascii="宋体" w:eastAsia="宋体" w:hAnsi="宋体" w:cs="宋体" w:hint="eastAsia"/>
          <w:i/>
          <w:sz w:val="28"/>
          <w:szCs w:val="28"/>
        </w:rPr>
        <w:t>u</w:t>
      </w:r>
      <w:r>
        <w:rPr>
          <w:rFonts w:ascii="宋体" w:eastAsia="宋体" w:hAnsi="宋体" w:cs="宋体" w:hint="eastAsia"/>
          <w:iCs/>
          <w:sz w:val="28"/>
          <w:szCs w:val="28"/>
          <w:vertAlign w:val="subscript"/>
        </w:rPr>
        <w:t>o</w:t>
      </w:r>
      <w:r>
        <w:rPr>
          <w:rFonts w:ascii="宋体" w:eastAsia="宋体" w:hAnsi="宋体" w:cs="宋体" w:hint="eastAsia"/>
          <w:sz w:val="28"/>
          <w:szCs w:val="28"/>
        </w:rPr>
        <w:t>(</w:t>
      </w:r>
      <w:r>
        <w:rPr>
          <w:rFonts w:ascii="宋体" w:eastAsia="宋体" w:hAnsi="宋体" w:cs="宋体" w:hint="eastAsia"/>
          <w:i/>
          <w:iCs/>
          <w:sz w:val="28"/>
          <w:szCs w:val="28"/>
        </w:rPr>
        <w:t>t</w:t>
      </w:r>
      <w:r>
        <w:rPr>
          <w:rFonts w:ascii="宋体" w:eastAsia="宋体" w:hAnsi="宋体" w:cs="宋体" w:hint="eastAsia"/>
          <w:sz w:val="28"/>
          <w:szCs w:val="28"/>
        </w:rPr>
        <w:t>)的形随时间线性下降，如图5-26所。但输入电值不会无限制地增加。时间常数数值越大，达到饱和所需的时间</w:t>
      </w:r>
    </w:p>
    <w:p w14:paraId="4E7EF9DE" w14:textId="77777777" w:rsidR="00FC2BB5" w:rsidRDefault="00000000">
      <w:pPr>
        <w:jc w:val="left"/>
        <w:rPr>
          <w:rFonts w:ascii="宋体" w:eastAsia="宋体" w:hAnsi="宋体" w:cs="宋体"/>
          <w:sz w:val="28"/>
          <w:szCs w:val="28"/>
        </w:rPr>
      </w:pPr>
      <w:r>
        <w:rPr>
          <w:rFonts w:ascii="宋体" w:eastAsia="宋体" w:hAnsi="宋体" w:cs="宋体" w:hint="eastAsia"/>
          <w:sz w:val="28"/>
          <w:szCs w:val="28"/>
        </w:rPr>
        <w:t>越长。因此，RC 的值要满足:</w:t>
      </w:r>
    </w:p>
    <w:p w14:paraId="7844A385" w14:textId="77777777" w:rsidR="00FC2BB5" w:rsidRDefault="00000000">
      <w:pPr>
        <w:jc w:val="center"/>
        <w:rPr>
          <w:rFonts w:ascii="宋体" w:eastAsia="宋体" w:hAnsi="宋体" w:cs="宋体"/>
          <w:sz w:val="28"/>
          <w:szCs w:val="28"/>
        </w:rPr>
      </w:pPr>
      <w:r>
        <w:rPr>
          <w:noProof/>
        </w:rPr>
        <w:drawing>
          <wp:inline distT="0" distB="0" distL="114300" distR="114300" wp14:anchorId="76E5ED3C" wp14:editId="6DCB0E15">
            <wp:extent cx="1092835" cy="5149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092835" cy="514985"/>
                    </a:xfrm>
                    <a:prstGeom prst="rect">
                      <a:avLst/>
                    </a:prstGeom>
                    <a:noFill/>
                    <a:ln>
                      <a:noFill/>
                    </a:ln>
                  </pic:spPr>
                </pic:pic>
              </a:graphicData>
            </a:graphic>
          </wp:inline>
        </w:drawing>
      </w:r>
    </w:p>
    <w:p w14:paraId="7C421867"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式中，</w:t>
      </w:r>
      <w:r>
        <w:rPr>
          <w:rFonts w:ascii="宋体" w:eastAsia="宋体" w:hAnsi="宋体" w:cs="宋体" w:hint="eastAsia"/>
          <w:i/>
          <w:iCs/>
          <w:sz w:val="28"/>
          <w:szCs w:val="28"/>
        </w:rPr>
        <w:t>u</w:t>
      </w:r>
      <w:r>
        <w:rPr>
          <w:rFonts w:ascii="宋体" w:eastAsia="宋体" w:hAnsi="宋体" w:cs="宋体" w:hint="eastAsia"/>
          <w:sz w:val="28"/>
          <w:szCs w:val="28"/>
          <w:vertAlign w:val="subscript"/>
        </w:rPr>
        <w:t>omax</w:t>
      </w:r>
      <w:r>
        <w:rPr>
          <w:rFonts w:ascii="宋体" w:eastAsia="宋体" w:hAnsi="宋体" w:cs="宋体" w:hint="eastAsia"/>
          <w:sz w:val="28"/>
          <w:szCs w:val="28"/>
        </w:rPr>
        <w:t>为运算放大器的最大输出电压。</w:t>
      </w:r>
    </w:p>
    <w:p w14:paraId="0EAF27A0" w14:textId="77777777" w:rsidR="00FC2BB5" w:rsidRDefault="00000000">
      <w:pPr>
        <w:ind w:firstLine="480"/>
        <w:jc w:val="left"/>
        <w:rPr>
          <w:rFonts w:ascii="宋体" w:eastAsia="宋体" w:hAnsi="宋体" w:cs="宋体"/>
          <w:sz w:val="28"/>
          <w:szCs w:val="28"/>
        </w:rPr>
      </w:pPr>
      <w:r>
        <w:rPr>
          <w:rFonts w:ascii="宋体" w:eastAsia="宋体" w:hAnsi="宋体" w:cs="宋体" w:hint="eastAsia"/>
          <w:sz w:val="28"/>
          <w:szCs w:val="28"/>
        </w:rPr>
        <w:t>如果输入电压</w:t>
      </w:r>
      <w:r>
        <w:rPr>
          <w:rFonts w:ascii="宋体" w:eastAsia="宋体" w:hAnsi="宋体" w:cs="宋体" w:hint="eastAsia"/>
          <w:i/>
          <w:sz w:val="28"/>
          <w:szCs w:val="28"/>
        </w:rPr>
        <w:t>u</w:t>
      </w:r>
      <w:r>
        <w:rPr>
          <w:rFonts w:ascii="宋体" w:eastAsia="宋体" w:hAnsi="宋体" w:cs="宋体" w:hint="eastAsia"/>
          <w:iCs/>
          <w:sz w:val="28"/>
          <w:szCs w:val="28"/>
          <w:vertAlign w:val="subscript"/>
        </w:rPr>
        <w:t>i</w:t>
      </w:r>
      <w:r>
        <w:rPr>
          <w:rFonts w:ascii="宋体" w:eastAsia="宋体" w:hAnsi="宋体" w:cs="宋体" w:hint="eastAsia"/>
          <w:sz w:val="28"/>
          <w:szCs w:val="28"/>
        </w:rPr>
        <w:t>(</w:t>
      </w:r>
      <w:r>
        <w:rPr>
          <w:rFonts w:ascii="宋体" w:eastAsia="宋体" w:hAnsi="宋体" w:cs="宋体" w:hint="eastAsia"/>
          <w:i/>
          <w:iCs/>
          <w:sz w:val="28"/>
          <w:szCs w:val="28"/>
        </w:rPr>
        <w:t>t</w:t>
      </w:r>
      <w:r>
        <w:rPr>
          <w:rFonts w:ascii="宋体" w:eastAsia="宋体" w:hAnsi="宋体" w:cs="宋体" w:hint="eastAsia"/>
          <w:sz w:val="28"/>
          <w:szCs w:val="28"/>
        </w:rPr>
        <w:t>)是幅度为 的形波，则输出电压的波形为三波，如图5-27 所示。</w:t>
      </w:r>
    </w:p>
    <w:p w14:paraId="708FD081" w14:textId="77777777" w:rsidR="00FC2BB5" w:rsidRDefault="00000000">
      <w:pPr>
        <w:ind w:firstLine="480"/>
        <w:jc w:val="left"/>
        <w:rPr>
          <w:rFonts w:ascii="宋体" w:eastAsia="宋体" w:hAnsi="宋体" w:cs="宋体"/>
          <w:sz w:val="28"/>
          <w:szCs w:val="28"/>
        </w:rPr>
      </w:pPr>
      <w:r>
        <w:rPr>
          <w:noProof/>
        </w:rPr>
        <w:drawing>
          <wp:inline distT="0" distB="0" distL="114300" distR="114300" wp14:anchorId="21E81C10" wp14:editId="608962F5">
            <wp:extent cx="5190490" cy="2722880"/>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190490" cy="2722880"/>
                    </a:xfrm>
                    <a:prstGeom prst="rect">
                      <a:avLst/>
                    </a:prstGeom>
                    <a:noFill/>
                    <a:ln>
                      <a:noFill/>
                    </a:ln>
                  </pic:spPr>
                </pic:pic>
              </a:graphicData>
            </a:graphic>
          </wp:inline>
        </w:drawing>
      </w:r>
    </w:p>
    <w:p w14:paraId="583EEB95"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lastRenderedPageBreak/>
        <w:t>三角波的幅值要满足一定要求，需要通过常数RC进行调整，RC过小，积分器的输出会在未达到积分时间要求时进入饱和，RC值过大，则在一定的积分时间内，输出电压会过低，无法满足输出幅值的要求。</w:t>
      </w:r>
    </w:p>
    <w:p w14:paraId="00E0A3C0"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 xml:space="preserve">当时间常数RC确定之后，就需要对R、C的值进行确定。在反相积分电路中，输入电阻等于R，因此R的值越大越好，但在RC一定的情况下，要求C的值就要小一些，积分漂移就越严重。因此，一般满足输入电阻要求之后，尽量加大C的取值。但一般不超过1μF。 </w:t>
      </w:r>
    </w:p>
    <w:p w14:paraId="44F6B073" w14:textId="77777777" w:rsidR="00FC2BB5" w:rsidRDefault="00000000">
      <w:pPr>
        <w:ind w:firstLineChars="200" w:firstLine="560"/>
        <w:rPr>
          <w:rFonts w:ascii="宋体" w:eastAsia="宋体" w:hAnsi="宋体" w:cs="宋体"/>
          <w:sz w:val="28"/>
          <w:szCs w:val="28"/>
        </w:rPr>
      </w:pPr>
      <w:r>
        <w:rPr>
          <w:rFonts w:ascii="宋体" w:eastAsia="宋体" w:hAnsi="宋体" w:cs="宋体" w:hint="eastAsia"/>
          <w:sz w:val="28"/>
          <w:szCs w:val="28"/>
        </w:rPr>
        <w:t>实际积分电路中，由于失调电压的影响，会在输出中出现直流漂移，通常在积分电容C两端并联反馈电阻，用作直流负反馈，目的是减小放大器输出端的直流漂移。但是，反馈电阻的存在将影响积分器的线性关系，为了改善线性特性，反馈电阻一般不宜太小，但太大又对抑制直流漂移不利，因而反馈电阻应取适中值，常取1MΩ。积分电容应选漏电小的电容。</w:t>
      </w:r>
    </w:p>
    <w:p w14:paraId="46DC125B"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实际积分器中，输入失调电压、输入偏置电流和失调电流的影响，使得积分出现误差，另外，积分电容的漏电流也是产生积分误差的原因。所以，积分器需要采用失调电压较小，输入偏置电流和失调电流都较小的运算放大器，同时在同相输入端接入严格对称的平衡电阻；另外，应该选择泄漏电流小的电容，从而减小积分电容的漏电带来的积分误差。</w:t>
      </w:r>
    </w:p>
    <w:p w14:paraId="03B9058E" w14:textId="77777777" w:rsidR="00FC2BB5" w:rsidRDefault="00000000">
      <w:pPr>
        <w:numPr>
          <w:ilvl w:val="0"/>
          <w:numId w:val="6"/>
        </w:numPr>
        <w:spacing w:line="360" w:lineRule="auto"/>
        <w:rPr>
          <w:rFonts w:ascii="宋体" w:eastAsia="宋体" w:hAnsi="宋体" w:cs="宋体"/>
          <w:sz w:val="28"/>
          <w:szCs w:val="28"/>
        </w:rPr>
      </w:pPr>
      <w:r>
        <w:rPr>
          <w:rFonts w:ascii="宋体" w:eastAsia="宋体" w:hAnsi="宋体" w:cs="宋体" w:hint="eastAsia"/>
          <w:sz w:val="28"/>
          <w:szCs w:val="28"/>
        </w:rPr>
        <w:t>微分电路</w:t>
      </w:r>
    </w:p>
    <w:p w14:paraId="6C16B98D"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微分电路的输出信号是输入信号对时间的微分关系，电路如图5-</w:t>
      </w:r>
      <w:r>
        <w:rPr>
          <w:rFonts w:ascii="宋体" w:eastAsia="宋体" w:hAnsi="宋体" w:cs="宋体" w:hint="eastAsia"/>
          <w:sz w:val="28"/>
          <w:szCs w:val="28"/>
        </w:rPr>
        <w:lastRenderedPageBreak/>
        <w:t>28所示。当运算放大器开环增益足够大时，流入运放的电流为零，可认为：</w:t>
      </w:r>
    </w:p>
    <w:p w14:paraId="3ED9536E" w14:textId="77777777" w:rsidR="00FC2BB5" w:rsidRDefault="00000000">
      <w:pPr>
        <w:ind w:firstLineChars="200" w:firstLine="560"/>
        <w:rPr>
          <w:rFonts w:ascii="宋体" w:eastAsia="宋体" w:hAnsi="宋体" w:cs="宋体"/>
          <w:sz w:val="28"/>
          <w:szCs w:val="28"/>
        </w:rPr>
      </w:pPr>
      <w:r>
        <w:rPr>
          <w:rFonts w:ascii="宋体" w:eastAsia="宋体" w:hAnsi="宋体" w:cs="宋体" w:hint="eastAsia"/>
          <w:sz w:val="28"/>
          <w:szCs w:val="28"/>
        </w:rPr>
        <w:t>由于</w:t>
      </w:r>
      <w:r>
        <w:rPr>
          <w:rFonts w:ascii="宋体" w:eastAsia="宋体" w:hAnsi="宋体" w:cs="宋体" w:hint="eastAsia"/>
          <w:i/>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sz w:val="28"/>
          <w:szCs w:val="28"/>
          <w:vertAlign w:val="subscript"/>
        </w:rPr>
        <w:t>-</w:t>
      </w:r>
      <w:r>
        <w:rPr>
          <w:rFonts w:ascii="宋体" w:eastAsia="宋体" w:hAnsi="宋体" w:cs="宋体" w:hint="eastAsia"/>
          <w:sz w:val="28"/>
          <w:szCs w:val="28"/>
        </w:rPr>
        <w:t>=0，故有</w:t>
      </w:r>
    </w:p>
    <w:p w14:paraId="32626A85" w14:textId="77777777" w:rsidR="00FC2BB5" w:rsidRDefault="00000000">
      <w:pPr>
        <w:ind w:firstLine="480"/>
        <w:jc w:val="center"/>
        <w:rPr>
          <w:rFonts w:ascii="宋体" w:eastAsia="宋体" w:hAnsi="宋体" w:cs="宋体"/>
          <w:sz w:val="28"/>
          <w:szCs w:val="28"/>
        </w:rPr>
      </w:pPr>
      <w:r>
        <w:rPr>
          <w:noProof/>
        </w:rPr>
        <w:drawing>
          <wp:inline distT="0" distB="0" distL="114300" distR="114300" wp14:anchorId="11A64658" wp14:editId="32E562AE">
            <wp:extent cx="2349500" cy="5816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2349500" cy="581660"/>
                    </a:xfrm>
                    <a:prstGeom prst="rect">
                      <a:avLst/>
                    </a:prstGeom>
                    <a:noFill/>
                    <a:ln>
                      <a:noFill/>
                    </a:ln>
                  </pic:spPr>
                </pic:pic>
              </a:graphicData>
            </a:graphic>
          </wp:inline>
        </w:drawing>
      </w:r>
    </w:p>
    <w:p w14:paraId="049D35B4" w14:textId="77777777" w:rsidR="00FC2BB5" w:rsidRDefault="00000000">
      <w:pPr>
        <w:ind w:firstLine="560"/>
        <w:rPr>
          <w:rFonts w:ascii="宋体" w:eastAsia="宋体" w:hAnsi="宋体" w:cs="宋体"/>
          <w:sz w:val="28"/>
          <w:szCs w:val="28"/>
        </w:rPr>
      </w:pPr>
      <w:r>
        <w:rPr>
          <w:rFonts w:ascii="宋体" w:eastAsia="宋体" w:hAnsi="宋体" w:cs="宋体" w:hint="eastAsia"/>
          <w:sz w:val="28"/>
          <w:szCs w:val="28"/>
        </w:rPr>
        <w:t>将其代入上式，整理得到输出电压与输人电压之间为微分关系:</w:t>
      </w:r>
    </w:p>
    <w:p w14:paraId="1E21F583" w14:textId="77777777" w:rsidR="00FC2BB5" w:rsidRDefault="00000000">
      <w:pPr>
        <w:ind w:firstLine="560"/>
        <w:jc w:val="center"/>
        <w:rPr>
          <w:rFonts w:ascii="宋体" w:eastAsia="宋体" w:hAnsi="宋体" w:cs="宋体"/>
          <w:sz w:val="28"/>
          <w:szCs w:val="28"/>
        </w:rPr>
      </w:pPr>
      <w:r>
        <w:rPr>
          <w:noProof/>
        </w:rPr>
        <w:drawing>
          <wp:inline distT="0" distB="0" distL="114300" distR="114300" wp14:anchorId="25077658" wp14:editId="2A53CC3C">
            <wp:extent cx="1745615" cy="5988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1745615" cy="598805"/>
                    </a:xfrm>
                    <a:prstGeom prst="rect">
                      <a:avLst/>
                    </a:prstGeom>
                    <a:noFill/>
                    <a:ln>
                      <a:noFill/>
                    </a:ln>
                  </pic:spPr>
                </pic:pic>
              </a:graphicData>
            </a:graphic>
          </wp:inline>
        </w:drawing>
      </w:r>
    </w:p>
    <w:p w14:paraId="17D46222" w14:textId="77777777" w:rsidR="00FC2BB5" w:rsidRDefault="00000000">
      <w:pPr>
        <w:ind w:leftChars="133" w:left="279" w:firstLineChars="100" w:firstLine="280"/>
        <w:jc w:val="left"/>
        <w:rPr>
          <w:rFonts w:ascii="宋体" w:eastAsia="宋体" w:hAnsi="宋体" w:cs="宋体"/>
          <w:i/>
          <w:iCs/>
          <w:sz w:val="28"/>
          <w:szCs w:val="28"/>
        </w:rPr>
      </w:pPr>
      <w:r>
        <w:rPr>
          <w:rFonts w:ascii="宋体" w:eastAsia="宋体" w:hAnsi="宋体" w:cs="宋体" w:hint="eastAsia"/>
          <w:sz w:val="28"/>
          <w:szCs w:val="28"/>
        </w:rPr>
        <w:t>当输入电压</w:t>
      </w:r>
      <w:r>
        <w:rPr>
          <w:rFonts w:ascii="宋体" w:eastAsia="宋体" w:hAnsi="宋体" w:cs="宋体" w:hint="eastAsia"/>
          <w:i/>
          <w:sz w:val="28"/>
          <w:szCs w:val="28"/>
        </w:rPr>
        <w:t>u</w:t>
      </w:r>
      <w:r>
        <w:rPr>
          <w:rFonts w:ascii="宋体" w:eastAsia="宋体" w:hAnsi="宋体" w:cs="宋体" w:hint="eastAsia"/>
          <w:iCs/>
          <w:sz w:val="28"/>
          <w:szCs w:val="28"/>
          <w:vertAlign w:val="subscript"/>
        </w:rPr>
        <w:t>i</w:t>
      </w:r>
      <w:r>
        <w:rPr>
          <w:rFonts w:ascii="宋体" w:eastAsia="宋体" w:hAnsi="宋体" w:cs="宋体" w:hint="eastAsia"/>
          <w:sz w:val="28"/>
          <w:szCs w:val="28"/>
        </w:rPr>
        <w:t>(</w:t>
      </w:r>
      <w:r>
        <w:rPr>
          <w:rFonts w:ascii="宋体" w:eastAsia="宋体" w:hAnsi="宋体" w:cs="宋体" w:hint="eastAsia"/>
          <w:i/>
          <w:iCs/>
          <w:sz w:val="28"/>
          <w:szCs w:val="28"/>
        </w:rPr>
        <w:t>t</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sz w:val="28"/>
          <w:szCs w:val="28"/>
          <w:vertAlign w:val="subscript"/>
        </w:rPr>
        <w:t>m</w:t>
      </w:r>
      <w:r>
        <w:rPr>
          <w:rFonts w:ascii="宋体" w:eastAsia="宋体" w:hAnsi="宋体" w:cs="宋体" w:hint="eastAsia"/>
          <w:sz w:val="28"/>
          <w:szCs w:val="28"/>
        </w:rPr>
        <w:t>sin</w:t>
      </w:r>
      <w:r>
        <w:rPr>
          <w:rFonts w:ascii="宋体" w:eastAsia="宋体" w:hAnsi="宋体" w:cs="宋体" w:hint="eastAsia"/>
          <w:color w:val="333333"/>
          <w:sz w:val="28"/>
          <w:szCs w:val="28"/>
          <w:shd w:val="clear" w:color="auto" w:fill="FFFFFF"/>
        </w:rPr>
        <w:t>ω</w:t>
      </w:r>
      <w:r>
        <w:rPr>
          <w:rFonts w:ascii="宋体" w:eastAsia="宋体" w:hAnsi="宋体" w:cs="宋体" w:hint="eastAsia"/>
          <w:i/>
          <w:iCs/>
          <w:sz w:val="28"/>
          <w:szCs w:val="28"/>
        </w:rPr>
        <w:t>t</w:t>
      </w:r>
      <w:r>
        <w:rPr>
          <w:rFonts w:ascii="宋体" w:eastAsia="宋体" w:hAnsi="宋体" w:cs="宋体" w:hint="eastAsia"/>
          <w:sz w:val="28"/>
          <w:szCs w:val="28"/>
        </w:rPr>
        <w:t>时，输出电压</w:t>
      </w:r>
      <w:r>
        <w:rPr>
          <w:rFonts w:ascii="宋体" w:eastAsia="宋体" w:hAnsi="宋体" w:cs="宋体" w:hint="eastAsia"/>
          <w:i/>
          <w:sz w:val="28"/>
          <w:szCs w:val="28"/>
        </w:rPr>
        <w:t>u</w:t>
      </w:r>
      <w:r>
        <w:rPr>
          <w:rFonts w:ascii="宋体" w:eastAsia="宋体" w:hAnsi="宋体" w:cs="宋体" w:hint="eastAsia"/>
          <w:iCs/>
          <w:sz w:val="28"/>
          <w:szCs w:val="28"/>
          <w:vertAlign w:val="subscript"/>
        </w:rPr>
        <w:t>o</w:t>
      </w:r>
      <w:r>
        <w:rPr>
          <w:rFonts w:ascii="宋体" w:eastAsia="宋体" w:hAnsi="宋体" w:cs="宋体" w:hint="eastAsia"/>
          <w:sz w:val="28"/>
          <w:szCs w:val="28"/>
        </w:rPr>
        <w:t>(</w:t>
      </w:r>
      <w:r>
        <w:rPr>
          <w:rFonts w:ascii="宋体" w:eastAsia="宋体" w:hAnsi="宋体" w:cs="宋体" w:hint="eastAsia"/>
          <w:i/>
          <w:iCs/>
          <w:sz w:val="28"/>
          <w:szCs w:val="28"/>
        </w:rPr>
        <w:t>t</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sz w:val="28"/>
          <w:szCs w:val="28"/>
          <w:vertAlign w:val="subscript"/>
        </w:rPr>
        <w:t>m</w:t>
      </w:r>
      <w:r>
        <w:rPr>
          <w:rFonts w:ascii="宋体" w:eastAsia="宋体" w:hAnsi="宋体" w:cs="宋体" w:hint="eastAsia"/>
          <w:color w:val="333333"/>
          <w:sz w:val="28"/>
          <w:szCs w:val="28"/>
          <w:shd w:val="clear" w:color="auto" w:fill="FFFFFF"/>
        </w:rPr>
        <w:t>ω</w:t>
      </w:r>
      <w:r>
        <w:rPr>
          <w:rFonts w:ascii="宋体" w:eastAsia="宋体" w:hAnsi="宋体" w:cs="宋体" w:hint="eastAsia"/>
          <w:i/>
          <w:iCs/>
          <w:color w:val="333333"/>
          <w:sz w:val="28"/>
          <w:szCs w:val="28"/>
          <w:shd w:val="clear" w:color="auto" w:fill="FFFFFF"/>
        </w:rPr>
        <w:t>R</w:t>
      </w:r>
      <w:r>
        <w:rPr>
          <w:rFonts w:ascii="宋体" w:eastAsia="宋体" w:hAnsi="宋体" w:cs="宋体" w:hint="eastAsia"/>
          <w:color w:val="333333"/>
          <w:sz w:val="28"/>
          <w:szCs w:val="28"/>
          <w:shd w:val="clear" w:color="auto" w:fill="FFFFFF"/>
          <w:vertAlign w:val="subscript"/>
        </w:rPr>
        <w:t>f</w:t>
      </w:r>
      <w:r>
        <w:rPr>
          <w:rFonts w:ascii="宋体" w:eastAsia="宋体" w:hAnsi="宋体" w:cs="宋体" w:hint="eastAsia"/>
          <w:i/>
          <w:iCs/>
          <w:color w:val="333333"/>
          <w:sz w:val="28"/>
          <w:szCs w:val="28"/>
          <w:shd w:val="clear" w:color="auto" w:fill="FFFFFF"/>
        </w:rPr>
        <w:t>C</w:t>
      </w:r>
      <w:r>
        <w:rPr>
          <w:rFonts w:ascii="宋体" w:eastAsia="宋体" w:hAnsi="宋体" w:cs="宋体" w:hint="eastAsia"/>
          <w:sz w:val="28"/>
          <w:szCs w:val="28"/>
        </w:rPr>
        <w:t>cos</w:t>
      </w:r>
      <w:r>
        <w:rPr>
          <w:rFonts w:ascii="宋体" w:eastAsia="宋体" w:hAnsi="宋体" w:cs="宋体" w:hint="eastAsia"/>
          <w:color w:val="333333"/>
          <w:sz w:val="28"/>
          <w:szCs w:val="28"/>
          <w:shd w:val="clear" w:color="auto" w:fill="FFFFFF"/>
        </w:rPr>
        <w:t>ω</w:t>
      </w:r>
      <w:r>
        <w:rPr>
          <w:rFonts w:ascii="宋体" w:eastAsia="宋体" w:hAnsi="宋体" w:cs="宋体" w:hint="eastAsia"/>
          <w:i/>
          <w:iCs/>
          <w:sz w:val="28"/>
          <w:szCs w:val="28"/>
        </w:rPr>
        <w:t>t。</w:t>
      </w:r>
    </w:p>
    <w:p w14:paraId="49C56707" w14:textId="77777777" w:rsidR="00FC2BB5" w:rsidRDefault="00000000">
      <w:pPr>
        <w:ind w:leftChars="133" w:left="279" w:firstLineChars="100" w:firstLine="280"/>
        <w:jc w:val="left"/>
        <w:rPr>
          <w:rFonts w:ascii="宋体" w:eastAsia="宋体" w:hAnsi="宋体" w:cs="宋体"/>
          <w:sz w:val="28"/>
          <w:szCs w:val="28"/>
        </w:rPr>
      </w:pPr>
      <w:r>
        <w:rPr>
          <w:rFonts w:ascii="宋体" w:eastAsia="宋体" w:hAnsi="宋体" w:cs="宋体" w:hint="eastAsia"/>
          <w:sz w:val="28"/>
          <w:szCs w:val="28"/>
        </w:rPr>
        <w:t>基本微分电路很少直接应用，因为当输人信号频率高时，电容容抗变小，放大倍数升高，使得高频噪声和干扰比较严重。另外，反馈网络为滞后网络，与集成运放内部的滞后环节相叠加，容易满足自激振荡的条件，导致电路不稳定。为了克服这些问题，在实际微分电路中，应在电容</w:t>
      </w:r>
      <w:r>
        <w:rPr>
          <w:rFonts w:ascii="宋体" w:eastAsia="宋体" w:hAnsi="宋体" w:cs="宋体" w:hint="eastAsia"/>
          <w:i/>
          <w:iCs/>
          <w:sz w:val="28"/>
          <w:szCs w:val="28"/>
        </w:rPr>
        <w:t>C</w:t>
      </w:r>
      <w:r>
        <w:rPr>
          <w:rFonts w:ascii="宋体" w:eastAsia="宋体" w:hAnsi="宋体" w:cs="宋体" w:hint="eastAsia"/>
          <w:sz w:val="28"/>
          <w:szCs w:val="28"/>
        </w:rPr>
        <w:t>两端串入电阻，在反馈电阻</w:t>
      </w:r>
      <w:r>
        <w:rPr>
          <w:rFonts w:ascii="宋体" w:eastAsia="宋体" w:hAnsi="宋体" w:cs="宋体" w:hint="eastAsia"/>
          <w:i/>
          <w:iCs/>
          <w:sz w:val="28"/>
          <w:szCs w:val="28"/>
        </w:rPr>
        <w:t>R</w:t>
      </w:r>
      <w:r>
        <w:rPr>
          <w:rFonts w:ascii="宋体" w:eastAsia="宋体" w:hAnsi="宋体" w:cs="宋体" w:hint="eastAsia"/>
          <w:sz w:val="28"/>
          <w:szCs w:val="28"/>
          <w:vertAlign w:val="subscript"/>
        </w:rPr>
        <w:t>f</w:t>
      </w:r>
      <w:r>
        <w:rPr>
          <w:rFonts w:ascii="宋体" w:eastAsia="宋体" w:hAnsi="宋体" w:cs="宋体" w:hint="eastAsia"/>
          <w:sz w:val="28"/>
          <w:szCs w:val="28"/>
        </w:rPr>
        <w:t>两端并联电容，以解决直流漂移、高频噪声等问题。同时，并联上稳压二极管，以限制输出幅度，从而保证集成运放中的放大管始终工作在放大区，不至于出现阻塞现象，并在电阻R 上并人一个很小的电容</w:t>
      </w:r>
      <w:r>
        <w:rPr>
          <w:rFonts w:ascii="宋体" w:eastAsia="宋体" w:hAnsi="宋体" w:cs="宋体" w:hint="eastAsia"/>
          <w:i/>
          <w:iCs/>
          <w:sz w:val="28"/>
          <w:szCs w:val="28"/>
        </w:rPr>
        <w:t>C</w:t>
      </w:r>
      <w:r>
        <w:rPr>
          <w:rFonts w:ascii="宋体" w:eastAsia="宋体" w:hAnsi="宋体" w:cs="宋体" w:hint="eastAsia"/>
          <w:sz w:val="28"/>
          <w:szCs w:val="28"/>
          <w:vertAlign w:val="subscript"/>
        </w:rPr>
        <w:t>2</w:t>
      </w:r>
      <w:r>
        <w:rPr>
          <w:rFonts w:ascii="宋体" w:eastAsia="宋体" w:hAnsi="宋体" w:cs="宋体" w:hint="eastAsia"/>
          <w:sz w:val="28"/>
          <w:szCs w:val="28"/>
        </w:rPr>
        <w:t>，起到相位补偿作用，提高电路的稳定性。具体电路如图 5-29 所示。</w:t>
      </w:r>
    </w:p>
    <w:p w14:paraId="350E459F" w14:textId="77777777" w:rsidR="00FC2BB5" w:rsidRDefault="00000000">
      <w:pPr>
        <w:ind w:leftChars="133" w:left="279" w:firstLineChars="100" w:firstLine="210"/>
        <w:jc w:val="center"/>
        <w:rPr>
          <w:rFonts w:ascii="宋体" w:eastAsia="宋体" w:hAnsi="宋体" w:cs="宋体"/>
          <w:sz w:val="28"/>
          <w:szCs w:val="28"/>
        </w:rPr>
      </w:pPr>
      <w:r>
        <w:rPr>
          <w:noProof/>
        </w:rPr>
        <w:lastRenderedPageBreak/>
        <w:drawing>
          <wp:inline distT="0" distB="0" distL="114300" distR="114300" wp14:anchorId="6BCEF176" wp14:editId="7D1229A2">
            <wp:extent cx="5901690" cy="2637790"/>
            <wp:effectExtent l="0" t="0" r="1143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901690" cy="2637790"/>
                    </a:xfrm>
                    <a:prstGeom prst="rect">
                      <a:avLst/>
                    </a:prstGeom>
                    <a:noFill/>
                    <a:ln>
                      <a:noFill/>
                    </a:ln>
                  </pic:spPr>
                </pic:pic>
              </a:graphicData>
            </a:graphic>
          </wp:inline>
        </w:drawing>
      </w:r>
    </w:p>
    <w:p w14:paraId="7F91A293" w14:textId="77777777" w:rsidR="00FC2BB5" w:rsidRDefault="00000000">
      <w:pPr>
        <w:numPr>
          <w:ilvl w:val="0"/>
          <w:numId w:val="1"/>
        </w:numPr>
        <w:rPr>
          <w:rFonts w:ascii="宋体" w:eastAsia="宋体" w:hAnsi="宋体" w:cs="宋体"/>
          <w:sz w:val="28"/>
          <w:szCs w:val="28"/>
        </w:rPr>
      </w:pPr>
      <w:r>
        <w:rPr>
          <w:rFonts w:ascii="宋体" w:eastAsia="宋体" w:hAnsi="宋体" w:cs="宋体" w:hint="eastAsia"/>
          <w:sz w:val="28"/>
          <w:szCs w:val="28"/>
        </w:rPr>
        <w:t>预习内容</w:t>
      </w:r>
    </w:p>
    <w:p w14:paraId="1116DBFD" w14:textId="77777777" w:rsidR="00FC2BB5" w:rsidRDefault="00000000">
      <w:pPr>
        <w:rPr>
          <w:rFonts w:ascii="宋体" w:eastAsia="宋体" w:hAnsi="宋体" w:cs="宋体"/>
          <w:sz w:val="28"/>
          <w:szCs w:val="28"/>
        </w:rPr>
      </w:pPr>
      <w:r>
        <w:rPr>
          <w:rFonts w:ascii="宋体" w:eastAsia="宋体" w:hAnsi="宋体" w:cs="宋体" w:hint="eastAsia"/>
          <w:sz w:val="28"/>
          <w:szCs w:val="28"/>
        </w:rPr>
        <w:t>1.查阅集成运算放大器谑疤棒膀挨袄爱安蔼奥榜料，熟悉运放各参数的意义。</w:t>
      </w:r>
    </w:p>
    <w:p w14:paraId="350232AE" w14:textId="77777777" w:rsidR="00FC2BB5" w:rsidRDefault="00000000">
      <w:pPr>
        <w:rPr>
          <w:rFonts w:ascii="宋体" w:eastAsia="宋体" w:hAnsi="宋体" w:cs="宋体"/>
          <w:sz w:val="28"/>
          <w:szCs w:val="28"/>
        </w:rPr>
      </w:pPr>
      <w:r>
        <w:rPr>
          <w:rFonts w:ascii="宋体" w:eastAsia="宋体" w:hAnsi="宋体" w:cs="宋体" w:hint="eastAsia"/>
          <w:sz w:val="28"/>
          <w:szCs w:val="28"/>
        </w:rPr>
        <w:t>2.熟悉电路的工作原理和分析方法，计算出设计电路的理论值</w:t>
      </w:r>
    </w:p>
    <w:p w14:paraId="305F18C6" w14:textId="77777777" w:rsidR="00FC2BB5" w:rsidRDefault="00000000">
      <w:pPr>
        <w:numPr>
          <w:ilvl w:val="0"/>
          <w:numId w:val="1"/>
        </w:numPr>
        <w:rPr>
          <w:rFonts w:ascii="宋体" w:eastAsia="宋体" w:hAnsi="宋体" w:cs="宋体"/>
          <w:sz w:val="28"/>
          <w:szCs w:val="28"/>
        </w:rPr>
      </w:pPr>
      <w:r>
        <w:rPr>
          <w:rFonts w:ascii="宋体" w:eastAsia="宋体" w:hAnsi="宋体" w:cs="宋体" w:hint="eastAsia"/>
          <w:sz w:val="28"/>
          <w:szCs w:val="28"/>
        </w:rPr>
        <w:t>实验内容</w:t>
      </w:r>
    </w:p>
    <w:p w14:paraId="11192F7B" w14:textId="6B96C3D7" w:rsidR="00FC2BB5" w:rsidRDefault="00000000" w:rsidP="00AB4AEC">
      <w:pPr>
        <w:rPr>
          <w:rFonts w:ascii="宋体" w:eastAsia="宋体" w:hAnsi="宋体" w:cs="宋体"/>
          <w:sz w:val="28"/>
          <w:szCs w:val="28"/>
        </w:rPr>
      </w:pPr>
      <w:r>
        <w:rPr>
          <w:rFonts w:ascii="宋体" w:eastAsia="宋体" w:hAnsi="宋体" w:cs="宋体" w:hint="eastAsia"/>
          <w:sz w:val="28"/>
          <w:szCs w:val="28"/>
        </w:rPr>
        <w:t>1.实验电路图</w:t>
      </w:r>
    </w:p>
    <w:p w14:paraId="0E3F3B88" w14:textId="77777777" w:rsidR="00FC2BB5" w:rsidRDefault="00000000">
      <w:pPr>
        <w:rPr>
          <w:rFonts w:ascii="宋体" w:eastAsia="宋体" w:hAnsi="宋体" w:cs="宋体"/>
          <w:sz w:val="28"/>
          <w:szCs w:val="28"/>
        </w:rPr>
      </w:pPr>
      <w:r>
        <w:rPr>
          <w:rFonts w:ascii="宋体" w:eastAsia="宋体" w:hAnsi="宋体" w:cs="宋体" w:hint="eastAsia"/>
          <w:sz w:val="28"/>
          <w:szCs w:val="28"/>
        </w:rPr>
        <w:t>2.实验步骤及数据（数据表格形式）</w:t>
      </w:r>
    </w:p>
    <w:p w14:paraId="2ADB8C93" w14:textId="77777777" w:rsidR="00FC2BB5" w:rsidRDefault="00000000">
      <w:pPr>
        <w:numPr>
          <w:ilvl w:val="0"/>
          <w:numId w:val="7"/>
        </w:numPr>
        <w:spacing w:line="360" w:lineRule="auto"/>
        <w:rPr>
          <w:rFonts w:ascii="宋体" w:eastAsia="宋体" w:hAnsi="宋体" w:cs="宋体"/>
          <w:sz w:val="28"/>
          <w:szCs w:val="28"/>
        </w:rPr>
      </w:pPr>
      <w:r>
        <w:rPr>
          <w:rFonts w:ascii="宋体" w:eastAsia="宋体" w:hAnsi="宋体" w:cs="宋体" w:hint="eastAsia"/>
          <w:sz w:val="28"/>
          <w:szCs w:val="28"/>
        </w:rPr>
        <w:t>调零</w:t>
      </w:r>
    </w:p>
    <w:p w14:paraId="43ACB7C6"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为了提高集成运算放大器的运算精度，消除因失调电压和失调电流引起的误差，必须采取调零技术，保证运算放大器输入为零时，输出也为零。无调零端的运放需外加一个补偿电压，以抵消运放本身的失调电压，达到调零的目的。具有外部调零端的运放，如μA741，其调零电路如图5-30所示。将输入端接地，用万用表直流电压挡测量输出电压，调节调零电位器，使输出电压为零。</w:t>
      </w:r>
    </w:p>
    <w:p w14:paraId="5412EEA3" w14:textId="77777777" w:rsidR="00FC2BB5" w:rsidRDefault="00000000">
      <w:pPr>
        <w:ind w:firstLine="480"/>
        <w:jc w:val="center"/>
      </w:pPr>
      <w:r>
        <w:rPr>
          <w:noProof/>
        </w:rPr>
        <w:lastRenderedPageBreak/>
        <w:drawing>
          <wp:inline distT="0" distB="0" distL="114300" distR="114300" wp14:anchorId="3CD4301A" wp14:editId="33461FDA">
            <wp:extent cx="3664585" cy="329628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664585" cy="3296285"/>
                    </a:xfrm>
                    <a:prstGeom prst="rect">
                      <a:avLst/>
                    </a:prstGeom>
                    <a:noFill/>
                    <a:ln>
                      <a:noFill/>
                    </a:ln>
                  </pic:spPr>
                </pic:pic>
              </a:graphicData>
            </a:graphic>
          </wp:inline>
        </w:drawing>
      </w:r>
    </w:p>
    <w:p w14:paraId="7559B688" w14:textId="77777777" w:rsidR="00FC2BB5" w:rsidRDefault="00000000">
      <w:pPr>
        <w:ind w:firstLine="480"/>
        <w:jc w:val="center"/>
        <w:rPr>
          <w:sz w:val="28"/>
          <w:szCs w:val="28"/>
        </w:rPr>
      </w:pPr>
      <w:r>
        <w:rPr>
          <w:rFonts w:hint="eastAsia"/>
          <w:sz w:val="28"/>
          <w:szCs w:val="28"/>
        </w:rPr>
        <w:t>图</w:t>
      </w:r>
      <w:r>
        <w:rPr>
          <w:rFonts w:hint="eastAsia"/>
          <w:sz w:val="28"/>
          <w:szCs w:val="28"/>
        </w:rPr>
        <w:t xml:space="preserve">5-30  </w:t>
      </w:r>
      <w:r>
        <w:rPr>
          <w:rFonts w:hint="eastAsia"/>
          <w:sz w:val="28"/>
          <w:szCs w:val="28"/>
        </w:rPr>
        <w:t>调零电路</w:t>
      </w:r>
    </w:p>
    <w:p w14:paraId="0DBC7F03" w14:textId="77777777" w:rsidR="00FC2BB5" w:rsidRDefault="00000000">
      <w:pPr>
        <w:numPr>
          <w:ilvl w:val="0"/>
          <w:numId w:val="7"/>
        </w:numPr>
        <w:spacing w:line="360" w:lineRule="auto"/>
        <w:rPr>
          <w:rFonts w:ascii="宋体" w:eastAsia="宋体" w:hAnsi="宋体" w:cs="宋体"/>
          <w:sz w:val="28"/>
          <w:szCs w:val="28"/>
        </w:rPr>
      </w:pPr>
      <w:r>
        <w:rPr>
          <w:rFonts w:ascii="宋体" w:eastAsia="宋体" w:hAnsi="宋体" w:cs="宋体" w:hint="eastAsia"/>
          <w:sz w:val="28"/>
          <w:szCs w:val="28"/>
        </w:rPr>
        <w:t>比例放大电路</w:t>
      </w:r>
    </w:p>
    <w:p w14:paraId="13615675"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设计一反相比例放大电路，使输出与输入之间满足关系式</w:t>
      </w:r>
      <w:r>
        <w:rPr>
          <w:rFonts w:ascii="宋体" w:eastAsia="宋体" w:hAnsi="宋体" w:cs="宋体" w:hint="eastAsia"/>
          <w:i/>
          <w:iCs/>
          <w:sz w:val="28"/>
          <w:szCs w:val="28"/>
        </w:rPr>
        <w:t>u</w:t>
      </w:r>
      <w:r>
        <w:rPr>
          <w:rFonts w:ascii="宋体" w:eastAsia="宋体" w:hAnsi="宋体" w:cs="宋体" w:hint="eastAsia"/>
          <w:sz w:val="28"/>
          <w:szCs w:val="28"/>
          <w:vertAlign w:val="subscript"/>
        </w:rPr>
        <w:t>o</w:t>
      </w:r>
      <w:r>
        <w:rPr>
          <w:rFonts w:ascii="宋体" w:eastAsia="宋体" w:hAnsi="宋体" w:cs="宋体" w:hint="eastAsia"/>
          <w:sz w:val="28"/>
          <w:szCs w:val="28"/>
        </w:rPr>
        <w:t>=-20</w:t>
      </w:r>
      <w:r>
        <w:rPr>
          <w:rFonts w:ascii="宋体" w:eastAsia="宋体" w:hAnsi="宋体" w:cs="宋体" w:hint="eastAsia"/>
          <w:i/>
          <w:iCs/>
          <w:sz w:val="28"/>
          <w:szCs w:val="28"/>
        </w:rPr>
        <w:t>u</w:t>
      </w:r>
      <w:r>
        <w:rPr>
          <w:rFonts w:ascii="宋体" w:eastAsia="宋体" w:hAnsi="宋体" w:cs="宋体" w:hint="eastAsia"/>
          <w:sz w:val="28"/>
          <w:szCs w:val="28"/>
          <w:vertAlign w:val="subscript"/>
        </w:rPr>
        <w:t>i</w:t>
      </w:r>
      <w:r>
        <w:rPr>
          <w:rFonts w:ascii="宋体" w:eastAsia="宋体" w:hAnsi="宋体" w:cs="宋体" w:hint="eastAsia"/>
          <w:sz w:val="28"/>
          <w:szCs w:val="28"/>
        </w:rPr>
        <w:t>。</w:t>
      </w:r>
    </w:p>
    <w:p w14:paraId="3518DD22" w14:textId="1DEECC71" w:rsidR="00FC2BB5" w:rsidRDefault="00000000" w:rsidP="002A59E4">
      <w:pPr>
        <w:ind w:firstLine="480"/>
        <w:rPr>
          <w:rFonts w:ascii="宋体" w:eastAsia="宋体" w:hAnsi="宋体" w:cs="宋体"/>
          <w:sz w:val="28"/>
          <w:szCs w:val="28"/>
        </w:rPr>
      </w:pPr>
      <w:r>
        <w:rPr>
          <w:rFonts w:ascii="宋体" w:eastAsia="宋体" w:hAnsi="宋体" w:cs="宋体" w:hint="eastAsia"/>
          <w:sz w:val="28"/>
          <w:szCs w:val="28"/>
        </w:rPr>
        <w:t>在该比例放大电路的输入端加入下列直流电压值：-700mV、-500mV、-300mV、-100mV、0、100mV、300mV、500mV、700mV，用万用表直流电压挡测出运算放大器的输出电压值，观察其线性。</w:t>
      </w:r>
    </w:p>
    <w:p w14:paraId="1E6E4BFF" w14:textId="6D25D60D" w:rsidR="00FC2BB5" w:rsidRDefault="00000000" w:rsidP="002A59E4">
      <w:pPr>
        <w:ind w:firstLine="480"/>
        <w:rPr>
          <w:rFonts w:ascii="宋体" w:eastAsia="宋体" w:hAnsi="宋体" w:cs="宋体"/>
          <w:sz w:val="28"/>
          <w:szCs w:val="28"/>
        </w:rPr>
      </w:pPr>
      <w:r>
        <w:rPr>
          <w:rFonts w:ascii="宋体" w:eastAsia="宋体" w:hAnsi="宋体" w:cs="宋体" w:hint="eastAsia"/>
          <w:sz w:val="28"/>
          <w:szCs w:val="28"/>
        </w:rPr>
        <w:t>在输入端加入正弦电压</w:t>
      </w:r>
      <w:r>
        <w:rPr>
          <w:rFonts w:ascii="宋体" w:eastAsia="宋体" w:hAnsi="宋体" w:cs="宋体" w:hint="eastAsia"/>
          <w:i/>
          <w:iCs/>
          <w:sz w:val="28"/>
          <w:szCs w:val="28"/>
        </w:rPr>
        <w:t>u</w:t>
      </w:r>
      <w:r>
        <w:rPr>
          <w:rFonts w:ascii="宋体" w:eastAsia="宋体" w:hAnsi="宋体" w:cs="宋体" w:hint="eastAsia"/>
          <w:sz w:val="28"/>
          <w:szCs w:val="28"/>
          <w:vertAlign w:val="subscript"/>
        </w:rPr>
        <w:t>i</w:t>
      </w:r>
      <w:r>
        <w:rPr>
          <w:rFonts w:ascii="宋体" w:eastAsia="宋体" w:hAnsi="宋体" w:cs="宋体" w:hint="eastAsia"/>
          <w:sz w:val="28"/>
          <w:szCs w:val="28"/>
        </w:rPr>
        <w:t>=0.5V,f=1kHz，用示波器测量输出电压的幅度。</w:t>
      </w:r>
    </w:p>
    <w:p w14:paraId="08663DB9" w14:textId="77777777" w:rsidR="00FC2BB5" w:rsidRDefault="00000000">
      <w:pPr>
        <w:numPr>
          <w:ilvl w:val="0"/>
          <w:numId w:val="7"/>
        </w:numPr>
        <w:spacing w:line="360" w:lineRule="auto"/>
        <w:rPr>
          <w:rFonts w:ascii="宋体" w:eastAsia="宋体" w:hAnsi="宋体" w:cs="宋体"/>
          <w:sz w:val="28"/>
          <w:szCs w:val="28"/>
        </w:rPr>
      </w:pPr>
      <w:r>
        <w:rPr>
          <w:rFonts w:ascii="宋体" w:eastAsia="宋体" w:hAnsi="宋体" w:cs="宋体" w:hint="eastAsia"/>
          <w:sz w:val="28"/>
          <w:szCs w:val="28"/>
        </w:rPr>
        <w:t>加法器</w:t>
      </w:r>
    </w:p>
    <w:p w14:paraId="555A8BA4"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设计一加法器，使输出、输入之间满足关系式：</w:t>
      </w:r>
      <w:r>
        <w:rPr>
          <w:rFonts w:ascii="宋体" w:eastAsia="宋体" w:hAnsi="宋体" w:cs="宋体" w:hint="eastAsia"/>
          <w:i/>
          <w:iCs/>
          <w:sz w:val="28"/>
          <w:szCs w:val="28"/>
        </w:rPr>
        <w:t>u</w:t>
      </w:r>
      <w:r>
        <w:rPr>
          <w:rFonts w:ascii="宋体" w:eastAsia="宋体" w:hAnsi="宋体" w:cs="宋体" w:hint="eastAsia"/>
          <w:sz w:val="28"/>
          <w:szCs w:val="28"/>
          <w:vertAlign w:val="subscript"/>
        </w:rPr>
        <w:t>o</w:t>
      </w:r>
      <w:r>
        <w:rPr>
          <w:rFonts w:ascii="宋体" w:eastAsia="宋体" w:hAnsi="宋体" w:cs="宋体" w:hint="eastAsia"/>
          <w:sz w:val="28"/>
          <w:szCs w:val="28"/>
        </w:rPr>
        <w:t>=-2(5</w:t>
      </w:r>
      <w:r>
        <w:rPr>
          <w:rFonts w:ascii="宋体" w:eastAsia="宋体" w:hAnsi="宋体" w:cs="宋体" w:hint="eastAsia"/>
          <w:i/>
          <w:iCs/>
          <w:sz w:val="28"/>
          <w:szCs w:val="28"/>
        </w:rPr>
        <w:t>u</w:t>
      </w:r>
      <w:r>
        <w:rPr>
          <w:rFonts w:ascii="宋体" w:eastAsia="宋体" w:hAnsi="宋体" w:cs="宋体" w:hint="eastAsia"/>
          <w:sz w:val="28"/>
          <w:szCs w:val="28"/>
          <w:vertAlign w:val="subscript"/>
        </w:rPr>
        <w:t>i1</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sz w:val="28"/>
          <w:szCs w:val="28"/>
          <w:vertAlign w:val="subscript"/>
        </w:rPr>
        <w:t>i2</w:t>
      </w:r>
      <w:r>
        <w:rPr>
          <w:rFonts w:ascii="宋体" w:eastAsia="宋体" w:hAnsi="宋体" w:cs="宋体" w:hint="eastAsia"/>
          <w:sz w:val="28"/>
          <w:szCs w:val="28"/>
        </w:rPr>
        <w:t>)。</w:t>
      </w:r>
    </w:p>
    <w:p w14:paraId="0DABFD94" w14:textId="77777777" w:rsidR="00FC2BB5" w:rsidRDefault="00000000">
      <w:pPr>
        <w:numPr>
          <w:ilvl w:val="0"/>
          <w:numId w:val="8"/>
        </w:numPr>
        <w:spacing w:line="360" w:lineRule="auto"/>
        <w:rPr>
          <w:rFonts w:ascii="宋体" w:eastAsia="宋体" w:hAnsi="宋体" w:cs="宋体"/>
          <w:sz w:val="28"/>
          <w:szCs w:val="28"/>
        </w:rPr>
      </w:pPr>
      <w:r>
        <w:rPr>
          <w:rFonts w:ascii="宋体" w:eastAsia="宋体" w:hAnsi="宋体" w:cs="宋体" w:hint="eastAsia"/>
          <w:sz w:val="28"/>
          <w:szCs w:val="28"/>
        </w:rPr>
        <w:t>两个输入信号都是频率为1kHz的正弦信号，峰-峰值分别为300m和500mV，观察输出是否满足要求。</w:t>
      </w:r>
    </w:p>
    <w:p w14:paraId="1A2BD8EE" w14:textId="77777777" w:rsidR="00FC2BB5" w:rsidRDefault="00000000">
      <w:pPr>
        <w:numPr>
          <w:ilvl w:val="0"/>
          <w:numId w:val="8"/>
        </w:numPr>
        <w:spacing w:line="360" w:lineRule="auto"/>
        <w:rPr>
          <w:rFonts w:ascii="宋体" w:eastAsia="宋体" w:hAnsi="宋体" w:cs="宋体"/>
          <w:sz w:val="28"/>
          <w:szCs w:val="28"/>
        </w:rPr>
      </w:pPr>
      <w:r>
        <w:rPr>
          <w:rFonts w:ascii="宋体" w:eastAsia="宋体" w:hAnsi="宋体" w:cs="宋体" w:hint="eastAsia"/>
          <w:sz w:val="28"/>
          <w:szCs w:val="28"/>
        </w:rPr>
        <w:t>一个输入信号是峰-峰值200mV，频率是1kHz的交流正弦信号，</w:t>
      </w:r>
      <w:r>
        <w:rPr>
          <w:rFonts w:ascii="宋体" w:eastAsia="宋体" w:hAnsi="宋体" w:cs="宋体" w:hint="eastAsia"/>
          <w:sz w:val="28"/>
          <w:szCs w:val="28"/>
        </w:rPr>
        <w:lastRenderedPageBreak/>
        <w:t>一个是直流信号，电压幅值是5V，观测输出是否满足要求，观察输出信号中是纯交流信号与含有直流信号时的区别。</w:t>
      </w:r>
    </w:p>
    <w:p w14:paraId="1F2DE4DA" w14:textId="77777777" w:rsidR="00FC2BB5" w:rsidRDefault="00000000">
      <w:pPr>
        <w:numPr>
          <w:ilvl w:val="0"/>
          <w:numId w:val="7"/>
        </w:numPr>
        <w:spacing w:line="360" w:lineRule="auto"/>
        <w:rPr>
          <w:rFonts w:ascii="宋体" w:eastAsia="宋体" w:hAnsi="宋体" w:cs="宋体"/>
          <w:sz w:val="28"/>
          <w:szCs w:val="28"/>
        </w:rPr>
      </w:pPr>
      <w:r>
        <w:rPr>
          <w:rFonts w:ascii="宋体" w:eastAsia="宋体" w:hAnsi="宋体" w:cs="宋体" w:hint="eastAsia"/>
          <w:sz w:val="28"/>
          <w:szCs w:val="28"/>
        </w:rPr>
        <w:t>减法器</w:t>
      </w:r>
    </w:p>
    <w:p w14:paraId="3EB13020"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设计一减法器，使输出、输入之间满足关系式：</w:t>
      </w:r>
      <w:r>
        <w:rPr>
          <w:rFonts w:ascii="宋体" w:eastAsia="宋体" w:hAnsi="宋体" w:cs="宋体" w:hint="eastAsia"/>
          <w:i/>
          <w:iCs/>
          <w:sz w:val="28"/>
          <w:szCs w:val="28"/>
        </w:rPr>
        <w:t>u</w:t>
      </w:r>
      <w:r>
        <w:rPr>
          <w:rFonts w:ascii="宋体" w:eastAsia="宋体" w:hAnsi="宋体" w:cs="宋体" w:hint="eastAsia"/>
          <w:sz w:val="28"/>
          <w:szCs w:val="28"/>
          <w:vertAlign w:val="subscript"/>
        </w:rPr>
        <w:t>o</w:t>
      </w:r>
      <w:r>
        <w:rPr>
          <w:rFonts w:ascii="宋体" w:eastAsia="宋体" w:hAnsi="宋体" w:cs="宋体" w:hint="eastAsia"/>
          <w:sz w:val="28"/>
          <w:szCs w:val="28"/>
        </w:rPr>
        <w:t>=3(</w:t>
      </w:r>
      <w:r>
        <w:rPr>
          <w:rFonts w:ascii="宋体" w:eastAsia="宋体" w:hAnsi="宋体" w:cs="宋体" w:hint="eastAsia"/>
          <w:i/>
          <w:iCs/>
          <w:sz w:val="28"/>
          <w:szCs w:val="28"/>
        </w:rPr>
        <w:t>u</w:t>
      </w:r>
      <w:r>
        <w:rPr>
          <w:rFonts w:ascii="宋体" w:eastAsia="宋体" w:hAnsi="宋体" w:cs="宋体" w:hint="eastAsia"/>
          <w:sz w:val="28"/>
          <w:szCs w:val="28"/>
          <w:vertAlign w:val="subscript"/>
        </w:rPr>
        <w:t>i1</w:t>
      </w:r>
      <w:r>
        <w:rPr>
          <w:rFonts w:ascii="宋体" w:eastAsia="宋体" w:hAnsi="宋体" w:cs="宋体" w:hint="eastAsia"/>
          <w:sz w:val="28"/>
          <w:szCs w:val="28"/>
        </w:rPr>
        <w:t>-</w:t>
      </w:r>
      <w:r>
        <w:rPr>
          <w:rFonts w:ascii="宋体" w:eastAsia="宋体" w:hAnsi="宋体" w:cs="宋体" w:hint="eastAsia"/>
          <w:i/>
          <w:iCs/>
          <w:sz w:val="28"/>
          <w:szCs w:val="28"/>
        </w:rPr>
        <w:t>u</w:t>
      </w:r>
      <w:r>
        <w:rPr>
          <w:rFonts w:ascii="宋体" w:eastAsia="宋体" w:hAnsi="宋体" w:cs="宋体" w:hint="eastAsia"/>
          <w:sz w:val="28"/>
          <w:szCs w:val="28"/>
          <w:vertAlign w:val="subscript"/>
        </w:rPr>
        <w:t>i2</w:t>
      </w:r>
      <w:r>
        <w:rPr>
          <w:rFonts w:ascii="宋体" w:eastAsia="宋体" w:hAnsi="宋体" w:cs="宋体" w:hint="eastAsia"/>
          <w:sz w:val="28"/>
          <w:szCs w:val="28"/>
        </w:rPr>
        <w:t>)。</w:t>
      </w:r>
    </w:p>
    <w:p w14:paraId="2E90068E" w14:textId="77777777" w:rsidR="00FC2BB5" w:rsidRDefault="00000000">
      <w:pPr>
        <w:rPr>
          <w:rFonts w:ascii="宋体" w:eastAsia="宋体" w:hAnsi="宋体" w:cs="宋体"/>
          <w:sz w:val="28"/>
          <w:szCs w:val="28"/>
        </w:rPr>
      </w:pPr>
      <w:r>
        <w:rPr>
          <w:rFonts w:ascii="宋体" w:eastAsia="宋体" w:hAnsi="宋体" w:cs="宋体" w:hint="eastAsia"/>
          <w:sz w:val="28"/>
          <w:szCs w:val="28"/>
        </w:rPr>
        <w:t>选择合适的幅值，使得输出波形无失真，观察输出是否满足要求。</w:t>
      </w:r>
    </w:p>
    <w:p w14:paraId="665841A3" w14:textId="77777777" w:rsidR="00FC2BB5" w:rsidRDefault="00000000">
      <w:pPr>
        <w:numPr>
          <w:ilvl w:val="0"/>
          <w:numId w:val="7"/>
        </w:numPr>
        <w:spacing w:line="360" w:lineRule="auto"/>
        <w:rPr>
          <w:rFonts w:ascii="宋体" w:eastAsia="宋体" w:hAnsi="宋体" w:cs="宋体"/>
          <w:sz w:val="28"/>
          <w:szCs w:val="28"/>
        </w:rPr>
      </w:pPr>
      <w:r>
        <w:rPr>
          <w:rFonts w:ascii="宋体" w:eastAsia="宋体" w:hAnsi="宋体" w:cs="宋体" w:hint="eastAsia"/>
          <w:sz w:val="28"/>
          <w:szCs w:val="28"/>
        </w:rPr>
        <w:t>反向积分器</w:t>
      </w:r>
    </w:p>
    <w:p w14:paraId="62DAF210"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积分时间常数是0.5ms，输入信号为频率1kHz、占空比50％的方波，峰-峰值为5V,观察信号的输入幅值，并和理论值进行比较。</w:t>
      </w:r>
    </w:p>
    <w:p w14:paraId="04854694" w14:textId="77777777" w:rsidR="00FC2BB5" w:rsidRDefault="00000000">
      <w:pPr>
        <w:rPr>
          <w:rFonts w:ascii="宋体" w:eastAsia="宋体" w:hAnsi="宋体" w:cs="宋体"/>
          <w:sz w:val="28"/>
          <w:szCs w:val="28"/>
        </w:rPr>
      </w:pPr>
      <w:r>
        <w:rPr>
          <w:rFonts w:ascii="宋体" w:eastAsia="宋体" w:hAnsi="宋体" w:cs="宋体" w:hint="eastAsia"/>
          <w:sz w:val="28"/>
          <w:szCs w:val="28"/>
        </w:rPr>
        <w:t>改变积分时间常数RC的值，让其变大或者变小，观察输出信号幅度的变化及失真情况，掌握RC对输出的影响，</w:t>
      </w:r>
    </w:p>
    <w:p w14:paraId="07F14B6C" w14:textId="77777777" w:rsidR="00FC2BB5" w:rsidRDefault="00000000">
      <w:pPr>
        <w:numPr>
          <w:ilvl w:val="0"/>
          <w:numId w:val="7"/>
        </w:numPr>
        <w:spacing w:line="360" w:lineRule="auto"/>
        <w:rPr>
          <w:rFonts w:ascii="宋体" w:eastAsia="宋体" w:hAnsi="宋体" w:cs="宋体"/>
          <w:sz w:val="28"/>
          <w:szCs w:val="28"/>
        </w:rPr>
      </w:pPr>
      <w:r>
        <w:rPr>
          <w:rFonts w:ascii="宋体" w:eastAsia="宋体" w:hAnsi="宋体" w:cs="宋体" w:hint="eastAsia"/>
          <w:sz w:val="28"/>
          <w:szCs w:val="28"/>
        </w:rPr>
        <w:t>微分器</w:t>
      </w:r>
    </w:p>
    <w:p w14:paraId="4EE735CA" w14:textId="77777777" w:rsidR="00FC2BB5" w:rsidRDefault="00000000">
      <w:pPr>
        <w:ind w:firstLine="480"/>
        <w:rPr>
          <w:rFonts w:ascii="宋体" w:eastAsia="宋体" w:hAnsi="宋体" w:cs="宋体"/>
          <w:sz w:val="28"/>
          <w:szCs w:val="28"/>
        </w:rPr>
      </w:pPr>
      <w:r>
        <w:rPr>
          <w:rFonts w:ascii="宋体" w:eastAsia="宋体" w:hAnsi="宋体" w:cs="宋体" w:hint="eastAsia"/>
          <w:sz w:val="28"/>
          <w:szCs w:val="28"/>
        </w:rPr>
        <w:t>时间常数是2ms。</w:t>
      </w:r>
    </w:p>
    <w:p w14:paraId="17077222" w14:textId="77777777" w:rsidR="00FC2BB5" w:rsidRDefault="00000000">
      <w:pPr>
        <w:numPr>
          <w:ilvl w:val="0"/>
          <w:numId w:val="9"/>
        </w:numPr>
        <w:spacing w:line="360" w:lineRule="auto"/>
        <w:rPr>
          <w:rFonts w:ascii="宋体" w:eastAsia="宋体" w:hAnsi="宋体" w:cs="宋体"/>
          <w:sz w:val="28"/>
          <w:szCs w:val="28"/>
        </w:rPr>
      </w:pPr>
      <w:r>
        <w:rPr>
          <w:rFonts w:ascii="宋体" w:eastAsia="宋体" w:hAnsi="宋体" w:cs="宋体" w:hint="eastAsia"/>
          <w:sz w:val="28"/>
          <w:szCs w:val="28"/>
        </w:rPr>
        <w:t>在输入端加三角波，频率为1kHz，其峰-峰值为5V，观测输出信号的幅度，并与理论值进行比较，如果输出有振荡，调整输入电阻的阻值，直到消除振荡。</w:t>
      </w:r>
    </w:p>
    <w:p w14:paraId="3BB622BA" w14:textId="6E2731BD" w:rsidR="00FC2BB5" w:rsidRPr="002A59E4" w:rsidRDefault="00000000" w:rsidP="002A59E4">
      <w:pPr>
        <w:numPr>
          <w:ilvl w:val="0"/>
          <w:numId w:val="9"/>
        </w:numPr>
        <w:spacing w:line="360" w:lineRule="auto"/>
        <w:rPr>
          <w:rFonts w:ascii="宋体" w:eastAsia="宋体" w:hAnsi="宋体" w:cs="宋体"/>
          <w:sz w:val="28"/>
          <w:szCs w:val="28"/>
        </w:rPr>
      </w:pPr>
      <w:r>
        <w:rPr>
          <w:rFonts w:ascii="宋体" w:eastAsia="宋体" w:hAnsi="宋体" w:cs="宋体" w:hint="eastAsia"/>
          <w:sz w:val="28"/>
          <w:szCs w:val="28"/>
        </w:rPr>
        <w:t>改变输入信号的频率，让其变大或者变小，观察输出信号幅度的变化及失真情况，掌握在输入频率变化时，输出是如何被RC影响的。</w:t>
      </w:r>
    </w:p>
    <w:p w14:paraId="555F19B4" w14:textId="35B87999" w:rsidR="00FC2BB5" w:rsidRDefault="00000000">
      <w:pPr>
        <w:widowControl/>
        <w:jc w:val="left"/>
        <w:rPr>
          <w:rFonts w:ascii="宋体" w:eastAsia="宋体" w:hAnsi="宋体" w:cs="宋体"/>
          <w:sz w:val="28"/>
          <w:szCs w:val="28"/>
        </w:rPr>
      </w:pPr>
      <w:r>
        <w:rPr>
          <w:rFonts w:ascii="宋体" w:eastAsia="宋体" w:hAnsi="宋体" w:cs="宋体" w:hint="eastAsia"/>
          <w:sz w:val="28"/>
          <w:szCs w:val="28"/>
        </w:rPr>
        <w:t>五：实验数据</w:t>
      </w:r>
    </w:p>
    <w:p w14:paraId="3C69E9F4" w14:textId="3AF8B772" w:rsidR="00FC2BB5" w:rsidRPr="002A59E4" w:rsidRDefault="002A59E4" w:rsidP="002A59E4">
      <w:pPr>
        <w:pStyle w:val="a8"/>
        <w:widowControl/>
        <w:numPr>
          <w:ilvl w:val="0"/>
          <w:numId w:val="10"/>
        </w:numPr>
        <w:ind w:firstLineChars="0"/>
        <w:jc w:val="left"/>
        <w:rPr>
          <w:rFonts w:ascii="宋体" w:eastAsia="宋体" w:hAnsi="宋体" w:cs="宋体"/>
          <w:sz w:val="28"/>
          <w:szCs w:val="28"/>
        </w:rPr>
      </w:pPr>
      <w:r w:rsidRPr="002A59E4">
        <w:rPr>
          <w:rFonts w:ascii="宋体" w:eastAsia="宋体" w:hAnsi="宋体" w:cs="宋体" w:hint="eastAsia"/>
          <w:sz w:val="28"/>
          <w:szCs w:val="28"/>
        </w:rPr>
        <w:t>反向比例放大电路</w:t>
      </w:r>
    </w:p>
    <w:p w14:paraId="0380441C" w14:textId="67BC9452" w:rsidR="002A59E4" w:rsidRDefault="002A59E4" w:rsidP="002A59E4">
      <w:pPr>
        <w:widowControl/>
        <w:ind w:left="420"/>
        <w:jc w:val="left"/>
        <w:rPr>
          <w:rFonts w:ascii="宋体" w:eastAsia="宋体" w:hAnsi="宋体" w:cs="宋体"/>
          <w:sz w:val="28"/>
          <w:szCs w:val="28"/>
        </w:rPr>
      </w:pPr>
      <w:r>
        <w:rPr>
          <w:rFonts w:ascii="宋体" w:eastAsia="宋体" w:hAnsi="宋体" w:cs="宋体" w:hint="eastAsia"/>
          <w:sz w:val="28"/>
          <w:szCs w:val="28"/>
        </w:rPr>
        <w:t>如图所示：R</w:t>
      </w:r>
      <w:r>
        <w:rPr>
          <w:rFonts w:ascii="宋体" w:eastAsia="宋体" w:hAnsi="宋体" w:cs="宋体"/>
          <w:sz w:val="28"/>
          <w:szCs w:val="28"/>
        </w:rPr>
        <w:t>1=10</w:t>
      </w:r>
      <w:r>
        <w:rPr>
          <w:rFonts w:ascii="宋体" w:eastAsia="宋体" w:hAnsi="宋体" w:cs="宋体" w:hint="eastAsia"/>
          <w:sz w:val="28"/>
          <w:szCs w:val="28"/>
        </w:rPr>
        <w:t>k，Rp</w:t>
      </w:r>
      <w:r>
        <w:rPr>
          <w:rFonts w:ascii="宋体" w:eastAsia="宋体" w:hAnsi="宋体" w:cs="宋体"/>
          <w:sz w:val="28"/>
          <w:szCs w:val="28"/>
        </w:rPr>
        <w:t>=10</w:t>
      </w:r>
      <w:r>
        <w:rPr>
          <w:rFonts w:ascii="宋体" w:eastAsia="宋体" w:hAnsi="宋体" w:cs="宋体" w:hint="eastAsia"/>
          <w:sz w:val="28"/>
          <w:szCs w:val="28"/>
        </w:rPr>
        <w:t>k，Rf</w:t>
      </w:r>
      <w:r>
        <w:rPr>
          <w:rFonts w:ascii="宋体" w:eastAsia="宋体" w:hAnsi="宋体" w:cs="宋体"/>
          <w:sz w:val="28"/>
          <w:szCs w:val="28"/>
        </w:rPr>
        <w:t>=200</w:t>
      </w:r>
      <w:r>
        <w:rPr>
          <w:rFonts w:ascii="宋体" w:eastAsia="宋体" w:hAnsi="宋体" w:cs="宋体" w:hint="eastAsia"/>
          <w:sz w:val="28"/>
          <w:szCs w:val="28"/>
        </w:rPr>
        <w:t>k</w:t>
      </w:r>
    </w:p>
    <w:p w14:paraId="28DCD589" w14:textId="71052EDC" w:rsidR="002A59E4" w:rsidRPr="002A59E4" w:rsidRDefault="00FE081E" w:rsidP="002A59E4">
      <w:pPr>
        <w:widowControl/>
        <w:ind w:left="420"/>
        <w:jc w:val="left"/>
        <w:rPr>
          <w:rFonts w:ascii="宋体" w:eastAsia="宋体" w:hAnsi="宋体" w:cs="宋体"/>
          <w:sz w:val="28"/>
          <w:szCs w:val="28"/>
        </w:rPr>
      </w:pPr>
      <w:r w:rsidRPr="00FE081E">
        <w:rPr>
          <w:noProof/>
        </w:rPr>
        <w:lastRenderedPageBreak/>
        <w:drawing>
          <wp:anchor distT="0" distB="0" distL="114300" distR="114300" simplePos="0" relativeHeight="251660288" behindDoc="1" locked="0" layoutInCell="1" allowOverlap="1" wp14:anchorId="279E3C98" wp14:editId="5E6BFA2D">
            <wp:simplePos x="0" y="0"/>
            <wp:positionH relativeFrom="column">
              <wp:posOffset>-942340</wp:posOffset>
            </wp:positionH>
            <wp:positionV relativeFrom="paragraph">
              <wp:posOffset>2565400</wp:posOffset>
            </wp:positionV>
            <wp:extent cx="7144129" cy="514350"/>
            <wp:effectExtent l="0" t="0" r="0" b="0"/>
            <wp:wrapTight wrapText="bothSides">
              <wp:wrapPolygon edited="0">
                <wp:start x="0" y="0"/>
                <wp:lineTo x="0" y="20800"/>
                <wp:lineTo x="19757" y="20800"/>
                <wp:lineTo x="21542" y="20000"/>
                <wp:lineTo x="21542" y="0"/>
                <wp:lineTo x="0" y="0"/>
              </wp:wrapPolygon>
            </wp:wrapTight>
            <wp:docPr id="15935159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44129"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9E4" w:rsidRPr="002A59E4">
        <w:rPr>
          <w:rFonts w:ascii="宋体" w:eastAsia="宋体" w:hAnsi="宋体" w:cs="宋体"/>
          <w:noProof/>
          <w:sz w:val="28"/>
          <w:szCs w:val="28"/>
        </w:rPr>
        <w:drawing>
          <wp:inline distT="0" distB="0" distL="0" distR="0" wp14:anchorId="41A3A173" wp14:editId="3D759A09">
            <wp:extent cx="3073400" cy="2444750"/>
            <wp:effectExtent l="0" t="0" r="0" b="0"/>
            <wp:docPr id="97394252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2528" name="图片 1" descr="图示, 示意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0" cy="2444750"/>
                    </a:xfrm>
                    <a:prstGeom prst="rect">
                      <a:avLst/>
                    </a:prstGeom>
                    <a:noFill/>
                    <a:ln>
                      <a:noFill/>
                    </a:ln>
                  </pic:spPr>
                </pic:pic>
              </a:graphicData>
            </a:graphic>
          </wp:inline>
        </w:drawing>
      </w:r>
    </w:p>
    <w:p w14:paraId="46410E22" w14:textId="005070DF" w:rsidR="00FC2BB5" w:rsidRDefault="00046715">
      <w:pPr>
        <w:widowControl/>
        <w:jc w:val="left"/>
        <w:rPr>
          <w:rFonts w:ascii="宋体" w:eastAsia="宋体" w:hAnsi="宋体" w:cs="宋体"/>
          <w:sz w:val="28"/>
          <w:szCs w:val="28"/>
        </w:rPr>
      </w:pPr>
      <w:r>
        <w:rPr>
          <w:rFonts w:ascii="宋体" w:eastAsia="宋体" w:hAnsi="宋体" w:cs="宋体" w:hint="eastAsia"/>
          <w:sz w:val="28"/>
          <w:szCs w:val="28"/>
        </w:rPr>
        <w:t>2、反相求和放大电路</w:t>
      </w:r>
    </w:p>
    <w:p w14:paraId="48C7F5AF" w14:textId="47BE99A1" w:rsidR="00FC2BB5" w:rsidRDefault="00046715">
      <w:pPr>
        <w:widowControl/>
        <w:jc w:val="left"/>
        <w:rPr>
          <w:rFonts w:ascii="宋体" w:eastAsia="宋体" w:hAnsi="宋体" w:cs="宋体"/>
          <w:sz w:val="28"/>
          <w:szCs w:val="28"/>
        </w:rPr>
      </w:pPr>
      <w:r w:rsidRPr="00046715">
        <w:rPr>
          <w:rFonts w:ascii="宋体" w:eastAsia="宋体" w:hAnsi="宋体" w:cs="宋体"/>
          <w:noProof/>
          <w:sz w:val="28"/>
          <w:szCs w:val="28"/>
        </w:rPr>
        <w:drawing>
          <wp:inline distT="0" distB="0" distL="0" distR="0" wp14:anchorId="28887FC0" wp14:editId="23C7EC3D">
            <wp:extent cx="3028950" cy="1930400"/>
            <wp:effectExtent l="0" t="0" r="0" b="0"/>
            <wp:docPr id="392170396" name="图片 4" descr="白板上的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70396" name="图片 4" descr="白板上的字&#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950" cy="1930400"/>
                    </a:xfrm>
                    <a:prstGeom prst="rect">
                      <a:avLst/>
                    </a:prstGeom>
                    <a:noFill/>
                    <a:ln>
                      <a:noFill/>
                    </a:ln>
                  </pic:spPr>
                </pic:pic>
              </a:graphicData>
            </a:graphic>
          </wp:inline>
        </w:drawing>
      </w:r>
    </w:p>
    <w:p w14:paraId="4B19D544" w14:textId="5C6707C3" w:rsidR="00046715" w:rsidRDefault="00046715">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f</w:t>
      </w:r>
      <w:r>
        <w:rPr>
          <w:rFonts w:ascii="宋体" w:eastAsia="宋体" w:hAnsi="宋体" w:cs="宋体"/>
          <w:sz w:val="28"/>
          <w:szCs w:val="28"/>
        </w:rPr>
        <w:t>=1</w:t>
      </w:r>
      <w:r>
        <w:rPr>
          <w:rFonts w:ascii="宋体" w:eastAsia="宋体" w:hAnsi="宋体" w:cs="宋体" w:hint="eastAsia"/>
          <w:sz w:val="28"/>
          <w:szCs w:val="28"/>
        </w:rPr>
        <w:t>KHz，Ui</w:t>
      </w:r>
      <w:r>
        <w:rPr>
          <w:rFonts w:ascii="宋体" w:eastAsia="宋体" w:hAnsi="宋体" w:cs="宋体"/>
          <w:sz w:val="28"/>
          <w:szCs w:val="28"/>
        </w:rPr>
        <w:t>1=300</w:t>
      </w:r>
      <w:r>
        <w:rPr>
          <w:rFonts w:ascii="宋体" w:eastAsia="宋体" w:hAnsi="宋体" w:cs="宋体" w:hint="eastAsia"/>
          <w:sz w:val="28"/>
          <w:szCs w:val="28"/>
        </w:rPr>
        <w:t>mV，Ui</w:t>
      </w:r>
      <w:r>
        <w:rPr>
          <w:rFonts w:ascii="宋体" w:eastAsia="宋体" w:hAnsi="宋体" w:cs="宋体"/>
          <w:sz w:val="28"/>
          <w:szCs w:val="28"/>
        </w:rPr>
        <w:t>2=500</w:t>
      </w:r>
      <w:r>
        <w:rPr>
          <w:rFonts w:ascii="宋体" w:eastAsia="宋体" w:hAnsi="宋体" w:cs="宋体" w:hint="eastAsia"/>
          <w:sz w:val="28"/>
          <w:szCs w:val="28"/>
        </w:rPr>
        <w:t>mV</w:t>
      </w:r>
      <w:r>
        <w:rPr>
          <w:rFonts w:ascii="宋体" w:eastAsia="宋体" w:hAnsi="宋体" w:cs="宋体"/>
          <w:sz w:val="28"/>
          <w:szCs w:val="28"/>
        </w:rPr>
        <w:t xml:space="preserve"> </w:t>
      </w:r>
      <w:r>
        <w:rPr>
          <w:rFonts w:ascii="宋体" w:eastAsia="宋体" w:hAnsi="宋体" w:cs="宋体" w:hint="eastAsia"/>
          <w:sz w:val="28"/>
          <w:szCs w:val="28"/>
        </w:rPr>
        <w:t>输出U</w:t>
      </w:r>
      <w:r>
        <w:rPr>
          <w:rFonts w:ascii="宋体" w:eastAsia="宋体" w:hAnsi="宋体" w:cs="宋体"/>
          <w:sz w:val="28"/>
          <w:szCs w:val="28"/>
        </w:rPr>
        <w:t>0=4.08</w:t>
      </w:r>
      <w:r>
        <w:rPr>
          <w:rFonts w:ascii="宋体" w:eastAsia="宋体" w:hAnsi="宋体" w:cs="宋体" w:hint="eastAsia"/>
          <w:sz w:val="28"/>
          <w:szCs w:val="28"/>
        </w:rPr>
        <w:t>V</w:t>
      </w:r>
    </w:p>
    <w:p w14:paraId="104A3572" w14:textId="6231E488" w:rsidR="00046715" w:rsidRDefault="00046715">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Ui</w:t>
      </w:r>
      <w:r>
        <w:rPr>
          <w:rFonts w:ascii="宋体" w:eastAsia="宋体" w:hAnsi="宋体" w:cs="宋体"/>
          <w:sz w:val="28"/>
          <w:szCs w:val="28"/>
        </w:rPr>
        <w:t>1</w:t>
      </w:r>
      <w:r>
        <w:rPr>
          <w:rFonts w:ascii="宋体" w:eastAsia="宋体" w:hAnsi="宋体" w:cs="宋体" w:hint="eastAsia"/>
          <w:sz w:val="28"/>
          <w:szCs w:val="28"/>
        </w:rPr>
        <w:t>为1KHz，峰峰值2</w:t>
      </w:r>
      <w:r>
        <w:rPr>
          <w:rFonts w:ascii="宋体" w:eastAsia="宋体" w:hAnsi="宋体" w:cs="宋体"/>
          <w:sz w:val="28"/>
          <w:szCs w:val="28"/>
        </w:rPr>
        <w:t>00</w:t>
      </w:r>
      <w:r>
        <w:rPr>
          <w:rFonts w:ascii="宋体" w:eastAsia="宋体" w:hAnsi="宋体" w:cs="宋体" w:hint="eastAsia"/>
          <w:sz w:val="28"/>
          <w:szCs w:val="28"/>
        </w:rPr>
        <w:t>mV正弦信号，Uiz为5V直流信号</w:t>
      </w:r>
    </w:p>
    <w:p w14:paraId="72F9EC8F" w14:textId="43BFD85B" w:rsidR="00046715" w:rsidRDefault="00046715">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接入直流信号Ui</w:t>
      </w:r>
      <w:r>
        <w:rPr>
          <w:rFonts w:ascii="宋体" w:eastAsia="宋体" w:hAnsi="宋体" w:cs="宋体"/>
          <w:sz w:val="28"/>
          <w:szCs w:val="28"/>
        </w:rPr>
        <w:t>2</w:t>
      </w:r>
      <w:r>
        <w:rPr>
          <w:rFonts w:ascii="宋体" w:eastAsia="宋体" w:hAnsi="宋体" w:cs="宋体" w:hint="eastAsia"/>
          <w:sz w:val="28"/>
          <w:szCs w:val="28"/>
        </w:rPr>
        <w:t>时，正弦波信号下移9</w:t>
      </w:r>
      <w:r>
        <w:rPr>
          <w:rFonts w:ascii="宋体" w:eastAsia="宋体" w:hAnsi="宋体" w:cs="宋体"/>
          <w:sz w:val="28"/>
          <w:szCs w:val="28"/>
        </w:rPr>
        <w:t>.28</w:t>
      </w:r>
      <w:r>
        <w:rPr>
          <w:rFonts w:ascii="宋体" w:eastAsia="宋体" w:hAnsi="宋体" w:cs="宋体" w:hint="eastAsia"/>
          <w:sz w:val="28"/>
          <w:szCs w:val="28"/>
        </w:rPr>
        <w:t>V，且U</w:t>
      </w:r>
      <w:r>
        <w:rPr>
          <w:rFonts w:ascii="宋体" w:eastAsia="宋体" w:hAnsi="宋体" w:cs="宋体"/>
          <w:sz w:val="28"/>
          <w:szCs w:val="28"/>
        </w:rPr>
        <w:t>0=1.98</w:t>
      </w:r>
      <w:r>
        <w:rPr>
          <w:rFonts w:ascii="宋体" w:eastAsia="宋体" w:hAnsi="宋体" w:cs="宋体" w:hint="eastAsia"/>
          <w:sz w:val="28"/>
          <w:szCs w:val="28"/>
        </w:rPr>
        <w:t>V</w:t>
      </w:r>
    </w:p>
    <w:p w14:paraId="5D439941" w14:textId="051B0FB0" w:rsidR="00046715" w:rsidRDefault="00046715">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失真图形</w:t>
      </w:r>
      <w:r w:rsidR="00FE7A4F">
        <w:rPr>
          <w:rFonts w:ascii="宋体" w:eastAsia="宋体" w:hAnsi="宋体" w:cs="宋体" w:hint="eastAsia"/>
          <w:sz w:val="28"/>
          <w:szCs w:val="28"/>
        </w:rPr>
        <w:t>：</w:t>
      </w:r>
    </w:p>
    <w:p w14:paraId="71AEEAF9" w14:textId="44A495AC" w:rsidR="00FE7A4F" w:rsidRDefault="002B78FA">
      <w:pPr>
        <w:widowControl/>
        <w:tabs>
          <w:tab w:val="left" w:pos="2558"/>
        </w:tabs>
        <w:jc w:val="left"/>
        <w:rPr>
          <w:rFonts w:ascii="宋体" w:eastAsia="宋体" w:hAnsi="宋体" w:cs="宋体"/>
          <w:sz w:val="28"/>
          <w:szCs w:val="28"/>
        </w:rPr>
      </w:pPr>
      <w:r w:rsidRPr="002B78FA">
        <w:rPr>
          <w:rFonts w:ascii="宋体" w:eastAsia="宋体" w:hAnsi="宋体" w:cs="宋体"/>
          <w:noProof/>
          <w:sz w:val="28"/>
          <w:szCs w:val="28"/>
        </w:rPr>
        <w:drawing>
          <wp:inline distT="0" distB="0" distL="0" distR="0" wp14:anchorId="05C3CDCE" wp14:editId="0E67F166">
            <wp:extent cx="3949700" cy="1397000"/>
            <wp:effectExtent l="0" t="0" r="0" b="0"/>
            <wp:docPr id="536602458" name="图片 6"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02458" name="图片 6" descr="形状&#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700" cy="1397000"/>
                    </a:xfrm>
                    <a:prstGeom prst="rect">
                      <a:avLst/>
                    </a:prstGeom>
                    <a:noFill/>
                    <a:ln>
                      <a:noFill/>
                    </a:ln>
                  </pic:spPr>
                </pic:pic>
              </a:graphicData>
            </a:graphic>
          </wp:inline>
        </w:drawing>
      </w:r>
    </w:p>
    <w:p w14:paraId="1A7A35EC" w14:textId="69DB96A9" w:rsidR="00827BAB" w:rsidRDefault="00827BAB">
      <w:pPr>
        <w:widowControl/>
        <w:tabs>
          <w:tab w:val="left" w:pos="2558"/>
        </w:tabs>
        <w:jc w:val="left"/>
        <w:rPr>
          <w:rFonts w:ascii="宋体" w:eastAsia="宋体" w:hAnsi="宋体" w:cs="宋体"/>
          <w:sz w:val="28"/>
          <w:szCs w:val="28"/>
        </w:rPr>
      </w:pPr>
      <w:r>
        <w:rPr>
          <w:rFonts w:ascii="宋体" w:eastAsia="宋体" w:hAnsi="宋体" w:cs="宋体" w:hint="eastAsia"/>
          <w:sz w:val="28"/>
          <w:szCs w:val="28"/>
        </w:rPr>
        <w:lastRenderedPageBreak/>
        <w:t>3、减法器</w:t>
      </w:r>
    </w:p>
    <w:p w14:paraId="06DF7F3B" w14:textId="7829BBA3" w:rsidR="00827BAB" w:rsidRDefault="00827BAB">
      <w:pPr>
        <w:widowControl/>
        <w:tabs>
          <w:tab w:val="left" w:pos="2558"/>
        </w:tabs>
        <w:jc w:val="left"/>
        <w:rPr>
          <w:rFonts w:ascii="宋体" w:eastAsia="宋体" w:hAnsi="宋体" w:cs="宋体"/>
          <w:sz w:val="28"/>
          <w:szCs w:val="28"/>
        </w:rPr>
      </w:pPr>
      <w:r w:rsidRPr="00827BAB">
        <w:rPr>
          <w:rFonts w:ascii="宋体" w:eastAsia="宋体" w:hAnsi="宋体" w:cs="宋体"/>
          <w:noProof/>
          <w:sz w:val="28"/>
          <w:szCs w:val="28"/>
        </w:rPr>
        <w:drawing>
          <wp:inline distT="0" distB="0" distL="0" distR="0" wp14:anchorId="411D776C" wp14:editId="2FBF68C3">
            <wp:extent cx="3225800" cy="2368550"/>
            <wp:effectExtent l="0" t="0" r="0" b="0"/>
            <wp:docPr id="1549619542" name="图片 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9542" name="图片 7" descr="图示, 示意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5800" cy="2368550"/>
                    </a:xfrm>
                    <a:prstGeom prst="rect">
                      <a:avLst/>
                    </a:prstGeom>
                    <a:noFill/>
                    <a:ln>
                      <a:noFill/>
                    </a:ln>
                  </pic:spPr>
                </pic:pic>
              </a:graphicData>
            </a:graphic>
          </wp:inline>
        </w:drawing>
      </w:r>
    </w:p>
    <w:p w14:paraId="3FC37ADD" w14:textId="5A418954" w:rsidR="00A038DB" w:rsidRDefault="00A038DB">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U</w:t>
      </w:r>
      <w:r>
        <w:rPr>
          <w:rFonts w:ascii="宋体" w:eastAsia="宋体" w:hAnsi="宋体" w:cs="宋体"/>
          <w:sz w:val="28"/>
          <w:szCs w:val="28"/>
        </w:rPr>
        <w:t xml:space="preserve">i1:1000Hz,0.5V    Ui2:1000Hz,0.5V </w:t>
      </w:r>
    </w:p>
    <w:p w14:paraId="14216780" w14:textId="3A61258F" w:rsidR="00A038DB" w:rsidRDefault="00A038DB">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R</w:t>
      </w:r>
      <w:r>
        <w:rPr>
          <w:rFonts w:ascii="宋体" w:eastAsia="宋体" w:hAnsi="宋体" w:cs="宋体"/>
          <w:sz w:val="28"/>
          <w:szCs w:val="28"/>
        </w:rPr>
        <w:t>1=10</w:t>
      </w:r>
      <w:r>
        <w:rPr>
          <w:rFonts w:ascii="宋体" w:eastAsia="宋体" w:hAnsi="宋体" w:cs="宋体" w:hint="eastAsia"/>
          <w:sz w:val="28"/>
          <w:szCs w:val="28"/>
        </w:rPr>
        <w:t>kΩ，R</w:t>
      </w:r>
      <w:r>
        <w:rPr>
          <w:rFonts w:ascii="宋体" w:eastAsia="宋体" w:hAnsi="宋体" w:cs="宋体"/>
          <w:sz w:val="28"/>
          <w:szCs w:val="28"/>
        </w:rPr>
        <w:t>2=10</w:t>
      </w:r>
      <w:r>
        <w:rPr>
          <w:rFonts w:ascii="宋体" w:eastAsia="宋体" w:hAnsi="宋体" w:cs="宋体" w:hint="eastAsia"/>
          <w:sz w:val="28"/>
          <w:szCs w:val="28"/>
        </w:rPr>
        <w:t>kΩ Rp</w:t>
      </w:r>
      <w:r>
        <w:rPr>
          <w:rFonts w:ascii="宋体" w:eastAsia="宋体" w:hAnsi="宋体" w:cs="宋体"/>
          <w:sz w:val="28"/>
          <w:szCs w:val="28"/>
        </w:rPr>
        <w:t>=30</w:t>
      </w:r>
      <w:r>
        <w:rPr>
          <w:rFonts w:ascii="宋体" w:eastAsia="宋体" w:hAnsi="宋体" w:cs="宋体" w:hint="eastAsia"/>
          <w:sz w:val="28"/>
          <w:szCs w:val="28"/>
        </w:rPr>
        <w:t>kΩ</w:t>
      </w:r>
      <w:r>
        <w:rPr>
          <w:rFonts w:ascii="宋体" w:eastAsia="宋体" w:hAnsi="宋体" w:cs="宋体"/>
          <w:sz w:val="28"/>
          <w:szCs w:val="28"/>
        </w:rPr>
        <w:t xml:space="preserve"> </w:t>
      </w:r>
      <w:r>
        <w:rPr>
          <w:rFonts w:ascii="宋体" w:eastAsia="宋体" w:hAnsi="宋体" w:cs="宋体" w:hint="eastAsia"/>
          <w:sz w:val="28"/>
          <w:szCs w:val="28"/>
        </w:rPr>
        <w:t>Rf</w:t>
      </w:r>
      <w:r>
        <w:rPr>
          <w:rFonts w:ascii="宋体" w:eastAsia="宋体" w:hAnsi="宋体" w:cs="宋体"/>
          <w:sz w:val="28"/>
          <w:szCs w:val="28"/>
        </w:rPr>
        <w:t>=32</w:t>
      </w:r>
      <w:r>
        <w:rPr>
          <w:rFonts w:ascii="宋体" w:eastAsia="宋体" w:hAnsi="宋体" w:cs="宋体" w:hint="eastAsia"/>
          <w:sz w:val="28"/>
          <w:szCs w:val="28"/>
        </w:rPr>
        <w:t>kΩ</w:t>
      </w:r>
    </w:p>
    <w:p w14:paraId="5B9DC5C4" w14:textId="4EB8DE0C" w:rsidR="00A038DB" w:rsidRDefault="00A038DB">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U</w:t>
      </w:r>
      <w:r>
        <w:rPr>
          <w:rFonts w:ascii="宋体" w:eastAsia="宋体" w:hAnsi="宋体" w:cs="宋体"/>
          <w:sz w:val="28"/>
          <w:szCs w:val="28"/>
        </w:rPr>
        <w:t>0=</w:t>
      </w:r>
      <w:r>
        <w:rPr>
          <w:rFonts w:ascii="宋体" w:eastAsia="宋体" w:hAnsi="宋体" w:cs="宋体" w:hint="eastAsia"/>
          <w:sz w:val="28"/>
          <w:szCs w:val="28"/>
        </w:rPr>
        <w:t>Rf</w:t>
      </w:r>
      <w:r>
        <w:rPr>
          <w:rFonts w:ascii="宋体" w:eastAsia="宋体" w:hAnsi="宋体" w:cs="宋体"/>
          <w:sz w:val="28"/>
          <w:szCs w:val="28"/>
        </w:rPr>
        <w:t>/</w:t>
      </w:r>
      <w:r>
        <w:rPr>
          <w:rFonts w:ascii="宋体" w:eastAsia="宋体" w:hAnsi="宋体" w:cs="宋体" w:hint="eastAsia"/>
          <w:sz w:val="28"/>
          <w:szCs w:val="28"/>
        </w:rPr>
        <w:t>R</w:t>
      </w:r>
      <w:r>
        <w:rPr>
          <w:rFonts w:ascii="宋体" w:eastAsia="宋体" w:hAnsi="宋体" w:cs="宋体"/>
          <w:sz w:val="28"/>
          <w:szCs w:val="28"/>
        </w:rPr>
        <w:t>1</w:t>
      </w:r>
      <w:r>
        <w:rPr>
          <w:rFonts w:ascii="宋体" w:eastAsia="宋体" w:hAnsi="宋体" w:cs="宋体" w:hint="eastAsia"/>
          <w:sz w:val="28"/>
          <w:szCs w:val="28"/>
        </w:rPr>
        <w:t>(</w:t>
      </w:r>
      <w:r>
        <w:rPr>
          <w:rFonts w:ascii="宋体" w:eastAsia="宋体" w:hAnsi="宋体" w:cs="宋体"/>
          <w:sz w:val="28"/>
          <w:szCs w:val="28"/>
        </w:rPr>
        <w:t xml:space="preserve">Ui2-Ui1) </w:t>
      </w:r>
      <w:r>
        <w:rPr>
          <w:rFonts w:ascii="宋体" w:eastAsia="宋体" w:hAnsi="宋体" w:cs="宋体" w:hint="eastAsia"/>
          <w:sz w:val="28"/>
          <w:szCs w:val="28"/>
        </w:rPr>
        <w:t>所以输出信号为正弦波，U</w:t>
      </w:r>
      <w:r>
        <w:rPr>
          <w:rFonts w:ascii="宋体" w:eastAsia="宋体" w:hAnsi="宋体" w:cs="宋体"/>
          <w:sz w:val="28"/>
          <w:szCs w:val="28"/>
        </w:rPr>
        <w:t>0=</w:t>
      </w:r>
      <w:r>
        <w:rPr>
          <w:rFonts w:ascii="宋体" w:eastAsia="宋体" w:hAnsi="宋体" w:cs="宋体" w:hint="eastAsia"/>
          <w:sz w:val="28"/>
          <w:szCs w:val="28"/>
        </w:rPr>
        <w:t>Vpp</w:t>
      </w:r>
      <w:r>
        <w:rPr>
          <w:rFonts w:ascii="宋体" w:eastAsia="宋体" w:hAnsi="宋体" w:cs="宋体"/>
          <w:sz w:val="28"/>
          <w:szCs w:val="28"/>
        </w:rPr>
        <w:t>=0.66</w:t>
      </w:r>
      <w:r>
        <w:rPr>
          <w:rFonts w:ascii="宋体" w:eastAsia="宋体" w:hAnsi="宋体" w:cs="宋体" w:hint="eastAsia"/>
          <w:sz w:val="28"/>
          <w:szCs w:val="28"/>
        </w:rPr>
        <w:t>V</w:t>
      </w:r>
    </w:p>
    <w:p w14:paraId="771C4E32" w14:textId="0B9FFBC7" w:rsidR="00A038DB" w:rsidRDefault="00A038DB">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4、积分器</w:t>
      </w:r>
    </w:p>
    <w:p w14:paraId="4A1AC8B0" w14:textId="1D0D2788" w:rsidR="00A038DB" w:rsidRDefault="00A038DB">
      <w:pPr>
        <w:widowControl/>
        <w:tabs>
          <w:tab w:val="left" w:pos="2558"/>
        </w:tabs>
        <w:jc w:val="left"/>
        <w:rPr>
          <w:rFonts w:ascii="宋体" w:eastAsia="宋体" w:hAnsi="宋体" w:cs="宋体"/>
          <w:sz w:val="28"/>
          <w:szCs w:val="28"/>
        </w:rPr>
      </w:pPr>
      <w:r w:rsidRPr="00A038DB">
        <w:rPr>
          <w:rFonts w:ascii="宋体" w:eastAsia="宋体" w:hAnsi="宋体" w:cs="宋体"/>
          <w:noProof/>
          <w:sz w:val="28"/>
          <w:szCs w:val="28"/>
        </w:rPr>
        <w:drawing>
          <wp:inline distT="0" distB="0" distL="0" distR="0" wp14:anchorId="77DDA99D" wp14:editId="6879A072">
            <wp:extent cx="2940050" cy="2044700"/>
            <wp:effectExtent l="0" t="0" r="0" b="0"/>
            <wp:docPr id="955723941"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23941" name="图片 8" descr="图示, 示意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0050" cy="2044700"/>
                    </a:xfrm>
                    <a:prstGeom prst="rect">
                      <a:avLst/>
                    </a:prstGeom>
                    <a:noFill/>
                    <a:ln>
                      <a:noFill/>
                    </a:ln>
                  </pic:spPr>
                </pic:pic>
              </a:graphicData>
            </a:graphic>
          </wp:inline>
        </w:drawing>
      </w:r>
    </w:p>
    <w:p w14:paraId="78013882" w14:textId="6E924EDD" w:rsidR="00010913" w:rsidRPr="00DD6193" w:rsidRDefault="00010913">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输入Ui波形</w:t>
      </w:r>
      <w:r w:rsidR="00DD6193">
        <w:rPr>
          <w:rFonts w:ascii="宋体" w:eastAsia="宋体" w:hAnsi="宋体" w:cs="宋体" w:hint="eastAsia"/>
          <w:sz w:val="28"/>
          <w:szCs w:val="28"/>
        </w:rPr>
        <w:t>，在0</w:t>
      </w:r>
      <w:r w:rsidR="00DD6193">
        <w:rPr>
          <w:rFonts w:ascii="宋体" w:eastAsia="宋体" w:hAnsi="宋体" w:cs="宋体"/>
          <w:sz w:val="28"/>
          <w:szCs w:val="28"/>
        </w:rPr>
        <w:t>.1</w:t>
      </w:r>
      <w:r w:rsidR="00DD6193">
        <w:rPr>
          <w:rFonts w:ascii="宋体" w:eastAsia="宋体" w:hAnsi="宋体" w:cs="宋体" w:hint="eastAsia"/>
          <w:sz w:val="28"/>
          <w:szCs w:val="28"/>
        </w:rPr>
        <w:t>ms时刻</w:t>
      </w:r>
    </w:p>
    <w:p w14:paraId="1FD52980" w14:textId="6F4DB43C" w:rsidR="00010913" w:rsidRDefault="00DD6193">
      <w:pPr>
        <w:widowControl/>
        <w:tabs>
          <w:tab w:val="left" w:pos="2558"/>
        </w:tabs>
        <w:jc w:val="left"/>
        <w:rPr>
          <w:rFonts w:ascii="宋体" w:eastAsia="宋体" w:hAnsi="宋体" w:cs="宋体"/>
          <w:sz w:val="28"/>
          <w:szCs w:val="28"/>
        </w:rPr>
      </w:pPr>
      <w:r w:rsidRPr="00DD6193">
        <w:rPr>
          <w:rFonts w:ascii="宋体" w:eastAsia="宋体" w:hAnsi="宋体" w:cs="宋体"/>
          <w:noProof/>
          <w:sz w:val="28"/>
          <w:szCs w:val="28"/>
        </w:rPr>
        <w:lastRenderedPageBreak/>
        <w:drawing>
          <wp:inline distT="0" distB="0" distL="0" distR="0" wp14:anchorId="4DC497C8" wp14:editId="3F4904E6">
            <wp:extent cx="2368550" cy="2552700"/>
            <wp:effectExtent l="0" t="0" r="0" b="0"/>
            <wp:docPr id="946858638"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58638" name="图片 9" descr="图表, 折线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8550" cy="2552700"/>
                    </a:xfrm>
                    <a:prstGeom prst="rect">
                      <a:avLst/>
                    </a:prstGeom>
                    <a:noFill/>
                    <a:ln>
                      <a:noFill/>
                    </a:ln>
                  </pic:spPr>
                </pic:pic>
              </a:graphicData>
            </a:graphic>
          </wp:inline>
        </w:drawing>
      </w:r>
    </w:p>
    <w:p w14:paraId="57C4486F" w14:textId="3535481E" w:rsidR="00DD6193" w:rsidRDefault="00DD6193">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在0</w:t>
      </w:r>
      <w:r>
        <w:rPr>
          <w:rFonts w:ascii="宋体" w:eastAsia="宋体" w:hAnsi="宋体" w:cs="宋体"/>
          <w:sz w:val="28"/>
          <w:szCs w:val="28"/>
        </w:rPr>
        <w:t>.05</w:t>
      </w:r>
      <w:r>
        <w:rPr>
          <w:rFonts w:ascii="宋体" w:eastAsia="宋体" w:hAnsi="宋体" w:cs="宋体" w:hint="eastAsia"/>
          <w:sz w:val="28"/>
          <w:szCs w:val="28"/>
        </w:rPr>
        <w:t>ms时刻出现失真</w:t>
      </w:r>
    </w:p>
    <w:p w14:paraId="1647973B" w14:textId="7934ED91" w:rsidR="00DD6193" w:rsidRDefault="00AB4AEC">
      <w:pPr>
        <w:widowControl/>
        <w:tabs>
          <w:tab w:val="left" w:pos="2558"/>
        </w:tabs>
        <w:jc w:val="left"/>
        <w:rPr>
          <w:rFonts w:ascii="宋体" w:eastAsia="宋体" w:hAnsi="宋体" w:cs="宋体"/>
          <w:sz w:val="28"/>
          <w:szCs w:val="28"/>
        </w:rPr>
      </w:pPr>
      <w:r w:rsidRPr="00AB4AEC">
        <w:rPr>
          <w:rFonts w:ascii="宋体" w:eastAsia="宋体" w:hAnsi="宋体" w:cs="宋体"/>
          <w:noProof/>
          <w:sz w:val="28"/>
          <w:szCs w:val="28"/>
        </w:rPr>
        <w:drawing>
          <wp:inline distT="0" distB="0" distL="0" distR="0" wp14:anchorId="782B64EE" wp14:editId="28239C6E">
            <wp:extent cx="3067050" cy="1035050"/>
            <wp:effectExtent l="0" t="0" r="0" b="0"/>
            <wp:docPr id="7194675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035050"/>
                    </a:xfrm>
                    <a:prstGeom prst="rect">
                      <a:avLst/>
                    </a:prstGeom>
                    <a:noFill/>
                    <a:ln>
                      <a:noFill/>
                    </a:ln>
                  </pic:spPr>
                </pic:pic>
              </a:graphicData>
            </a:graphic>
          </wp:inline>
        </w:drawing>
      </w:r>
    </w:p>
    <w:p w14:paraId="00F5887D" w14:textId="60CB72D5" w:rsidR="00A038DB" w:rsidRDefault="00A038DB">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结论：时间常数</w:t>
      </w:r>
      <w:r w:rsidR="00010913" w:rsidRPr="00010913">
        <w:rPr>
          <w:rStyle w:val="a9"/>
          <w:rFonts w:ascii="Arial" w:hAnsi="Arial" w:cs="Arial"/>
          <w:i w:val="0"/>
          <w:iCs w:val="0"/>
          <w:sz w:val="20"/>
          <w:szCs w:val="20"/>
          <w:shd w:val="clear" w:color="auto" w:fill="FFFFFF"/>
        </w:rPr>
        <w:t>τ</w:t>
      </w:r>
      <w:r w:rsidR="00010913">
        <w:rPr>
          <w:rFonts w:ascii="宋体" w:eastAsia="宋体" w:hAnsi="宋体" w:cs="宋体" w:hint="eastAsia"/>
          <w:sz w:val="28"/>
          <w:szCs w:val="28"/>
        </w:rPr>
        <w:t>=RC越小，越容易出现失真。</w:t>
      </w:r>
    </w:p>
    <w:p w14:paraId="3B60EE8E" w14:textId="51FD2C24" w:rsidR="00181280" w:rsidRDefault="00181280">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4、微分器</w:t>
      </w:r>
    </w:p>
    <w:p w14:paraId="2D76A15A" w14:textId="0B20B490" w:rsidR="00AB4AEC" w:rsidRDefault="00564D03">
      <w:pPr>
        <w:widowControl/>
        <w:tabs>
          <w:tab w:val="left" w:pos="2558"/>
        </w:tabs>
        <w:jc w:val="left"/>
        <w:rPr>
          <w:rFonts w:ascii="宋体" w:eastAsia="宋体" w:hAnsi="宋体" w:cs="宋体"/>
          <w:sz w:val="28"/>
          <w:szCs w:val="28"/>
        </w:rPr>
      </w:pPr>
      <w:r w:rsidRPr="00564D03">
        <w:rPr>
          <w:rFonts w:ascii="宋体" w:eastAsia="宋体" w:hAnsi="宋体" w:cs="宋体"/>
          <w:noProof/>
          <w:sz w:val="28"/>
          <w:szCs w:val="28"/>
        </w:rPr>
        <w:drawing>
          <wp:anchor distT="0" distB="0" distL="114300" distR="114300" simplePos="0" relativeHeight="251659264" behindDoc="0" locked="0" layoutInCell="1" allowOverlap="1" wp14:anchorId="6BFFE7A4" wp14:editId="6C485F4A">
            <wp:simplePos x="1143000" y="5511800"/>
            <wp:positionH relativeFrom="column">
              <wp:align>left</wp:align>
            </wp:positionH>
            <wp:positionV relativeFrom="paragraph">
              <wp:align>top</wp:align>
            </wp:positionV>
            <wp:extent cx="2952750" cy="2292350"/>
            <wp:effectExtent l="0" t="0" r="0" b="0"/>
            <wp:wrapSquare wrapText="bothSides"/>
            <wp:docPr id="1542341149" name="图片 11"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1149" name="图片 11" descr="图片包含 游戏机, 物体, 钟表&#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0" cy="2292350"/>
                    </a:xfrm>
                    <a:prstGeom prst="rect">
                      <a:avLst/>
                    </a:prstGeom>
                    <a:noFill/>
                    <a:ln>
                      <a:noFill/>
                    </a:ln>
                  </pic:spPr>
                </pic:pic>
              </a:graphicData>
            </a:graphic>
          </wp:anchor>
        </w:drawing>
      </w:r>
      <w:r>
        <w:rPr>
          <w:rFonts w:ascii="宋体" w:eastAsia="宋体" w:hAnsi="宋体" w:cs="宋体"/>
          <w:sz w:val="28"/>
          <w:szCs w:val="28"/>
        </w:rPr>
        <w:br w:type="textWrapping" w:clear="all"/>
      </w:r>
      <w:r w:rsidR="00181280">
        <w:rPr>
          <w:rFonts w:ascii="宋体" w:eastAsia="宋体" w:hAnsi="宋体" w:cs="宋体" w:hint="eastAsia"/>
          <w:sz w:val="28"/>
          <w:szCs w:val="28"/>
        </w:rPr>
        <w:t>Rf下降，U</w:t>
      </w:r>
      <w:r w:rsidR="00181280">
        <w:rPr>
          <w:rFonts w:ascii="宋体" w:eastAsia="宋体" w:hAnsi="宋体" w:cs="宋体"/>
          <w:sz w:val="28"/>
          <w:szCs w:val="28"/>
        </w:rPr>
        <w:t>0</w:t>
      </w:r>
      <w:r w:rsidR="00181280">
        <w:rPr>
          <w:rFonts w:ascii="宋体" w:eastAsia="宋体" w:hAnsi="宋体" w:cs="宋体" w:hint="eastAsia"/>
          <w:sz w:val="28"/>
          <w:szCs w:val="28"/>
        </w:rPr>
        <w:t>下降，出现失真</w:t>
      </w:r>
    </w:p>
    <w:p w14:paraId="12856D18" w14:textId="5947D186" w:rsidR="00E96733" w:rsidRDefault="00181280">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Rf上升，U</w:t>
      </w:r>
      <w:r>
        <w:rPr>
          <w:rFonts w:ascii="宋体" w:eastAsia="宋体" w:hAnsi="宋体" w:cs="宋体"/>
          <w:sz w:val="28"/>
          <w:szCs w:val="28"/>
        </w:rPr>
        <w:t>0</w:t>
      </w:r>
      <w:r>
        <w:rPr>
          <w:rFonts w:ascii="宋体" w:eastAsia="宋体" w:hAnsi="宋体" w:cs="宋体" w:hint="eastAsia"/>
          <w:sz w:val="28"/>
          <w:szCs w:val="28"/>
        </w:rPr>
        <w:t>上升，</w:t>
      </w:r>
      <w:r w:rsidR="00E96733">
        <w:rPr>
          <w:rFonts w:ascii="宋体" w:eastAsia="宋体" w:hAnsi="宋体" w:cs="宋体" w:hint="eastAsia"/>
          <w:sz w:val="28"/>
          <w:szCs w:val="28"/>
        </w:rPr>
        <w:t>不</w:t>
      </w:r>
      <w:r>
        <w:rPr>
          <w:rFonts w:ascii="宋体" w:eastAsia="宋体" w:hAnsi="宋体" w:cs="宋体" w:hint="eastAsia"/>
          <w:sz w:val="28"/>
          <w:szCs w:val="28"/>
        </w:rPr>
        <w:t>失真</w:t>
      </w:r>
    </w:p>
    <w:p w14:paraId="42D3FC4E" w14:textId="4243D6F9" w:rsidR="00AB4AEC" w:rsidRDefault="00E96733">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f上升，U</w:t>
      </w:r>
      <w:r>
        <w:rPr>
          <w:rFonts w:ascii="宋体" w:eastAsia="宋体" w:hAnsi="宋体" w:cs="宋体"/>
          <w:sz w:val="28"/>
          <w:szCs w:val="28"/>
        </w:rPr>
        <w:t>0</w:t>
      </w:r>
      <w:r>
        <w:rPr>
          <w:rFonts w:ascii="宋体" w:eastAsia="宋体" w:hAnsi="宋体" w:cs="宋体" w:hint="eastAsia"/>
          <w:sz w:val="28"/>
          <w:szCs w:val="28"/>
        </w:rPr>
        <w:t>上升，不失真</w:t>
      </w:r>
    </w:p>
    <w:p w14:paraId="3604EF51" w14:textId="4811FE76" w:rsidR="00E96733" w:rsidRDefault="00E96733">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f下降，U</w:t>
      </w:r>
      <w:r>
        <w:rPr>
          <w:rFonts w:ascii="宋体" w:eastAsia="宋体" w:hAnsi="宋体" w:cs="宋体"/>
          <w:sz w:val="28"/>
          <w:szCs w:val="28"/>
        </w:rPr>
        <w:t>0</w:t>
      </w:r>
      <w:r>
        <w:rPr>
          <w:rFonts w:ascii="宋体" w:eastAsia="宋体" w:hAnsi="宋体" w:cs="宋体" w:hint="eastAsia"/>
          <w:sz w:val="28"/>
          <w:szCs w:val="28"/>
        </w:rPr>
        <w:t>下降，顶部出现失真</w:t>
      </w:r>
    </w:p>
    <w:p w14:paraId="701BC366" w14:textId="62DE9B51" w:rsidR="00E96733" w:rsidRDefault="00E96733">
      <w:pPr>
        <w:widowControl/>
        <w:tabs>
          <w:tab w:val="left" w:pos="2558"/>
        </w:tabs>
        <w:jc w:val="left"/>
        <w:rPr>
          <w:rFonts w:ascii="宋体" w:eastAsia="宋体" w:hAnsi="宋体" w:cs="宋体"/>
          <w:sz w:val="28"/>
          <w:szCs w:val="28"/>
        </w:rPr>
      </w:pPr>
      <w:r>
        <w:rPr>
          <w:rFonts w:ascii="宋体" w:eastAsia="宋体" w:hAnsi="宋体" w:cs="宋体" w:hint="eastAsia"/>
          <w:sz w:val="28"/>
          <w:szCs w:val="28"/>
        </w:rPr>
        <w:lastRenderedPageBreak/>
        <w:t>Ui</w:t>
      </w:r>
      <w:r>
        <w:rPr>
          <w:rFonts w:ascii="宋体" w:eastAsia="宋体" w:hAnsi="宋体" w:cs="宋体"/>
          <w:sz w:val="28"/>
          <w:szCs w:val="28"/>
        </w:rPr>
        <w:t xml:space="preserve">                             </w:t>
      </w:r>
      <w:r>
        <w:rPr>
          <w:rFonts w:ascii="宋体" w:eastAsia="宋体" w:hAnsi="宋体" w:cs="宋体" w:hint="eastAsia"/>
          <w:sz w:val="28"/>
          <w:szCs w:val="28"/>
        </w:rPr>
        <w:t>Uo</w:t>
      </w:r>
    </w:p>
    <w:p w14:paraId="5CC296AF" w14:textId="74F6A842" w:rsidR="00E96733" w:rsidRDefault="00E96733">
      <w:pPr>
        <w:widowControl/>
        <w:tabs>
          <w:tab w:val="left" w:pos="2558"/>
        </w:tabs>
        <w:jc w:val="left"/>
        <w:rPr>
          <w:rFonts w:ascii="宋体" w:eastAsia="宋体" w:hAnsi="宋体" w:cs="宋体"/>
          <w:sz w:val="28"/>
          <w:szCs w:val="28"/>
        </w:rPr>
      </w:pPr>
      <w:r w:rsidRPr="00E96733">
        <w:rPr>
          <w:rFonts w:ascii="宋体" w:eastAsia="宋体" w:hAnsi="宋体" w:cs="宋体"/>
          <w:noProof/>
          <w:sz w:val="28"/>
          <w:szCs w:val="28"/>
        </w:rPr>
        <w:drawing>
          <wp:inline distT="0" distB="0" distL="0" distR="0" wp14:anchorId="7B6F9DEC" wp14:editId="2DE47AF5">
            <wp:extent cx="1873250" cy="1162050"/>
            <wp:effectExtent l="0" t="0" r="0" b="0"/>
            <wp:docPr id="892389171" name="图片 1" descr="形状, 折线图,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89171" name="图片 1" descr="形状, 折线图, 多边形&#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3250" cy="1162050"/>
                    </a:xfrm>
                    <a:prstGeom prst="rect">
                      <a:avLst/>
                    </a:prstGeom>
                    <a:noFill/>
                    <a:ln>
                      <a:noFill/>
                    </a:ln>
                  </pic:spPr>
                </pic:pic>
              </a:graphicData>
            </a:graphic>
          </wp:inline>
        </w:drawing>
      </w:r>
      <w:r w:rsidR="009E6040">
        <w:rPr>
          <w:rFonts w:ascii="宋体" w:eastAsia="宋体" w:hAnsi="宋体" w:cs="宋体"/>
          <w:noProof/>
          <w:sz w:val="28"/>
          <w:szCs w:val="28"/>
        </w:rPr>
        <w:t xml:space="preserve">             </w:t>
      </w:r>
      <w:r w:rsidR="009E6040" w:rsidRPr="009E6040">
        <w:rPr>
          <w:rFonts w:ascii="宋体" w:eastAsia="宋体" w:hAnsi="宋体" w:cs="宋体"/>
          <w:noProof/>
          <w:sz w:val="28"/>
          <w:szCs w:val="28"/>
        </w:rPr>
        <w:drawing>
          <wp:inline distT="0" distB="0" distL="0" distR="0" wp14:anchorId="54F11B70" wp14:editId="6500FD67">
            <wp:extent cx="1625600" cy="1111250"/>
            <wp:effectExtent l="0" t="0" r="0" b="0"/>
            <wp:docPr id="1887036599" name="图片 2"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36599" name="图片 2" descr="形状&#10;&#10;低可信度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0" cy="1111250"/>
                    </a:xfrm>
                    <a:prstGeom prst="rect">
                      <a:avLst/>
                    </a:prstGeom>
                    <a:noFill/>
                    <a:ln>
                      <a:noFill/>
                    </a:ln>
                  </pic:spPr>
                </pic:pic>
              </a:graphicData>
            </a:graphic>
          </wp:inline>
        </w:drawing>
      </w:r>
    </w:p>
    <w:p w14:paraId="548DFD5A" w14:textId="51BC97D6" w:rsidR="00FC2BB5" w:rsidRDefault="00000000">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原始数据图片</w:t>
      </w:r>
    </w:p>
    <w:p w14:paraId="6D01160E" w14:textId="4E41AA6C" w:rsidR="00DD6193" w:rsidRDefault="009E6040">
      <w:pPr>
        <w:widowControl/>
        <w:tabs>
          <w:tab w:val="left" w:pos="2558"/>
        </w:tabs>
        <w:jc w:val="left"/>
        <w:rPr>
          <w:rFonts w:ascii="宋体" w:eastAsia="宋体" w:hAnsi="宋体" w:cs="宋体"/>
          <w:sz w:val="28"/>
          <w:szCs w:val="28"/>
        </w:rPr>
      </w:pPr>
      <w:r w:rsidRPr="009E6040">
        <w:rPr>
          <w:rFonts w:ascii="宋体" w:eastAsia="宋体" w:hAnsi="宋体" w:cs="宋体"/>
          <w:noProof/>
          <w:sz w:val="28"/>
          <w:szCs w:val="28"/>
        </w:rPr>
        <w:drawing>
          <wp:inline distT="0" distB="0" distL="0" distR="0" wp14:anchorId="2FF8638C" wp14:editId="36D62779">
            <wp:extent cx="5274310" cy="3451225"/>
            <wp:effectExtent l="0" t="0" r="2540" b="0"/>
            <wp:docPr id="3463525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4C32F87A" w14:textId="538E7020" w:rsidR="00FC2BB5" w:rsidRDefault="009E6040" w:rsidP="009E6040">
      <w:pPr>
        <w:widowControl/>
        <w:tabs>
          <w:tab w:val="left" w:pos="2558"/>
        </w:tabs>
        <w:jc w:val="left"/>
        <w:rPr>
          <w:rFonts w:ascii="宋体" w:eastAsia="宋体" w:hAnsi="宋体" w:cs="宋体"/>
          <w:sz w:val="28"/>
          <w:szCs w:val="28"/>
        </w:rPr>
      </w:pPr>
      <w:r w:rsidRPr="009E6040">
        <w:rPr>
          <w:rFonts w:ascii="宋体" w:eastAsia="宋体" w:hAnsi="宋体" w:cs="宋体"/>
          <w:noProof/>
          <w:sz w:val="28"/>
          <w:szCs w:val="28"/>
        </w:rPr>
        <w:lastRenderedPageBreak/>
        <w:drawing>
          <wp:inline distT="0" distB="0" distL="0" distR="0" wp14:anchorId="78BEB51A" wp14:editId="4704BB79">
            <wp:extent cx="3721100" cy="3302000"/>
            <wp:effectExtent l="0" t="0" r="0" b="0"/>
            <wp:docPr id="1525033408"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3408" name="图片 4" descr="图示, 示意图&#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1100" cy="3302000"/>
                    </a:xfrm>
                    <a:prstGeom prst="rect">
                      <a:avLst/>
                    </a:prstGeom>
                    <a:noFill/>
                    <a:ln>
                      <a:noFill/>
                    </a:ln>
                  </pic:spPr>
                </pic:pic>
              </a:graphicData>
            </a:graphic>
          </wp:inline>
        </w:drawing>
      </w:r>
    </w:p>
    <w:p w14:paraId="6E30FD20" w14:textId="77777777" w:rsidR="00991E87" w:rsidRDefault="00991E87" w:rsidP="009E6040">
      <w:pPr>
        <w:widowControl/>
        <w:tabs>
          <w:tab w:val="left" w:pos="2558"/>
        </w:tabs>
        <w:jc w:val="left"/>
        <w:rPr>
          <w:rFonts w:ascii="宋体" w:eastAsia="宋体" w:hAnsi="宋体" w:cs="宋体"/>
          <w:sz w:val="28"/>
          <w:szCs w:val="28"/>
        </w:rPr>
      </w:pPr>
    </w:p>
    <w:p w14:paraId="06588E11" w14:textId="50041322" w:rsidR="00991E87" w:rsidRDefault="00991E87" w:rsidP="009E6040">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六、误差分析及思考题：</w:t>
      </w:r>
    </w:p>
    <w:p w14:paraId="3DF9242A" w14:textId="06F522BC" w:rsidR="00991E87" w:rsidRDefault="00991E87" w:rsidP="009E6040">
      <w:pPr>
        <w:widowControl/>
        <w:tabs>
          <w:tab w:val="left" w:pos="2558"/>
        </w:tabs>
        <w:jc w:val="left"/>
        <w:rPr>
          <w:rFonts w:ascii="宋体" w:eastAsia="宋体" w:hAnsi="宋体" w:cs="宋体"/>
          <w:sz w:val="28"/>
          <w:szCs w:val="28"/>
        </w:rPr>
      </w:pPr>
      <w:r>
        <w:rPr>
          <w:rFonts w:ascii="宋体" w:eastAsia="宋体" w:hAnsi="宋体" w:cs="宋体"/>
          <w:sz w:val="28"/>
          <w:szCs w:val="28"/>
        </w:rPr>
        <w:t>1、误差分析：</w:t>
      </w:r>
    </w:p>
    <w:p w14:paraId="6E033446" w14:textId="61EAC540" w:rsidR="00991E87" w:rsidRPr="00991E87" w:rsidRDefault="00991E87" w:rsidP="00991E87">
      <w:pPr>
        <w:widowControl/>
        <w:tabs>
          <w:tab w:val="left" w:pos="2558"/>
        </w:tabs>
        <w:jc w:val="left"/>
        <w:rPr>
          <w:rFonts w:ascii="宋体" w:eastAsia="宋体" w:hAnsi="宋体" w:cs="宋体" w:hint="eastAsia"/>
          <w:sz w:val="28"/>
          <w:szCs w:val="28"/>
        </w:rPr>
      </w:pPr>
      <w:r>
        <w:rPr>
          <w:rFonts w:ascii="宋体" w:eastAsia="宋体" w:hAnsi="宋体" w:cs="宋体"/>
          <w:sz w:val="28"/>
          <w:szCs w:val="28"/>
        </w:rPr>
        <w:t>（1）</w:t>
      </w:r>
      <w:r w:rsidRPr="00991E87">
        <w:rPr>
          <w:rFonts w:ascii="宋体" w:eastAsia="宋体" w:hAnsi="宋体" w:cs="宋体" w:hint="eastAsia"/>
          <w:sz w:val="28"/>
          <w:szCs w:val="28"/>
        </w:rPr>
        <w:t>反相比例放大电路</w:t>
      </w:r>
    </w:p>
    <w:p w14:paraId="0BF94517"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电阻精度：电阻器的公差可能导致</w:t>
      </w:r>
      <w:proofErr w:type="gramStart"/>
      <w:r w:rsidRPr="00991E87">
        <w:rPr>
          <w:rFonts w:ascii="宋体" w:eastAsia="宋体" w:hAnsi="宋体" w:cs="宋体" w:hint="eastAsia"/>
          <w:sz w:val="28"/>
          <w:szCs w:val="28"/>
        </w:rPr>
        <w:t>实际电</w:t>
      </w:r>
      <w:proofErr w:type="gramEnd"/>
      <w:r w:rsidRPr="00991E87">
        <w:rPr>
          <w:rFonts w:ascii="宋体" w:eastAsia="宋体" w:hAnsi="宋体" w:cs="宋体" w:hint="eastAsia"/>
          <w:sz w:val="28"/>
          <w:szCs w:val="28"/>
        </w:rPr>
        <w:t>阻值与标称值不符，影响放大倍数的准确性。</w:t>
      </w:r>
    </w:p>
    <w:p w14:paraId="74DC3DDF"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失调电压和电流：运算放大器的输入失调电压和电流可能导致输出偏移。</w:t>
      </w:r>
    </w:p>
    <w:p w14:paraId="403E8EE5"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温度波动：温度变化可能影响元件的特性，尤其是半导体元件。</w:t>
      </w:r>
    </w:p>
    <w:p w14:paraId="56A6EA02" w14:textId="3AFCBCD6" w:rsidR="00991E87" w:rsidRDefault="00991E87" w:rsidP="00991E87">
      <w:pPr>
        <w:widowControl/>
        <w:tabs>
          <w:tab w:val="left" w:pos="2558"/>
        </w:tabs>
        <w:jc w:val="left"/>
        <w:rPr>
          <w:rFonts w:ascii="宋体" w:eastAsia="宋体" w:hAnsi="宋体" w:cs="宋体"/>
          <w:sz w:val="28"/>
          <w:szCs w:val="28"/>
        </w:rPr>
      </w:pPr>
      <w:r w:rsidRPr="00991E87">
        <w:rPr>
          <w:rFonts w:ascii="宋体" w:eastAsia="宋体" w:hAnsi="宋体" w:cs="宋体" w:hint="eastAsia"/>
          <w:sz w:val="28"/>
          <w:szCs w:val="28"/>
        </w:rPr>
        <w:t>测量仪器精度：使用的万用表或示波器精度限制也可能导致读数误差。</w:t>
      </w:r>
    </w:p>
    <w:p w14:paraId="7169F53A" w14:textId="49B77B81" w:rsidR="00991E87" w:rsidRPr="00991E87" w:rsidRDefault="00991E87" w:rsidP="00991E87">
      <w:pPr>
        <w:widowControl/>
        <w:tabs>
          <w:tab w:val="left" w:pos="2558"/>
        </w:tabs>
        <w:jc w:val="left"/>
        <w:rPr>
          <w:rFonts w:ascii="宋体" w:eastAsia="宋体" w:hAnsi="宋体" w:cs="宋体" w:hint="eastAsia"/>
          <w:sz w:val="28"/>
          <w:szCs w:val="28"/>
        </w:rPr>
      </w:pPr>
      <w:r>
        <w:rPr>
          <w:rFonts w:ascii="宋体" w:eastAsia="宋体" w:hAnsi="宋体" w:cs="宋体"/>
          <w:sz w:val="28"/>
          <w:szCs w:val="28"/>
        </w:rPr>
        <w:t>（2</w:t>
      </w:r>
      <w:r>
        <w:rPr>
          <w:rFonts w:ascii="宋体" w:eastAsia="宋体" w:hAnsi="宋体" w:cs="宋体" w:hint="eastAsia"/>
          <w:sz w:val="28"/>
          <w:szCs w:val="28"/>
        </w:rPr>
        <w:t>）</w:t>
      </w:r>
      <w:r w:rsidRPr="00991E87">
        <w:rPr>
          <w:rFonts w:ascii="宋体" w:eastAsia="宋体" w:hAnsi="宋体" w:cs="宋体" w:hint="eastAsia"/>
          <w:sz w:val="28"/>
          <w:szCs w:val="28"/>
        </w:rPr>
        <w:t>加法器</w:t>
      </w:r>
    </w:p>
    <w:p w14:paraId="08F1A1A5"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阻抗匹配：输入信号源的阻抗可能与电路不匹配，导致信号失真。</w:t>
      </w:r>
    </w:p>
    <w:p w14:paraId="38D2E16D"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电源干扰：电源噪声或干扰可能影响电路性能。</w:t>
      </w:r>
    </w:p>
    <w:p w14:paraId="7894A913" w14:textId="0D1EEC11" w:rsidR="00991E87" w:rsidRDefault="00991E87" w:rsidP="00991E87">
      <w:pPr>
        <w:widowControl/>
        <w:tabs>
          <w:tab w:val="left" w:pos="2558"/>
        </w:tabs>
        <w:jc w:val="left"/>
        <w:rPr>
          <w:rFonts w:ascii="宋体" w:eastAsia="宋体" w:hAnsi="宋体" w:cs="宋体"/>
          <w:sz w:val="28"/>
          <w:szCs w:val="28"/>
        </w:rPr>
      </w:pPr>
      <w:r w:rsidRPr="00991E87">
        <w:rPr>
          <w:rFonts w:ascii="宋体" w:eastAsia="宋体" w:hAnsi="宋体" w:cs="宋体" w:hint="eastAsia"/>
          <w:sz w:val="28"/>
          <w:szCs w:val="28"/>
        </w:rPr>
        <w:lastRenderedPageBreak/>
        <w:t>电路布线：不恰当的布线（如过长的导线）可能导致信号传输过程中的损耗或干扰。</w:t>
      </w:r>
    </w:p>
    <w:p w14:paraId="3DED2AA9" w14:textId="2AA79DB2" w:rsidR="00991E87" w:rsidRPr="00991E87" w:rsidRDefault="00991E87" w:rsidP="00991E87">
      <w:pPr>
        <w:widowControl/>
        <w:tabs>
          <w:tab w:val="left" w:pos="2558"/>
        </w:tabs>
        <w:jc w:val="left"/>
        <w:rPr>
          <w:rFonts w:ascii="宋体" w:eastAsia="宋体" w:hAnsi="宋体" w:cs="宋体" w:hint="eastAsia"/>
          <w:sz w:val="28"/>
          <w:szCs w:val="28"/>
        </w:rPr>
      </w:pPr>
      <w:r>
        <w:rPr>
          <w:rFonts w:ascii="宋体" w:eastAsia="宋体" w:hAnsi="宋体" w:cs="宋体" w:hint="eastAsia"/>
          <w:sz w:val="28"/>
          <w:szCs w:val="28"/>
        </w:rPr>
        <w:t>（3）</w:t>
      </w:r>
      <w:r w:rsidRPr="00991E87">
        <w:rPr>
          <w:rFonts w:ascii="宋体" w:eastAsia="宋体" w:hAnsi="宋体" w:cs="宋体" w:hint="eastAsia"/>
          <w:sz w:val="28"/>
          <w:szCs w:val="28"/>
        </w:rPr>
        <w:t>减法器</w:t>
      </w:r>
    </w:p>
    <w:p w14:paraId="4E8A7BD2"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电阻匹配：减法器的性能高度依赖于电阻的精确匹配，任何微小的不匹配都会导致输出误差。</w:t>
      </w:r>
    </w:p>
    <w:p w14:paraId="31BD0CBE"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共模干扰：共模信号（两输入</w:t>
      </w:r>
      <w:proofErr w:type="gramStart"/>
      <w:r w:rsidRPr="00991E87">
        <w:rPr>
          <w:rFonts w:ascii="宋体" w:eastAsia="宋体" w:hAnsi="宋体" w:cs="宋体" w:hint="eastAsia"/>
          <w:sz w:val="28"/>
          <w:szCs w:val="28"/>
        </w:rPr>
        <w:t>端同时</w:t>
      </w:r>
      <w:proofErr w:type="gramEnd"/>
      <w:r w:rsidRPr="00991E87">
        <w:rPr>
          <w:rFonts w:ascii="宋体" w:eastAsia="宋体" w:hAnsi="宋体" w:cs="宋体" w:hint="eastAsia"/>
          <w:sz w:val="28"/>
          <w:szCs w:val="28"/>
        </w:rPr>
        <w:t>出现的相同信号）可能未被完全抵消。</w:t>
      </w:r>
    </w:p>
    <w:p w14:paraId="32BC280A" w14:textId="45344C84"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信号源差异：如果两个输入信号源的特性有所不同，比如内阻不同，也会影响准确性。</w:t>
      </w:r>
      <w:r>
        <w:rPr>
          <w:rFonts w:ascii="宋体" w:eastAsia="宋体" w:hAnsi="宋体" w:cs="宋体"/>
          <w:sz w:val="28"/>
          <w:szCs w:val="28"/>
        </w:rPr>
        <w:br/>
      </w:r>
      <w:r>
        <w:rPr>
          <w:rFonts w:ascii="宋体" w:eastAsia="宋体" w:hAnsi="宋体" w:cs="宋体" w:hint="eastAsia"/>
          <w:sz w:val="28"/>
          <w:szCs w:val="28"/>
        </w:rPr>
        <w:t>（4）</w:t>
      </w:r>
      <w:r w:rsidRPr="00991E87">
        <w:rPr>
          <w:rFonts w:ascii="宋体" w:eastAsia="宋体" w:hAnsi="宋体" w:cs="宋体" w:hint="eastAsia"/>
          <w:sz w:val="28"/>
          <w:szCs w:val="28"/>
        </w:rPr>
        <w:t>反向积分器</w:t>
      </w:r>
    </w:p>
    <w:p w14:paraId="7758CF30"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电容器漏电：电容器的漏电</w:t>
      </w:r>
      <w:proofErr w:type="gramStart"/>
      <w:r w:rsidRPr="00991E87">
        <w:rPr>
          <w:rFonts w:ascii="宋体" w:eastAsia="宋体" w:hAnsi="宋体" w:cs="宋体" w:hint="eastAsia"/>
          <w:sz w:val="28"/>
          <w:szCs w:val="28"/>
        </w:rPr>
        <w:t>流可能</w:t>
      </w:r>
      <w:proofErr w:type="gramEnd"/>
      <w:r w:rsidRPr="00991E87">
        <w:rPr>
          <w:rFonts w:ascii="宋体" w:eastAsia="宋体" w:hAnsi="宋体" w:cs="宋体" w:hint="eastAsia"/>
          <w:sz w:val="28"/>
          <w:szCs w:val="28"/>
        </w:rPr>
        <w:t>导致积分器的性能偏离理论值。</w:t>
      </w:r>
    </w:p>
    <w:p w14:paraId="25115030"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初始条件：电容器的初始电荷可能对实验结果产生影响。</w:t>
      </w:r>
    </w:p>
    <w:p w14:paraId="579C7ECC" w14:textId="68E588A1" w:rsidR="00991E87" w:rsidRDefault="00991E87" w:rsidP="00991E87">
      <w:pPr>
        <w:widowControl/>
        <w:tabs>
          <w:tab w:val="left" w:pos="2558"/>
        </w:tabs>
        <w:jc w:val="left"/>
        <w:rPr>
          <w:rFonts w:ascii="宋体" w:eastAsia="宋体" w:hAnsi="宋体" w:cs="宋体"/>
          <w:sz w:val="28"/>
          <w:szCs w:val="28"/>
        </w:rPr>
      </w:pPr>
      <w:r w:rsidRPr="00991E87">
        <w:rPr>
          <w:rFonts w:ascii="宋体" w:eastAsia="宋体" w:hAnsi="宋体" w:cs="宋体" w:hint="eastAsia"/>
          <w:sz w:val="28"/>
          <w:szCs w:val="28"/>
        </w:rPr>
        <w:t>频率响应：输入信号的频率如果超出了运算放大器的</w:t>
      </w:r>
      <w:proofErr w:type="gramStart"/>
      <w:r w:rsidRPr="00991E87">
        <w:rPr>
          <w:rFonts w:ascii="宋体" w:eastAsia="宋体" w:hAnsi="宋体" w:cs="宋体" w:hint="eastAsia"/>
          <w:sz w:val="28"/>
          <w:szCs w:val="28"/>
        </w:rPr>
        <w:t>有效响应</w:t>
      </w:r>
      <w:proofErr w:type="gramEnd"/>
      <w:r w:rsidRPr="00991E87">
        <w:rPr>
          <w:rFonts w:ascii="宋体" w:eastAsia="宋体" w:hAnsi="宋体" w:cs="宋体" w:hint="eastAsia"/>
          <w:sz w:val="28"/>
          <w:szCs w:val="28"/>
        </w:rPr>
        <w:t>范围，将导致输出信号失真。</w:t>
      </w:r>
    </w:p>
    <w:p w14:paraId="1981E6E0" w14:textId="58F89E20" w:rsidR="00991E87" w:rsidRPr="00991E87" w:rsidRDefault="00991E87" w:rsidP="00991E87">
      <w:pPr>
        <w:widowControl/>
        <w:tabs>
          <w:tab w:val="left" w:pos="2558"/>
        </w:tabs>
        <w:jc w:val="left"/>
        <w:rPr>
          <w:rFonts w:ascii="宋体" w:eastAsia="宋体" w:hAnsi="宋体" w:cs="宋体" w:hint="eastAsia"/>
          <w:sz w:val="28"/>
          <w:szCs w:val="28"/>
        </w:rPr>
      </w:pPr>
      <w:r>
        <w:rPr>
          <w:rFonts w:ascii="宋体" w:eastAsia="宋体" w:hAnsi="宋体" w:cs="宋体" w:hint="eastAsia"/>
          <w:sz w:val="28"/>
          <w:szCs w:val="28"/>
        </w:rPr>
        <w:t>（5）</w:t>
      </w:r>
      <w:r w:rsidRPr="00991E87">
        <w:rPr>
          <w:rFonts w:ascii="宋体" w:eastAsia="宋体" w:hAnsi="宋体" w:cs="宋体" w:hint="eastAsia"/>
          <w:sz w:val="28"/>
          <w:szCs w:val="28"/>
        </w:rPr>
        <w:t>微分器</w:t>
      </w:r>
    </w:p>
    <w:p w14:paraId="2782CBBC"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高频噪声：微分器对高频噪声敏感，可能导致输出信号中出现不希望的高频成分。</w:t>
      </w:r>
    </w:p>
    <w:p w14:paraId="5FCEB327" w14:textId="77777777" w:rsidR="00991E87" w:rsidRPr="00991E87" w:rsidRDefault="00991E87" w:rsidP="00991E87">
      <w:pPr>
        <w:widowControl/>
        <w:tabs>
          <w:tab w:val="left" w:pos="2558"/>
        </w:tabs>
        <w:jc w:val="left"/>
        <w:rPr>
          <w:rFonts w:ascii="宋体" w:eastAsia="宋体" w:hAnsi="宋体" w:cs="宋体" w:hint="eastAsia"/>
          <w:sz w:val="28"/>
          <w:szCs w:val="28"/>
        </w:rPr>
      </w:pPr>
      <w:r w:rsidRPr="00991E87">
        <w:rPr>
          <w:rFonts w:ascii="宋体" w:eastAsia="宋体" w:hAnsi="宋体" w:cs="宋体" w:hint="eastAsia"/>
          <w:sz w:val="28"/>
          <w:szCs w:val="28"/>
        </w:rPr>
        <w:t>电容和电阻的精度与稳定性：电容和电阻的值若不精确或受温度等因素影响，将直接影响微分效果。</w:t>
      </w:r>
    </w:p>
    <w:p w14:paraId="59558099" w14:textId="4BA409FB" w:rsidR="00991E87" w:rsidRDefault="00991E87" w:rsidP="00991E87">
      <w:pPr>
        <w:widowControl/>
        <w:tabs>
          <w:tab w:val="left" w:pos="2558"/>
        </w:tabs>
        <w:jc w:val="left"/>
        <w:rPr>
          <w:rFonts w:ascii="宋体" w:eastAsia="宋体" w:hAnsi="宋体" w:cs="宋体"/>
          <w:sz w:val="28"/>
          <w:szCs w:val="28"/>
        </w:rPr>
      </w:pPr>
      <w:r w:rsidRPr="00991E87">
        <w:rPr>
          <w:rFonts w:ascii="宋体" w:eastAsia="宋体" w:hAnsi="宋体" w:cs="宋体" w:hint="eastAsia"/>
          <w:sz w:val="28"/>
          <w:szCs w:val="28"/>
        </w:rPr>
        <w:t>稳定性问题：微分电路可能因相位延迟而变得不稳定，特别是当输入信号频率较高时。</w:t>
      </w:r>
    </w:p>
    <w:p w14:paraId="2D499D33" w14:textId="77777777" w:rsidR="00991E87" w:rsidRDefault="00991E87" w:rsidP="00991E87">
      <w:pPr>
        <w:widowControl/>
        <w:tabs>
          <w:tab w:val="left" w:pos="2558"/>
        </w:tabs>
        <w:jc w:val="left"/>
        <w:rPr>
          <w:rFonts w:ascii="宋体" w:eastAsia="宋体" w:hAnsi="宋体" w:cs="宋体"/>
          <w:sz w:val="28"/>
          <w:szCs w:val="28"/>
        </w:rPr>
      </w:pPr>
    </w:p>
    <w:p w14:paraId="70AAA3E1" w14:textId="3AC96EEA" w:rsidR="00991E87" w:rsidRPr="00991E87" w:rsidRDefault="00991E87" w:rsidP="00991E87">
      <w:pPr>
        <w:pStyle w:val="a8"/>
        <w:widowControl/>
        <w:numPr>
          <w:ilvl w:val="0"/>
          <w:numId w:val="10"/>
        </w:numPr>
        <w:tabs>
          <w:tab w:val="left" w:pos="2558"/>
        </w:tabs>
        <w:ind w:firstLineChars="0"/>
        <w:jc w:val="left"/>
        <w:rPr>
          <w:rFonts w:ascii="宋体" w:eastAsia="宋体" w:hAnsi="宋体" w:cs="宋体" w:hint="eastAsia"/>
          <w:sz w:val="28"/>
          <w:szCs w:val="28"/>
        </w:rPr>
      </w:pPr>
      <w:r w:rsidRPr="00991E87">
        <w:rPr>
          <w:rFonts w:ascii="宋体" w:eastAsia="宋体" w:hAnsi="宋体" w:cs="宋体" w:hint="eastAsia"/>
          <w:sz w:val="28"/>
          <w:szCs w:val="28"/>
        </w:rPr>
        <w:lastRenderedPageBreak/>
        <w:t>思考题：</w:t>
      </w:r>
    </w:p>
    <w:p w14:paraId="0DD706D2" w14:textId="1A9AF805" w:rsidR="00991E87" w:rsidRPr="007572C5" w:rsidRDefault="007572C5" w:rsidP="007572C5">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（1）</w:t>
      </w:r>
      <w:r w:rsidR="00991E87" w:rsidRPr="007572C5">
        <w:rPr>
          <w:rFonts w:ascii="宋体" w:eastAsia="宋体" w:hAnsi="宋体" w:cs="宋体" w:hint="eastAsia"/>
          <w:sz w:val="28"/>
          <w:szCs w:val="28"/>
        </w:rPr>
        <w:t>运算放大器作精密放大时，同相输入端对地的直流电阻要与反相输入端对地的直流电阻相等，如果不相等，会引起什么现象，请详细分析。</w:t>
      </w:r>
    </w:p>
    <w:p w14:paraId="329F9286" w14:textId="46298EE3" w:rsidR="00991E87" w:rsidRPr="00991E87" w:rsidRDefault="00991E87" w:rsidP="00991E87">
      <w:pPr>
        <w:widowControl/>
        <w:tabs>
          <w:tab w:val="left" w:pos="2840"/>
        </w:tabs>
        <w:jc w:val="left"/>
        <w:rPr>
          <w:rFonts w:ascii="宋体" w:eastAsia="宋体" w:hAnsi="宋体" w:cs="宋体" w:hint="eastAsia"/>
          <w:sz w:val="28"/>
          <w:szCs w:val="28"/>
        </w:rPr>
      </w:pPr>
      <w:r>
        <w:rPr>
          <w:rFonts w:ascii="宋体" w:eastAsia="宋体" w:hAnsi="宋体" w:cs="宋体" w:hint="eastAsia"/>
          <w:sz w:val="28"/>
          <w:szCs w:val="28"/>
        </w:rPr>
        <w:t>答：</w:t>
      </w:r>
      <w:r w:rsidRPr="00991E87">
        <w:rPr>
          <w:rFonts w:ascii="宋体" w:eastAsia="宋体" w:hAnsi="宋体" w:cs="宋体" w:hint="eastAsia"/>
          <w:sz w:val="28"/>
          <w:szCs w:val="28"/>
        </w:rPr>
        <w:t>输入偏置电流产生的误差：运算放大器的两个输入端都有微小的输入偏置电流。这些电流通过输入端电阻流向地线，从而在电阻上产生微小的电压降。如果两个输入</w:t>
      </w:r>
      <w:proofErr w:type="gramStart"/>
      <w:r w:rsidRPr="00991E87">
        <w:rPr>
          <w:rFonts w:ascii="宋体" w:eastAsia="宋体" w:hAnsi="宋体" w:cs="宋体" w:hint="eastAsia"/>
          <w:sz w:val="28"/>
          <w:szCs w:val="28"/>
        </w:rPr>
        <w:t>端的电</w:t>
      </w:r>
      <w:proofErr w:type="gramEnd"/>
      <w:r w:rsidRPr="00991E87">
        <w:rPr>
          <w:rFonts w:ascii="宋体" w:eastAsia="宋体" w:hAnsi="宋体" w:cs="宋体" w:hint="eastAsia"/>
          <w:sz w:val="28"/>
          <w:szCs w:val="28"/>
        </w:rPr>
        <w:t>阻值不同，这将导致两个输入端产生不同的电压降，从而</w:t>
      </w:r>
      <w:proofErr w:type="gramStart"/>
      <w:r w:rsidRPr="00991E87">
        <w:rPr>
          <w:rFonts w:ascii="宋体" w:eastAsia="宋体" w:hAnsi="宋体" w:cs="宋体" w:hint="eastAsia"/>
          <w:sz w:val="28"/>
          <w:szCs w:val="28"/>
        </w:rPr>
        <w:t>产生差模误差</w:t>
      </w:r>
      <w:proofErr w:type="gramEnd"/>
      <w:r w:rsidRPr="00991E87">
        <w:rPr>
          <w:rFonts w:ascii="宋体" w:eastAsia="宋体" w:hAnsi="宋体" w:cs="宋体" w:hint="eastAsia"/>
          <w:sz w:val="28"/>
          <w:szCs w:val="28"/>
        </w:rPr>
        <w:t>。这个误差将被放大器的增益放大，从而导致输出误差。</w:t>
      </w:r>
    </w:p>
    <w:p w14:paraId="5539DB17" w14:textId="55CA06BD" w:rsidR="00991E87" w:rsidRPr="00991E87" w:rsidRDefault="00991E87" w:rsidP="007572C5">
      <w:pPr>
        <w:widowControl/>
        <w:tabs>
          <w:tab w:val="left" w:pos="2840"/>
        </w:tabs>
        <w:ind w:firstLineChars="200" w:firstLine="560"/>
        <w:jc w:val="left"/>
        <w:rPr>
          <w:rFonts w:ascii="宋体" w:eastAsia="宋体" w:hAnsi="宋体" w:cs="宋体" w:hint="eastAsia"/>
          <w:sz w:val="28"/>
          <w:szCs w:val="28"/>
        </w:rPr>
      </w:pPr>
      <w:r w:rsidRPr="00991E87">
        <w:rPr>
          <w:rFonts w:ascii="宋体" w:eastAsia="宋体" w:hAnsi="宋体" w:cs="宋体" w:hint="eastAsia"/>
          <w:sz w:val="28"/>
          <w:szCs w:val="28"/>
        </w:rPr>
        <w:t>共模抑制比（CMRR）降低：共模抑制比是衡量运算放大器抑制共模信号（即两个输入</w:t>
      </w:r>
      <w:proofErr w:type="gramStart"/>
      <w:r w:rsidRPr="00991E87">
        <w:rPr>
          <w:rFonts w:ascii="宋体" w:eastAsia="宋体" w:hAnsi="宋体" w:cs="宋体" w:hint="eastAsia"/>
          <w:sz w:val="28"/>
          <w:szCs w:val="28"/>
        </w:rPr>
        <w:t>端同时</w:t>
      </w:r>
      <w:proofErr w:type="gramEnd"/>
      <w:r w:rsidRPr="00991E87">
        <w:rPr>
          <w:rFonts w:ascii="宋体" w:eastAsia="宋体" w:hAnsi="宋体" w:cs="宋体" w:hint="eastAsia"/>
          <w:sz w:val="28"/>
          <w:szCs w:val="28"/>
        </w:rPr>
        <w:t>出现的信号）能力的一个参数。当两个输入端对地电阻不平衡时，共模信号会被不均匀地转换</w:t>
      </w:r>
      <w:proofErr w:type="gramStart"/>
      <w:r w:rsidRPr="00991E87">
        <w:rPr>
          <w:rFonts w:ascii="宋体" w:eastAsia="宋体" w:hAnsi="宋体" w:cs="宋体" w:hint="eastAsia"/>
          <w:sz w:val="28"/>
          <w:szCs w:val="28"/>
        </w:rPr>
        <w:t>为差模信号</w:t>
      </w:r>
      <w:proofErr w:type="gramEnd"/>
      <w:r w:rsidRPr="00991E87">
        <w:rPr>
          <w:rFonts w:ascii="宋体" w:eastAsia="宋体" w:hAnsi="宋体" w:cs="宋体" w:hint="eastAsia"/>
          <w:sz w:val="28"/>
          <w:szCs w:val="28"/>
        </w:rPr>
        <w:t>，从而降低放大器的CMRR。这意味着放大器将无法有效地抑制外部干扰和噪声，特别是当处理微弱信号时。</w:t>
      </w:r>
    </w:p>
    <w:p w14:paraId="2796F0ED" w14:textId="77777777" w:rsidR="00991E87" w:rsidRPr="00991E87" w:rsidRDefault="00991E87" w:rsidP="00991E87">
      <w:pPr>
        <w:widowControl/>
        <w:tabs>
          <w:tab w:val="left" w:pos="2840"/>
        </w:tabs>
        <w:jc w:val="left"/>
        <w:rPr>
          <w:rFonts w:ascii="宋体" w:eastAsia="宋体" w:hAnsi="宋体" w:cs="宋体" w:hint="eastAsia"/>
          <w:sz w:val="28"/>
          <w:szCs w:val="28"/>
        </w:rPr>
      </w:pPr>
      <w:r w:rsidRPr="00991E87">
        <w:rPr>
          <w:rFonts w:ascii="宋体" w:eastAsia="宋体" w:hAnsi="宋体" w:cs="宋体" w:hint="eastAsia"/>
          <w:sz w:val="28"/>
          <w:szCs w:val="28"/>
        </w:rPr>
        <w:t>输入阻抗不对称：输入阻抗的不对称可能导致信号源与放大器之间的匹配问题，特别是在信号源阻抗高或与放大器输入阻抗相近时。这可能会影响信号的传输和放大器的频率响应。</w:t>
      </w:r>
    </w:p>
    <w:p w14:paraId="6201DE3C" w14:textId="3B2C856D" w:rsidR="00991E87" w:rsidRPr="00991E87" w:rsidRDefault="00991E87" w:rsidP="007572C5">
      <w:pPr>
        <w:widowControl/>
        <w:tabs>
          <w:tab w:val="left" w:pos="2840"/>
        </w:tabs>
        <w:ind w:firstLineChars="200" w:firstLine="560"/>
        <w:jc w:val="left"/>
        <w:rPr>
          <w:rFonts w:ascii="宋体" w:eastAsia="宋体" w:hAnsi="宋体" w:cs="宋体" w:hint="eastAsia"/>
          <w:sz w:val="28"/>
          <w:szCs w:val="28"/>
        </w:rPr>
      </w:pPr>
      <w:r w:rsidRPr="00991E87">
        <w:rPr>
          <w:rFonts w:ascii="宋体" w:eastAsia="宋体" w:hAnsi="宋体" w:cs="宋体" w:hint="eastAsia"/>
          <w:sz w:val="28"/>
          <w:szCs w:val="28"/>
        </w:rPr>
        <w:t>温度漂移的影响：电阻的温度系数可能导致随温度变化的电阻值变化。如果两个输入端的电阻在温度变化下的响应不同，这将导致额外的温度依赖误差。</w:t>
      </w:r>
    </w:p>
    <w:p w14:paraId="7AB7F2BC" w14:textId="03F96B1A" w:rsidR="00991E87" w:rsidRPr="007572C5" w:rsidRDefault="007572C5" w:rsidP="007572C5">
      <w:pPr>
        <w:widowControl/>
        <w:tabs>
          <w:tab w:val="left" w:pos="2558"/>
        </w:tabs>
        <w:jc w:val="left"/>
        <w:rPr>
          <w:rFonts w:ascii="宋体" w:eastAsia="宋体" w:hAnsi="宋体" w:cs="宋体"/>
          <w:sz w:val="28"/>
          <w:szCs w:val="28"/>
        </w:rPr>
      </w:pPr>
      <w:r>
        <w:rPr>
          <w:rFonts w:ascii="宋体" w:eastAsia="宋体" w:hAnsi="宋体" w:cs="宋体" w:hint="eastAsia"/>
          <w:sz w:val="28"/>
          <w:szCs w:val="28"/>
        </w:rPr>
        <w:lastRenderedPageBreak/>
        <w:t>（2）</w:t>
      </w:r>
      <w:r w:rsidR="00991E87" w:rsidRPr="007572C5">
        <w:rPr>
          <w:rFonts w:ascii="宋体" w:eastAsia="宋体" w:hAnsi="宋体" w:cs="宋体" w:hint="eastAsia"/>
          <w:sz w:val="28"/>
          <w:szCs w:val="28"/>
        </w:rPr>
        <w:t>运算放大器接成积分器时，在积分电容两端跨接电阻R，试分析为什么这样能减少输出端的直流漂移?R太大或太小对电路有何影响?</w:t>
      </w:r>
    </w:p>
    <w:p w14:paraId="66858E83" w14:textId="77777777" w:rsidR="007572C5" w:rsidRDefault="00991E87" w:rsidP="007572C5">
      <w:pPr>
        <w:widowControl/>
        <w:tabs>
          <w:tab w:val="left" w:pos="2558"/>
        </w:tabs>
        <w:jc w:val="left"/>
        <w:rPr>
          <w:rFonts w:ascii="宋体" w:eastAsia="宋体" w:hAnsi="宋体" w:cs="宋体"/>
          <w:sz w:val="28"/>
          <w:szCs w:val="28"/>
        </w:rPr>
      </w:pPr>
      <w:r>
        <w:rPr>
          <w:rFonts w:ascii="宋体" w:eastAsia="宋体" w:hAnsi="宋体" w:cs="宋体" w:hint="eastAsia"/>
          <w:sz w:val="28"/>
          <w:szCs w:val="28"/>
        </w:rPr>
        <w:t>答：</w:t>
      </w:r>
      <w:r w:rsidR="007572C5" w:rsidRPr="007572C5">
        <w:rPr>
          <w:rFonts w:ascii="宋体" w:eastAsia="宋体" w:hAnsi="宋体" w:cs="宋体" w:hint="eastAsia"/>
          <w:sz w:val="28"/>
          <w:szCs w:val="28"/>
        </w:rPr>
        <w:t>减少直流漂移：</w:t>
      </w:r>
    </w:p>
    <w:p w14:paraId="5246E46E" w14:textId="1ED4D895" w:rsidR="007572C5" w:rsidRPr="007572C5" w:rsidRDefault="007572C5" w:rsidP="007572C5">
      <w:pPr>
        <w:widowControl/>
        <w:tabs>
          <w:tab w:val="left" w:pos="2558"/>
        </w:tabs>
        <w:jc w:val="left"/>
        <w:rPr>
          <w:rFonts w:ascii="宋体" w:eastAsia="宋体" w:hAnsi="宋体" w:cs="宋体" w:hint="eastAsia"/>
          <w:sz w:val="28"/>
          <w:szCs w:val="28"/>
        </w:rPr>
      </w:pPr>
      <w:r w:rsidRPr="007572C5">
        <w:rPr>
          <w:rFonts w:ascii="宋体" w:eastAsia="宋体" w:hAnsi="宋体" w:cs="宋体" w:hint="eastAsia"/>
          <w:sz w:val="28"/>
          <w:szCs w:val="28"/>
        </w:rPr>
        <w:t>电容的漏电：任何实际的电容都会有一定程度的漏电流，这会导致电容上积累的电荷随时间发生变化，从而产生直流漂移。</w:t>
      </w:r>
    </w:p>
    <w:p w14:paraId="04B62E86" w14:textId="77777777" w:rsidR="007572C5" w:rsidRPr="007572C5" w:rsidRDefault="007572C5" w:rsidP="007572C5">
      <w:pPr>
        <w:widowControl/>
        <w:tabs>
          <w:tab w:val="left" w:pos="2558"/>
        </w:tabs>
        <w:ind w:firstLineChars="200" w:firstLine="560"/>
        <w:jc w:val="left"/>
        <w:rPr>
          <w:rFonts w:ascii="宋体" w:eastAsia="宋体" w:hAnsi="宋体" w:cs="宋体" w:hint="eastAsia"/>
          <w:sz w:val="28"/>
          <w:szCs w:val="28"/>
        </w:rPr>
      </w:pPr>
      <w:r w:rsidRPr="007572C5">
        <w:rPr>
          <w:rFonts w:ascii="宋体" w:eastAsia="宋体" w:hAnsi="宋体" w:cs="宋体" w:hint="eastAsia"/>
          <w:sz w:val="28"/>
          <w:szCs w:val="28"/>
        </w:rPr>
        <w:t>输入偏置电流：运算放大器的</w:t>
      </w:r>
      <w:proofErr w:type="gramStart"/>
      <w:r w:rsidRPr="007572C5">
        <w:rPr>
          <w:rFonts w:ascii="宋体" w:eastAsia="宋体" w:hAnsi="宋体" w:cs="宋体" w:hint="eastAsia"/>
          <w:sz w:val="28"/>
          <w:szCs w:val="28"/>
        </w:rPr>
        <w:t>输入端会有</w:t>
      </w:r>
      <w:proofErr w:type="gramEnd"/>
      <w:r w:rsidRPr="007572C5">
        <w:rPr>
          <w:rFonts w:ascii="宋体" w:eastAsia="宋体" w:hAnsi="宋体" w:cs="宋体" w:hint="eastAsia"/>
          <w:sz w:val="28"/>
          <w:szCs w:val="28"/>
        </w:rPr>
        <w:t>一个微小的偏置电流，这个电流在积分电容上积累电荷，也会引起直流漂移。</w:t>
      </w:r>
    </w:p>
    <w:p w14:paraId="5C2386FF" w14:textId="77777777" w:rsidR="007572C5" w:rsidRPr="007572C5" w:rsidRDefault="007572C5" w:rsidP="007572C5">
      <w:pPr>
        <w:widowControl/>
        <w:tabs>
          <w:tab w:val="left" w:pos="2558"/>
        </w:tabs>
        <w:jc w:val="left"/>
        <w:rPr>
          <w:rFonts w:ascii="宋体" w:eastAsia="宋体" w:hAnsi="宋体" w:cs="宋体" w:hint="eastAsia"/>
          <w:sz w:val="28"/>
          <w:szCs w:val="28"/>
        </w:rPr>
      </w:pPr>
      <w:r w:rsidRPr="007572C5">
        <w:rPr>
          <w:rFonts w:ascii="宋体" w:eastAsia="宋体" w:hAnsi="宋体" w:cs="宋体" w:hint="eastAsia"/>
          <w:sz w:val="28"/>
          <w:szCs w:val="28"/>
        </w:rPr>
        <w:t>跨接电阻R提供了一个放电路径，帮助消除由于电容漏电和输入偏置电流在电容上积累的电荷，减少直流漂移。这个放电路径确保电容两端的电压不会无限增长，从而维持电路的稳定运作。</w:t>
      </w:r>
    </w:p>
    <w:p w14:paraId="59FEC6F1" w14:textId="77777777" w:rsidR="007572C5" w:rsidRPr="007572C5" w:rsidRDefault="007572C5" w:rsidP="007572C5">
      <w:pPr>
        <w:widowControl/>
        <w:tabs>
          <w:tab w:val="left" w:pos="2558"/>
        </w:tabs>
        <w:jc w:val="left"/>
        <w:rPr>
          <w:rFonts w:ascii="宋体" w:eastAsia="宋体" w:hAnsi="宋体" w:cs="宋体" w:hint="eastAsia"/>
          <w:sz w:val="28"/>
          <w:szCs w:val="28"/>
        </w:rPr>
      </w:pPr>
      <w:r w:rsidRPr="007572C5">
        <w:rPr>
          <w:rFonts w:ascii="宋体" w:eastAsia="宋体" w:hAnsi="宋体" w:cs="宋体" w:hint="eastAsia"/>
          <w:sz w:val="28"/>
          <w:szCs w:val="28"/>
        </w:rPr>
        <w:t>电阻R的大小对电路的影响：</w:t>
      </w:r>
    </w:p>
    <w:p w14:paraId="3D92EA4F" w14:textId="77777777" w:rsidR="007572C5" w:rsidRPr="007572C5" w:rsidRDefault="007572C5" w:rsidP="007572C5">
      <w:pPr>
        <w:widowControl/>
        <w:tabs>
          <w:tab w:val="left" w:pos="2558"/>
        </w:tabs>
        <w:ind w:firstLineChars="200" w:firstLine="560"/>
        <w:jc w:val="left"/>
        <w:rPr>
          <w:rFonts w:ascii="宋体" w:eastAsia="宋体" w:hAnsi="宋体" w:cs="宋体" w:hint="eastAsia"/>
          <w:sz w:val="28"/>
          <w:szCs w:val="28"/>
        </w:rPr>
      </w:pPr>
      <w:r w:rsidRPr="007572C5">
        <w:rPr>
          <w:rFonts w:ascii="宋体" w:eastAsia="宋体" w:hAnsi="宋体" w:cs="宋体" w:hint="eastAsia"/>
          <w:sz w:val="28"/>
          <w:szCs w:val="28"/>
        </w:rPr>
        <w:t>R太大：如果电阻R过大，其放电路径的作用将会减弱，这会导致电容上积累的电荷更多，从而可能增加直流漂移。同时，如果R过大，它可能不足以有效抵消输入偏置电流造成的影响，从而影响积分器的性能。</w:t>
      </w:r>
    </w:p>
    <w:p w14:paraId="0B974362" w14:textId="4833AAE5" w:rsidR="00991E87" w:rsidRPr="007572C5" w:rsidRDefault="007572C5" w:rsidP="007572C5">
      <w:pPr>
        <w:widowControl/>
        <w:tabs>
          <w:tab w:val="left" w:pos="2558"/>
        </w:tabs>
        <w:ind w:firstLineChars="200" w:firstLine="560"/>
        <w:jc w:val="left"/>
        <w:rPr>
          <w:rFonts w:ascii="宋体" w:eastAsia="宋体" w:hAnsi="宋体" w:cs="宋体" w:hint="eastAsia"/>
          <w:sz w:val="28"/>
          <w:szCs w:val="28"/>
        </w:rPr>
      </w:pPr>
      <w:r w:rsidRPr="007572C5">
        <w:rPr>
          <w:rFonts w:ascii="宋体" w:eastAsia="宋体" w:hAnsi="宋体" w:cs="宋体" w:hint="eastAsia"/>
          <w:sz w:val="28"/>
          <w:szCs w:val="28"/>
        </w:rPr>
        <w:t>R太小：另一方面，如果R太小，它将提供一个较强的放电路径，这可能导致电容两端的电压过快放电，影响积分器的积分效果。实际上，过小的R会减少电路的积分时间常数（τ=RC），从而影响其积分性能。</w:t>
      </w:r>
    </w:p>
    <w:p w14:paraId="583C7CD0" w14:textId="77777777" w:rsidR="007572C5" w:rsidRDefault="007572C5" w:rsidP="001B17C5">
      <w:pPr>
        <w:widowControl/>
        <w:jc w:val="center"/>
        <w:rPr>
          <w:rFonts w:ascii="宋体" w:eastAsia="宋体" w:hAnsi="宋体" w:cs="宋体"/>
          <w:kern w:val="0"/>
          <w:sz w:val="28"/>
          <w:szCs w:val="28"/>
          <w:lang w:bidi="ar"/>
        </w:rPr>
      </w:pPr>
    </w:p>
    <w:p w14:paraId="799043AB" w14:textId="77777777" w:rsidR="007572C5" w:rsidRDefault="007572C5" w:rsidP="001B17C5">
      <w:pPr>
        <w:widowControl/>
        <w:jc w:val="center"/>
        <w:rPr>
          <w:rFonts w:ascii="宋体" w:eastAsia="宋体" w:hAnsi="宋体" w:cs="宋体"/>
          <w:kern w:val="0"/>
          <w:sz w:val="28"/>
          <w:szCs w:val="28"/>
          <w:lang w:bidi="ar"/>
        </w:rPr>
      </w:pPr>
    </w:p>
    <w:p w14:paraId="5A733EE1" w14:textId="238D29FB" w:rsidR="00FC2BB5" w:rsidRDefault="00DD6193" w:rsidP="001B17C5">
      <w:pPr>
        <w:widowControl/>
        <w:jc w:val="center"/>
        <w:rPr>
          <w:rFonts w:ascii="宋体" w:eastAsia="宋体" w:hAnsi="宋体" w:cs="宋体"/>
          <w:kern w:val="0"/>
          <w:sz w:val="28"/>
          <w:szCs w:val="28"/>
          <w:lang w:bidi="ar"/>
        </w:rPr>
      </w:pPr>
      <w:r>
        <w:rPr>
          <w:rFonts w:ascii="宋体" w:eastAsia="宋体" w:hAnsi="宋体" w:cs="宋体" w:hint="eastAsia"/>
          <w:kern w:val="0"/>
          <w:sz w:val="28"/>
          <w:szCs w:val="28"/>
          <w:lang w:bidi="ar"/>
        </w:rPr>
        <w:lastRenderedPageBreak/>
        <w:t>模电实验心得</w:t>
      </w:r>
    </w:p>
    <w:p w14:paraId="6B9CEBB0" w14:textId="77777777" w:rsidR="001B17C5" w:rsidRPr="001B17C5" w:rsidRDefault="001B17C5" w:rsidP="001B17C5">
      <w:pPr>
        <w:widowControl/>
        <w:jc w:val="right"/>
        <w:rPr>
          <w:rFonts w:ascii="宋体" w:eastAsia="宋体" w:hAnsi="宋体" w:cs="宋体"/>
          <w:kern w:val="0"/>
          <w:sz w:val="28"/>
          <w:szCs w:val="28"/>
          <w:lang w:bidi="ar"/>
        </w:rPr>
      </w:pPr>
      <w:r w:rsidRPr="001B17C5">
        <w:rPr>
          <w:rFonts w:ascii="宋体" w:eastAsia="宋体" w:hAnsi="宋体" w:cs="宋体" w:hint="eastAsia"/>
          <w:kern w:val="0"/>
          <w:sz w:val="28"/>
          <w:szCs w:val="28"/>
          <w:lang w:bidi="ar"/>
        </w:rPr>
        <w:t>同组人：王嘉毅，叶璟霖</w:t>
      </w:r>
    </w:p>
    <w:p w14:paraId="6D511CA6" w14:textId="220F653E" w:rsidR="007572C5" w:rsidRPr="007572C5" w:rsidRDefault="007572C5" w:rsidP="007572C5">
      <w:pPr>
        <w:widowControl/>
        <w:ind w:firstLineChars="200" w:firstLine="560"/>
        <w:jc w:val="left"/>
        <w:rPr>
          <w:rFonts w:ascii="宋体" w:eastAsia="宋体" w:hAnsi="宋体" w:cs="宋体" w:hint="eastAsia"/>
          <w:kern w:val="0"/>
          <w:sz w:val="28"/>
          <w:szCs w:val="28"/>
          <w:lang w:bidi="ar"/>
        </w:rPr>
      </w:pPr>
      <w:r w:rsidRPr="007572C5">
        <w:rPr>
          <w:rFonts w:ascii="宋体" w:eastAsia="宋体" w:hAnsi="宋体" w:cs="宋体" w:hint="eastAsia"/>
          <w:kern w:val="0"/>
          <w:sz w:val="28"/>
          <w:szCs w:val="28"/>
          <w:lang w:bidi="ar"/>
        </w:rPr>
        <w:t>通过本学期的模拟电子技术基础实验，我对电子电路的设计、分析和实际应用有了更深入的理解。这些实验不仅加深了我对课堂理论的认识，而且提升了我的实践操作能力，让我对电子工程的实际应用有了更加直观的感受。</w:t>
      </w:r>
    </w:p>
    <w:p w14:paraId="2FC2FCE4" w14:textId="43ABB6B8" w:rsidR="007572C5" w:rsidRPr="007572C5" w:rsidRDefault="007572C5" w:rsidP="007572C5">
      <w:pPr>
        <w:widowControl/>
        <w:ind w:firstLineChars="200" w:firstLine="560"/>
        <w:jc w:val="left"/>
        <w:rPr>
          <w:rFonts w:ascii="宋体" w:eastAsia="宋体" w:hAnsi="宋体" w:cs="宋体" w:hint="eastAsia"/>
          <w:kern w:val="0"/>
          <w:sz w:val="28"/>
          <w:szCs w:val="28"/>
          <w:lang w:bidi="ar"/>
        </w:rPr>
      </w:pPr>
      <w:r w:rsidRPr="007572C5">
        <w:rPr>
          <w:rFonts w:ascii="宋体" w:eastAsia="宋体" w:hAnsi="宋体" w:cs="宋体" w:hint="eastAsia"/>
          <w:kern w:val="0"/>
          <w:sz w:val="28"/>
          <w:szCs w:val="28"/>
          <w:lang w:bidi="ar"/>
        </w:rPr>
        <w:t>在实验过程中，我首先学习了如何使用和读取电子测试仪器，例如示波器和万用表。这些基础技能对于进行精确测量和故障诊断至关重要。随后，通过构建和测试不同类型的电路，如运算放大器的基本应用（包括放大器、加法器、减法器、积分器和微分器），我逐步掌握了电路设计的核心原理。</w:t>
      </w:r>
    </w:p>
    <w:p w14:paraId="6C5034CD" w14:textId="2D8D775A" w:rsidR="007572C5" w:rsidRPr="007572C5" w:rsidRDefault="007572C5" w:rsidP="007572C5">
      <w:pPr>
        <w:widowControl/>
        <w:ind w:firstLineChars="200" w:firstLine="560"/>
        <w:jc w:val="left"/>
        <w:rPr>
          <w:rFonts w:ascii="宋体" w:eastAsia="宋体" w:hAnsi="宋体" w:cs="宋体" w:hint="eastAsia"/>
          <w:kern w:val="0"/>
          <w:sz w:val="28"/>
          <w:szCs w:val="28"/>
          <w:lang w:bidi="ar"/>
        </w:rPr>
      </w:pPr>
      <w:r w:rsidRPr="007572C5">
        <w:rPr>
          <w:rFonts w:ascii="宋体" w:eastAsia="宋体" w:hAnsi="宋体" w:cs="宋体" w:hint="eastAsia"/>
          <w:kern w:val="0"/>
          <w:sz w:val="28"/>
          <w:szCs w:val="28"/>
          <w:lang w:bidi="ar"/>
        </w:rPr>
        <w:t>特别让我印象深刻的是运算放大器的实验部分。在设计和搭建这些电路时，我不仅应用了电路理论知识，还必须考虑实际元件的非理想特性，如电阻的公差和电容的漏电。这些实验帮助我理解了理论与实际应用之间的差异，并教会了我如何调整和优化电路以获得更好的性能。</w:t>
      </w:r>
    </w:p>
    <w:p w14:paraId="5C069435" w14:textId="77777777" w:rsidR="007572C5" w:rsidRPr="007572C5" w:rsidRDefault="007572C5" w:rsidP="007572C5">
      <w:pPr>
        <w:widowControl/>
        <w:ind w:firstLineChars="200" w:firstLine="560"/>
        <w:jc w:val="left"/>
        <w:rPr>
          <w:rFonts w:ascii="宋体" w:eastAsia="宋体" w:hAnsi="宋体" w:cs="宋体" w:hint="eastAsia"/>
          <w:kern w:val="0"/>
          <w:sz w:val="28"/>
          <w:szCs w:val="28"/>
          <w:lang w:bidi="ar"/>
        </w:rPr>
      </w:pPr>
      <w:r w:rsidRPr="007572C5">
        <w:rPr>
          <w:rFonts w:ascii="宋体" w:eastAsia="宋体" w:hAnsi="宋体" w:cs="宋体" w:hint="eastAsia"/>
          <w:kern w:val="0"/>
          <w:sz w:val="28"/>
          <w:szCs w:val="28"/>
          <w:lang w:bidi="ar"/>
        </w:rPr>
        <w:t>此外，这些实验还培养了我的问题解决技能。在面对电路设计的挑战时，我学会了如何系统地分析问题、识别故障点，并采取相应的调整措施。例如，在积分器实验中，我发现输出信号有意料之外的偏移，通过调整跨接电阻的大小，成功减少了这种直流漂移。</w:t>
      </w:r>
    </w:p>
    <w:p w14:paraId="0370994A" w14:textId="77777777" w:rsidR="007572C5" w:rsidRPr="007572C5" w:rsidRDefault="007572C5" w:rsidP="007572C5">
      <w:pPr>
        <w:widowControl/>
        <w:ind w:firstLineChars="200" w:firstLine="560"/>
        <w:jc w:val="left"/>
        <w:rPr>
          <w:rFonts w:ascii="宋体" w:eastAsia="宋体" w:hAnsi="宋体" w:cs="宋体"/>
          <w:kern w:val="0"/>
          <w:sz w:val="28"/>
          <w:szCs w:val="28"/>
          <w:lang w:bidi="ar"/>
        </w:rPr>
      </w:pPr>
    </w:p>
    <w:p w14:paraId="7329DFD8" w14:textId="27288E9D" w:rsidR="007572C5" w:rsidRPr="007572C5" w:rsidRDefault="007572C5" w:rsidP="007572C5">
      <w:pPr>
        <w:widowControl/>
        <w:ind w:firstLineChars="200" w:firstLine="560"/>
        <w:jc w:val="left"/>
        <w:rPr>
          <w:rFonts w:ascii="宋体" w:eastAsia="宋体" w:hAnsi="宋体" w:cs="宋体" w:hint="eastAsia"/>
          <w:kern w:val="0"/>
          <w:sz w:val="28"/>
          <w:szCs w:val="28"/>
          <w:lang w:bidi="ar"/>
        </w:rPr>
      </w:pPr>
      <w:r w:rsidRPr="007572C5">
        <w:rPr>
          <w:rFonts w:ascii="宋体" w:eastAsia="宋体" w:hAnsi="宋体" w:cs="宋体" w:hint="eastAsia"/>
          <w:kern w:val="0"/>
          <w:sz w:val="28"/>
          <w:szCs w:val="28"/>
          <w:lang w:bidi="ar"/>
        </w:rPr>
        <w:lastRenderedPageBreak/>
        <w:t>我也认识到了团队合作的重要性。在实验过程中，我与同伴共同讨论问题、分享观察结果，并相互协助进行复杂的实验步骤。这种协作不仅提高了实验效率，还增强了我的沟通和协调能力。</w:t>
      </w:r>
    </w:p>
    <w:p w14:paraId="32B9F4BA" w14:textId="45726E09" w:rsidR="001B17C5" w:rsidRPr="007572C5" w:rsidRDefault="007572C5" w:rsidP="007572C5">
      <w:pPr>
        <w:widowControl/>
        <w:ind w:firstLineChars="200" w:firstLine="560"/>
        <w:jc w:val="left"/>
        <w:rPr>
          <w:rFonts w:ascii="宋体" w:eastAsia="宋体" w:hAnsi="宋体" w:cs="宋体"/>
          <w:kern w:val="0"/>
          <w:sz w:val="28"/>
          <w:szCs w:val="28"/>
          <w:lang w:bidi="ar"/>
        </w:rPr>
      </w:pPr>
      <w:r w:rsidRPr="007572C5">
        <w:rPr>
          <w:rFonts w:ascii="宋体" w:eastAsia="宋体" w:hAnsi="宋体" w:cs="宋体" w:hint="eastAsia"/>
          <w:kern w:val="0"/>
          <w:sz w:val="28"/>
          <w:szCs w:val="28"/>
          <w:lang w:bidi="ar"/>
        </w:rPr>
        <w:t>总的来说，这些模拟电子技术基础实验不仅增强了我对电子电路的理解，还提高了我的实践技能，为我未来</w:t>
      </w:r>
      <w:r>
        <w:rPr>
          <w:rFonts w:ascii="宋体" w:eastAsia="宋体" w:hAnsi="宋体" w:cs="宋体" w:hint="eastAsia"/>
          <w:kern w:val="0"/>
          <w:sz w:val="28"/>
          <w:szCs w:val="28"/>
          <w:lang w:bidi="ar"/>
        </w:rPr>
        <w:t>的</w:t>
      </w:r>
      <w:r w:rsidRPr="007572C5">
        <w:rPr>
          <w:rFonts w:ascii="宋体" w:eastAsia="宋体" w:hAnsi="宋体" w:cs="宋体" w:hint="eastAsia"/>
          <w:kern w:val="0"/>
          <w:sz w:val="28"/>
          <w:szCs w:val="28"/>
          <w:lang w:bidi="ar"/>
        </w:rPr>
        <w:t>学习和职业生涯奠定了坚实的基础。</w:t>
      </w:r>
    </w:p>
    <w:p w14:paraId="24BAC509" w14:textId="77777777" w:rsidR="001B17C5" w:rsidRPr="001B17C5" w:rsidRDefault="001B17C5" w:rsidP="001B17C5">
      <w:pPr>
        <w:widowControl/>
        <w:ind w:firstLineChars="200" w:firstLine="560"/>
        <w:jc w:val="left"/>
        <w:rPr>
          <w:rFonts w:ascii="宋体" w:eastAsia="宋体" w:hAnsi="宋体" w:cs="宋体"/>
          <w:kern w:val="0"/>
          <w:sz w:val="28"/>
          <w:szCs w:val="28"/>
          <w:lang w:bidi="ar"/>
        </w:rPr>
      </w:pPr>
    </w:p>
    <w:p w14:paraId="41288B2D" w14:textId="77777777" w:rsidR="00FC2BB5" w:rsidRDefault="00FC2BB5">
      <w:pPr>
        <w:widowControl/>
        <w:jc w:val="left"/>
        <w:rPr>
          <w:rFonts w:ascii="宋体" w:eastAsia="宋体" w:hAnsi="宋体" w:cs="宋体"/>
          <w:kern w:val="0"/>
          <w:sz w:val="28"/>
          <w:szCs w:val="28"/>
          <w:lang w:bidi="ar"/>
        </w:rPr>
      </w:pPr>
    </w:p>
    <w:p w14:paraId="4B70232D" w14:textId="77777777" w:rsidR="00FC2BB5" w:rsidRDefault="00FC2BB5">
      <w:pPr>
        <w:widowControl/>
        <w:jc w:val="left"/>
        <w:rPr>
          <w:rFonts w:ascii="宋体" w:eastAsia="宋体" w:hAnsi="宋体" w:cs="宋体"/>
          <w:kern w:val="0"/>
          <w:sz w:val="28"/>
          <w:szCs w:val="28"/>
          <w:lang w:bidi="ar"/>
        </w:rPr>
      </w:pPr>
    </w:p>
    <w:p w14:paraId="2802496B" w14:textId="77777777" w:rsidR="00FC2BB5" w:rsidRDefault="00FC2BB5"/>
    <w:sectPr w:rsidR="00FC2B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ABE7D" w14:textId="77777777" w:rsidR="009D6D70" w:rsidRDefault="009D6D70" w:rsidP="002A59E4">
      <w:r>
        <w:separator/>
      </w:r>
    </w:p>
  </w:endnote>
  <w:endnote w:type="continuationSeparator" w:id="0">
    <w:p w14:paraId="3B4AAFA5" w14:textId="77777777" w:rsidR="009D6D70" w:rsidRDefault="009D6D70" w:rsidP="002A5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66CA6" w14:textId="77777777" w:rsidR="009D6D70" w:rsidRDefault="009D6D70" w:rsidP="002A59E4">
      <w:r>
        <w:separator/>
      </w:r>
    </w:p>
  </w:footnote>
  <w:footnote w:type="continuationSeparator" w:id="0">
    <w:p w14:paraId="30A6335B" w14:textId="77777777" w:rsidR="009D6D70" w:rsidRDefault="009D6D70" w:rsidP="002A5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F14597"/>
    <w:multiLevelType w:val="singleLevel"/>
    <w:tmpl w:val="8EF14597"/>
    <w:lvl w:ilvl="0">
      <w:start w:val="1"/>
      <w:numFmt w:val="chineseCounting"/>
      <w:suff w:val="nothing"/>
      <w:lvlText w:val="%1、"/>
      <w:lvlJc w:val="left"/>
      <w:rPr>
        <w:rFonts w:hint="eastAsia"/>
      </w:rPr>
    </w:lvl>
  </w:abstractNum>
  <w:abstractNum w:abstractNumId="1" w15:restartNumberingAfterBreak="0">
    <w:nsid w:val="9D468A78"/>
    <w:multiLevelType w:val="singleLevel"/>
    <w:tmpl w:val="9D468A78"/>
    <w:lvl w:ilvl="0">
      <w:start w:val="1"/>
      <w:numFmt w:val="decimal"/>
      <w:lvlText w:val="(%1)"/>
      <w:lvlJc w:val="left"/>
      <w:pPr>
        <w:ind w:left="70" w:hanging="425"/>
      </w:pPr>
      <w:rPr>
        <w:rFonts w:hint="default"/>
      </w:rPr>
    </w:lvl>
  </w:abstractNum>
  <w:abstractNum w:abstractNumId="2" w15:restartNumberingAfterBreak="0">
    <w:nsid w:val="A8AF2429"/>
    <w:multiLevelType w:val="singleLevel"/>
    <w:tmpl w:val="A8AF2429"/>
    <w:lvl w:ilvl="0">
      <w:start w:val="1"/>
      <w:numFmt w:val="bullet"/>
      <w:lvlText w:val=""/>
      <w:lvlJc w:val="left"/>
      <w:pPr>
        <w:ind w:left="420" w:hanging="420"/>
      </w:pPr>
      <w:rPr>
        <w:rFonts w:ascii="Wingdings" w:hAnsi="Wingdings" w:hint="default"/>
      </w:rPr>
    </w:lvl>
  </w:abstractNum>
  <w:abstractNum w:abstractNumId="3" w15:restartNumberingAfterBreak="0">
    <w:nsid w:val="AC16A5B4"/>
    <w:multiLevelType w:val="singleLevel"/>
    <w:tmpl w:val="AC16A5B4"/>
    <w:lvl w:ilvl="0">
      <w:start w:val="1"/>
      <w:numFmt w:val="decimal"/>
      <w:lvlText w:val="%1."/>
      <w:lvlJc w:val="left"/>
      <w:pPr>
        <w:ind w:left="845" w:hanging="425"/>
      </w:pPr>
      <w:rPr>
        <w:rFonts w:hint="default"/>
      </w:rPr>
    </w:lvl>
  </w:abstractNum>
  <w:abstractNum w:abstractNumId="4" w15:restartNumberingAfterBreak="0">
    <w:nsid w:val="E98DD984"/>
    <w:multiLevelType w:val="singleLevel"/>
    <w:tmpl w:val="E98DD984"/>
    <w:lvl w:ilvl="0">
      <w:start w:val="1"/>
      <w:numFmt w:val="decimal"/>
      <w:lvlText w:val="(%1)"/>
      <w:lvlJc w:val="left"/>
      <w:pPr>
        <w:ind w:left="845" w:hanging="425"/>
      </w:pPr>
      <w:rPr>
        <w:rFonts w:hint="default"/>
      </w:rPr>
    </w:lvl>
  </w:abstractNum>
  <w:abstractNum w:abstractNumId="5" w15:restartNumberingAfterBreak="0">
    <w:nsid w:val="FA1A1E12"/>
    <w:multiLevelType w:val="singleLevel"/>
    <w:tmpl w:val="FA1A1E12"/>
    <w:lvl w:ilvl="0">
      <w:start w:val="1"/>
      <w:numFmt w:val="decimal"/>
      <w:lvlText w:val="(%1)"/>
      <w:lvlJc w:val="left"/>
      <w:pPr>
        <w:ind w:left="635" w:hanging="425"/>
      </w:pPr>
      <w:rPr>
        <w:rFonts w:asciiTheme="minorEastAsia" w:eastAsiaTheme="minorEastAsia" w:hAnsiTheme="minorEastAsia" w:cstheme="minorEastAsia" w:hint="default"/>
      </w:rPr>
    </w:lvl>
  </w:abstractNum>
  <w:abstractNum w:abstractNumId="6" w15:restartNumberingAfterBreak="0">
    <w:nsid w:val="220557C3"/>
    <w:multiLevelType w:val="hybridMultilevel"/>
    <w:tmpl w:val="EDB8732A"/>
    <w:lvl w:ilvl="0" w:tplc="F35E230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7EB602B"/>
    <w:multiLevelType w:val="hybridMultilevel"/>
    <w:tmpl w:val="B636C792"/>
    <w:lvl w:ilvl="0" w:tplc="C8B69AB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4F84EC55"/>
    <w:multiLevelType w:val="singleLevel"/>
    <w:tmpl w:val="4F84EC55"/>
    <w:lvl w:ilvl="0">
      <w:start w:val="1"/>
      <w:numFmt w:val="decimal"/>
      <w:lvlText w:val="(%1)"/>
      <w:lvlJc w:val="left"/>
      <w:pPr>
        <w:ind w:left="845" w:hanging="425"/>
      </w:pPr>
      <w:rPr>
        <w:rFonts w:hint="default"/>
      </w:rPr>
    </w:lvl>
  </w:abstractNum>
  <w:abstractNum w:abstractNumId="9" w15:restartNumberingAfterBreak="0">
    <w:nsid w:val="5C557511"/>
    <w:multiLevelType w:val="singleLevel"/>
    <w:tmpl w:val="5C557511"/>
    <w:lvl w:ilvl="0">
      <w:start w:val="1"/>
      <w:numFmt w:val="decimal"/>
      <w:lvlText w:val="(%1)"/>
      <w:lvlJc w:val="left"/>
      <w:pPr>
        <w:ind w:left="845" w:hanging="425"/>
      </w:pPr>
      <w:rPr>
        <w:rFonts w:hint="default"/>
      </w:rPr>
    </w:lvl>
  </w:abstractNum>
  <w:abstractNum w:abstractNumId="10" w15:restartNumberingAfterBreak="0">
    <w:nsid w:val="6D714ACE"/>
    <w:multiLevelType w:val="hybridMultilevel"/>
    <w:tmpl w:val="D73EEC80"/>
    <w:lvl w:ilvl="0" w:tplc="589A9CE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7D8968A7"/>
    <w:multiLevelType w:val="singleLevel"/>
    <w:tmpl w:val="7D8968A7"/>
    <w:lvl w:ilvl="0">
      <w:start w:val="1"/>
      <w:numFmt w:val="decimal"/>
      <w:lvlText w:val="%1."/>
      <w:lvlJc w:val="left"/>
      <w:pPr>
        <w:ind w:left="635" w:hanging="425"/>
      </w:pPr>
      <w:rPr>
        <w:rFonts w:asciiTheme="minorEastAsia" w:eastAsiaTheme="minorEastAsia" w:hAnsiTheme="minorEastAsia" w:cstheme="minorEastAsia" w:hint="default"/>
      </w:rPr>
    </w:lvl>
  </w:abstractNum>
  <w:num w:numId="1" w16cid:durableId="1927153207">
    <w:abstractNumId w:val="0"/>
  </w:num>
  <w:num w:numId="2" w16cid:durableId="1149126700">
    <w:abstractNumId w:val="11"/>
  </w:num>
  <w:num w:numId="3" w16cid:durableId="1221476244">
    <w:abstractNumId w:val="5"/>
  </w:num>
  <w:num w:numId="4" w16cid:durableId="838426195">
    <w:abstractNumId w:val="2"/>
  </w:num>
  <w:num w:numId="5" w16cid:durableId="1238978543">
    <w:abstractNumId w:val="1"/>
  </w:num>
  <w:num w:numId="6" w16cid:durableId="1794246668">
    <w:abstractNumId w:val="4"/>
  </w:num>
  <w:num w:numId="7" w16cid:durableId="1198738883">
    <w:abstractNumId w:val="3"/>
  </w:num>
  <w:num w:numId="8" w16cid:durableId="2096245531">
    <w:abstractNumId w:val="8"/>
  </w:num>
  <w:num w:numId="9" w16cid:durableId="966591852">
    <w:abstractNumId w:val="9"/>
  </w:num>
  <w:num w:numId="10" w16cid:durableId="5984515">
    <w:abstractNumId w:val="10"/>
  </w:num>
  <w:num w:numId="11" w16cid:durableId="1697851410">
    <w:abstractNumId w:val="6"/>
  </w:num>
  <w:num w:numId="12" w16cid:durableId="21408759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k2MDViMThhMDljODEyM2VhMTE2NDUyNTg3YTQyMDUifQ=="/>
  </w:docVars>
  <w:rsids>
    <w:rsidRoot w:val="00C166F4"/>
    <w:rsid w:val="00010913"/>
    <w:rsid w:val="00046715"/>
    <w:rsid w:val="0010492D"/>
    <w:rsid w:val="00137C87"/>
    <w:rsid w:val="00181280"/>
    <w:rsid w:val="001B17C5"/>
    <w:rsid w:val="001D79E9"/>
    <w:rsid w:val="00203E23"/>
    <w:rsid w:val="00215B51"/>
    <w:rsid w:val="0022330D"/>
    <w:rsid w:val="002A59E4"/>
    <w:rsid w:val="002B78FA"/>
    <w:rsid w:val="002F7BAD"/>
    <w:rsid w:val="003B5B5B"/>
    <w:rsid w:val="0044414B"/>
    <w:rsid w:val="0048150A"/>
    <w:rsid w:val="004C5110"/>
    <w:rsid w:val="004D19EE"/>
    <w:rsid w:val="004D5BB2"/>
    <w:rsid w:val="00527329"/>
    <w:rsid w:val="00564D03"/>
    <w:rsid w:val="00687C88"/>
    <w:rsid w:val="006A003E"/>
    <w:rsid w:val="006B686D"/>
    <w:rsid w:val="007572C5"/>
    <w:rsid w:val="00780B74"/>
    <w:rsid w:val="007E4C66"/>
    <w:rsid w:val="00827BAB"/>
    <w:rsid w:val="00911A8E"/>
    <w:rsid w:val="00916978"/>
    <w:rsid w:val="00921531"/>
    <w:rsid w:val="00974E45"/>
    <w:rsid w:val="00991E87"/>
    <w:rsid w:val="009D6D70"/>
    <w:rsid w:val="009E6040"/>
    <w:rsid w:val="00A038DB"/>
    <w:rsid w:val="00A245B4"/>
    <w:rsid w:val="00A36A03"/>
    <w:rsid w:val="00A97429"/>
    <w:rsid w:val="00AB4AEC"/>
    <w:rsid w:val="00AF728A"/>
    <w:rsid w:val="00B50075"/>
    <w:rsid w:val="00B901D7"/>
    <w:rsid w:val="00C166F4"/>
    <w:rsid w:val="00C20D7C"/>
    <w:rsid w:val="00C44692"/>
    <w:rsid w:val="00C92C04"/>
    <w:rsid w:val="00D16368"/>
    <w:rsid w:val="00D34D96"/>
    <w:rsid w:val="00D70A4F"/>
    <w:rsid w:val="00DD6193"/>
    <w:rsid w:val="00E873CE"/>
    <w:rsid w:val="00E96733"/>
    <w:rsid w:val="00E97ED6"/>
    <w:rsid w:val="00EC7B3E"/>
    <w:rsid w:val="00FC2BB5"/>
    <w:rsid w:val="00FE081E"/>
    <w:rsid w:val="00FE7A4F"/>
    <w:rsid w:val="01AF5430"/>
    <w:rsid w:val="020337E1"/>
    <w:rsid w:val="02CA1EB1"/>
    <w:rsid w:val="04236177"/>
    <w:rsid w:val="065105BF"/>
    <w:rsid w:val="07995944"/>
    <w:rsid w:val="080A32C2"/>
    <w:rsid w:val="0EED6827"/>
    <w:rsid w:val="0FBA2FEA"/>
    <w:rsid w:val="0FFB3733"/>
    <w:rsid w:val="11230F50"/>
    <w:rsid w:val="17665015"/>
    <w:rsid w:val="1780534F"/>
    <w:rsid w:val="188C7F11"/>
    <w:rsid w:val="1D13456F"/>
    <w:rsid w:val="1E5D6D24"/>
    <w:rsid w:val="1F642E60"/>
    <w:rsid w:val="201A79C2"/>
    <w:rsid w:val="27333F5E"/>
    <w:rsid w:val="2A216317"/>
    <w:rsid w:val="2CD07D87"/>
    <w:rsid w:val="31045716"/>
    <w:rsid w:val="337E22EA"/>
    <w:rsid w:val="350C4C75"/>
    <w:rsid w:val="35AD335B"/>
    <w:rsid w:val="37F7266B"/>
    <w:rsid w:val="39555633"/>
    <w:rsid w:val="3E8804C1"/>
    <w:rsid w:val="442962A2"/>
    <w:rsid w:val="44AF7BCB"/>
    <w:rsid w:val="497648CC"/>
    <w:rsid w:val="4A1E7F2C"/>
    <w:rsid w:val="4B1530DD"/>
    <w:rsid w:val="4C630729"/>
    <w:rsid w:val="4D573E80"/>
    <w:rsid w:val="4E852DD7"/>
    <w:rsid w:val="50BF1397"/>
    <w:rsid w:val="52927709"/>
    <w:rsid w:val="541A0FA1"/>
    <w:rsid w:val="55342CF9"/>
    <w:rsid w:val="578B28DF"/>
    <w:rsid w:val="59030A18"/>
    <w:rsid w:val="59AC3F52"/>
    <w:rsid w:val="5C0E333F"/>
    <w:rsid w:val="5E766130"/>
    <w:rsid w:val="5F16521D"/>
    <w:rsid w:val="6060660E"/>
    <w:rsid w:val="60B349C5"/>
    <w:rsid w:val="61B256D1"/>
    <w:rsid w:val="67FB1A94"/>
    <w:rsid w:val="6B76151E"/>
    <w:rsid w:val="6CC87B57"/>
    <w:rsid w:val="6D611D5A"/>
    <w:rsid w:val="6E781A51"/>
    <w:rsid w:val="6E9D193C"/>
    <w:rsid w:val="70E62CA2"/>
    <w:rsid w:val="7251239D"/>
    <w:rsid w:val="74BF3F35"/>
    <w:rsid w:val="790E548B"/>
    <w:rsid w:val="7AB22638"/>
    <w:rsid w:val="7BA42D2D"/>
    <w:rsid w:val="7D54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37E2C"/>
  <w15:docId w15:val="{D0D43BF3-2AA8-5940-9B15-7F9B02358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unhideWhenUsed/>
    <w:pPr>
      <w:ind w:firstLineChars="200" w:firstLine="420"/>
    </w:pPr>
  </w:style>
  <w:style w:type="character" w:customStyle="1" w:styleId="a6">
    <w:name w:val="页眉 字符"/>
    <w:basedOn w:val="a0"/>
    <w:link w:val="a5"/>
    <w:uiPriority w:val="99"/>
    <w:rPr>
      <w:kern w:val="2"/>
      <w:sz w:val="18"/>
      <w:szCs w:val="18"/>
    </w:rPr>
  </w:style>
  <w:style w:type="character" w:customStyle="1" w:styleId="a4">
    <w:name w:val="页脚 字符"/>
    <w:basedOn w:val="a0"/>
    <w:link w:val="a3"/>
    <w:uiPriority w:val="99"/>
    <w:rPr>
      <w:kern w:val="2"/>
      <w:sz w:val="18"/>
      <w:szCs w:val="18"/>
    </w:rPr>
  </w:style>
  <w:style w:type="character" w:styleId="a9">
    <w:name w:val="Emphasis"/>
    <w:basedOn w:val="a0"/>
    <w:uiPriority w:val="20"/>
    <w:qFormat/>
    <w:rsid w:val="000109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58796">
      <w:bodyDiv w:val="1"/>
      <w:marLeft w:val="0"/>
      <w:marRight w:val="0"/>
      <w:marTop w:val="0"/>
      <w:marBottom w:val="0"/>
      <w:divBdr>
        <w:top w:val="none" w:sz="0" w:space="0" w:color="auto"/>
        <w:left w:val="none" w:sz="0" w:space="0" w:color="auto"/>
        <w:bottom w:val="none" w:sz="0" w:space="0" w:color="auto"/>
        <w:right w:val="none" w:sz="0" w:space="0" w:color="auto"/>
      </w:divBdr>
    </w:div>
    <w:div w:id="402870365">
      <w:bodyDiv w:val="1"/>
      <w:marLeft w:val="0"/>
      <w:marRight w:val="0"/>
      <w:marTop w:val="0"/>
      <w:marBottom w:val="0"/>
      <w:divBdr>
        <w:top w:val="none" w:sz="0" w:space="0" w:color="auto"/>
        <w:left w:val="none" w:sz="0" w:space="0" w:color="auto"/>
        <w:bottom w:val="none" w:sz="0" w:space="0" w:color="auto"/>
        <w:right w:val="none" w:sz="0" w:space="0" w:color="auto"/>
      </w:divBdr>
    </w:div>
    <w:div w:id="652026989">
      <w:bodyDiv w:val="1"/>
      <w:marLeft w:val="0"/>
      <w:marRight w:val="0"/>
      <w:marTop w:val="0"/>
      <w:marBottom w:val="0"/>
      <w:divBdr>
        <w:top w:val="none" w:sz="0" w:space="0" w:color="auto"/>
        <w:left w:val="none" w:sz="0" w:space="0" w:color="auto"/>
        <w:bottom w:val="none" w:sz="0" w:space="0" w:color="auto"/>
        <w:right w:val="none" w:sz="0" w:space="0" w:color="auto"/>
      </w:divBdr>
    </w:div>
    <w:div w:id="806432587">
      <w:bodyDiv w:val="1"/>
      <w:marLeft w:val="0"/>
      <w:marRight w:val="0"/>
      <w:marTop w:val="0"/>
      <w:marBottom w:val="0"/>
      <w:divBdr>
        <w:top w:val="none" w:sz="0" w:space="0" w:color="auto"/>
        <w:left w:val="none" w:sz="0" w:space="0" w:color="auto"/>
        <w:bottom w:val="none" w:sz="0" w:space="0" w:color="auto"/>
        <w:right w:val="none" w:sz="0" w:space="0" w:color="auto"/>
      </w:divBdr>
    </w:div>
    <w:div w:id="1016925583">
      <w:bodyDiv w:val="1"/>
      <w:marLeft w:val="0"/>
      <w:marRight w:val="0"/>
      <w:marTop w:val="0"/>
      <w:marBottom w:val="0"/>
      <w:divBdr>
        <w:top w:val="none" w:sz="0" w:space="0" w:color="auto"/>
        <w:left w:val="none" w:sz="0" w:space="0" w:color="auto"/>
        <w:bottom w:val="none" w:sz="0" w:space="0" w:color="auto"/>
        <w:right w:val="none" w:sz="0" w:space="0" w:color="auto"/>
      </w:divBdr>
    </w:div>
    <w:div w:id="1197087537">
      <w:bodyDiv w:val="1"/>
      <w:marLeft w:val="0"/>
      <w:marRight w:val="0"/>
      <w:marTop w:val="0"/>
      <w:marBottom w:val="0"/>
      <w:divBdr>
        <w:top w:val="none" w:sz="0" w:space="0" w:color="auto"/>
        <w:left w:val="none" w:sz="0" w:space="0" w:color="auto"/>
        <w:bottom w:val="none" w:sz="0" w:space="0" w:color="auto"/>
        <w:right w:val="none" w:sz="0" w:space="0" w:color="auto"/>
      </w:divBdr>
    </w:div>
    <w:div w:id="1497380749">
      <w:bodyDiv w:val="1"/>
      <w:marLeft w:val="0"/>
      <w:marRight w:val="0"/>
      <w:marTop w:val="0"/>
      <w:marBottom w:val="0"/>
      <w:divBdr>
        <w:top w:val="none" w:sz="0" w:space="0" w:color="auto"/>
        <w:left w:val="none" w:sz="0" w:space="0" w:color="auto"/>
        <w:bottom w:val="none" w:sz="0" w:space="0" w:color="auto"/>
        <w:right w:val="none" w:sz="0" w:space="0" w:color="auto"/>
      </w:divBdr>
    </w:div>
    <w:div w:id="1861553163">
      <w:bodyDiv w:val="1"/>
      <w:marLeft w:val="0"/>
      <w:marRight w:val="0"/>
      <w:marTop w:val="0"/>
      <w:marBottom w:val="0"/>
      <w:divBdr>
        <w:top w:val="none" w:sz="0" w:space="0" w:color="auto"/>
        <w:left w:val="none" w:sz="0" w:space="0" w:color="auto"/>
        <w:bottom w:val="none" w:sz="0" w:space="0" w:color="auto"/>
        <w:right w:val="none" w:sz="0" w:space="0" w:color="auto"/>
      </w:divBdr>
    </w:div>
    <w:div w:id="194519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fontTable" Target="fontTable.xml"/><Relationship Id="rId21" Type="http://schemas.openxmlformats.org/officeDocument/2006/relationships/image" Target="media/image15.emf"/><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1286</Words>
  <Characters>7333</Characters>
  <Application>Microsoft Office Word</Application>
  <DocSecurity>0</DocSecurity>
  <Lines>61</Lines>
  <Paragraphs>17</Paragraphs>
  <ScaleCrop>false</ScaleCrop>
  <Company/>
  <LinksUpToDate>false</LinksUpToDate>
  <CharactersWithSpaces>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lxc</dc:creator>
  <cp:lastModifiedBy>嘉毅 王</cp:lastModifiedBy>
  <cp:revision>2</cp:revision>
  <dcterms:created xsi:type="dcterms:W3CDTF">2023-12-30T17:12:00Z</dcterms:created>
  <dcterms:modified xsi:type="dcterms:W3CDTF">2023-12-30T17:12:00Z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F7122D9D05D8407CBB54BD0225D68B4A_13</vt:lpwstr>
  </property>
</Properties>
</file>