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9253A" w14:textId="77777777" w:rsidR="00B949AE" w:rsidRDefault="00000000">
      <w:pPr>
        <w:pStyle w:val="Title"/>
      </w:pPr>
      <w:r>
        <w:t>Unified Card Repository - High Level Design (HLD v2.3.1)</w:t>
      </w:r>
    </w:p>
    <w:p w14:paraId="4E561529" w14:textId="77777777" w:rsidR="00B949AE" w:rsidRDefault="00000000">
      <w:pPr>
        <w:pStyle w:val="Heading1"/>
      </w:pPr>
      <w:r>
        <w:t>1. Introduction &amp; Purpose</w:t>
      </w:r>
    </w:p>
    <w:p w14:paraId="57769FBC" w14:textId="77777777" w:rsidR="00B949AE" w:rsidRDefault="00000000">
      <w:r>
        <w:t>This HLD describes the architecture and major integration patterns for the Unified Card Repository (CardRepo) aligned with PRD v2.3.1. It focuses on system boundaries, component interactions, data flows, and operational considerations. CardRepo is internal-only; frontend access is via bank microservices (CardsService).</w:t>
      </w:r>
    </w:p>
    <w:p w14:paraId="7CDAC0F7" w14:textId="77777777" w:rsidR="00B949AE" w:rsidRDefault="00000000">
      <w:pPr>
        <w:pStyle w:val="Heading1"/>
      </w:pPr>
      <w:r>
        <w:t>2. High-Level Architecture Overview</w:t>
      </w:r>
    </w:p>
    <w:p w14:paraId="6F29C37B" w14:textId="77777777" w:rsidR="00B949AE" w:rsidRDefault="00000000">
      <w:r>
        <w:t>Key components and placement:</w:t>
      </w:r>
      <w:r>
        <w:br/>
        <w:t>- External CMS platforms (issuers / networks) — produce card events to Kafka</w:t>
      </w:r>
      <w:r>
        <w:br/>
        <w:t>- Kafka (Event Bus) — reliable transport, topics for card events, DLQ for invalid messages</w:t>
      </w:r>
      <w:r>
        <w:br/>
        <w:t>- CardRepo Service — Kafka consumer, internal service exposing internal REST/gRPC, persistence layer</w:t>
      </w:r>
      <w:r>
        <w:br/>
        <w:t>- Customer360 (C360) — authoritative customer identity and attributes; CardRepo pushes updates to C360</w:t>
      </w:r>
      <w:r>
        <w:br/>
        <w:t>- Cards Microservice (API Layer) — public-facing APIs for frontend (GET /cards, GET /eligible-cards)</w:t>
      </w:r>
      <w:r>
        <w:br/>
        <w:t>- Database (RDBMS) — primary storage for card metadata; read replicas for scalability</w:t>
      </w:r>
      <w:r>
        <w:br/>
        <w:t>- Cache (Redis) — distributed cache for hot reads</w:t>
      </w:r>
      <w:r>
        <w:br/>
        <w:t xml:space="preserve">    </w:t>
      </w:r>
    </w:p>
    <w:p w14:paraId="303D3A59" w14:textId="77777777" w:rsidR="00B949AE" w:rsidRDefault="00000000">
      <w:r>
        <w:t>Security &amp; Network Boundary:</w:t>
      </w:r>
      <w:r>
        <w:br/>
        <w:t>- CardRepo lives in a secured VPC/zone; internal APIs protected with mTLS and IAM policies.</w:t>
      </w:r>
      <w:r>
        <w:br/>
        <w:t>- Microservices sit in the API layer zone, behind API Gateway.</w:t>
      </w:r>
      <w:r>
        <w:br/>
        <w:t>- C360 APIs are reachable via internal network with service-level auth.</w:t>
      </w:r>
    </w:p>
    <w:p w14:paraId="37F43B21" w14:textId="77777777" w:rsidR="00B949AE" w:rsidRDefault="00000000">
      <w:pPr>
        <w:pStyle w:val="Heading1"/>
      </w:pPr>
      <w:r>
        <w:t>3. Logical Component Diagram (text)</w:t>
      </w:r>
    </w:p>
    <w:p w14:paraId="2F8D2FD0" w14:textId="77777777" w:rsidR="00B949AE" w:rsidRDefault="00000000">
      <w:r>
        <w:t>Mermaid-style component diagram (paste into Mermaid-enabled tool):</w:t>
      </w:r>
    </w:p>
    <w:p w14:paraId="56701BB3" w14:textId="0972B984" w:rsidR="00B949AE" w:rsidRDefault="005B09B1">
      <w:r w:rsidRPr="005B09B1">
        <w:rPr>
          <w:noProof/>
        </w:rPr>
        <w:lastRenderedPageBreak/>
        <w:drawing>
          <wp:inline distT="0" distB="0" distL="0" distR="0" wp14:anchorId="1143A8DD" wp14:editId="1CBED377">
            <wp:extent cx="5486400" cy="1433830"/>
            <wp:effectExtent l="0" t="0" r="0" b="1270"/>
            <wp:docPr id="183725957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59570" name="Picture 1" descr="A diagram of a network&#10;&#10;AI-generated content may be incorrect."/>
                    <pic:cNvPicPr/>
                  </pic:nvPicPr>
                  <pic:blipFill>
                    <a:blip r:embed="rId6"/>
                    <a:stretch>
                      <a:fillRect/>
                    </a:stretch>
                  </pic:blipFill>
                  <pic:spPr>
                    <a:xfrm>
                      <a:off x="0" y="0"/>
                      <a:ext cx="5486400" cy="1433830"/>
                    </a:xfrm>
                    <a:prstGeom prst="rect">
                      <a:avLst/>
                    </a:prstGeom>
                  </pic:spPr>
                </pic:pic>
              </a:graphicData>
            </a:graphic>
          </wp:inline>
        </w:drawing>
      </w:r>
      <w:r>
        <w:br/>
      </w:r>
      <w:bookmarkStart w:id="0" w:name="OLE_LINK1"/>
      <w:r>
        <w:t>graph LR</w:t>
      </w:r>
      <w:r>
        <w:br/>
        <w:t xml:space="preserve">  CMS[External CMS Systems] --&gt;|card events| Kafka[Kafka Topic]</w:t>
      </w:r>
      <w:r>
        <w:br/>
        <w:t xml:space="preserve">  Kafka --&gt; CardRepo[Card Repository Service]</w:t>
      </w:r>
      <w:r>
        <w:br/>
        <w:t xml:space="preserve">  CardRepo --&gt; DB[(Card DB)]</w:t>
      </w:r>
      <w:r>
        <w:br/>
        <w:t xml:space="preserve">  CardRepo --&gt; Redis[(Cache)]</w:t>
      </w:r>
      <w:r>
        <w:br/>
        <w:t xml:space="preserve">  CardRepo --&gt; C360[Customer360 APIs]</w:t>
      </w:r>
      <w:r>
        <w:br/>
        <w:t xml:space="preserve">  APIGW[API Gateway / Microservices] --&gt;|internal API| CardRepo</w:t>
      </w:r>
      <w:r>
        <w:br/>
        <w:t xml:space="preserve">  Frontend --&gt; APIGW</w:t>
      </w:r>
      <w:bookmarkEnd w:id="0"/>
      <w:r>
        <w:br/>
      </w:r>
    </w:p>
    <w:p w14:paraId="25E37367" w14:textId="77777777" w:rsidR="00B949AE" w:rsidRDefault="00000000">
      <w:pPr>
        <w:pStyle w:val="Heading1"/>
      </w:pPr>
      <w:r>
        <w:t>4. Major Interaction Journeys</w:t>
      </w:r>
    </w:p>
    <w:p w14:paraId="21CEF3F0" w14:textId="77777777" w:rsidR="00B949AE" w:rsidRDefault="00000000">
      <w:pPr>
        <w:pStyle w:val="Heading2"/>
      </w:pPr>
      <w:r>
        <w:t>4.1 Card Ingestion (CMS → Kafka → CardRepo)</w:t>
      </w:r>
    </w:p>
    <w:p w14:paraId="1B70F689" w14:textId="77777777" w:rsidR="00B949AE" w:rsidRDefault="00000000">
      <w:r>
        <w:t>Description: Card creation / update events are produced by external CMS into Kafka. CardRepo consumes, validates, normalizes, persists, and triggers C360 sync.</w:t>
      </w:r>
    </w:p>
    <w:p w14:paraId="57AEB006" w14:textId="77777777" w:rsidR="00B949AE" w:rsidRDefault="00000000">
      <w:r>
        <w:t>Mermaid sequence diagram:</w:t>
      </w:r>
    </w:p>
    <w:p w14:paraId="63A3B03E" w14:textId="33F8D7B2" w:rsidR="00B949AE" w:rsidRDefault="005B09B1">
      <w:r w:rsidRPr="005B09B1">
        <w:rPr>
          <w:noProof/>
        </w:rPr>
        <w:drawing>
          <wp:inline distT="0" distB="0" distL="0" distR="0" wp14:anchorId="6C77A639" wp14:editId="7B7BBEF1">
            <wp:extent cx="5486400" cy="2108835"/>
            <wp:effectExtent l="0" t="0" r="0" b="0"/>
            <wp:docPr id="1204504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04426" name="Picture 1" descr="A screenshot of a computer&#10;&#10;AI-generated content may be incorrect."/>
                    <pic:cNvPicPr/>
                  </pic:nvPicPr>
                  <pic:blipFill>
                    <a:blip r:embed="rId7"/>
                    <a:stretch>
                      <a:fillRect/>
                    </a:stretch>
                  </pic:blipFill>
                  <pic:spPr>
                    <a:xfrm>
                      <a:off x="0" y="0"/>
                      <a:ext cx="5486400" cy="2108835"/>
                    </a:xfrm>
                    <a:prstGeom prst="rect">
                      <a:avLst/>
                    </a:prstGeom>
                  </pic:spPr>
                </pic:pic>
              </a:graphicData>
            </a:graphic>
          </wp:inline>
        </w:drawing>
      </w:r>
      <w:r>
        <w:br/>
      </w:r>
      <w:bookmarkStart w:id="1" w:name="OLE_LINK2"/>
      <w:r>
        <w:t>sequenceDiagram</w:t>
      </w:r>
      <w:r>
        <w:br/>
        <w:t xml:space="preserve">  participant CMS as External CMS</w:t>
      </w:r>
      <w:r>
        <w:br/>
        <w:t xml:space="preserve">  participant K as Kafka</w:t>
      </w:r>
      <w:r>
        <w:br/>
        <w:t xml:space="preserve">  participant CR as CardRepo</w:t>
      </w:r>
      <w:r>
        <w:br/>
        <w:t xml:space="preserve">  participant DB as CardDB</w:t>
      </w:r>
      <w:r>
        <w:br/>
        <w:t xml:space="preserve">  participant C360 as Customer360</w:t>
      </w:r>
      <w:r>
        <w:br/>
      </w:r>
      <w:r>
        <w:lastRenderedPageBreak/>
        <w:t xml:space="preserve">  participant DLQ as DeadLetterQueue</w:t>
      </w:r>
      <w:bookmarkEnd w:id="1"/>
      <w:r>
        <w:br/>
      </w:r>
      <w:r>
        <w:br/>
        <w:t xml:space="preserve">  </w:t>
      </w:r>
      <w:bookmarkStart w:id="2" w:name="OLE_LINK3"/>
      <w:r>
        <w:t>CMS-&gt;&gt;K: Produce CardEvent (maskedCardNumber, tokenRef, eventTimestamp, ...)</w:t>
      </w:r>
      <w:r>
        <w:br/>
        <w:t xml:space="preserve">  K-&gt;&gt;CR: Deliver message</w:t>
      </w:r>
      <w:r>
        <w:br/>
        <w:t xml:space="preserve">  CR-&gt;&gt;CR: Validate mandatory fields</w:t>
      </w:r>
      <w:r>
        <w:br/>
        <w:t xml:space="preserve">  alt invalid</w:t>
      </w:r>
      <w:r>
        <w:br/>
        <w:t xml:space="preserve">    CR-&gt;&gt;DLQ: Publish to DLQ</w:t>
      </w:r>
      <w:r>
        <w:br/>
        <w:t xml:space="preserve">  else valid</w:t>
      </w:r>
      <w:r>
        <w:br/>
        <w:t xml:space="preserve">    CR-&gt;&gt;DB: UPSERT card by tokenRef (check eventTimestamp)</w:t>
      </w:r>
      <w:r>
        <w:br/>
        <w:t xml:space="preserve">    CR-&gt;&gt;CR: Normalize lifecycleStatus</w:t>
      </w:r>
      <w:r>
        <w:br/>
        <w:t xml:space="preserve">    CR-&gt;&gt;Redis: Invalidate/Update cache (cards:{mobile})</w:t>
      </w:r>
      <w:r>
        <w:br/>
        <w:t xml:space="preserve">    CR-&gt;&gt;C360: Push CardUpdate API</w:t>
      </w:r>
      <w:r>
        <w:br/>
        <w:t xml:space="preserve">    C360--&gt;&gt;CR: Ack</w:t>
      </w:r>
      <w:r>
        <w:br/>
        <w:t xml:space="preserve">  end</w:t>
      </w:r>
      <w:r>
        <w:br/>
      </w:r>
      <w:bookmarkEnd w:id="2"/>
    </w:p>
    <w:p w14:paraId="19AD211A" w14:textId="77777777" w:rsidR="00B949AE" w:rsidRDefault="00000000">
      <w:pPr>
        <w:pStyle w:val="Heading2"/>
      </w:pPr>
      <w:r>
        <w:t>4.2 C360 Sync Failure Handling</w:t>
      </w:r>
    </w:p>
    <w:p w14:paraId="21DBAF79" w14:textId="77777777" w:rsidR="00B949AE" w:rsidRDefault="00000000">
      <w:r>
        <w:t>CardRepo must guarantee C360 sync within SLA (5s). On failure, it marks record syncPending and enqueues for reconciliation.</w:t>
      </w:r>
    </w:p>
    <w:p w14:paraId="03E7844F" w14:textId="77777777" w:rsidR="00B949AE" w:rsidRDefault="00000000">
      <w:r>
        <w:t>Mermaid sequence diagram (failure path):</w:t>
      </w:r>
    </w:p>
    <w:p w14:paraId="63CB8BE3" w14:textId="5A91C009" w:rsidR="00B949AE" w:rsidRDefault="005B09B1">
      <w:r w:rsidRPr="005B09B1">
        <w:rPr>
          <w:noProof/>
        </w:rPr>
        <w:drawing>
          <wp:inline distT="0" distB="0" distL="0" distR="0" wp14:anchorId="24810132" wp14:editId="5F66B856">
            <wp:extent cx="5486400" cy="3356610"/>
            <wp:effectExtent l="0" t="0" r="0" b="0"/>
            <wp:docPr id="42695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55411" name=""/>
                    <pic:cNvPicPr/>
                  </pic:nvPicPr>
                  <pic:blipFill>
                    <a:blip r:embed="rId8"/>
                    <a:stretch>
                      <a:fillRect/>
                    </a:stretch>
                  </pic:blipFill>
                  <pic:spPr>
                    <a:xfrm>
                      <a:off x="0" y="0"/>
                      <a:ext cx="5486400" cy="3356610"/>
                    </a:xfrm>
                    <a:prstGeom prst="rect">
                      <a:avLst/>
                    </a:prstGeom>
                  </pic:spPr>
                </pic:pic>
              </a:graphicData>
            </a:graphic>
          </wp:inline>
        </w:drawing>
      </w:r>
      <w:r>
        <w:br/>
      </w:r>
      <w:bookmarkStart w:id="3" w:name="OLE_LINK4"/>
      <w:r>
        <w:t>sequenceDiagram</w:t>
      </w:r>
      <w:r>
        <w:br/>
        <w:t xml:space="preserve">  participant CR as CardRepo</w:t>
      </w:r>
      <w:r>
        <w:br/>
        <w:t xml:space="preserve">  participant C360 as Customer360</w:t>
      </w:r>
      <w:r>
        <w:br/>
        <w:t xml:space="preserve">  participant Reconc as Reconciler</w:t>
      </w:r>
      <w:r>
        <w:br/>
      </w:r>
      <w:r>
        <w:lastRenderedPageBreak/>
        <w:br/>
        <w:t xml:space="preserve">  CR-&gt;&gt;C360: POST /c360/cardUpdate</w:t>
      </w:r>
      <w:r>
        <w:br/>
        <w:t xml:space="preserve">  alt success</w:t>
      </w:r>
      <w:r>
        <w:br/>
        <w:t xml:space="preserve">    C360--&gt;&gt;CR: 200 OK</w:t>
      </w:r>
      <w:r>
        <w:br/>
        <w:t xml:space="preserve">  else failure</w:t>
      </w:r>
      <w:r>
        <w:br/>
        <w:t xml:space="preserve">    CR-&gt;&gt;DB: set syncPending = true</w:t>
      </w:r>
      <w:r>
        <w:br/>
        <w:t xml:space="preserve">    CR-&gt;&gt;Reconc: enqueue tokenRef</w:t>
      </w:r>
      <w:r>
        <w:br/>
        <w:t xml:space="preserve">    Reconc-&gt;&gt;CR: retry push on schedule</w:t>
      </w:r>
      <w:r>
        <w:br/>
        <w:t xml:space="preserve">  end</w:t>
      </w:r>
      <w:r>
        <w:br/>
      </w:r>
    </w:p>
    <w:bookmarkEnd w:id="3"/>
    <w:p w14:paraId="12C25E5B" w14:textId="77777777" w:rsidR="00B949AE" w:rsidRDefault="00000000">
      <w:pPr>
        <w:pStyle w:val="Heading2"/>
      </w:pPr>
      <w:r>
        <w:t>4.3 Frontend Fetch (Frontend → CardsService → CardRepo)</w:t>
      </w:r>
    </w:p>
    <w:p w14:paraId="45AA8932" w14:textId="77777777" w:rsidR="00B949AE" w:rsidRDefault="00000000">
      <w:r>
        <w:t>Description: Frontend calls CardsService which authenticates user, applies rate-limits and caching, and calls CardRepo internal API to fetch card list or eligible programs.</w:t>
      </w:r>
    </w:p>
    <w:p w14:paraId="3A5E2F96" w14:textId="77777777" w:rsidR="00B949AE" w:rsidRDefault="00000000">
      <w:r>
        <w:t>Mermaid sequence diagram:</w:t>
      </w:r>
    </w:p>
    <w:p w14:paraId="4A5460F6" w14:textId="4FFB98F8" w:rsidR="00B949AE" w:rsidRDefault="005B09B1">
      <w:r w:rsidRPr="005B09B1">
        <w:rPr>
          <w:noProof/>
        </w:rPr>
        <w:drawing>
          <wp:inline distT="0" distB="0" distL="0" distR="0" wp14:anchorId="022852DD" wp14:editId="1CC0CAF2">
            <wp:extent cx="5486400" cy="3048635"/>
            <wp:effectExtent l="0" t="0" r="0" b="0"/>
            <wp:docPr id="149197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73949" name=""/>
                    <pic:cNvPicPr/>
                  </pic:nvPicPr>
                  <pic:blipFill>
                    <a:blip r:embed="rId9"/>
                    <a:stretch>
                      <a:fillRect/>
                    </a:stretch>
                  </pic:blipFill>
                  <pic:spPr>
                    <a:xfrm>
                      <a:off x="0" y="0"/>
                      <a:ext cx="5486400" cy="3048635"/>
                    </a:xfrm>
                    <a:prstGeom prst="rect">
                      <a:avLst/>
                    </a:prstGeom>
                  </pic:spPr>
                </pic:pic>
              </a:graphicData>
            </a:graphic>
          </wp:inline>
        </w:drawing>
      </w:r>
      <w:r>
        <w:br/>
      </w:r>
      <w:bookmarkStart w:id="4" w:name="OLE_LINK5"/>
      <w:r>
        <w:t>sequenceDiagram</w:t>
      </w:r>
      <w:r>
        <w:br/>
        <w:t xml:space="preserve">  participant App as Frontend App</w:t>
      </w:r>
      <w:r>
        <w:br/>
        <w:t xml:space="preserve">  participant MS as CardsService (API Layer)</w:t>
      </w:r>
      <w:r>
        <w:br/>
        <w:t xml:space="preserve">  participant CR as CardRepo</w:t>
      </w:r>
      <w:r>
        <w:br/>
        <w:t xml:space="preserve">  participant C360 as Customer360</w:t>
      </w:r>
      <w:r>
        <w:br/>
        <w:t xml:space="preserve">  participant Cache as Redis</w:t>
      </w:r>
      <w:r>
        <w:br/>
      </w:r>
      <w:r>
        <w:br/>
        <w:t xml:space="preserve">  App-&gt;&gt;MS: GET /cards (auth token)</w:t>
      </w:r>
      <w:r>
        <w:br/>
        <w:t xml:space="preserve">  MS-&gt;&gt;Cache: GET cards:{mobile}</w:t>
      </w:r>
      <w:r>
        <w:br/>
        <w:t xml:space="preserve">  alt cache hit</w:t>
      </w:r>
      <w:r>
        <w:br/>
        <w:t xml:space="preserve">    Cache--&gt;&gt;MS: cached cards</w:t>
      </w:r>
      <w:r>
        <w:br/>
      </w:r>
      <w:r>
        <w:lastRenderedPageBreak/>
        <w:t xml:space="preserve">    MS--&gt;&gt;App: response</w:t>
      </w:r>
      <w:r>
        <w:br/>
        <w:t xml:space="preserve">  else cache miss</w:t>
      </w:r>
      <w:r>
        <w:br/>
        <w:t xml:space="preserve">    MS-&gt;&gt;CR: GET /internal/cards?mobile=...</w:t>
      </w:r>
      <w:r>
        <w:br/>
        <w:t xml:space="preserve">    CR-&gt;&gt;DB: Query cards</w:t>
      </w:r>
      <w:r>
        <w:br/>
        <w:t xml:space="preserve">    DB--&gt;&gt;CR: rows</w:t>
      </w:r>
      <w:r>
        <w:br/>
        <w:t xml:space="preserve">    CR--&gt;&gt;MS: masked card list</w:t>
      </w:r>
      <w:r>
        <w:br/>
        <w:t xml:space="preserve">    MS-&gt;&gt;C360: (optional) GET /customer/{id}</w:t>
      </w:r>
      <w:r>
        <w:br/>
        <w:t xml:space="preserve">    MS--&gt;&gt;App: enriched response</w:t>
      </w:r>
      <w:r>
        <w:br/>
        <w:t xml:space="preserve">  end</w:t>
      </w:r>
      <w:bookmarkEnd w:id="4"/>
      <w:r>
        <w:br/>
      </w:r>
    </w:p>
    <w:p w14:paraId="2218A48C" w14:textId="77777777" w:rsidR="00B949AE" w:rsidRDefault="00000000">
      <w:pPr>
        <w:pStyle w:val="Heading2"/>
      </w:pPr>
      <w:r>
        <w:t>4.4 Eligibility Computation (Microservice or CardRepo)</w:t>
      </w:r>
    </w:p>
    <w:p w14:paraId="266D46E8" w14:textId="77777777" w:rsidR="00B949AE" w:rsidRDefault="00000000">
      <w:r>
        <w:t>Description: Eligibility can be computed by CardsService or CardRepo. Flow shows microservice initiating eligibility.</w:t>
      </w:r>
    </w:p>
    <w:p w14:paraId="49460706" w14:textId="77777777" w:rsidR="00B949AE" w:rsidRDefault="00000000">
      <w:r>
        <w:t>Mermaid sequence diagram:</w:t>
      </w:r>
    </w:p>
    <w:p w14:paraId="1E885BBB" w14:textId="6458F3AA" w:rsidR="00B949AE" w:rsidRDefault="005B09B1">
      <w:r w:rsidRPr="005B09B1">
        <w:rPr>
          <w:noProof/>
        </w:rPr>
        <w:drawing>
          <wp:inline distT="0" distB="0" distL="0" distR="0" wp14:anchorId="4388BB91" wp14:editId="0E3A055B">
            <wp:extent cx="5486400" cy="2807970"/>
            <wp:effectExtent l="0" t="0" r="0" b="0"/>
            <wp:docPr id="148465450" name="Picture 1" descr="A diagram of a custom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450" name="Picture 1" descr="A diagram of a customer service&#10;&#10;AI-generated content may be incorrect."/>
                    <pic:cNvPicPr/>
                  </pic:nvPicPr>
                  <pic:blipFill>
                    <a:blip r:embed="rId10"/>
                    <a:stretch>
                      <a:fillRect/>
                    </a:stretch>
                  </pic:blipFill>
                  <pic:spPr>
                    <a:xfrm>
                      <a:off x="0" y="0"/>
                      <a:ext cx="5486400" cy="2807970"/>
                    </a:xfrm>
                    <a:prstGeom prst="rect">
                      <a:avLst/>
                    </a:prstGeom>
                  </pic:spPr>
                </pic:pic>
              </a:graphicData>
            </a:graphic>
          </wp:inline>
        </w:drawing>
      </w:r>
      <w:r>
        <w:br/>
      </w:r>
      <w:bookmarkStart w:id="5" w:name="OLE_LINK6"/>
      <w:r>
        <w:t>sequenceDiagram</w:t>
      </w:r>
      <w:r>
        <w:br/>
        <w:t xml:space="preserve">  participant App as Frontend</w:t>
      </w:r>
      <w:r>
        <w:br/>
        <w:t xml:space="preserve">  participant MS as CardsService</w:t>
      </w:r>
      <w:r>
        <w:br/>
        <w:t xml:space="preserve">  participant C360 as Customer360</w:t>
      </w:r>
      <w:r>
        <w:br/>
        <w:t xml:space="preserve">  participant CR as CardRepo</w:t>
      </w:r>
      <w:r>
        <w:br/>
      </w:r>
      <w:r>
        <w:br/>
        <w:t xml:space="preserve">  App-&gt;&gt;MS: GET /eligible-cards</w:t>
      </w:r>
      <w:r>
        <w:br/>
        <w:t xml:space="preserve">  MS-&gt;&gt;C360: GET /customer/{id} (fetch customerType, kyc)</w:t>
      </w:r>
      <w:r>
        <w:br/>
        <w:t xml:space="preserve">  C360--&gt;&gt;MS: customerType = REGULAR</w:t>
      </w:r>
      <w:r>
        <w:br/>
        <w:t xml:space="preserve">  MS-&gt;&gt;CR: GET /internal/programs</w:t>
      </w:r>
      <w:r>
        <w:br/>
        <w:t xml:space="preserve">  CR--&gt;&gt;MS: program catalogue</w:t>
      </w:r>
      <w:r>
        <w:br/>
        <w:t xml:space="preserve">  MS-&gt;&gt;MS: filter programs by customerType</w:t>
      </w:r>
      <w:r>
        <w:br/>
      </w:r>
      <w:r>
        <w:lastRenderedPageBreak/>
        <w:t xml:space="preserve">  MS--&gt;&gt;App: eligible program list</w:t>
      </w:r>
      <w:bookmarkEnd w:id="5"/>
      <w:r>
        <w:br/>
      </w:r>
    </w:p>
    <w:p w14:paraId="53DB40C8" w14:textId="57CAD3A4" w:rsidR="00566092" w:rsidRDefault="00F350F6" w:rsidP="00566092">
      <w:pPr>
        <w:pStyle w:val="Heading2"/>
      </w:pPr>
      <w:r>
        <w:rPr>
          <w:rStyle w:val="Strong"/>
          <w:b/>
          <w:bCs/>
        </w:rPr>
        <w:t>5</w:t>
      </w:r>
      <w:r w:rsidR="00566092">
        <w:rPr>
          <w:rStyle w:val="Strong"/>
          <w:b/>
          <w:bCs/>
        </w:rPr>
        <w:t>. Non-Functional Requirements (Expanded)</w:t>
      </w:r>
    </w:p>
    <w:p w14:paraId="1D512C59" w14:textId="77777777" w:rsidR="00566092" w:rsidRDefault="00566092" w:rsidP="00566092">
      <w:pPr>
        <w:pStyle w:val="Heading3"/>
      </w:pPr>
      <w:r>
        <w:rPr>
          <w:rStyle w:val="Strong"/>
          <w:b/>
          <w:bCs/>
        </w:rPr>
        <w:t>Performance Requirements</w:t>
      </w:r>
    </w:p>
    <w:p w14:paraId="4E1F1731" w14:textId="77777777" w:rsidR="00566092" w:rsidRDefault="00566092" w:rsidP="00566092">
      <w:pPr>
        <w:pStyle w:val="NormalWeb"/>
        <w:numPr>
          <w:ilvl w:val="0"/>
          <w:numId w:val="10"/>
        </w:numPr>
      </w:pPr>
      <w:r>
        <w:t>p95 latency &lt; 200 ms for GET APIs</w:t>
      </w:r>
    </w:p>
    <w:p w14:paraId="19C989DF" w14:textId="77777777" w:rsidR="00566092" w:rsidRDefault="00566092" w:rsidP="00566092">
      <w:pPr>
        <w:pStyle w:val="NormalWeb"/>
        <w:numPr>
          <w:ilvl w:val="0"/>
          <w:numId w:val="10"/>
        </w:numPr>
      </w:pPr>
      <w:r>
        <w:t>p99 latency &lt; 400 ms</w:t>
      </w:r>
    </w:p>
    <w:p w14:paraId="63BAE608" w14:textId="77777777" w:rsidR="00566092" w:rsidRDefault="00566092" w:rsidP="00566092">
      <w:pPr>
        <w:pStyle w:val="NormalWeb"/>
        <w:numPr>
          <w:ilvl w:val="0"/>
          <w:numId w:val="10"/>
        </w:numPr>
      </w:pPr>
      <w:r>
        <w:t>Internal CardRepo APIs should target p95 &lt; 120 ms</w:t>
      </w:r>
    </w:p>
    <w:p w14:paraId="1417BFB0" w14:textId="77777777" w:rsidR="00566092" w:rsidRDefault="00566092" w:rsidP="00566092">
      <w:pPr>
        <w:pStyle w:val="NormalWeb"/>
        <w:numPr>
          <w:ilvl w:val="0"/>
          <w:numId w:val="10"/>
        </w:numPr>
      </w:pPr>
      <w:r>
        <w:t>Kafka ingestion end-to-end &lt; 500 ms</w:t>
      </w:r>
    </w:p>
    <w:p w14:paraId="6E21834C" w14:textId="77777777" w:rsidR="00566092" w:rsidRDefault="00566092" w:rsidP="00566092">
      <w:pPr>
        <w:pStyle w:val="NormalWeb"/>
        <w:numPr>
          <w:ilvl w:val="0"/>
          <w:numId w:val="10"/>
        </w:numPr>
      </w:pPr>
      <w:r>
        <w:t>Redis cache hit rate target &gt; 85%</w:t>
      </w:r>
    </w:p>
    <w:p w14:paraId="16B6FBF0" w14:textId="77777777" w:rsidR="00566092" w:rsidRDefault="00566092" w:rsidP="00566092">
      <w:pPr>
        <w:pStyle w:val="Heading3"/>
      </w:pPr>
      <w:r>
        <w:rPr>
          <w:rStyle w:val="Strong"/>
          <w:b/>
          <w:bCs/>
        </w:rPr>
        <w:t>Reliability Requirements</w:t>
      </w:r>
    </w:p>
    <w:p w14:paraId="04EBED4C" w14:textId="77777777" w:rsidR="00566092" w:rsidRDefault="00566092" w:rsidP="00566092">
      <w:pPr>
        <w:pStyle w:val="NormalWeb"/>
        <w:numPr>
          <w:ilvl w:val="0"/>
          <w:numId w:val="11"/>
        </w:numPr>
      </w:pPr>
      <w:r>
        <w:t>99.95% service availability</w:t>
      </w:r>
    </w:p>
    <w:p w14:paraId="69FB3E8B" w14:textId="77777777" w:rsidR="00566092" w:rsidRDefault="00566092" w:rsidP="00566092">
      <w:pPr>
        <w:pStyle w:val="NormalWeb"/>
        <w:numPr>
          <w:ilvl w:val="0"/>
          <w:numId w:val="11"/>
        </w:numPr>
      </w:pPr>
      <w:r>
        <w:t>DLQ handling for ingestion failures</w:t>
      </w:r>
    </w:p>
    <w:p w14:paraId="669B54B4" w14:textId="77777777" w:rsidR="00566092" w:rsidRDefault="00566092" w:rsidP="00566092">
      <w:pPr>
        <w:pStyle w:val="NormalWeb"/>
        <w:numPr>
          <w:ilvl w:val="0"/>
          <w:numId w:val="11"/>
        </w:numPr>
      </w:pPr>
      <w:r>
        <w:t>Automatic consumer recovery</w:t>
      </w:r>
    </w:p>
    <w:p w14:paraId="700D610B" w14:textId="77777777" w:rsidR="00566092" w:rsidRDefault="00566092" w:rsidP="00566092">
      <w:pPr>
        <w:pStyle w:val="Heading3"/>
      </w:pPr>
      <w:r>
        <w:rPr>
          <w:rStyle w:val="Strong"/>
          <w:b/>
          <w:bCs/>
        </w:rPr>
        <w:t>Capacity &amp; Throughput</w:t>
      </w:r>
    </w:p>
    <w:p w14:paraId="4C50D32A" w14:textId="77777777" w:rsidR="00566092" w:rsidRDefault="00566092" w:rsidP="00566092">
      <w:pPr>
        <w:pStyle w:val="NormalWeb"/>
        <w:numPr>
          <w:ilvl w:val="0"/>
          <w:numId w:val="12"/>
        </w:numPr>
      </w:pPr>
      <w:r>
        <w:t>Kafka ingestion up to 50,000 events per minute</w:t>
      </w:r>
    </w:p>
    <w:p w14:paraId="53C1C8F3" w14:textId="77777777" w:rsidR="00566092" w:rsidRDefault="00566092" w:rsidP="00566092">
      <w:pPr>
        <w:pStyle w:val="NormalWeb"/>
        <w:numPr>
          <w:ilvl w:val="0"/>
          <w:numId w:val="12"/>
        </w:numPr>
      </w:pPr>
      <w:r>
        <w:t>Frontend read APIs up to 10,000 requests per minute</w:t>
      </w:r>
    </w:p>
    <w:p w14:paraId="4C46F22F" w14:textId="77777777" w:rsidR="00566092" w:rsidRDefault="00566092" w:rsidP="00566092">
      <w:pPr>
        <w:pStyle w:val="NormalWeb"/>
        <w:numPr>
          <w:ilvl w:val="0"/>
          <w:numId w:val="12"/>
        </w:numPr>
      </w:pPr>
      <w:r>
        <w:t>System should scale up to 5× peak loads</w:t>
      </w:r>
    </w:p>
    <w:p w14:paraId="58C5E218" w14:textId="77777777" w:rsidR="00566092" w:rsidRDefault="00566092" w:rsidP="00566092">
      <w:pPr>
        <w:pStyle w:val="Heading3"/>
      </w:pPr>
      <w:r>
        <w:rPr>
          <w:rStyle w:val="Strong"/>
          <w:b/>
          <w:bCs/>
        </w:rPr>
        <w:t>C360 Sync SLA</w:t>
      </w:r>
    </w:p>
    <w:p w14:paraId="3A7F9793" w14:textId="77777777" w:rsidR="00566092" w:rsidRDefault="00566092" w:rsidP="00566092">
      <w:pPr>
        <w:pStyle w:val="NormalWeb"/>
        <w:numPr>
          <w:ilvl w:val="0"/>
          <w:numId w:val="13"/>
        </w:numPr>
      </w:pPr>
      <w:r>
        <w:t>All updates must be propagated to C360 within 5 seconds</w:t>
      </w:r>
    </w:p>
    <w:p w14:paraId="4BE6A89C" w14:textId="77777777" w:rsidR="00566092" w:rsidRDefault="00566092" w:rsidP="00566092">
      <w:pPr>
        <w:pStyle w:val="NormalWeb"/>
        <w:numPr>
          <w:ilvl w:val="0"/>
          <w:numId w:val="13"/>
        </w:numPr>
      </w:pPr>
      <w:r>
        <w:t>Retry intervals: 1 sec → 2 sec → 4 sec</w:t>
      </w:r>
    </w:p>
    <w:p w14:paraId="6ADF4A14" w14:textId="77777777" w:rsidR="00566092" w:rsidRDefault="00566092" w:rsidP="00566092">
      <w:pPr>
        <w:pStyle w:val="NormalWeb"/>
        <w:numPr>
          <w:ilvl w:val="0"/>
          <w:numId w:val="13"/>
        </w:numPr>
      </w:pPr>
      <w:r>
        <w:t xml:space="preserve">After failures, card marked as </w:t>
      </w:r>
      <w:r>
        <w:rPr>
          <w:rStyle w:val="HTMLCode"/>
          <w:rFonts w:eastAsiaTheme="majorEastAsia"/>
        </w:rPr>
        <w:t>syncPending</w:t>
      </w:r>
    </w:p>
    <w:p w14:paraId="1329C034" w14:textId="77777777" w:rsidR="00566092" w:rsidRDefault="00566092" w:rsidP="00566092">
      <w:pPr>
        <w:pStyle w:val="Heading3"/>
      </w:pPr>
      <w:r>
        <w:rPr>
          <w:rStyle w:val="Strong"/>
          <w:b/>
          <w:bCs/>
        </w:rPr>
        <w:t>Scalability</w:t>
      </w:r>
    </w:p>
    <w:p w14:paraId="43BF43C3" w14:textId="77777777" w:rsidR="00566092" w:rsidRDefault="00566092" w:rsidP="00566092">
      <w:pPr>
        <w:pStyle w:val="NormalWeb"/>
        <w:numPr>
          <w:ilvl w:val="0"/>
          <w:numId w:val="14"/>
        </w:numPr>
      </w:pPr>
      <w:r>
        <w:t>Horizontal autoscaling for all microservices</w:t>
      </w:r>
    </w:p>
    <w:p w14:paraId="1B976483" w14:textId="77777777" w:rsidR="00566092" w:rsidRDefault="00566092" w:rsidP="00566092">
      <w:pPr>
        <w:pStyle w:val="NormalWeb"/>
        <w:numPr>
          <w:ilvl w:val="0"/>
          <w:numId w:val="14"/>
        </w:numPr>
      </w:pPr>
      <w:r>
        <w:t>Read replicas for DB-offloaded reads</w:t>
      </w:r>
    </w:p>
    <w:p w14:paraId="19F7B2CF" w14:textId="77777777" w:rsidR="00566092" w:rsidRDefault="00566092" w:rsidP="00566092">
      <w:pPr>
        <w:pStyle w:val="NormalWeb"/>
        <w:numPr>
          <w:ilvl w:val="0"/>
          <w:numId w:val="14"/>
        </w:numPr>
      </w:pPr>
      <w:r>
        <w:t>Redis caching for high concurrency scenarios</w:t>
      </w:r>
    </w:p>
    <w:p w14:paraId="4E937209" w14:textId="77777777" w:rsidR="00566092" w:rsidRDefault="00566092" w:rsidP="00566092">
      <w:pPr>
        <w:pStyle w:val="NormalWeb"/>
        <w:numPr>
          <w:ilvl w:val="0"/>
          <w:numId w:val="14"/>
        </w:numPr>
      </w:pPr>
      <w:r>
        <w:t>Multi-AZ deployment across all critical systems</w:t>
      </w:r>
    </w:p>
    <w:p w14:paraId="098A9E03" w14:textId="77777777" w:rsidR="00566092" w:rsidRDefault="00566092" w:rsidP="00566092">
      <w:pPr>
        <w:pStyle w:val="Heading3"/>
      </w:pPr>
      <w:r>
        <w:rPr>
          <w:rStyle w:val="Strong"/>
          <w:b/>
          <w:bCs/>
        </w:rPr>
        <w:t>Observability Requirements</w:t>
      </w:r>
    </w:p>
    <w:p w14:paraId="25DC8B4B" w14:textId="77777777" w:rsidR="00566092" w:rsidRDefault="00566092" w:rsidP="00566092">
      <w:pPr>
        <w:pStyle w:val="NormalWeb"/>
        <w:numPr>
          <w:ilvl w:val="0"/>
          <w:numId w:val="15"/>
        </w:numPr>
      </w:pPr>
      <w:r>
        <w:t>Mandatory requestId propagation</w:t>
      </w:r>
    </w:p>
    <w:p w14:paraId="18D88A8D" w14:textId="77777777" w:rsidR="00566092" w:rsidRDefault="00566092" w:rsidP="00566092">
      <w:pPr>
        <w:pStyle w:val="NormalWeb"/>
        <w:numPr>
          <w:ilvl w:val="0"/>
          <w:numId w:val="15"/>
        </w:numPr>
      </w:pPr>
      <w:r>
        <w:t>Metrics: p50/p90/p95/p99, Kafka lag, DB query latency</w:t>
      </w:r>
    </w:p>
    <w:p w14:paraId="4647EF95" w14:textId="77777777" w:rsidR="00566092" w:rsidRDefault="00566092" w:rsidP="00566092">
      <w:pPr>
        <w:pStyle w:val="NormalWeb"/>
        <w:numPr>
          <w:ilvl w:val="0"/>
          <w:numId w:val="15"/>
        </w:numPr>
      </w:pPr>
      <w:r>
        <w:t>Redis hit/miss ratio monitoring</w:t>
      </w:r>
    </w:p>
    <w:p w14:paraId="50BEEEFC" w14:textId="77777777" w:rsidR="00566092" w:rsidRDefault="00566092" w:rsidP="00566092">
      <w:pPr>
        <w:pStyle w:val="NormalWeb"/>
        <w:numPr>
          <w:ilvl w:val="0"/>
          <w:numId w:val="15"/>
        </w:numPr>
      </w:pPr>
      <w:r>
        <w:t>Structured JSON logs (GROK parsable)</w:t>
      </w:r>
    </w:p>
    <w:p w14:paraId="47E31ACE" w14:textId="77777777" w:rsidR="00566092" w:rsidRDefault="00566092" w:rsidP="00566092">
      <w:pPr>
        <w:pStyle w:val="Heading3"/>
      </w:pPr>
      <w:r>
        <w:rPr>
          <w:rStyle w:val="Strong"/>
          <w:b/>
          <w:bCs/>
        </w:rPr>
        <w:lastRenderedPageBreak/>
        <w:t>Resilience Requirements</w:t>
      </w:r>
    </w:p>
    <w:p w14:paraId="6E8821D5" w14:textId="77777777" w:rsidR="00566092" w:rsidRDefault="00566092" w:rsidP="00566092">
      <w:pPr>
        <w:pStyle w:val="NormalWeb"/>
        <w:numPr>
          <w:ilvl w:val="0"/>
          <w:numId w:val="16"/>
        </w:numPr>
      </w:pPr>
      <w:r>
        <w:t>Circuit breakers for C360 and DB interactions</w:t>
      </w:r>
    </w:p>
    <w:p w14:paraId="7786CFC7" w14:textId="77777777" w:rsidR="00566092" w:rsidRDefault="00566092" w:rsidP="00566092">
      <w:pPr>
        <w:pStyle w:val="NormalWeb"/>
        <w:numPr>
          <w:ilvl w:val="0"/>
          <w:numId w:val="16"/>
        </w:numPr>
      </w:pPr>
      <w:r>
        <w:t>Retry strategies with exponential backoff</w:t>
      </w:r>
    </w:p>
    <w:p w14:paraId="09DDF89C" w14:textId="77777777" w:rsidR="00566092" w:rsidRDefault="00566092" w:rsidP="00566092">
      <w:pPr>
        <w:pStyle w:val="NormalWeb"/>
        <w:numPr>
          <w:ilvl w:val="0"/>
          <w:numId w:val="16"/>
        </w:numPr>
      </w:pPr>
      <w:r>
        <w:t>Graceful degradation when dependencies fail</w:t>
      </w:r>
    </w:p>
    <w:p w14:paraId="23974121" w14:textId="77777777" w:rsidR="00566092" w:rsidRDefault="00566092" w:rsidP="00566092">
      <w:pPr>
        <w:pStyle w:val="NormalWeb"/>
        <w:numPr>
          <w:ilvl w:val="0"/>
          <w:numId w:val="16"/>
        </w:numPr>
      </w:pPr>
      <w:r>
        <w:t>Stale reads allowed only for non-sensitive cases</w:t>
      </w:r>
    </w:p>
    <w:p w14:paraId="7CAA5B43" w14:textId="77777777" w:rsidR="00566092" w:rsidRDefault="00566092" w:rsidP="00566092">
      <w:pPr>
        <w:pStyle w:val="Heading3"/>
      </w:pPr>
      <w:r>
        <w:rPr>
          <w:rStyle w:val="Strong"/>
          <w:b/>
          <w:bCs/>
        </w:rPr>
        <w:t>Backup &amp; Recovery Requirements</w:t>
      </w:r>
    </w:p>
    <w:p w14:paraId="2E7C1619" w14:textId="77777777" w:rsidR="00566092" w:rsidRDefault="00566092" w:rsidP="00566092">
      <w:pPr>
        <w:pStyle w:val="NormalWeb"/>
        <w:numPr>
          <w:ilvl w:val="0"/>
          <w:numId w:val="17"/>
        </w:numPr>
      </w:pPr>
      <w:r>
        <w:t>Daily full backups</w:t>
      </w:r>
    </w:p>
    <w:p w14:paraId="69688131" w14:textId="77777777" w:rsidR="00566092" w:rsidRDefault="00566092" w:rsidP="00566092">
      <w:pPr>
        <w:pStyle w:val="NormalWeb"/>
        <w:numPr>
          <w:ilvl w:val="0"/>
          <w:numId w:val="17"/>
        </w:numPr>
      </w:pPr>
      <w:r>
        <w:t>PITR (Point-In-Time Recovery) enabled</w:t>
      </w:r>
    </w:p>
    <w:p w14:paraId="693112E9" w14:textId="77777777" w:rsidR="00566092" w:rsidRDefault="00566092" w:rsidP="00566092">
      <w:pPr>
        <w:pStyle w:val="NormalWeb"/>
        <w:numPr>
          <w:ilvl w:val="0"/>
          <w:numId w:val="17"/>
        </w:numPr>
      </w:pPr>
      <w:r>
        <w:t>Redis snapshot every 5 minutes</w:t>
      </w:r>
    </w:p>
    <w:p w14:paraId="1AAF53E2" w14:textId="77777777" w:rsidR="00566092" w:rsidRDefault="00F15552" w:rsidP="00566092">
      <w:r>
        <w:rPr>
          <w:noProof/>
        </w:rPr>
        <w:pict w14:anchorId="2558425C">
          <v:rect id="_x0000_i1035" alt="" style="width:431.9pt;height:.05pt;mso-width-percent:0;mso-height-percent:0;mso-width-percent:0;mso-height-percent:0" o:hrpct="957" o:hralign="center" o:hrstd="t" o:hr="t" fillcolor="#a0a0a0" stroked="f"/>
        </w:pict>
      </w:r>
    </w:p>
    <w:p w14:paraId="5331B368" w14:textId="77777777" w:rsidR="00566092" w:rsidRDefault="00566092" w:rsidP="00566092">
      <w:pPr>
        <w:pStyle w:val="Heading2"/>
      </w:pPr>
      <w:r>
        <w:rPr>
          <w:rStyle w:val="Strong"/>
          <w:b/>
          <w:bCs/>
        </w:rPr>
        <w:t>6. Data Storage Model (Expanded)</w:t>
      </w:r>
    </w:p>
    <w:p w14:paraId="34BC805D" w14:textId="77777777" w:rsidR="00566092" w:rsidRDefault="00566092" w:rsidP="00566092">
      <w:pPr>
        <w:pStyle w:val="Heading3"/>
      </w:pPr>
      <w:r>
        <w:rPr>
          <w:rStyle w:val="Strong"/>
          <w:b/>
          <w:bCs/>
        </w:rPr>
        <w:t>Primary Database</w:t>
      </w:r>
    </w:p>
    <w:p w14:paraId="3E95329F" w14:textId="77777777" w:rsidR="00566092" w:rsidRDefault="00566092" w:rsidP="00566092">
      <w:pPr>
        <w:pStyle w:val="NormalWeb"/>
        <w:numPr>
          <w:ilvl w:val="0"/>
          <w:numId w:val="18"/>
        </w:numPr>
      </w:pPr>
      <w:r>
        <w:t>PostgreSQL (preferred) or MySQL</w:t>
      </w:r>
    </w:p>
    <w:p w14:paraId="7CC3D87F" w14:textId="77777777" w:rsidR="00566092" w:rsidRDefault="00566092" w:rsidP="00566092">
      <w:pPr>
        <w:pStyle w:val="NormalWeb"/>
        <w:numPr>
          <w:ilvl w:val="0"/>
          <w:numId w:val="18"/>
        </w:numPr>
      </w:pPr>
      <w:r>
        <w:t>JSONB for raw CMS payloads</w:t>
      </w:r>
    </w:p>
    <w:p w14:paraId="00557F12" w14:textId="77777777" w:rsidR="00566092" w:rsidRDefault="00566092" w:rsidP="00566092">
      <w:pPr>
        <w:pStyle w:val="NormalWeb"/>
        <w:numPr>
          <w:ilvl w:val="0"/>
          <w:numId w:val="18"/>
        </w:numPr>
      </w:pPr>
      <w:r>
        <w:t>Write-optimized schema with proper indexing</w:t>
      </w:r>
    </w:p>
    <w:p w14:paraId="6AF87D79" w14:textId="77777777" w:rsidR="00566092" w:rsidRDefault="00F15552" w:rsidP="00566092">
      <w:r>
        <w:rPr>
          <w:noProof/>
        </w:rPr>
        <w:pict w14:anchorId="0F26A09C">
          <v:rect id="_x0000_i1034" alt="" style="width:431.9pt;height:.05pt;mso-width-percent:0;mso-height-percent:0;mso-width-percent:0;mso-height-percent:0" o:hrpct="957" o:hralign="center" o:hrstd="t" o:hr="t" fillcolor="#a0a0a0" stroked="f"/>
        </w:pict>
      </w:r>
    </w:p>
    <w:p w14:paraId="59F2840B" w14:textId="77777777" w:rsidR="00566092" w:rsidRDefault="00566092" w:rsidP="00566092">
      <w:pPr>
        <w:pStyle w:val="Heading3"/>
      </w:pPr>
      <w:r>
        <w:rPr>
          <w:rStyle w:val="Strong"/>
          <w:b/>
          <w:bCs/>
        </w:rPr>
        <w:t>Card Table (Logical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3858"/>
      </w:tblGrid>
      <w:tr w:rsidR="00566092" w14:paraId="2EEAA326" w14:textId="77777777">
        <w:trPr>
          <w:tblHeader/>
          <w:tblCellSpacing w:w="15" w:type="dxa"/>
        </w:trPr>
        <w:tc>
          <w:tcPr>
            <w:tcW w:w="0" w:type="auto"/>
            <w:vAlign w:val="center"/>
            <w:hideMark/>
          </w:tcPr>
          <w:p w14:paraId="47C0703D" w14:textId="77777777" w:rsidR="00566092" w:rsidRDefault="00566092">
            <w:pPr>
              <w:jc w:val="center"/>
              <w:rPr>
                <w:b/>
                <w:bCs/>
              </w:rPr>
            </w:pPr>
            <w:r>
              <w:rPr>
                <w:b/>
                <w:bCs/>
              </w:rPr>
              <w:t>Column Name</w:t>
            </w:r>
          </w:p>
        </w:tc>
        <w:tc>
          <w:tcPr>
            <w:tcW w:w="0" w:type="auto"/>
            <w:vAlign w:val="center"/>
            <w:hideMark/>
          </w:tcPr>
          <w:p w14:paraId="3C9EB09F" w14:textId="77777777" w:rsidR="00566092" w:rsidRDefault="00566092">
            <w:pPr>
              <w:jc w:val="center"/>
              <w:rPr>
                <w:b/>
                <w:bCs/>
              </w:rPr>
            </w:pPr>
            <w:r>
              <w:rPr>
                <w:b/>
                <w:bCs/>
              </w:rPr>
              <w:t>Description</w:t>
            </w:r>
          </w:p>
        </w:tc>
      </w:tr>
      <w:tr w:rsidR="00566092" w14:paraId="1DDFCEB1" w14:textId="77777777">
        <w:trPr>
          <w:tblCellSpacing w:w="15" w:type="dxa"/>
        </w:trPr>
        <w:tc>
          <w:tcPr>
            <w:tcW w:w="0" w:type="auto"/>
            <w:vAlign w:val="center"/>
            <w:hideMark/>
          </w:tcPr>
          <w:p w14:paraId="7A81A50B" w14:textId="77777777" w:rsidR="00566092" w:rsidRDefault="00566092">
            <w:r>
              <w:t>tokenRef</w:t>
            </w:r>
          </w:p>
        </w:tc>
        <w:tc>
          <w:tcPr>
            <w:tcW w:w="0" w:type="auto"/>
            <w:vAlign w:val="center"/>
            <w:hideMark/>
          </w:tcPr>
          <w:p w14:paraId="5AA598B2" w14:textId="77777777" w:rsidR="00566092" w:rsidRDefault="00566092">
            <w:r>
              <w:t>Primary unique reference for card</w:t>
            </w:r>
          </w:p>
        </w:tc>
      </w:tr>
      <w:tr w:rsidR="00566092" w14:paraId="111767EC" w14:textId="77777777">
        <w:trPr>
          <w:tblCellSpacing w:w="15" w:type="dxa"/>
        </w:trPr>
        <w:tc>
          <w:tcPr>
            <w:tcW w:w="0" w:type="auto"/>
            <w:vAlign w:val="center"/>
            <w:hideMark/>
          </w:tcPr>
          <w:p w14:paraId="2E09109A" w14:textId="77777777" w:rsidR="00566092" w:rsidRDefault="00566092">
            <w:r>
              <w:t>maskedCardNumber</w:t>
            </w:r>
          </w:p>
        </w:tc>
        <w:tc>
          <w:tcPr>
            <w:tcW w:w="0" w:type="auto"/>
            <w:vAlign w:val="center"/>
            <w:hideMark/>
          </w:tcPr>
          <w:p w14:paraId="2CCEB58B" w14:textId="77777777" w:rsidR="00566092" w:rsidRDefault="00566092">
            <w:r>
              <w:t>Masked card number (only last4 visible)</w:t>
            </w:r>
          </w:p>
        </w:tc>
      </w:tr>
      <w:tr w:rsidR="00566092" w14:paraId="7FFC9434" w14:textId="77777777">
        <w:trPr>
          <w:tblCellSpacing w:w="15" w:type="dxa"/>
        </w:trPr>
        <w:tc>
          <w:tcPr>
            <w:tcW w:w="0" w:type="auto"/>
            <w:vAlign w:val="center"/>
            <w:hideMark/>
          </w:tcPr>
          <w:p w14:paraId="49FA74B8" w14:textId="77777777" w:rsidR="00566092" w:rsidRDefault="00566092">
            <w:r>
              <w:t>last4</w:t>
            </w:r>
          </w:p>
        </w:tc>
        <w:tc>
          <w:tcPr>
            <w:tcW w:w="0" w:type="auto"/>
            <w:vAlign w:val="center"/>
            <w:hideMark/>
          </w:tcPr>
          <w:p w14:paraId="285C8239" w14:textId="77777777" w:rsidR="00566092" w:rsidRDefault="00566092">
            <w:r>
              <w:t>Last four digits</w:t>
            </w:r>
          </w:p>
        </w:tc>
      </w:tr>
      <w:tr w:rsidR="00566092" w14:paraId="283A785B" w14:textId="77777777">
        <w:trPr>
          <w:tblCellSpacing w:w="15" w:type="dxa"/>
        </w:trPr>
        <w:tc>
          <w:tcPr>
            <w:tcW w:w="0" w:type="auto"/>
            <w:vAlign w:val="center"/>
            <w:hideMark/>
          </w:tcPr>
          <w:p w14:paraId="17CE8462" w14:textId="77777777" w:rsidR="00566092" w:rsidRDefault="00566092">
            <w:r>
              <w:t>programCode</w:t>
            </w:r>
          </w:p>
        </w:tc>
        <w:tc>
          <w:tcPr>
            <w:tcW w:w="0" w:type="auto"/>
            <w:vAlign w:val="center"/>
            <w:hideMark/>
          </w:tcPr>
          <w:p w14:paraId="68B94FE2" w14:textId="77777777" w:rsidR="00566092" w:rsidRDefault="00566092">
            <w:r>
              <w:t>Card program SKU</w:t>
            </w:r>
          </w:p>
        </w:tc>
      </w:tr>
      <w:tr w:rsidR="00566092" w14:paraId="01DCAE9B" w14:textId="77777777">
        <w:trPr>
          <w:tblCellSpacing w:w="15" w:type="dxa"/>
        </w:trPr>
        <w:tc>
          <w:tcPr>
            <w:tcW w:w="0" w:type="auto"/>
            <w:vAlign w:val="center"/>
            <w:hideMark/>
          </w:tcPr>
          <w:p w14:paraId="6627FA12" w14:textId="77777777" w:rsidR="00566092" w:rsidRDefault="00566092">
            <w:r>
              <w:t>programCategory</w:t>
            </w:r>
          </w:p>
        </w:tc>
        <w:tc>
          <w:tcPr>
            <w:tcW w:w="0" w:type="auto"/>
            <w:vAlign w:val="center"/>
            <w:hideMark/>
          </w:tcPr>
          <w:p w14:paraId="26B17B87" w14:textId="77777777" w:rsidR="00566092" w:rsidRDefault="00566092">
            <w:r>
              <w:t>Standard / Corporate / Prepaid</w:t>
            </w:r>
          </w:p>
        </w:tc>
      </w:tr>
      <w:tr w:rsidR="00566092" w14:paraId="3B22BC6C" w14:textId="77777777">
        <w:trPr>
          <w:tblCellSpacing w:w="15" w:type="dxa"/>
        </w:trPr>
        <w:tc>
          <w:tcPr>
            <w:tcW w:w="0" w:type="auto"/>
            <w:vAlign w:val="center"/>
            <w:hideMark/>
          </w:tcPr>
          <w:p w14:paraId="0A232B81" w14:textId="77777777" w:rsidR="00566092" w:rsidRDefault="00566092">
            <w:r>
              <w:t>network</w:t>
            </w:r>
          </w:p>
        </w:tc>
        <w:tc>
          <w:tcPr>
            <w:tcW w:w="0" w:type="auto"/>
            <w:vAlign w:val="center"/>
            <w:hideMark/>
          </w:tcPr>
          <w:p w14:paraId="0248BA61" w14:textId="77777777" w:rsidR="00566092" w:rsidRDefault="00566092">
            <w:r>
              <w:t>RuPay / Visa / Mastercard</w:t>
            </w:r>
          </w:p>
        </w:tc>
      </w:tr>
      <w:tr w:rsidR="00566092" w14:paraId="327C15F5" w14:textId="77777777">
        <w:trPr>
          <w:tblCellSpacing w:w="15" w:type="dxa"/>
        </w:trPr>
        <w:tc>
          <w:tcPr>
            <w:tcW w:w="0" w:type="auto"/>
            <w:vAlign w:val="center"/>
            <w:hideMark/>
          </w:tcPr>
          <w:p w14:paraId="3EA357BA" w14:textId="77777777" w:rsidR="00566092" w:rsidRDefault="00566092">
            <w:r>
              <w:t>bin</w:t>
            </w:r>
          </w:p>
        </w:tc>
        <w:tc>
          <w:tcPr>
            <w:tcW w:w="0" w:type="auto"/>
            <w:vAlign w:val="center"/>
            <w:hideMark/>
          </w:tcPr>
          <w:p w14:paraId="1B695204" w14:textId="77777777" w:rsidR="00566092" w:rsidRDefault="00566092">
            <w:r>
              <w:t>Issuer BIN</w:t>
            </w:r>
          </w:p>
        </w:tc>
      </w:tr>
      <w:tr w:rsidR="00566092" w14:paraId="27CD8B9D" w14:textId="77777777">
        <w:trPr>
          <w:tblCellSpacing w:w="15" w:type="dxa"/>
        </w:trPr>
        <w:tc>
          <w:tcPr>
            <w:tcW w:w="0" w:type="auto"/>
            <w:vAlign w:val="center"/>
            <w:hideMark/>
          </w:tcPr>
          <w:p w14:paraId="5D631BD0" w14:textId="77777777" w:rsidR="00566092" w:rsidRDefault="00566092">
            <w:r>
              <w:t>lifecycleStatus</w:t>
            </w:r>
          </w:p>
        </w:tc>
        <w:tc>
          <w:tcPr>
            <w:tcW w:w="0" w:type="auto"/>
            <w:vAlign w:val="center"/>
            <w:hideMark/>
          </w:tcPr>
          <w:p w14:paraId="3E2EE32A" w14:textId="77777777" w:rsidR="00566092" w:rsidRDefault="00566092">
            <w:r>
              <w:t>Normalized lifecycle state</w:t>
            </w:r>
          </w:p>
        </w:tc>
      </w:tr>
      <w:tr w:rsidR="00566092" w14:paraId="3E2AE37B" w14:textId="77777777">
        <w:trPr>
          <w:tblCellSpacing w:w="15" w:type="dxa"/>
        </w:trPr>
        <w:tc>
          <w:tcPr>
            <w:tcW w:w="0" w:type="auto"/>
            <w:vAlign w:val="center"/>
            <w:hideMark/>
          </w:tcPr>
          <w:p w14:paraId="1371D935" w14:textId="77777777" w:rsidR="00566092" w:rsidRDefault="00566092">
            <w:r>
              <w:t>rawStatus</w:t>
            </w:r>
          </w:p>
        </w:tc>
        <w:tc>
          <w:tcPr>
            <w:tcW w:w="0" w:type="auto"/>
            <w:vAlign w:val="center"/>
            <w:hideMark/>
          </w:tcPr>
          <w:p w14:paraId="11A6918F" w14:textId="77777777" w:rsidR="00566092" w:rsidRDefault="00566092">
            <w:r>
              <w:t>Status as received from CMS</w:t>
            </w:r>
          </w:p>
        </w:tc>
      </w:tr>
      <w:tr w:rsidR="00566092" w14:paraId="5CE374B4" w14:textId="77777777">
        <w:trPr>
          <w:tblCellSpacing w:w="15" w:type="dxa"/>
        </w:trPr>
        <w:tc>
          <w:tcPr>
            <w:tcW w:w="0" w:type="auto"/>
            <w:vAlign w:val="center"/>
            <w:hideMark/>
          </w:tcPr>
          <w:p w14:paraId="0E65B8EF" w14:textId="77777777" w:rsidR="00566092" w:rsidRDefault="00566092">
            <w:r>
              <w:lastRenderedPageBreak/>
              <w:t>customerMobileNumber</w:t>
            </w:r>
          </w:p>
        </w:tc>
        <w:tc>
          <w:tcPr>
            <w:tcW w:w="0" w:type="auto"/>
            <w:vAlign w:val="center"/>
            <w:hideMark/>
          </w:tcPr>
          <w:p w14:paraId="6F7454BB" w14:textId="77777777" w:rsidR="00566092" w:rsidRDefault="00566092">
            <w:r>
              <w:t>Customer mobile</w:t>
            </w:r>
          </w:p>
        </w:tc>
      </w:tr>
      <w:tr w:rsidR="00566092" w14:paraId="2868162F" w14:textId="77777777">
        <w:trPr>
          <w:tblCellSpacing w:w="15" w:type="dxa"/>
        </w:trPr>
        <w:tc>
          <w:tcPr>
            <w:tcW w:w="0" w:type="auto"/>
            <w:vAlign w:val="center"/>
            <w:hideMark/>
          </w:tcPr>
          <w:p w14:paraId="1D011774" w14:textId="77777777" w:rsidR="00566092" w:rsidRDefault="00566092">
            <w:r>
              <w:t>custId</w:t>
            </w:r>
          </w:p>
        </w:tc>
        <w:tc>
          <w:tcPr>
            <w:tcW w:w="0" w:type="auto"/>
            <w:vAlign w:val="center"/>
            <w:hideMark/>
          </w:tcPr>
          <w:p w14:paraId="4DED6C7F" w14:textId="77777777" w:rsidR="00566092" w:rsidRDefault="00566092">
            <w:r>
              <w:t>Core banking customer ID</w:t>
            </w:r>
          </w:p>
        </w:tc>
      </w:tr>
      <w:tr w:rsidR="00566092" w14:paraId="0DAE8C66" w14:textId="77777777">
        <w:trPr>
          <w:tblCellSpacing w:w="15" w:type="dxa"/>
        </w:trPr>
        <w:tc>
          <w:tcPr>
            <w:tcW w:w="0" w:type="auto"/>
            <w:vAlign w:val="center"/>
            <w:hideMark/>
          </w:tcPr>
          <w:p w14:paraId="3C27DEF1" w14:textId="77777777" w:rsidR="00566092" w:rsidRDefault="00566092">
            <w:r>
              <w:t>accountNo</w:t>
            </w:r>
          </w:p>
        </w:tc>
        <w:tc>
          <w:tcPr>
            <w:tcW w:w="0" w:type="auto"/>
            <w:vAlign w:val="center"/>
            <w:hideMark/>
          </w:tcPr>
          <w:p w14:paraId="60A0A388" w14:textId="77777777" w:rsidR="00566092" w:rsidRDefault="00566092">
            <w:r>
              <w:t>Account reference</w:t>
            </w:r>
          </w:p>
        </w:tc>
      </w:tr>
      <w:tr w:rsidR="00566092" w14:paraId="00CD059A" w14:textId="77777777">
        <w:trPr>
          <w:tblCellSpacing w:w="15" w:type="dxa"/>
        </w:trPr>
        <w:tc>
          <w:tcPr>
            <w:tcW w:w="0" w:type="auto"/>
            <w:vAlign w:val="center"/>
            <w:hideMark/>
          </w:tcPr>
          <w:p w14:paraId="7C4CDF6C" w14:textId="77777777" w:rsidR="00566092" w:rsidRDefault="00566092">
            <w:r>
              <w:t>issuedBySystem</w:t>
            </w:r>
          </w:p>
        </w:tc>
        <w:tc>
          <w:tcPr>
            <w:tcW w:w="0" w:type="auto"/>
            <w:vAlign w:val="center"/>
            <w:hideMark/>
          </w:tcPr>
          <w:p w14:paraId="2C241F2F" w14:textId="77777777" w:rsidR="00566092" w:rsidRDefault="00566092">
            <w:r>
              <w:t>Source CMS or issuer</w:t>
            </w:r>
          </w:p>
        </w:tc>
      </w:tr>
      <w:tr w:rsidR="00566092" w14:paraId="18B461C5" w14:textId="77777777">
        <w:trPr>
          <w:tblCellSpacing w:w="15" w:type="dxa"/>
        </w:trPr>
        <w:tc>
          <w:tcPr>
            <w:tcW w:w="0" w:type="auto"/>
            <w:vAlign w:val="center"/>
            <w:hideMark/>
          </w:tcPr>
          <w:p w14:paraId="545C88E9" w14:textId="77777777" w:rsidR="00566092" w:rsidRDefault="00566092">
            <w:r>
              <w:t>issuanceChannel</w:t>
            </w:r>
          </w:p>
        </w:tc>
        <w:tc>
          <w:tcPr>
            <w:tcW w:w="0" w:type="auto"/>
            <w:vAlign w:val="center"/>
            <w:hideMark/>
          </w:tcPr>
          <w:p w14:paraId="7CFD33AD" w14:textId="77777777" w:rsidR="00566092" w:rsidRDefault="00566092">
            <w:r>
              <w:t>Branch / Digital etc.</w:t>
            </w:r>
          </w:p>
        </w:tc>
      </w:tr>
      <w:tr w:rsidR="00566092" w14:paraId="589EA045" w14:textId="77777777">
        <w:trPr>
          <w:tblCellSpacing w:w="15" w:type="dxa"/>
        </w:trPr>
        <w:tc>
          <w:tcPr>
            <w:tcW w:w="0" w:type="auto"/>
            <w:vAlign w:val="center"/>
            <w:hideMark/>
          </w:tcPr>
          <w:p w14:paraId="5B178806" w14:textId="77777777" w:rsidR="00566092" w:rsidRDefault="00566092">
            <w:r>
              <w:t>eventTimestamp</w:t>
            </w:r>
          </w:p>
        </w:tc>
        <w:tc>
          <w:tcPr>
            <w:tcW w:w="0" w:type="auto"/>
            <w:vAlign w:val="center"/>
            <w:hideMark/>
          </w:tcPr>
          <w:p w14:paraId="30CA36A2" w14:textId="77777777" w:rsidR="00566092" w:rsidRDefault="00566092">
            <w:r>
              <w:t>Event time from CMS</w:t>
            </w:r>
          </w:p>
        </w:tc>
      </w:tr>
      <w:tr w:rsidR="00566092" w14:paraId="531D0ABC" w14:textId="77777777">
        <w:trPr>
          <w:tblCellSpacing w:w="15" w:type="dxa"/>
        </w:trPr>
        <w:tc>
          <w:tcPr>
            <w:tcW w:w="0" w:type="auto"/>
            <w:vAlign w:val="center"/>
            <w:hideMark/>
          </w:tcPr>
          <w:p w14:paraId="5877527A" w14:textId="77777777" w:rsidR="00566092" w:rsidRDefault="00566092">
            <w:r>
              <w:t>createdAt</w:t>
            </w:r>
          </w:p>
        </w:tc>
        <w:tc>
          <w:tcPr>
            <w:tcW w:w="0" w:type="auto"/>
            <w:vAlign w:val="center"/>
            <w:hideMark/>
          </w:tcPr>
          <w:p w14:paraId="74A4033C" w14:textId="77777777" w:rsidR="00566092" w:rsidRDefault="00566092">
            <w:r>
              <w:t>Insert timestamp</w:t>
            </w:r>
          </w:p>
        </w:tc>
      </w:tr>
      <w:tr w:rsidR="00566092" w14:paraId="394FB8D2" w14:textId="77777777">
        <w:trPr>
          <w:tblCellSpacing w:w="15" w:type="dxa"/>
        </w:trPr>
        <w:tc>
          <w:tcPr>
            <w:tcW w:w="0" w:type="auto"/>
            <w:vAlign w:val="center"/>
            <w:hideMark/>
          </w:tcPr>
          <w:p w14:paraId="1C31A464" w14:textId="77777777" w:rsidR="00566092" w:rsidRDefault="00566092">
            <w:r>
              <w:t>updatedAt</w:t>
            </w:r>
          </w:p>
        </w:tc>
        <w:tc>
          <w:tcPr>
            <w:tcW w:w="0" w:type="auto"/>
            <w:vAlign w:val="center"/>
            <w:hideMark/>
          </w:tcPr>
          <w:p w14:paraId="377C5EDB" w14:textId="77777777" w:rsidR="00566092" w:rsidRDefault="00566092">
            <w:r>
              <w:t>Last update timestamp</w:t>
            </w:r>
          </w:p>
        </w:tc>
      </w:tr>
      <w:tr w:rsidR="00566092" w14:paraId="759F4015" w14:textId="77777777">
        <w:trPr>
          <w:tblCellSpacing w:w="15" w:type="dxa"/>
        </w:trPr>
        <w:tc>
          <w:tcPr>
            <w:tcW w:w="0" w:type="auto"/>
            <w:vAlign w:val="center"/>
            <w:hideMark/>
          </w:tcPr>
          <w:p w14:paraId="42723225" w14:textId="77777777" w:rsidR="00566092" w:rsidRDefault="00566092">
            <w:r>
              <w:t>syncPending</w:t>
            </w:r>
          </w:p>
        </w:tc>
        <w:tc>
          <w:tcPr>
            <w:tcW w:w="0" w:type="auto"/>
            <w:vAlign w:val="center"/>
            <w:hideMark/>
          </w:tcPr>
          <w:p w14:paraId="31FA97D3" w14:textId="77777777" w:rsidR="00566092" w:rsidRDefault="00566092">
            <w:r>
              <w:t>C360 synchronization status</w:t>
            </w:r>
          </w:p>
        </w:tc>
      </w:tr>
      <w:tr w:rsidR="00566092" w14:paraId="7E2C087D" w14:textId="77777777">
        <w:trPr>
          <w:tblCellSpacing w:w="15" w:type="dxa"/>
        </w:trPr>
        <w:tc>
          <w:tcPr>
            <w:tcW w:w="0" w:type="auto"/>
            <w:vAlign w:val="center"/>
            <w:hideMark/>
          </w:tcPr>
          <w:p w14:paraId="796A5BF0" w14:textId="77777777" w:rsidR="00566092" w:rsidRDefault="00566092">
            <w:r>
              <w:t>auditPayload (JSONB)</w:t>
            </w:r>
          </w:p>
        </w:tc>
        <w:tc>
          <w:tcPr>
            <w:tcW w:w="0" w:type="auto"/>
            <w:vAlign w:val="center"/>
            <w:hideMark/>
          </w:tcPr>
          <w:p w14:paraId="0055FF33" w14:textId="77777777" w:rsidR="00566092" w:rsidRDefault="00566092">
            <w:r>
              <w:t>Raw CMS event snapshot</w:t>
            </w:r>
          </w:p>
        </w:tc>
      </w:tr>
    </w:tbl>
    <w:p w14:paraId="7A4E8FC1" w14:textId="77777777" w:rsidR="00566092" w:rsidRDefault="00F15552" w:rsidP="00566092">
      <w:r>
        <w:rPr>
          <w:noProof/>
        </w:rPr>
        <w:pict w14:anchorId="762237DE">
          <v:rect id="_x0000_i1033" alt="" style="width:431.9pt;height:.05pt;mso-width-percent:0;mso-height-percent:0;mso-width-percent:0;mso-height-percent:0" o:hrpct="957" o:hralign="center" o:hrstd="t" o:hr="t" fillcolor="#a0a0a0" stroked="f"/>
        </w:pict>
      </w:r>
    </w:p>
    <w:p w14:paraId="32EDE05E" w14:textId="77777777" w:rsidR="00566092" w:rsidRDefault="00566092" w:rsidP="00566092">
      <w:pPr>
        <w:pStyle w:val="Heading3"/>
      </w:pPr>
      <w:r>
        <w:rPr>
          <w:rStyle w:val="Strong"/>
          <w:b/>
          <w:bCs/>
        </w:rPr>
        <w:t>Indexing Strategy</w:t>
      </w:r>
    </w:p>
    <w:p w14:paraId="6AC5365C" w14:textId="77777777" w:rsidR="00566092" w:rsidRDefault="00566092" w:rsidP="00566092">
      <w:pPr>
        <w:pStyle w:val="NormalWeb"/>
        <w:numPr>
          <w:ilvl w:val="0"/>
          <w:numId w:val="19"/>
        </w:numPr>
      </w:pPr>
      <w:r>
        <w:t xml:space="preserve">Primary index: </w:t>
      </w:r>
      <w:r>
        <w:rPr>
          <w:rStyle w:val="HTMLCode"/>
          <w:rFonts w:eastAsiaTheme="majorEastAsia"/>
        </w:rPr>
        <w:t>tokenRef</w:t>
      </w:r>
    </w:p>
    <w:p w14:paraId="2AC35AD0" w14:textId="77777777" w:rsidR="00566092" w:rsidRDefault="00566092" w:rsidP="00566092">
      <w:pPr>
        <w:pStyle w:val="NormalWeb"/>
        <w:numPr>
          <w:ilvl w:val="0"/>
          <w:numId w:val="19"/>
        </w:numPr>
      </w:pPr>
      <w:r>
        <w:t>Secondary indexes:</w:t>
      </w:r>
    </w:p>
    <w:p w14:paraId="237FACEA" w14:textId="77777777" w:rsidR="00566092" w:rsidRDefault="00566092" w:rsidP="00566092">
      <w:pPr>
        <w:pStyle w:val="NormalWeb"/>
        <w:numPr>
          <w:ilvl w:val="1"/>
          <w:numId w:val="19"/>
        </w:numPr>
      </w:pPr>
      <w:r>
        <w:rPr>
          <w:rStyle w:val="HTMLCode"/>
          <w:rFonts w:eastAsiaTheme="majorEastAsia"/>
        </w:rPr>
        <w:t>customerMobileNumber</w:t>
      </w:r>
    </w:p>
    <w:p w14:paraId="74194E31" w14:textId="77777777" w:rsidR="00566092" w:rsidRDefault="00566092" w:rsidP="00566092">
      <w:pPr>
        <w:pStyle w:val="NormalWeb"/>
        <w:numPr>
          <w:ilvl w:val="1"/>
          <w:numId w:val="19"/>
        </w:numPr>
      </w:pPr>
      <w:r>
        <w:rPr>
          <w:rStyle w:val="HTMLCode"/>
          <w:rFonts w:eastAsiaTheme="majorEastAsia"/>
        </w:rPr>
        <w:t>last4</w:t>
      </w:r>
    </w:p>
    <w:p w14:paraId="09D9AF0E" w14:textId="77777777" w:rsidR="00566092" w:rsidRDefault="00566092" w:rsidP="00566092">
      <w:pPr>
        <w:pStyle w:val="NormalWeb"/>
        <w:numPr>
          <w:ilvl w:val="1"/>
          <w:numId w:val="19"/>
        </w:numPr>
      </w:pPr>
      <w:r>
        <w:rPr>
          <w:rStyle w:val="HTMLCode"/>
          <w:rFonts w:eastAsiaTheme="majorEastAsia"/>
        </w:rPr>
        <w:t>lifecycleStatus</w:t>
      </w:r>
    </w:p>
    <w:p w14:paraId="7F1D6C4C" w14:textId="77777777" w:rsidR="00566092" w:rsidRDefault="00566092" w:rsidP="00566092">
      <w:pPr>
        <w:pStyle w:val="NormalWeb"/>
        <w:numPr>
          <w:ilvl w:val="1"/>
          <w:numId w:val="19"/>
        </w:numPr>
      </w:pPr>
      <w:r>
        <w:rPr>
          <w:rStyle w:val="HTMLCode"/>
          <w:rFonts w:eastAsiaTheme="majorEastAsia"/>
        </w:rPr>
        <w:t>programCode</w:t>
      </w:r>
    </w:p>
    <w:p w14:paraId="26D09300" w14:textId="77777777" w:rsidR="00566092" w:rsidRDefault="00566092" w:rsidP="00566092">
      <w:pPr>
        <w:pStyle w:val="NormalWeb"/>
        <w:numPr>
          <w:ilvl w:val="1"/>
          <w:numId w:val="19"/>
        </w:numPr>
      </w:pPr>
      <w:r>
        <w:rPr>
          <w:rStyle w:val="HTMLCode"/>
          <w:rFonts w:eastAsiaTheme="majorEastAsia"/>
        </w:rPr>
        <w:t>eventTimestamp</w:t>
      </w:r>
    </w:p>
    <w:p w14:paraId="2AA4365A" w14:textId="77777777" w:rsidR="00566092" w:rsidRDefault="00F15552" w:rsidP="00566092">
      <w:r>
        <w:rPr>
          <w:noProof/>
        </w:rPr>
        <w:pict w14:anchorId="6C9D29E0">
          <v:rect id="_x0000_i1032" alt="" style="width:431.9pt;height:.05pt;mso-width-percent:0;mso-height-percent:0;mso-width-percent:0;mso-height-percent:0" o:hrpct="957" o:hralign="center" o:hrstd="t" o:hr="t" fillcolor="#a0a0a0" stroked="f"/>
        </w:pict>
      </w:r>
    </w:p>
    <w:p w14:paraId="78C5DBE1" w14:textId="77777777" w:rsidR="00566092" w:rsidRDefault="00566092" w:rsidP="00566092">
      <w:pPr>
        <w:pStyle w:val="Heading3"/>
      </w:pPr>
      <w:r>
        <w:rPr>
          <w:rStyle w:val="Strong"/>
          <w:b/>
          <w:bCs/>
        </w:rPr>
        <w:t>Redis Caching</w:t>
      </w:r>
    </w:p>
    <w:p w14:paraId="599147FD" w14:textId="77777777" w:rsidR="00566092" w:rsidRDefault="00566092" w:rsidP="00566092">
      <w:pPr>
        <w:pStyle w:val="NormalWeb"/>
        <w:numPr>
          <w:ilvl w:val="0"/>
          <w:numId w:val="20"/>
        </w:numPr>
      </w:pPr>
      <w:r>
        <w:rPr>
          <w:rStyle w:val="HTMLCode"/>
          <w:rFonts w:eastAsiaTheme="majorEastAsia"/>
        </w:rPr>
        <w:t>cards:{mobile}</w:t>
      </w:r>
      <w:r>
        <w:t xml:space="preserve"> → TTL = 120 seconds</w:t>
      </w:r>
    </w:p>
    <w:p w14:paraId="35839B7D" w14:textId="77777777" w:rsidR="00566092" w:rsidRDefault="00566092" w:rsidP="00566092">
      <w:pPr>
        <w:pStyle w:val="NormalWeb"/>
        <w:numPr>
          <w:ilvl w:val="0"/>
          <w:numId w:val="20"/>
        </w:numPr>
      </w:pPr>
      <w:r>
        <w:rPr>
          <w:rStyle w:val="HTMLCode"/>
          <w:rFonts w:eastAsiaTheme="majorEastAsia"/>
        </w:rPr>
        <w:t>eligibility:{customerType}</w:t>
      </w:r>
      <w:r>
        <w:t xml:space="preserve"> → TTL = 1 hour</w:t>
      </w:r>
    </w:p>
    <w:p w14:paraId="14F0D770" w14:textId="77777777" w:rsidR="00566092" w:rsidRDefault="00566092" w:rsidP="00566092">
      <w:pPr>
        <w:pStyle w:val="NormalWeb"/>
        <w:numPr>
          <w:ilvl w:val="0"/>
          <w:numId w:val="20"/>
        </w:numPr>
      </w:pPr>
      <w:r>
        <w:rPr>
          <w:rStyle w:val="HTMLCode"/>
          <w:rFonts w:eastAsiaTheme="majorEastAsia"/>
        </w:rPr>
        <w:t>programs:{type}</w:t>
      </w:r>
      <w:r>
        <w:t xml:space="preserve"> → TTL = 6 hours</w:t>
      </w:r>
    </w:p>
    <w:p w14:paraId="7685B309" w14:textId="77777777" w:rsidR="00566092" w:rsidRDefault="00566092" w:rsidP="00566092">
      <w:pPr>
        <w:pStyle w:val="NormalWeb"/>
        <w:numPr>
          <w:ilvl w:val="0"/>
          <w:numId w:val="20"/>
        </w:numPr>
      </w:pPr>
      <w:r>
        <w:t>Invalidate customer card cache on any update</w:t>
      </w:r>
    </w:p>
    <w:p w14:paraId="023247D3" w14:textId="77777777" w:rsidR="00566092" w:rsidRDefault="00F15552" w:rsidP="00566092">
      <w:r>
        <w:rPr>
          <w:noProof/>
        </w:rPr>
        <w:pict w14:anchorId="67A737D3">
          <v:rect id="_x0000_i1031" alt="" style="width:431.9pt;height:.05pt;mso-width-percent:0;mso-height-percent:0;mso-width-percent:0;mso-height-percent:0" o:hrpct="957" o:hralign="center" o:hrstd="t" o:hr="t" fillcolor="#a0a0a0" stroked="f"/>
        </w:pict>
      </w:r>
    </w:p>
    <w:p w14:paraId="5DFA1E2D" w14:textId="77777777" w:rsidR="00566092" w:rsidRDefault="00566092" w:rsidP="00566092">
      <w:pPr>
        <w:pStyle w:val="Heading3"/>
      </w:pPr>
      <w:r>
        <w:rPr>
          <w:rStyle w:val="Strong"/>
          <w:b/>
          <w:bCs/>
        </w:rPr>
        <w:lastRenderedPageBreak/>
        <w:t>Data Retention</w:t>
      </w:r>
    </w:p>
    <w:p w14:paraId="5F648ADA" w14:textId="77777777" w:rsidR="00566092" w:rsidRDefault="00566092" w:rsidP="00566092">
      <w:pPr>
        <w:pStyle w:val="NormalWeb"/>
        <w:numPr>
          <w:ilvl w:val="0"/>
          <w:numId w:val="21"/>
        </w:numPr>
      </w:pPr>
      <w:r>
        <w:t>Card data retained for card lifetime + 7 years</w:t>
      </w:r>
    </w:p>
    <w:p w14:paraId="2F2FAA42" w14:textId="77777777" w:rsidR="00566092" w:rsidRDefault="00566092" w:rsidP="00566092">
      <w:pPr>
        <w:pStyle w:val="NormalWeb"/>
        <w:numPr>
          <w:ilvl w:val="0"/>
          <w:numId w:val="21"/>
        </w:numPr>
      </w:pPr>
      <w:r>
        <w:t>Closed cards archived after 2 years</w:t>
      </w:r>
    </w:p>
    <w:p w14:paraId="52A37061" w14:textId="77777777" w:rsidR="00566092" w:rsidRDefault="00F15552" w:rsidP="00566092">
      <w:r>
        <w:rPr>
          <w:noProof/>
        </w:rPr>
        <w:pict w14:anchorId="588CA1EC">
          <v:rect id="_x0000_i1030" alt="" style="width:431.9pt;height:.05pt;mso-width-percent:0;mso-height-percent:0;mso-width-percent:0;mso-height-percent:0" o:hrpct="957" o:hralign="center" o:hrstd="t" o:hr="t" fillcolor="#a0a0a0" stroked="f"/>
        </w:pict>
      </w:r>
    </w:p>
    <w:p w14:paraId="631B213D" w14:textId="77777777" w:rsidR="00566092" w:rsidRDefault="00566092" w:rsidP="00566092">
      <w:pPr>
        <w:pStyle w:val="Heading2"/>
      </w:pPr>
      <w:r>
        <w:rPr>
          <w:rStyle w:val="Strong"/>
          <w:b/>
          <w:bCs/>
        </w:rPr>
        <w:t>7. Integration APIs (Summary)</w:t>
      </w:r>
    </w:p>
    <w:p w14:paraId="22D6FF7F" w14:textId="77777777" w:rsidR="00566092" w:rsidRDefault="00566092" w:rsidP="00566092">
      <w:pPr>
        <w:pStyle w:val="Heading3"/>
      </w:pPr>
      <w:r>
        <w:rPr>
          <w:rStyle w:val="Strong"/>
          <w:b/>
          <w:bCs/>
        </w:rPr>
        <w:t>Internal APIs (mTLS-secured)</w:t>
      </w:r>
    </w:p>
    <w:p w14:paraId="2D1478EA" w14:textId="77777777" w:rsidR="00566092" w:rsidRDefault="00566092" w:rsidP="00566092">
      <w:pPr>
        <w:pStyle w:val="NormalWeb"/>
        <w:numPr>
          <w:ilvl w:val="0"/>
          <w:numId w:val="22"/>
        </w:numPr>
      </w:pPr>
      <w:r>
        <w:t xml:space="preserve">GET </w:t>
      </w:r>
      <w:r>
        <w:rPr>
          <w:rStyle w:val="HTMLCode"/>
          <w:rFonts w:eastAsiaTheme="majorEastAsia"/>
        </w:rPr>
        <w:t>/internal/cards?mobile={mobile}</w:t>
      </w:r>
    </w:p>
    <w:p w14:paraId="056F7151" w14:textId="77777777" w:rsidR="00566092" w:rsidRDefault="00566092" w:rsidP="00566092">
      <w:pPr>
        <w:pStyle w:val="NormalWeb"/>
        <w:numPr>
          <w:ilvl w:val="0"/>
          <w:numId w:val="22"/>
        </w:numPr>
      </w:pPr>
      <w:r>
        <w:t xml:space="preserve">GET </w:t>
      </w:r>
      <w:r>
        <w:rPr>
          <w:rStyle w:val="HTMLCode"/>
          <w:rFonts w:eastAsiaTheme="majorEastAsia"/>
        </w:rPr>
        <w:t>/internal/programs</w:t>
      </w:r>
    </w:p>
    <w:p w14:paraId="1F5AEEC5" w14:textId="77777777" w:rsidR="00566092" w:rsidRDefault="00566092" w:rsidP="00566092">
      <w:pPr>
        <w:pStyle w:val="NormalWeb"/>
        <w:numPr>
          <w:ilvl w:val="0"/>
          <w:numId w:val="22"/>
        </w:numPr>
      </w:pPr>
      <w:r>
        <w:t xml:space="preserve">POST </w:t>
      </w:r>
      <w:r>
        <w:rPr>
          <w:rStyle w:val="HTMLCode"/>
          <w:rFonts w:eastAsiaTheme="majorEastAsia"/>
        </w:rPr>
        <w:t>/internal/cards/ingest</w:t>
      </w:r>
    </w:p>
    <w:p w14:paraId="7E86B3D6" w14:textId="77777777" w:rsidR="00566092" w:rsidRDefault="00566092" w:rsidP="00566092">
      <w:pPr>
        <w:pStyle w:val="NormalWeb"/>
        <w:numPr>
          <w:ilvl w:val="0"/>
          <w:numId w:val="22"/>
        </w:numPr>
      </w:pPr>
      <w:r>
        <w:t xml:space="preserve">POST </w:t>
      </w:r>
      <w:r>
        <w:rPr>
          <w:rStyle w:val="HTMLCode"/>
          <w:rFonts w:eastAsiaTheme="majorEastAsia"/>
        </w:rPr>
        <w:t>/internal/cards/status</w:t>
      </w:r>
    </w:p>
    <w:p w14:paraId="10AE0265" w14:textId="77777777" w:rsidR="00566092" w:rsidRDefault="00566092" w:rsidP="00566092">
      <w:pPr>
        <w:pStyle w:val="NormalWeb"/>
        <w:numPr>
          <w:ilvl w:val="0"/>
          <w:numId w:val="22"/>
        </w:numPr>
      </w:pPr>
      <w:r>
        <w:t xml:space="preserve">POST </w:t>
      </w:r>
      <w:r>
        <w:rPr>
          <w:rStyle w:val="HTMLCode"/>
          <w:rFonts w:eastAsiaTheme="majorEastAsia"/>
        </w:rPr>
        <w:t>/internal/cards/permissions</w:t>
      </w:r>
    </w:p>
    <w:p w14:paraId="7E9E9482" w14:textId="77777777" w:rsidR="00566092" w:rsidRDefault="00566092" w:rsidP="00566092">
      <w:pPr>
        <w:pStyle w:val="Heading3"/>
      </w:pPr>
      <w:r>
        <w:rPr>
          <w:rStyle w:val="Strong"/>
          <w:b/>
          <w:bCs/>
        </w:rPr>
        <w:t>Public APIs (via Cards Microservice)</w:t>
      </w:r>
    </w:p>
    <w:p w14:paraId="24B44BCB" w14:textId="77777777" w:rsidR="00566092" w:rsidRDefault="00566092" w:rsidP="00566092">
      <w:pPr>
        <w:pStyle w:val="NormalWeb"/>
        <w:numPr>
          <w:ilvl w:val="0"/>
          <w:numId w:val="23"/>
        </w:numPr>
      </w:pPr>
      <w:r>
        <w:t xml:space="preserve">GET </w:t>
      </w:r>
      <w:r>
        <w:rPr>
          <w:rStyle w:val="HTMLCode"/>
          <w:rFonts w:eastAsiaTheme="majorEastAsia"/>
        </w:rPr>
        <w:t>/cards</w:t>
      </w:r>
    </w:p>
    <w:p w14:paraId="33CC7B4C" w14:textId="77777777" w:rsidR="00566092" w:rsidRDefault="00566092" w:rsidP="00566092">
      <w:pPr>
        <w:pStyle w:val="NormalWeb"/>
        <w:numPr>
          <w:ilvl w:val="0"/>
          <w:numId w:val="23"/>
        </w:numPr>
      </w:pPr>
      <w:r>
        <w:t xml:space="preserve">GET </w:t>
      </w:r>
      <w:r>
        <w:rPr>
          <w:rStyle w:val="HTMLCode"/>
          <w:rFonts w:eastAsiaTheme="majorEastAsia"/>
        </w:rPr>
        <w:t>/eligible-cards</w:t>
      </w:r>
    </w:p>
    <w:p w14:paraId="46A2D033" w14:textId="77777777" w:rsidR="00566092" w:rsidRDefault="00566092" w:rsidP="00566092">
      <w:pPr>
        <w:pStyle w:val="Heading3"/>
      </w:pPr>
      <w:r>
        <w:rPr>
          <w:rStyle w:val="Strong"/>
          <w:b/>
          <w:bCs/>
        </w:rPr>
        <w:t>API Security</w:t>
      </w:r>
    </w:p>
    <w:p w14:paraId="6F1A1A34" w14:textId="77777777" w:rsidR="00566092" w:rsidRDefault="00566092" w:rsidP="00566092">
      <w:pPr>
        <w:pStyle w:val="NormalWeb"/>
        <w:numPr>
          <w:ilvl w:val="0"/>
          <w:numId w:val="24"/>
        </w:numPr>
      </w:pPr>
      <w:r>
        <w:t>Internal → mTLS + IAM role-based access</w:t>
      </w:r>
    </w:p>
    <w:p w14:paraId="576C2963" w14:textId="77777777" w:rsidR="00566092" w:rsidRDefault="00566092" w:rsidP="00566092">
      <w:pPr>
        <w:pStyle w:val="NormalWeb"/>
        <w:numPr>
          <w:ilvl w:val="0"/>
          <w:numId w:val="24"/>
        </w:numPr>
      </w:pPr>
      <w:r>
        <w:t>External → OAuth 2.0 / JWT tokens</w:t>
      </w:r>
    </w:p>
    <w:p w14:paraId="6B7C9567" w14:textId="77777777" w:rsidR="00566092" w:rsidRDefault="00F15552" w:rsidP="00566092">
      <w:r>
        <w:rPr>
          <w:noProof/>
        </w:rPr>
        <w:pict w14:anchorId="7CE9CD90">
          <v:rect id="_x0000_i1029" alt="" style="width:431.9pt;height:.05pt;mso-width-percent:0;mso-height-percent:0;mso-width-percent:0;mso-height-percent:0" o:hrpct="957" o:hralign="center" o:hrstd="t" o:hr="t" fillcolor="#a0a0a0" stroked="f"/>
        </w:pict>
      </w:r>
    </w:p>
    <w:p w14:paraId="257C737A" w14:textId="77777777" w:rsidR="00566092" w:rsidRDefault="00566092" w:rsidP="00566092">
      <w:pPr>
        <w:pStyle w:val="Heading2"/>
      </w:pPr>
      <w:r>
        <w:rPr>
          <w:rStyle w:val="Strong"/>
          <w:b/>
          <w:bCs/>
        </w:rPr>
        <w:t>8. Operational Runbooks (Expanded)</w:t>
      </w:r>
    </w:p>
    <w:p w14:paraId="3266C7BE" w14:textId="77777777" w:rsidR="00566092" w:rsidRDefault="00566092" w:rsidP="00566092">
      <w:pPr>
        <w:pStyle w:val="Heading3"/>
      </w:pPr>
      <w:r>
        <w:rPr>
          <w:rStyle w:val="Strong"/>
          <w:b/>
          <w:bCs/>
        </w:rPr>
        <w:t>DLQ Handling</w:t>
      </w:r>
    </w:p>
    <w:p w14:paraId="2C09953F" w14:textId="77777777" w:rsidR="00566092" w:rsidRDefault="00566092" w:rsidP="00566092">
      <w:pPr>
        <w:pStyle w:val="NormalWeb"/>
        <w:numPr>
          <w:ilvl w:val="0"/>
          <w:numId w:val="25"/>
        </w:numPr>
      </w:pPr>
      <w:r>
        <w:t>DLQ size breach triggers alert</w:t>
      </w:r>
    </w:p>
    <w:p w14:paraId="06AF67D5" w14:textId="77777777" w:rsidR="00566092" w:rsidRDefault="00566092" w:rsidP="00566092">
      <w:pPr>
        <w:pStyle w:val="NormalWeb"/>
        <w:numPr>
          <w:ilvl w:val="0"/>
          <w:numId w:val="25"/>
        </w:numPr>
      </w:pPr>
      <w:r>
        <w:t>Engineer inspects event metadata</w:t>
      </w:r>
    </w:p>
    <w:p w14:paraId="122F16F8" w14:textId="77777777" w:rsidR="00566092" w:rsidRDefault="00566092" w:rsidP="00566092">
      <w:pPr>
        <w:pStyle w:val="NormalWeb"/>
        <w:numPr>
          <w:ilvl w:val="0"/>
          <w:numId w:val="25"/>
        </w:numPr>
      </w:pPr>
      <w:r>
        <w:t>Repairable events → corrected + re-published</w:t>
      </w:r>
    </w:p>
    <w:p w14:paraId="3390F199" w14:textId="77777777" w:rsidR="00566092" w:rsidRDefault="00566092" w:rsidP="00566092">
      <w:pPr>
        <w:pStyle w:val="NormalWeb"/>
        <w:numPr>
          <w:ilvl w:val="0"/>
          <w:numId w:val="25"/>
        </w:numPr>
      </w:pPr>
      <w:r>
        <w:t>Unrecoverable events → archived with reason + CMS notified</w:t>
      </w:r>
    </w:p>
    <w:p w14:paraId="5A915BB0" w14:textId="77777777" w:rsidR="00566092" w:rsidRDefault="00F15552" w:rsidP="00566092">
      <w:r>
        <w:rPr>
          <w:noProof/>
        </w:rPr>
        <w:pict w14:anchorId="687BF814">
          <v:rect id="_x0000_i1028" alt="" style="width:431.9pt;height:.05pt;mso-width-percent:0;mso-height-percent:0;mso-width-percent:0;mso-height-percent:0" o:hrpct="957" o:hralign="center" o:hrstd="t" o:hr="t" fillcolor="#a0a0a0" stroked="f"/>
        </w:pict>
      </w:r>
    </w:p>
    <w:p w14:paraId="1577585D" w14:textId="77777777" w:rsidR="00566092" w:rsidRDefault="00566092" w:rsidP="00566092">
      <w:pPr>
        <w:pStyle w:val="Heading3"/>
      </w:pPr>
      <w:r>
        <w:rPr>
          <w:rStyle w:val="Strong"/>
          <w:b/>
          <w:bCs/>
        </w:rPr>
        <w:t>Sync Reconciliation</w:t>
      </w:r>
    </w:p>
    <w:p w14:paraId="1E85B111" w14:textId="77777777" w:rsidR="00566092" w:rsidRDefault="00566092" w:rsidP="00566092">
      <w:pPr>
        <w:pStyle w:val="NormalWeb"/>
        <w:numPr>
          <w:ilvl w:val="0"/>
          <w:numId w:val="26"/>
        </w:numPr>
      </w:pPr>
      <w:r>
        <w:t>Reconciliation job runs every 10 minutes</w:t>
      </w:r>
    </w:p>
    <w:p w14:paraId="09E6A562" w14:textId="77777777" w:rsidR="00566092" w:rsidRDefault="00566092" w:rsidP="00566092">
      <w:pPr>
        <w:pStyle w:val="NormalWeb"/>
        <w:numPr>
          <w:ilvl w:val="0"/>
          <w:numId w:val="26"/>
        </w:numPr>
      </w:pPr>
      <w:r>
        <w:t>Processes 200–500 pending records per batch</w:t>
      </w:r>
    </w:p>
    <w:p w14:paraId="706349A9" w14:textId="77777777" w:rsidR="00566092" w:rsidRDefault="00566092" w:rsidP="00566092">
      <w:pPr>
        <w:pStyle w:val="NormalWeb"/>
        <w:numPr>
          <w:ilvl w:val="0"/>
          <w:numId w:val="26"/>
        </w:numPr>
      </w:pPr>
      <w:r>
        <w:t xml:space="preserve">Manual re-sync: </w:t>
      </w:r>
      <w:r>
        <w:rPr>
          <w:rStyle w:val="HTMLCode"/>
          <w:rFonts w:eastAsiaTheme="majorEastAsia"/>
        </w:rPr>
        <w:t>POST /admin/cards/{tokenRef}/resync</w:t>
      </w:r>
    </w:p>
    <w:p w14:paraId="2C0DC6EA" w14:textId="77777777" w:rsidR="00566092" w:rsidRDefault="00566092" w:rsidP="00566092">
      <w:pPr>
        <w:pStyle w:val="NormalWeb"/>
        <w:numPr>
          <w:ilvl w:val="0"/>
          <w:numId w:val="26"/>
        </w:numPr>
      </w:pPr>
      <w:r>
        <w:t>Dashboards monitor retry counts and syncPending backlog</w:t>
      </w:r>
    </w:p>
    <w:p w14:paraId="2794D5DA" w14:textId="77777777" w:rsidR="00566092" w:rsidRDefault="00F15552" w:rsidP="00566092">
      <w:r>
        <w:rPr>
          <w:noProof/>
        </w:rPr>
        <w:lastRenderedPageBreak/>
        <w:pict w14:anchorId="475DB3FB">
          <v:rect id="_x0000_i1027" alt="" style="width:431.9pt;height:.05pt;mso-width-percent:0;mso-height-percent:0;mso-width-percent:0;mso-height-percent:0" o:hrpct="957" o:hralign="center" o:hrstd="t" o:hr="t" fillcolor="#a0a0a0" stroked="f"/>
        </w:pict>
      </w:r>
    </w:p>
    <w:p w14:paraId="13DCD3AE" w14:textId="77777777" w:rsidR="00566092" w:rsidRDefault="00566092" w:rsidP="00566092">
      <w:pPr>
        <w:pStyle w:val="Heading3"/>
      </w:pPr>
      <w:r>
        <w:rPr>
          <w:rStyle w:val="Strong"/>
          <w:b/>
          <w:bCs/>
        </w:rPr>
        <w:t>CMS Onboarding Process</w:t>
      </w:r>
    </w:p>
    <w:p w14:paraId="19B178A1" w14:textId="77777777" w:rsidR="00566092" w:rsidRDefault="00566092" w:rsidP="00566092">
      <w:pPr>
        <w:pStyle w:val="NormalWeb"/>
        <w:numPr>
          <w:ilvl w:val="0"/>
          <w:numId w:val="27"/>
        </w:numPr>
      </w:pPr>
      <w:r>
        <w:t>JSON schema registration</w:t>
      </w:r>
    </w:p>
    <w:p w14:paraId="486D77BA" w14:textId="77777777" w:rsidR="00566092" w:rsidRDefault="00566092" w:rsidP="00566092">
      <w:pPr>
        <w:pStyle w:val="NormalWeb"/>
        <w:numPr>
          <w:ilvl w:val="0"/>
          <w:numId w:val="27"/>
        </w:numPr>
      </w:pPr>
      <w:r>
        <w:t>Contract testing (Pact/Postman)</w:t>
      </w:r>
    </w:p>
    <w:p w14:paraId="2A97001A" w14:textId="77777777" w:rsidR="00566092" w:rsidRDefault="00566092" w:rsidP="00566092">
      <w:pPr>
        <w:pStyle w:val="NormalWeb"/>
        <w:numPr>
          <w:ilvl w:val="0"/>
          <w:numId w:val="27"/>
        </w:numPr>
      </w:pPr>
      <w:r>
        <w:t>Canary ingestion into shadow tables (24–48 hrs)</w:t>
      </w:r>
    </w:p>
    <w:p w14:paraId="7DEB9DA3" w14:textId="77777777" w:rsidR="00566092" w:rsidRDefault="00566092" w:rsidP="00566092">
      <w:pPr>
        <w:pStyle w:val="NormalWeb"/>
        <w:numPr>
          <w:ilvl w:val="0"/>
          <w:numId w:val="27"/>
        </w:numPr>
      </w:pPr>
      <w:r>
        <w:t>DLQ/mapping validation</w:t>
      </w:r>
    </w:p>
    <w:p w14:paraId="530B7F42" w14:textId="77777777" w:rsidR="00566092" w:rsidRDefault="00566092" w:rsidP="00566092">
      <w:pPr>
        <w:pStyle w:val="NormalWeb"/>
        <w:numPr>
          <w:ilvl w:val="0"/>
          <w:numId w:val="27"/>
        </w:numPr>
      </w:pPr>
      <w:r>
        <w:t>Gradual rollout to full ingestion</w:t>
      </w:r>
    </w:p>
    <w:p w14:paraId="7B1DE95B" w14:textId="77777777" w:rsidR="00566092" w:rsidRDefault="00F15552" w:rsidP="00566092">
      <w:r>
        <w:rPr>
          <w:noProof/>
        </w:rPr>
        <w:pict w14:anchorId="54AA13E9">
          <v:rect id="_x0000_i1026" alt="" style="width:431.9pt;height:.05pt;mso-width-percent:0;mso-height-percent:0;mso-width-percent:0;mso-height-percent:0" o:hrpct="957" o:hralign="center" o:hrstd="t" o:hr="t" fillcolor="#a0a0a0" stroked="f"/>
        </w:pict>
      </w:r>
    </w:p>
    <w:p w14:paraId="458E34DB" w14:textId="77777777" w:rsidR="00566092" w:rsidRDefault="00566092" w:rsidP="00566092">
      <w:pPr>
        <w:pStyle w:val="Heading2"/>
      </w:pPr>
      <w:r>
        <w:rPr>
          <w:rStyle w:val="Strong"/>
          <w:b/>
          <w:bCs/>
        </w:rPr>
        <w:t>9. Security &amp; Compliance (Expanded)</w:t>
      </w:r>
    </w:p>
    <w:p w14:paraId="7B8E8581" w14:textId="77777777" w:rsidR="00566092" w:rsidRDefault="00566092" w:rsidP="00566092">
      <w:pPr>
        <w:pStyle w:val="Heading3"/>
      </w:pPr>
      <w:r>
        <w:rPr>
          <w:rStyle w:val="Strong"/>
          <w:b/>
          <w:bCs/>
        </w:rPr>
        <w:t>Card Number Handling</w:t>
      </w:r>
    </w:p>
    <w:p w14:paraId="25A49ECD" w14:textId="77777777" w:rsidR="00566092" w:rsidRDefault="00566092" w:rsidP="00566092">
      <w:pPr>
        <w:pStyle w:val="NormalWeb"/>
        <w:numPr>
          <w:ilvl w:val="0"/>
          <w:numId w:val="28"/>
        </w:numPr>
      </w:pPr>
      <w:r>
        <w:t>Only masked card numbers stored</w:t>
      </w:r>
    </w:p>
    <w:p w14:paraId="376CD865" w14:textId="77777777" w:rsidR="00566092" w:rsidRDefault="00566092" w:rsidP="00566092">
      <w:pPr>
        <w:pStyle w:val="NormalWeb"/>
        <w:numPr>
          <w:ilvl w:val="0"/>
          <w:numId w:val="28"/>
        </w:numPr>
      </w:pPr>
      <w:r>
        <w:t>No PAN exists inside CardRepo</w:t>
      </w:r>
    </w:p>
    <w:p w14:paraId="65B65DD3" w14:textId="77777777" w:rsidR="00566092" w:rsidRDefault="00566092" w:rsidP="00566092">
      <w:pPr>
        <w:pStyle w:val="NormalWeb"/>
        <w:numPr>
          <w:ilvl w:val="0"/>
          <w:numId w:val="28"/>
        </w:numPr>
      </w:pPr>
      <w:r>
        <w:t>tokenRef must be non-reversible</w:t>
      </w:r>
    </w:p>
    <w:p w14:paraId="203A5E44" w14:textId="77777777" w:rsidR="00566092" w:rsidRDefault="00566092" w:rsidP="00566092">
      <w:pPr>
        <w:pStyle w:val="Heading3"/>
      </w:pPr>
      <w:r>
        <w:rPr>
          <w:rStyle w:val="Strong"/>
          <w:b/>
          <w:bCs/>
        </w:rPr>
        <w:t>Logging Standards</w:t>
      </w:r>
    </w:p>
    <w:p w14:paraId="7A3F1EC8" w14:textId="77777777" w:rsidR="00566092" w:rsidRDefault="00566092" w:rsidP="00566092">
      <w:pPr>
        <w:pStyle w:val="NormalWeb"/>
        <w:numPr>
          <w:ilvl w:val="0"/>
          <w:numId w:val="29"/>
        </w:numPr>
      </w:pPr>
      <w:r>
        <w:t>Never log PAN, tokenRef, or sensitive identifiers</w:t>
      </w:r>
    </w:p>
    <w:p w14:paraId="628CD4D1" w14:textId="77777777" w:rsidR="00566092" w:rsidRDefault="00566092" w:rsidP="00566092">
      <w:pPr>
        <w:pStyle w:val="NormalWeb"/>
        <w:numPr>
          <w:ilvl w:val="0"/>
          <w:numId w:val="29"/>
        </w:numPr>
      </w:pPr>
      <w:r>
        <w:t>Only last4 is allowed</w:t>
      </w:r>
    </w:p>
    <w:p w14:paraId="4FCD40FF" w14:textId="77777777" w:rsidR="00566092" w:rsidRDefault="00566092" w:rsidP="00566092">
      <w:pPr>
        <w:pStyle w:val="NormalWeb"/>
        <w:numPr>
          <w:ilvl w:val="0"/>
          <w:numId w:val="29"/>
        </w:numPr>
      </w:pPr>
      <w:r>
        <w:t>GROK-parseable structured JSON</w:t>
      </w:r>
    </w:p>
    <w:p w14:paraId="10436622" w14:textId="77777777" w:rsidR="00566092" w:rsidRDefault="00566092" w:rsidP="00566092">
      <w:pPr>
        <w:pStyle w:val="NormalWeb"/>
        <w:numPr>
          <w:ilvl w:val="0"/>
          <w:numId w:val="29"/>
        </w:numPr>
      </w:pPr>
      <w:r>
        <w:t>requestId mandatory</w:t>
      </w:r>
    </w:p>
    <w:p w14:paraId="04B1E49F" w14:textId="77777777" w:rsidR="00566092" w:rsidRDefault="00566092" w:rsidP="00566092">
      <w:pPr>
        <w:pStyle w:val="Heading3"/>
      </w:pPr>
      <w:r>
        <w:rPr>
          <w:rStyle w:val="Strong"/>
          <w:b/>
          <w:bCs/>
        </w:rPr>
        <w:t>Audit Requirements</w:t>
      </w:r>
    </w:p>
    <w:p w14:paraId="379C5911" w14:textId="77777777" w:rsidR="00566092" w:rsidRDefault="00566092" w:rsidP="00566092">
      <w:pPr>
        <w:pStyle w:val="NormalWeb"/>
        <w:numPr>
          <w:ilvl w:val="0"/>
          <w:numId w:val="30"/>
        </w:numPr>
      </w:pPr>
      <w:r>
        <w:t>All ingestion, updates, lifecycle changes, permission changes, and sync attempts logged</w:t>
      </w:r>
    </w:p>
    <w:p w14:paraId="0411A896" w14:textId="77777777" w:rsidR="00566092" w:rsidRDefault="00566092" w:rsidP="00566092">
      <w:pPr>
        <w:pStyle w:val="NormalWeb"/>
        <w:numPr>
          <w:ilvl w:val="0"/>
          <w:numId w:val="30"/>
        </w:numPr>
      </w:pPr>
      <w:r>
        <w:t>Minimum audit retention: 7 years (WORM storage recommended)</w:t>
      </w:r>
    </w:p>
    <w:p w14:paraId="347D39F1" w14:textId="77777777" w:rsidR="00566092" w:rsidRDefault="00566092" w:rsidP="00566092">
      <w:pPr>
        <w:pStyle w:val="Heading3"/>
      </w:pPr>
      <w:r>
        <w:rPr>
          <w:rStyle w:val="Strong"/>
          <w:b/>
          <w:bCs/>
        </w:rPr>
        <w:t>Access Control</w:t>
      </w:r>
    </w:p>
    <w:p w14:paraId="432495E9" w14:textId="77777777" w:rsidR="00566092" w:rsidRDefault="00566092" w:rsidP="00566092">
      <w:pPr>
        <w:pStyle w:val="NormalWeb"/>
        <w:numPr>
          <w:ilvl w:val="0"/>
          <w:numId w:val="31"/>
        </w:numPr>
      </w:pPr>
      <w:r>
        <w:t>Internal APIs: mTLS + IAM allowlist</w:t>
      </w:r>
    </w:p>
    <w:p w14:paraId="6D97F0CC" w14:textId="77777777" w:rsidR="00566092" w:rsidRDefault="00566092" w:rsidP="00566092">
      <w:pPr>
        <w:pStyle w:val="NormalWeb"/>
        <w:numPr>
          <w:ilvl w:val="0"/>
          <w:numId w:val="31"/>
        </w:numPr>
      </w:pPr>
      <w:r>
        <w:t>Public APIs: OAuth2/JWT</w:t>
      </w:r>
    </w:p>
    <w:p w14:paraId="78FDA430" w14:textId="77777777" w:rsidR="00566092" w:rsidRDefault="00566092" w:rsidP="00566092">
      <w:pPr>
        <w:pStyle w:val="NormalWeb"/>
        <w:numPr>
          <w:ilvl w:val="0"/>
          <w:numId w:val="31"/>
        </w:numPr>
      </w:pPr>
      <w:r>
        <w:t>Admin operations require RBAC + SSO approval</w:t>
      </w:r>
    </w:p>
    <w:p w14:paraId="3590BCCD" w14:textId="77777777" w:rsidR="00566092" w:rsidRDefault="00566092" w:rsidP="00566092">
      <w:pPr>
        <w:pStyle w:val="Heading3"/>
      </w:pPr>
      <w:r>
        <w:rPr>
          <w:rStyle w:val="Strong"/>
          <w:b/>
          <w:bCs/>
        </w:rPr>
        <w:t>Threat Model Mitigation</w:t>
      </w:r>
    </w:p>
    <w:p w14:paraId="0CA7C597" w14:textId="77777777" w:rsidR="00566092" w:rsidRDefault="00566092" w:rsidP="00566092">
      <w:pPr>
        <w:pStyle w:val="NormalWeb"/>
        <w:numPr>
          <w:ilvl w:val="0"/>
          <w:numId w:val="32"/>
        </w:numPr>
      </w:pPr>
      <w:r>
        <w:t>Replay protection via timestamp ordering</w:t>
      </w:r>
    </w:p>
    <w:p w14:paraId="1B53DF6A" w14:textId="77777777" w:rsidR="00566092" w:rsidRDefault="00566092" w:rsidP="00566092">
      <w:pPr>
        <w:pStyle w:val="NormalWeb"/>
        <w:numPr>
          <w:ilvl w:val="0"/>
          <w:numId w:val="32"/>
        </w:numPr>
      </w:pPr>
      <w:r>
        <w:t>Brute-force prevention with IP/user rate limiting</w:t>
      </w:r>
    </w:p>
    <w:p w14:paraId="7BAEA9C4" w14:textId="77777777" w:rsidR="00566092" w:rsidRDefault="00566092" w:rsidP="00566092">
      <w:pPr>
        <w:pStyle w:val="NormalWeb"/>
        <w:numPr>
          <w:ilvl w:val="0"/>
          <w:numId w:val="32"/>
        </w:numPr>
      </w:pPr>
      <w:r>
        <w:t>Scraping detection with behavioral analytics</w:t>
      </w:r>
    </w:p>
    <w:p w14:paraId="76B3B03F" w14:textId="77777777" w:rsidR="00566092" w:rsidRDefault="00F15552" w:rsidP="00566092">
      <w:r>
        <w:rPr>
          <w:noProof/>
        </w:rPr>
        <w:pict w14:anchorId="7BEC29CD">
          <v:rect id="_x0000_i1025" alt="" style="width:431.9pt;height:.05pt;mso-width-percent:0;mso-height-percent:0;mso-width-percent:0;mso-height-percent:0" o:hrpct="957" o:hralign="center" o:hrstd="t" o:hr="t" fillcolor="#a0a0a0" stroked="f"/>
        </w:pict>
      </w:r>
    </w:p>
    <w:p w14:paraId="6B252B1D" w14:textId="6CA99B01" w:rsidR="00B949AE" w:rsidRDefault="00000000">
      <w:r>
        <w:lastRenderedPageBreak/>
        <w:t>.</w:t>
      </w:r>
    </w:p>
    <w:sectPr w:rsidR="00B949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80648"/>
    <w:multiLevelType w:val="multilevel"/>
    <w:tmpl w:val="4AA6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E0001"/>
    <w:multiLevelType w:val="multilevel"/>
    <w:tmpl w:val="C26C2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23F81"/>
    <w:multiLevelType w:val="multilevel"/>
    <w:tmpl w:val="15F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14CCD"/>
    <w:multiLevelType w:val="multilevel"/>
    <w:tmpl w:val="3BE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25ECF"/>
    <w:multiLevelType w:val="multilevel"/>
    <w:tmpl w:val="0BD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32294"/>
    <w:multiLevelType w:val="multilevel"/>
    <w:tmpl w:val="6182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F5971"/>
    <w:multiLevelType w:val="multilevel"/>
    <w:tmpl w:val="3034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A0208"/>
    <w:multiLevelType w:val="multilevel"/>
    <w:tmpl w:val="37A0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902DA"/>
    <w:multiLevelType w:val="multilevel"/>
    <w:tmpl w:val="24B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77927"/>
    <w:multiLevelType w:val="multilevel"/>
    <w:tmpl w:val="53E8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F35CD"/>
    <w:multiLevelType w:val="multilevel"/>
    <w:tmpl w:val="76A2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910D5"/>
    <w:multiLevelType w:val="multilevel"/>
    <w:tmpl w:val="C496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A36A86"/>
    <w:multiLevelType w:val="multilevel"/>
    <w:tmpl w:val="B902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E656D"/>
    <w:multiLevelType w:val="multilevel"/>
    <w:tmpl w:val="8F68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F639B"/>
    <w:multiLevelType w:val="multilevel"/>
    <w:tmpl w:val="110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B32B6"/>
    <w:multiLevelType w:val="multilevel"/>
    <w:tmpl w:val="37D8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65E8F"/>
    <w:multiLevelType w:val="multilevel"/>
    <w:tmpl w:val="99D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01970"/>
    <w:multiLevelType w:val="multilevel"/>
    <w:tmpl w:val="370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672CE"/>
    <w:multiLevelType w:val="multilevel"/>
    <w:tmpl w:val="477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F5210"/>
    <w:multiLevelType w:val="multilevel"/>
    <w:tmpl w:val="F41A4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D223F"/>
    <w:multiLevelType w:val="multilevel"/>
    <w:tmpl w:val="151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57FBA"/>
    <w:multiLevelType w:val="multilevel"/>
    <w:tmpl w:val="D06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AB1855"/>
    <w:multiLevelType w:val="multilevel"/>
    <w:tmpl w:val="5394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0227">
    <w:abstractNumId w:val="8"/>
  </w:num>
  <w:num w:numId="2" w16cid:durableId="395468859">
    <w:abstractNumId w:val="6"/>
  </w:num>
  <w:num w:numId="3" w16cid:durableId="717437222">
    <w:abstractNumId w:val="5"/>
  </w:num>
  <w:num w:numId="4" w16cid:durableId="1379431504">
    <w:abstractNumId w:val="4"/>
  </w:num>
  <w:num w:numId="5" w16cid:durableId="1945726643">
    <w:abstractNumId w:val="7"/>
  </w:num>
  <w:num w:numId="6" w16cid:durableId="1655640842">
    <w:abstractNumId w:val="3"/>
  </w:num>
  <w:num w:numId="7" w16cid:durableId="1284460572">
    <w:abstractNumId w:val="2"/>
  </w:num>
  <w:num w:numId="8" w16cid:durableId="761686349">
    <w:abstractNumId w:val="1"/>
  </w:num>
  <w:num w:numId="9" w16cid:durableId="2140489463">
    <w:abstractNumId w:val="0"/>
  </w:num>
  <w:num w:numId="10" w16cid:durableId="1581712900">
    <w:abstractNumId w:val="22"/>
  </w:num>
  <w:num w:numId="11" w16cid:durableId="1504473861">
    <w:abstractNumId w:val="31"/>
  </w:num>
  <w:num w:numId="12" w16cid:durableId="1591693652">
    <w:abstractNumId w:val="26"/>
  </w:num>
  <w:num w:numId="13" w16cid:durableId="1167477058">
    <w:abstractNumId w:val="19"/>
  </w:num>
  <w:num w:numId="14" w16cid:durableId="1362049521">
    <w:abstractNumId w:val="17"/>
  </w:num>
  <w:num w:numId="15" w16cid:durableId="801003719">
    <w:abstractNumId w:val="9"/>
  </w:num>
  <w:num w:numId="16" w16cid:durableId="1103650444">
    <w:abstractNumId w:val="14"/>
  </w:num>
  <w:num w:numId="17" w16cid:durableId="1334185656">
    <w:abstractNumId w:val="30"/>
  </w:num>
  <w:num w:numId="18" w16cid:durableId="1511329300">
    <w:abstractNumId w:val="25"/>
  </w:num>
  <w:num w:numId="19" w16cid:durableId="1061439790">
    <w:abstractNumId w:val="28"/>
  </w:num>
  <w:num w:numId="20" w16cid:durableId="1437598199">
    <w:abstractNumId w:val="18"/>
  </w:num>
  <w:num w:numId="21" w16cid:durableId="1671982103">
    <w:abstractNumId w:val="15"/>
  </w:num>
  <w:num w:numId="22" w16cid:durableId="1456368335">
    <w:abstractNumId w:val="27"/>
  </w:num>
  <w:num w:numId="23" w16cid:durableId="1083448725">
    <w:abstractNumId w:val="21"/>
  </w:num>
  <w:num w:numId="24" w16cid:durableId="1605845803">
    <w:abstractNumId w:val="12"/>
  </w:num>
  <w:num w:numId="25" w16cid:durableId="1992324097">
    <w:abstractNumId w:val="10"/>
  </w:num>
  <w:num w:numId="26" w16cid:durableId="524901143">
    <w:abstractNumId w:val="16"/>
  </w:num>
  <w:num w:numId="27" w16cid:durableId="173540722">
    <w:abstractNumId w:val="20"/>
  </w:num>
  <w:num w:numId="28" w16cid:durableId="1305815978">
    <w:abstractNumId w:val="11"/>
  </w:num>
  <w:num w:numId="29" w16cid:durableId="1579362339">
    <w:abstractNumId w:val="23"/>
  </w:num>
  <w:num w:numId="30" w16cid:durableId="773675263">
    <w:abstractNumId w:val="13"/>
  </w:num>
  <w:num w:numId="31" w16cid:durableId="1774591900">
    <w:abstractNumId w:val="29"/>
  </w:num>
  <w:num w:numId="32" w16cid:durableId="8307581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C8B"/>
    <w:rsid w:val="0015074B"/>
    <w:rsid w:val="0029639D"/>
    <w:rsid w:val="00326F90"/>
    <w:rsid w:val="00566092"/>
    <w:rsid w:val="005B09B1"/>
    <w:rsid w:val="00AA1D8D"/>
    <w:rsid w:val="00B47730"/>
    <w:rsid w:val="00B949AE"/>
    <w:rsid w:val="00CB0664"/>
    <w:rsid w:val="00D155F0"/>
    <w:rsid w:val="00F15552"/>
    <w:rsid w:val="00F350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EB79C"/>
  <w14:defaultImageDpi w14:val="300"/>
  <w15:docId w15:val="{3FABFD86-7929-144A-881D-BE91DE74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66092"/>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TMLCode">
    <w:name w:val="HTML Code"/>
    <w:basedOn w:val="DefaultParagraphFont"/>
    <w:uiPriority w:val="99"/>
    <w:semiHidden/>
    <w:unhideWhenUsed/>
    <w:rsid w:val="005660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1338</Words>
  <Characters>7631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Mudassar Hakim</cp:lastModifiedBy>
  <cp:revision>4</cp:revision>
  <dcterms:created xsi:type="dcterms:W3CDTF">2013-12-23T23:15:00Z</dcterms:created>
  <dcterms:modified xsi:type="dcterms:W3CDTF">2025-11-27T13:34:00Z</dcterms:modified>
  <cp:category/>
</cp:coreProperties>
</file>