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Gas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Gas sensor solution with the DataSciensPro kit, program it (Arduino sketch on the ESP32 and Python for the data), and test that it works as intended for your client. The sensor measures Measures harmful gas levels (e.g. carbon monoxide, methane, smoke) in indoor and.</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Gas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SC8 · Gas Safety for Cities</w:t>
      </w:r>
    </w:p>
    <w:p>
      <w:r>
        <w:rPr>
          <w:b/>
          <w:sz w:val="21"/>
        </w:rPr>
        <w:t xml:space="preserve">Design brief. </w:t>
      </w:r>
      <w:r>
        <w:rPr>
          <w:i w:val="0"/>
          <w:sz w:val="21"/>
        </w:rPr>
        <w:t>Industrial zones and busy roads can release harmful fumes, while gas leaks in buildings are dangerous. A pole or fence-mounted gas monitor gives neighbours an early warning. Design a physical, 3D-printable / laser-cut housing that holds the Arduino and integrates the Gas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reflective yellow with dark grey.</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city councils, factory managers and residents: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300 g .</w:t>
            </w:r>
          </w:p>
        </w:tc>
      </w:tr>
      <w:tr>
        <w:tc>
          <w:tcPr>
            <w:tcW w:type="dxa" w:w="1296"/>
            <w:shd w:val="clear" w:color="auto" w:fill="E8EEF4"/>
          </w:tcPr>
          <w:p>
            <w:r/>
            <w:r>
              <w:rPr>
                <w:b/>
                <w:sz w:val="18"/>
              </w:rPr>
              <w:t>5.1</w:t>
            </w:r>
          </w:p>
        </w:tc>
        <w:tc>
          <w:tcPr>
            <w:tcW w:type="dxa" w:w="8208"/>
          </w:tcPr>
          <w:p>
            <w:r/>
            <w:r>
              <w:rPr>
                <w:b w:val="0"/>
                <w:sz w:val="18"/>
              </w:rPr>
              <w:t>Overall envelope ≤ 140 × 120 × 200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No exposed live parts on the pole, a stable base, and a clear alert for dangerous levels.</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Raises an alert within 10 seconds of a reading above the chosen threshold.</w:t>
            </w:r>
          </w:p>
        </w:tc>
      </w:tr>
      <w:tr>
        <w:tc>
          <w:tcPr>
            <w:tcW w:type="dxa" w:w="1296"/>
            <w:shd w:val="clear" w:color="auto" w:fill="E8EEF4"/>
          </w:tcPr>
          <w:p>
            <w:r/>
            <w:r>
              <w:rPr>
                <w:b/>
                <w:sz w:val="18"/>
              </w:rPr>
              <w:t>7.2</w:t>
            </w:r>
          </w:p>
        </w:tc>
        <w:tc>
          <w:tcPr>
            <w:tcW w:type="dxa" w:w="8208"/>
          </w:tcPr>
          <w:p>
            <w:r/>
            <w:r>
              <w:rPr>
                <w:b w:val="0"/>
                <w:sz w:val="18"/>
              </w:rPr>
              <w:t>Mesh cap is open to the air on at least 40% of its area and is 2 m above the ground for the pole version.</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UV-stable PETG for the housing; steel or MDF base; waterproof sealing.</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2, Traffic Pole Sniffer (33/40): Roadside pole with solar head A pole puts the sensor at breathing height beside the road, with a solar panel and status lights. 130 × 110 × 189.8 mm, about 165 g, about AED 42.</w:t>
            </w:r>
          </w:p>
        </w:tc>
      </w:tr>
      <w:tr>
        <w:tc>
          <w:tcPr>
            <w:tcW w:type="dxa" w:w="2160"/>
            <w:shd w:val="clear" w:color="auto" w:fill="E8EEF4"/>
          </w:tcPr>
          <w:p>
            <w:r/>
            <w:r>
              <w:rPr>
                <w:b/>
                <w:sz w:val="19"/>
              </w:rPr>
              <w:t>B4 bill of materials</w:t>
            </w:r>
          </w:p>
        </w:tc>
        <w:tc>
          <w:tcPr>
            <w:tcW w:type="dxa" w:w="7344"/>
          </w:tcPr>
          <w:p>
            <w:r/>
            <w:r>
              <w:rPr>
                <w:b w:val="0"/>
                <w:sz w:val="19"/>
              </w:rPr>
              <w:t>Base plate (3mm MDF, laser-cut); Base housing (PETG, 3d-printed (20% infill)); Pole (PETG, 3d-printed (20% infill)); Head arm (PETG, 3d-printed (20% infill)); Solar panel (Hardware, off-the-shelf); Accent band (PETG, 3d-printed (20% infill)); Arduino Uno R3 + breadboard (Sensor / Arduino kit part, kit component - reused); Gas sensor module (MQ type) (Sensor / Arduino kit part, kit component - reused); Status LED (Sensor / Arduino kit part, kit component - reused) ×3; M3 x 12 bolt &amp; nut sets (Hardware, off-the-shelf) ×10; Cable ties &amp; wiring set (Hardware, off-the-shelf); Gas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130.0 × 110.0 × 189.8 mm (limit 140 × 120 × 200 mm).</w:t>
            </w:r>
          </w:p>
        </w:tc>
      </w:tr>
      <w:tr>
        <w:tc>
          <w:tcPr>
            <w:tcW w:type="dxa" w:w="864"/>
          </w:tcPr>
          <w:p>
            <w:r/>
            <w:r>
              <w:rPr>
                <w:b w:val="0"/>
                <w:sz w:val="19"/>
              </w:rPr>
              <w:t>2</w:t>
            </w:r>
          </w:p>
        </w:tc>
        <w:tc>
          <w:tcPr>
            <w:tcW w:type="dxa" w:w="8640"/>
          </w:tcPr>
          <w:p>
            <w:r/>
            <w:r>
              <w:rPr>
                <w:b w:val="0"/>
                <w:sz w:val="19"/>
              </w:rPr>
              <w:t>Slice the printed parts (Accent band, Base housing, Head arm, Pole)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Fix the gas sensor can facing outward on the head arm, with the mesh cap exposed and a drip loop in the cable.</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Raises an alert within 10 seconds of a reading above the chosen threshold.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Gas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Gas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MQ-135, 5 V heater.</w:t>
            </w:r>
          </w:p>
        </w:tc>
      </w:tr>
      <w:tr>
        <w:tc>
          <w:tcPr>
            <w:tcW w:type="dxa" w:w="2016"/>
            <w:shd w:val="clear" w:color="auto" w:fill="E8EEF4"/>
          </w:tcPr>
          <w:p>
            <w:r/>
            <w:r>
              <w:rPr>
                <w:b/>
                <w:sz w:val="20"/>
              </w:rPr>
              <w:t>Arduino sketch</w:t>
            </w:r>
          </w:p>
        </w:tc>
        <w:tc>
          <w:tcPr>
            <w:tcW w:type="dxa" w:w="7488"/>
          </w:tcPr>
          <w:p>
            <w:r/>
            <w:r>
              <w:rPr>
                <w:b w:val="0"/>
                <w:sz w:val="20"/>
              </w:rPr>
              <w:t>air_quality_gas_sensor.ino reads the Gas sensor, applies thresholds and prints a status (CLEAN, MODERATE, HAZARDOUS)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Gas Safety for Cities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Gas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Gas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Gas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Clean 90; Check the status for: 🚗 Traffic jam 560; Check the status for: 🏭 Plume 700.</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Raises an alert within 10 seconds of a reading…</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Mesh cap is open to the air on at least 40% of…</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Gas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Gas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Gas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Gas sensor data-science solution.</w:t>
            </w:r>
          </w:p>
        </w:tc>
      </w:tr>
    </w:tbl>
    <w:p>
      <w:pPr>
        <w:spacing w:after="40"/>
      </w:pPr>
    </w:p>
    <w:p>
      <w:pPr>
        <w:keepNext/>
        <w:spacing w:before="160"/>
      </w:pPr>
      <w:r>
        <w:rPr>
          <w:b/>
          <w:color w:val="0F2A43"/>
          <w:sz w:val="23"/>
        </w:rPr>
        <w:t>Technical skills in the Gas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Gas sensor on GPIO 36 (VP) with the LED extension, secure and tidy. (2) Sensor and Arduino sketch: reading the sensor, thresholds (250 and 450), Serial output at 9600 baud. (3) Python data code: parse a serial line, clean (range filter 100 to 3500,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Gas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Gas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Gas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Gas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Gas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Gas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Gas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Traffic Pole Sniffer (130 × 110 × 189.8 mm, about 165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120 × 200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300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No exposed live parts on the pole, a stable base, and a…</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Raises an alert within 10 seconds of a reading above the chosen…</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Mesh cap is open to the air on at least 40% of its area and is 2 m…</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