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0F2B46" w:sz="4"/>
              <w:left w:val="single" w:color="0F2B46" w:sz="4"/>
              <w:bottom w:val="single" w:color="0F2B46" w:sz="4"/>
              <w:right w:val="single" w:color="0F2B46" w:sz="4"/>
            </w:tcBorders>
            <w:shd w:fill="0F2B46" w:color="auto" w:val="clear"/>
            <w:tcMar>
              <w:top w:type="dxa" w:w="60"/>
              <w:left w:type="dxa" w:w="100"/>
              <w:bottom w:type="dxa" w:w="60"/>
              <w:right w:type="dxa" w:w="100"/>
            </w:tcMar>
            <w:vAlign w:val="top"/>
          </w:tcPr>
          <w:p>
            <w:pPr>
              <w:spacing w:after="20" w:before="0"/>
            </w:pPr>
            <w:r>
              <w:rPr>
                <w:b/>
                <w:bCs/>
                <w:color w:val="FFFFFF"/>
                <w:sz w:val="36"/>
                <w:szCs w:val="36"/>
              </w:rPr>
              <w:t xml:space="preserve">Criterion B: Developing ideas</w:t>
            </w:r>
          </w:p>
          <w:p>
            <w:pPr>
              <w:spacing w:after="0" w:before="0"/>
            </w:pPr>
            <w:r>
              <w:rPr>
                <w:color w:val="BFD3E6"/>
                <w:sz w:val="20"/>
                <w:szCs w:val="20"/>
              </w:rPr>
              <w:t xml:space="preserve">Sample completed example · Wave &amp; Sea frame</w:t>
            </w:r>
          </w:p>
        </w:tc>
      </w:tr>
    </w:tbl>
    <w:p>
      <w:pPr>
        <w:spacing w:after="1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E8C766" w:sz="4"/>
              <w:left w:val="single" w:color="E8C766" w:sz="4"/>
              <w:bottom w:val="single" w:color="E8C766" w:sz="4"/>
              <w:right w:val="single" w:color="E8C766" w:sz="4"/>
            </w:tcBorders>
            <w:shd w:fill="FFF6E0" w:color="auto" w:val="clear"/>
            <w:tcMar>
              <w:top w:type="dxa" w:w="60"/>
              <w:left w:type="dxa" w:w="100"/>
              <w:bottom w:type="dxa" w:w="60"/>
              <w:right w:type="dxa" w:w="100"/>
            </w:tcMar>
            <w:vAlign w:val="top"/>
          </w:tcPr>
          <w:p>
            <w:pPr>
              <w:spacing w:after="60" w:before="0"/>
            </w:pPr>
            <w:r>
              <w:rPr>
                <w:b/>
                <w:bCs/>
                <w:color w:val="E8622A"/>
                <w:sz w:val="22"/>
                <w:szCs w:val="22"/>
              </w:rPr>
              <w:t xml:space="preserve">About this sample</w:t>
            </w:r>
          </w:p>
          <w:p>
            <w:pPr>
              <w:spacing w:after="60" w:before="0"/>
            </w:pPr>
            <w:r>
              <w:rPr>
                <w:sz w:val="21"/>
                <w:szCs w:val="21"/>
              </w:rPr>
              <w:t xml:space="preserve">This is a short worked example of a Criterion B response for a Year 1 frame. Read it to see what a clear answer looks like. Your own frame, ideas and wording must be different.</w:t>
            </w:r>
          </w:p>
        </w:tc>
      </w:tr>
    </w:tbl>
    <w:p>
      <w:pPr>
        <w:spacing w:after="120"/>
      </w:pPr>
    </w:p>
    <w:p>
      <w:pPr>
        <w:pStyle w:val="Heading1"/>
      </w:pPr>
      <w:r>
        <w:t xml:space="preserve">B1 · Success criteria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00"/>
        <w:gridCol w:w="5300"/>
        <w:gridCol w:w="4006"/>
      </w:tblGrid>
      <w:tr>
        <w:trPr>
          <w:cantSplit/>
          <w:tblHeader/>
        </w:trPr>
        <w:tc>
          <w:tcPr>
            <w:tcW w:type="dxa" w:w="600"/>
            <w:tcBorders>
              <w:top w:val="single" w:color="BFC8D4" w:sz="4"/>
              <w:left w:val="single" w:color="BFC8D4" w:sz="4"/>
              <w:bottom w:val="single" w:color="BFC8D4" w:sz="4"/>
              <w:right w:val="single" w:color="BFC8D4" w:sz="4"/>
            </w:tcBorders>
            <w:shd w:fill="0F2B46" w:color="auto" w:val="clear"/>
            <w:tcMar>
              <w:top w:type="dxa" w:w="60"/>
              <w:left w:type="dxa" w:w="100"/>
              <w:bottom w:type="dxa" w:w="60"/>
              <w:right w:type="dxa" w:w="100"/>
            </w:tcMar>
            <w:vAlign w:val="top"/>
          </w:tcPr>
          <w:p>
            <w:pPr>
              <w:spacing w:after="40" w:before="0"/>
            </w:pPr>
            <w:r>
              <w:rPr>
                <w:b/>
                <w:bCs/>
                <w:color w:val="FFFFFF"/>
                <w:sz w:val="20"/>
                <w:szCs w:val="20"/>
              </w:rPr>
              <w:t xml:space="preserve">#</w:t>
            </w:r>
          </w:p>
        </w:tc>
        <w:tc>
          <w:tcPr>
            <w:tcW w:type="dxa" w:w="5300"/>
            <w:tcBorders>
              <w:top w:val="single" w:color="BFC8D4" w:sz="4"/>
              <w:left w:val="single" w:color="BFC8D4" w:sz="4"/>
              <w:bottom w:val="single" w:color="BFC8D4" w:sz="4"/>
              <w:right w:val="single" w:color="BFC8D4" w:sz="4"/>
            </w:tcBorders>
            <w:shd w:fill="0F2B46" w:color="auto" w:val="clear"/>
            <w:tcMar>
              <w:top w:type="dxa" w:w="60"/>
              <w:left w:type="dxa" w:w="100"/>
              <w:bottom w:type="dxa" w:w="60"/>
              <w:right w:type="dxa" w:w="100"/>
            </w:tcMar>
            <w:vAlign w:val="top"/>
          </w:tcPr>
          <w:p>
            <w:pPr>
              <w:spacing w:after="40" w:before="0"/>
            </w:pPr>
            <w:r>
              <w:rPr>
                <w:b/>
                <w:bCs/>
                <w:color w:val="FFFFFF"/>
                <w:sz w:val="20"/>
                <w:szCs w:val="20"/>
              </w:rPr>
              <w:t xml:space="preserve">The frame must…</w:t>
            </w:r>
          </w:p>
        </w:tc>
        <w:tc>
          <w:tcPr>
            <w:tcW w:type="dxa" w:w="4006"/>
            <w:tcBorders>
              <w:top w:val="single" w:color="BFC8D4" w:sz="4"/>
              <w:left w:val="single" w:color="BFC8D4" w:sz="4"/>
              <w:bottom w:val="single" w:color="BFC8D4" w:sz="4"/>
              <w:right w:val="single" w:color="BFC8D4" w:sz="4"/>
            </w:tcBorders>
            <w:shd w:fill="0F2B46" w:color="auto" w:val="clear"/>
            <w:tcMar>
              <w:top w:type="dxa" w:w="60"/>
              <w:left w:type="dxa" w:w="100"/>
              <w:bottom w:type="dxa" w:w="60"/>
              <w:right w:type="dxa" w:w="100"/>
            </w:tcMar>
            <w:vAlign w:val="top"/>
          </w:tcPr>
          <w:p>
            <w:pPr>
              <w:spacing w:after="40" w:before="0"/>
            </w:pPr>
            <w:r>
              <w:rPr>
                <w:b/>
                <w:bCs/>
                <w:color w:val="FFFFFF"/>
                <w:sz w:val="20"/>
                <w:szCs w:val="20"/>
              </w:rPr>
              <w:t xml:space="preserve">How I will test it</w:t>
            </w:r>
          </w:p>
        </w:tc>
      </w:tr>
      <w:tr>
        <w:trPr>
          <w:cantSplit/>
          <w:tblHeader w:val="false"/>
        </w:trPr>
        <w:tc>
          <w:tcPr>
            <w:tcW w:type="dxa" w:w="600"/>
            <w:tcBorders>
              <w:top w:val="single" w:color="BFC8D4" w:sz="4"/>
              <w:left w:val="single" w:color="BFC8D4" w:sz="4"/>
              <w:bottom w:val="single" w:color="BFC8D4" w:sz="4"/>
              <w:right w:val="single" w:color="BFC8D4" w:sz="4"/>
            </w:tcBorders>
            <w:tcMar>
              <w:top w:type="dxa" w:w="60"/>
              <w:left w:type="dxa" w:w="100"/>
              <w:bottom w:type="dxa" w:w="60"/>
              <w:right w:type="dxa" w:w="100"/>
            </w:tcMar>
            <w:vAlign w:val="top"/>
          </w:tcPr>
          <w:p>
            <w:pPr>
              <w:spacing w:after="40" w:before="0"/>
            </w:pPr>
            <w:r>
              <w:rPr>
                <w:sz w:val="20"/>
                <w:szCs w:val="20"/>
              </w:rPr>
              <w:t xml:space="preserve">1</w:t>
            </w:r>
          </w:p>
        </w:tc>
        <w:tc>
          <w:tcPr>
            <w:tcW w:type="dxa" w:w="5300"/>
            <w:tcBorders>
              <w:top w:val="single" w:color="BFC8D4" w:sz="4"/>
              <w:left w:val="single" w:color="BFC8D4" w:sz="4"/>
              <w:bottom w:val="single" w:color="BFC8D4" w:sz="4"/>
              <w:right w:val="single" w:color="BFC8D4" w:sz="4"/>
            </w:tcBorders>
            <w:tcMar>
              <w:top w:type="dxa" w:w="60"/>
              <w:left w:type="dxa" w:w="100"/>
              <w:bottom w:type="dxa" w:w="60"/>
              <w:right w:type="dxa" w:w="100"/>
            </w:tcMar>
            <w:vAlign w:val="top"/>
          </w:tcPr>
          <w:p>
            <w:pPr>
              <w:spacing w:after="40" w:before="0"/>
            </w:pPr>
            <w:r>
              <w:rPr>
                <w:b w:val="false"/>
                <w:bCs w:val="false"/>
                <w:sz w:val="20"/>
                <w:szCs w:val="20"/>
              </w:rPr>
              <w:t xml:space="preserve">have a photo window 120 mm × 170 mm so a 5 × 7 inch photo fits</w:t>
            </w:r>
          </w:p>
        </w:tc>
        <w:tc>
          <w:tcPr>
            <w:tcW w:type="dxa" w:w="4006"/>
            <w:tcBorders>
              <w:top w:val="single" w:color="BFC8D4" w:sz="4"/>
              <w:left w:val="single" w:color="BFC8D4" w:sz="4"/>
              <w:bottom w:val="single" w:color="BFC8D4" w:sz="4"/>
              <w:right w:val="single" w:color="BFC8D4" w:sz="4"/>
            </w:tcBorders>
            <w:tcMar>
              <w:top w:type="dxa" w:w="60"/>
              <w:left w:type="dxa" w:w="100"/>
              <w:bottom w:type="dxa" w:w="60"/>
              <w:right w:type="dxa" w:w="100"/>
            </w:tcMar>
            <w:vAlign w:val="top"/>
          </w:tcPr>
          <w:p>
            <w:pPr>
              <w:spacing w:after="40" w:before="0"/>
            </w:pPr>
            <w:r>
              <w:rPr>
                <w:b w:val="false"/>
                <w:bCs w:val="false"/>
                <w:sz w:val="20"/>
                <w:szCs w:val="20"/>
              </w:rPr>
              <w:t xml:space="preserve">Measure the window with a ruler. Slide a photo in.</w:t>
            </w:r>
          </w:p>
        </w:tc>
      </w:tr>
      <w:tr>
        <w:trPr>
          <w:cantSplit/>
          <w:tblHeader w:val="false"/>
        </w:trPr>
        <w:tc>
          <w:tcPr>
            <w:tcW w:type="dxa" w:w="600"/>
            <w:tcBorders>
              <w:top w:val="single" w:color="BFC8D4" w:sz="4"/>
              <w:left w:val="single" w:color="BFC8D4" w:sz="4"/>
              <w:bottom w:val="single" w:color="BFC8D4" w:sz="4"/>
              <w:right w:val="single" w:color="BFC8D4" w:sz="4"/>
            </w:tcBorders>
            <w:tcMar>
              <w:top w:type="dxa" w:w="60"/>
              <w:left w:type="dxa" w:w="100"/>
              <w:bottom w:type="dxa" w:w="60"/>
              <w:right w:type="dxa" w:w="100"/>
            </w:tcMar>
            <w:vAlign w:val="top"/>
          </w:tcPr>
          <w:p>
            <w:pPr>
              <w:spacing w:after="40" w:before="0"/>
            </w:pPr>
            <w:r>
              <w:rPr>
                <w:sz w:val="20"/>
                <w:szCs w:val="20"/>
              </w:rPr>
              <w:t xml:space="preserve">2</w:t>
            </w:r>
          </w:p>
        </w:tc>
        <w:tc>
          <w:tcPr>
            <w:tcW w:type="dxa" w:w="5300"/>
            <w:tcBorders>
              <w:top w:val="single" w:color="BFC8D4" w:sz="4"/>
              <w:left w:val="single" w:color="BFC8D4" w:sz="4"/>
              <w:bottom w:val="single" w:color="BFC8D4" w:sz="4"/>
              <w:right w:val="single" w:color="BFC8D4" w:sz="4"/>
            </w:tcBorders>
            <w:tcMar>
              <w:top w:type="dxa" w:w="60"/>
              <w:left w:type="dxa" w:w="100"/>
              <w:bottom w:type="dxa" w:w="60"/>
              <w:right w:type="dxa" w:w="100"/>
            </w:tcMar>
            <w:vAlign w:val="top"/>
          </w:tcPr>
          <w:p>
            <w:pPr>
              <w:spacing w:after="40" w:before="0"/>
            </w:pPr>
            <w:r>
              <w:rPr>
                <w:b w:val="false"/>
                <w:bCs w:val="false"/>
                <w:sz w:val="20"/>
                <w:szCs w:val="20"/>
              </w:rPr>
              <w:t xml:space="preserve">stand on a table for one minute without falling</w:t>
            </w:r>
          </w:p>
        </w:tc>
        <w:tc>
          <w:tcPr>
            <w:tcW w:type="dxa" w:w="4006"/>
            <w:tcBorders>
              <w:top w:val="single" w:color="BFC8D4" w:sz="4"/>
              <w:left w:val="single" w:color="BFC8D4" w:sz="4"/>
              <w:bottom w:val="single" w:color="BFC8D4" w:sz="4"/>
              <w:right w:val="single" w:color="BFC8D4" w:sz="4"/>
            </w:tcBorders>
            <w:tcMar>
              <w:top w:type="dxa" w:w="60"/>
              <w:left w:type="dxa" w:w="100"/>
              <w:bottom w:type="dxa" w:w="60"/>
              <w:right w:type="dxa" w:w="100"/>
            </w:tcMar>
            <w:vAlign w:val="top"/>
          </w:tcPr>
          <w:p>
            <w:pPr>
              <w:spacing w:after="40" w:before="0"/>
            </w:pPr>
            <w:r>
              <w:rPr>
                <w:b w:val="false"/>
                <w:bCs w:val="false"/>
                <w:sz w:val="20"/>
                <w:szCs w:val="20"/>
              </w:rPr>
              <w:t xml:space="preserve">Stand it up and time it for 60 seconds.</w:t>
            </w:r>
          </w:p>
        </w:tc>
      </w:tr>
      <w:tr>
        <w:trPr>
          <w:cantSplit/>
          <w:tblHeader w:val="false"/>
        </w:trPr>
        <w:tc>
          <w:tcPr>
            <w:tcW w:type="dxa" w:w="600"/>
            <w:tcBorders>
              <w:top w:val="single" w:color="BFC8D4" w:sz="4"/>
              <w:left w:val="single" w:color="BFC8D4" w:sz="4"/>
              <w:bottom w:val="single" w:color="BFC8D4" w:sz="4"/>
              <w:right w:val="single" w:color="BFC8D4" w:sz="4"/>
            </w:tcBorders>
            <w:tcMar>
              <w:top w:type="dxa" w:w="60"/>
              <w:left w:type="dxa" w:w="100"/>
              <w:bottom w:type="dxa" w:w="60"/>
              <w:right w:type="dxa" w:w="100"/>
            </w:tcMar>
            <w:vAlign w:val="top"/>
          </w:tcPr>
          <w:p>
            <w:pPr>
              <w:spacing w:after="40" w:before="0"/>
            </w:pPr>
            <w:r>
              <w:rPr>
                <w:sz w:val="20"/>
                <w:szCs w:val="20"/>
              </w:rPr>
              <w:t xml:space="preserve">3</w:t>
            </w:r>
          </w:p>
        </w:tc>
        <w:tc>
          <w:tcPr>
            <w:tcW w:type="dxa" w:w="5300"/>
            <w:tcBorders>
              <w:top w:val="single" w:color="BFC8D4" w:sz="4"/>
              <w:left w:val="single" w:color="BFC8D4" w:sz="4"/>
              <w:bottom w:val="single" w:color="BFC8D4" w:sz="4"/>
              <w:right w:val="single" w:color="BFC8D4" w:sz="4"/>
            </w:tcBorders>
            <w:tcMar>
              <w:top w:type="dxa" w:w="60"/>
              <w:left w:type="dxa" w:w="100"/>
              <w:bottom w:type="dxa" w:w="60"/>
              <w:right w:type="dxa" w:w="100"/>
            </w:tcMar>
            <w:vAlign w:val="top"/>
          </w:tcPr>
          <w:p>
            <w:pPr>
              <w:spacing w:after="40" w:before="0"/>
            </w:pPr>
            <w:r>
              <w:rPr>
                <w:b w:val="false"/>
                <w:bCs w:val="false"/>
                <w:sz w:val="20"/>
                <w:szCs w:val="20"/>
              </w:rPr>
              <w:t xml:space="preserve">use at least half recycled materials, such as card and bottle caps</w:t>
            </w:r>
          </w:p>
        </w:tc>
        <w:tc>
          <w:tcPr>
            <w:tcW w:type="dxa" w:w="4006"/>
            <w:tcBorders>
              <w:top w:val="single" w:color="BFC8D4" w:sz="4"/>
              <w:left w:val="single" w:color="BFC8D4" w:sz="4"/>
              <w:bottom w:val="single" w:color="BFC8D4" w:sz="4"/>
              <w:right w:val="single" w:color="BFC8D4" w:sz="4"/>
            </w:tcBorders>
            <w:tcMar>
              <w:top w:type="dxa" w:w="60"/>
              <w:left w:type="dxa" w:w="100"/>
              <w:bottom w:type="dxa" w:w="60"/>
              <w:right w:type="dxa" w:w="100"/>
            </w:tcMar>
            <w:vAlign w:val="top"/>
          </w:tcPr>
          <w:p>
            <w:pPr>
              <w:spacing w:after="40" w:before="0"/>
            </w:pPr>
            <w:r>
              <w:rPr>
                <w:b w:val="false"/>
                <w:bCs w:val="false"/>
                <w:sz w:val="20"/>
                <w:szCs w:val="20"/>
              </w:rPr>
              <w:t xml:space="preserve">Count the materials. Compare recycled and bought.</w:t>
            </w:r>
          </w:p>
        </w:tc>
      </w:tr>
      <w:tr>
        <w:trPr>
          <w:cantSplit/>
          <w:tblHeader w:val="false"/>
        </w:trPr>
        <w:tc>
          <w:tcPr>
            <w:tcW w:type="dxa" w:w="600"/>
            <w:tcBorders>
              <w:top w:val="single" w:color="BFC8D4" w:sz="4"/>
              <w:left w:val="single" w:color="BFC8D4" w:sz="4"/>
              <w:bottom w:val="single" w:color="BFC8D4" w:sz="4"/>
              <w:right w:val="single" w:color="BFC8D4" w:sz="4"/>
            </w:tcBorders>
            <w:tcMar>
              <w:top w:type="dxa" w:w="60"/>
              <w:left w:type="dxa" w:w="100"/>
              <w:bottom w:type="dxa" w:w="60"/>
              <w:right w:type="dxa" w:w="100"/>
            </w:tcMar>
            <w:vAlign w:val="top"/>
          </w:tcPr>
          <w:p>
            <w:pPr>
              <w:spacing w:after="40" w:before="0"/>
            </w:pPr>
            <w:r>
              <w:rPr>
                <w:sz w:val="20"/>
                <w:szCs w:val="20"/>
              </w:rPr>
              <w:t xml:space="preserve">4</w:t>
            </w:r>
          </w:p>
        </w:tc>
        <w:tc>
          <w:tcPr>
            <w:tcW w:type="dxa" w:w="5300"/>
            <w:tcBorders>
              <w:top w:val="single" w:color="BFC8D4" w:sz="4"/>
              <w:left w:val="single" w:color="BFC8D4" w:sz="4"/>
              <w:bottom w:val="single" w:color="BFC8D4" w:sz="4"/>
              <w:right w:val="single" w:color="BFC8D4" w:sz="4"/>
            </w:tcBorders>
            <w:tcMar>
              <w:top w:type="dxa" w:w="60"/>
              <w:left w:type="dxa" w:w="100"/>
              <w:bottom w:type="dxa" w:w="60"/>
              <w:right w:type="dxa" w:w="100"/>
            </w:tcMar>
            <w:vAlign w:val="top"/>
          </w:tcPr>
          <w:p>
            <w:pPr>
              <w:spacing w:after="40" w:before="0"/>
            </w:pPr>
            <w:r>
              <w:rPr>
                <w:b w:val="false"/>
                <w:bCs w:val="false"/>
                <w:sz w:val="20"/>
                <w:szCs w:val="20"/>
              </w:rPr>
              <w:t xml:space="preserve">have no sharp edges or splinters</w:t>
            </w:r>
          </w:p>
        </w:tc>
        <w:tc>
          <w:tcPr>
            <w:tcW w:type="dxa" w:w="4006"/>
            <w:tcBorders>
              <w:top w:val="single" w:color="BFC8D4" w:sz="4"/>
              <w:left w:val="single" w:color="BFC8D4" w:sz="4"/>
              <w:bottom w:val="single" w:color="BFC8D4" w:sz="4"/>
              <w:right w:val="single" w:color="BFC8D4" w:sz="4"/>
            </w:tcBorders>
            <w:tcMar>
              <w:top w:type="dxa" w:w="60"/>
              <w:left w:type="dxa" w:w="100"/>
              <w:bottom w:type="dxa" w:w="60"/>
              <w:right w:type="dxa" w:w="100"/>
            </w:tcMar>
            <w:vAlign w:val="top"/>
          </w:tcPr>
          <w:p>
            <w:pPr>
              <w:spacing w:after="40" w:before="0"/>
            </w:pPr>
            <w:r>
              <w:rPr>
                <w:b w:val="false"/>
                <w:bCs w:val="false"/>
                <w:sz w:val="20"/>
                <w:szCs w:val="20"/>
              </w:rPr>
              <w:t xml:space="preserve">Run a finger gently along every edge.</w:t>
            </w:r>
          </w:p>
        </w:tc>
      </w:tr>
      <w:tr>
        <w:trPr>
          <w:cantSplit/>
          <w:tblHeader w:val="false"/>
        </w:trPr>
        <w:tc>
          <w:tcPr>
            <w:tcW w:type="dxa" w:w="600"/>
            <w:tcBorders>
              <w:top w:val="single" w:color="BFC8D4" w:sz="4"/>
              <w:left w:val="single" w:color="BFC8D4" w:sz="4"/>
              <w:bottom w:val="single" w:color="BFC8D4" w:sz="4"/>
              <w:right w:val="single" w:color="BFC8D4" w:sz="4"/>
            </w:tcBorders>
            <w:tcMar>
              <w:top w:type="dxa" w:w="60"/>
              <w:left w:type="dxa" w:w="100"/>
              <w:bottom w:type="dxa" w:w="60"/>
              <w:right w:type="dxa" w:w="100"/>
            </w:tcMar>
            <w:vAlign w:val="top"/>
          </w:tcPr>
          <w:p>
            <w:pPr>
              <w:spacing w:after="40" w:before="0"/>
            </w:pPr>
            <w:r>
              <w:rPr>
                <w:sz w:val="20"/>
                <w:szCs w:val="20"/>
              </w:rPr>
              <w:t xml:space="preserve">5</w:t>
            </w:r>
          </w:p>
        </w:tc>
        <w:tc>
          <w:tcPr>
            <w:tcW w:type="dxa" w:w="5300"/>
            <w:tcBorders>
              <w:top w:val="single" w:color="BFC8D4" w:sz="4"/>
              <w:left w:val="single" w:color="BFC8D4" w:sz="4"/>
              <w:bottom w:val="single" w:color="BFC8D4" w:sz="4"/>
              <w:right w:val="single" w:color="BFC8D4" w:sz="4"/>
            </w:tcBorders>
            <w:tcMar>
              <w:top w:type="dxa" w:w="60"/>
              <w:left w:type="dxa" w:w="100"/>
              <w:bottom w:type="dxa" w:w="60"/>
              <w:right w:type="dxa" w:w="100"/>
            </w:tcMar>
            <w:vAlign w:val="top"/>
          </w:tcPr>
          <w:p>
            <w:pPr>
              <w:spacing w:after="40" w:before="0"/>
            </w:pPr>
            <w:r>
              <w:rPr>
                <w:b w:val="false"/>
                <w:bCs w:val="false"/>
                <w:sz w:val="20"/>
                <w:szCs w:val="20"/>
              </w:rPr>
              <w:t xml:space="preserve">show the theme “The sea”</w:t>
            </w:r>
          </w:p>
        </w:tc>
        <w:tc>
          <w:tcPr>
            <w:tcW w:type="dxa" w:w="4006"/>
            <w:tcBorders>
              <w:top w:val="single" w:color="BFC8D4" w:sz="4"/>
              <w:left w:val="single" w:color="BFC8D4" w:sz="4"/>
              <w:bottom w:val="single" w:color="BFC8D4" w:sz="4"/>
              <w:right w:val="single" w:color="BFC8D4" w:sz="4"/>
            </w:tcBorders>
            <w:tcMar>
              <w:top w:type="dxa" w:w="60"/>
              <w:left w:type="dxa" w:w="100"/>
              <w:bottom w:type="dxa" w:w="60"/>
              <w:right w:type="dxa" w:w="100"/>
            </w:tcMar>
            <w:vAlign w:val="top"/>
          </w:tcPr>
          <w:p>
            <w:pPr>
              <w:spacing w:after="40" w:before="0"/>
            </w:pPr>
            <w:r>
              <w:rPr>
                <w:b w:val="false"/>
                <w:bCs w:val="false"/>
                <w:sz w:val="20"/>
                <w:szCs w:val="20"/>
              </w:rPr>
              <w:t xml:space="preserve">Ask two classmates what the theme is.</w:t>
            </w:r>
          </w:p>
        </w:tc>
      </w:tr>
    </w:tbl>
    <w:p>
      <w:r>
        <w:br w:type="page"/>
      </w:r>
    </w:p>
    <w:p>
      <w:pPr>
        <w:pStyle w:val="Heading1"/>
      </w:pPr>
      <w:r>
        <w:t xml:space="preserve">B2 · Design ideas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rPr>
          <w:cantSplit/>
        </w:trPr>
        <w:tc>
          <w:tcPr>
            <w:tcW w:type="dxa" w:w="3302"/>
            <w:tcBorders>
              <w:top w:val="single" w:color="BFC8D4" w:sz="4"/>
              <w:left w:val="single" w:color="BFC8D4" w:sz="4"/>
              <w:bottom w:val="single" w:color="BFC8D4" w:sz="4"/>
              <w:right w:val="single" w:color="BFC8D4" w:sz="4"/>
            </w:tcBorders>
            <w:tcMar>
              <w:top w:type="dxa" w:w="80"/>
              <w:left w:type="dxa" w:w="100"/>
              <w:bottom w:type="dxa" w:w="80"/>
              <w:right w:type="dxa" w:w="100"/>
            </w:tcMar>
          </w:tcPr>
          <w:p>
            <w:pPr>
              <w:jc w:val="center"/>
            </w:pPr>
            <w:r>
              <w:drawing>
                <wp:inline distT="0" distB="0" distL="0" distR="0">
                  <wp:extent cx="1619250" cy="2019300"/>
                  <wp:effectExtent t="0" r="0" b="0" l="0"/>
                  <wp:docPr id="1" name="/mnt/user-data/outputs/G6_FramingMemories_Site/img/f03.png" descr="/mnt/user-data/outputs/G6_FramingMemories_Site/img/f03.png" title="/mnt/user-data/outputs/G6_FramingMemories_Site/img/f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619250" cy="2019300"/>
                          </a:xfrm>
                          <a:prstGeom prst="rect">
                            <a:avLst/>
                          </a:prstGeom>
                        </pic:spPr>
                      </pic:pic>
                    </a:graphicData>
                  </a:graphic>
                </wp:inline>
              </w:drawing>
            </w:r>
          </w:p>
          <w:p>
            <w:pPr>
              <w:spacing w:after="40" w:before="40"/>
              <w:jc w:val="center"/>
            </w:pPr>
            <w:r>
              <w:rPr>
                <w:b/>
                <w:bCs/>
                <w:sz w:val="22"/>
                <w:szCs w:val="22"/>
              </w:rPr>
              <w:t xml:space="preserve">Idea A: Wave &amp; Sea</w:t>
            </w:r>
          </w:p>
          <w:p>
            <w:pPr>
              <w:spacing w:after="30" w:before="0"/>
            </w:pPr>
            <w:r>
              <w:rPr>
                <w:sz w:val="19"/>
                <w:szCs w:val="19"/>
              </w:rPr>
              <w:t xml:space="preserve">Theme:</w:t>
            </w:r>
            <w:r>
              <w:rPr>
                <w:sz w:val="19"/>
                <w:szCs w:val="19"/>
              </w:rPr>
              <w:t xml:space="preserve"> The sea</w:t>
            </w:r>
          </w:p>
          <w:p>
            <w:pPr>
              <w:spacing w:after="30" w:before="0"/>
            </w:pPr>
            <w:r>
              <w:rPr>
                <w:sz w:val="19"/>
                <w:szCs w:val="19"/>
              </w:rPr>
              <w:t xml:space="preserve">Key features:</w:t>
            </w:r>
            <w:r>
              <w:rPr>
                <w:sz w:val="19"/>
                <w:szCs w:val="19"/>
              </w:rPr>
              <w:t xml:space="preserve"> four wave layers, shells at the top, blue colours</w:t>
            </w:r>
          </w:p>
          <w:p>
            <w:pPr>
              <w:spacing w:after="30" w:before="0"/>
            </w:pPr>
            <w:r>
              <w:rPr>
                <w:sz w:val="19"/>
                <w:szCs w:val="19"/>
              </w:rPr>
              <w:t xml:space="preserve">Materials:</w:t>
            </w:r>
            <w:r>
              <w:rPr>
                <w:sz w:val="19"/>
                <w:szCs w:val="19"/>
              </w:rPr>
              <w:t xml:space="preserve"> cereal-box card, paint, shells</w:t>
            </w:r>
          </w:p>
        </w:tc>
        <w:tc>
          <w:tcPr>
            <w:tcW w:type="dxa" w:w="3302"/>
            <w:tcBorders>
              <w:top w:val="single" w:color="BFC8D4" w:sz="4"/>
              <w:left w:val="single" w:color="BFC8D4" w:sz="4"/>
              <w:bottom w:val="single" w:color="BFC8D4" w:sz="4"/>
              <w:right w:val="single" w:color="BFC8D4" w:sz="4"/>
            </w:tcBorders>
            <w:tcMar>
              <w:top w:type="dxa" w:w="80"/>
              <w:left w:type="dxa" w:w="100"/>
              <w:bottom w:type="dxa" w:w="80"/>
              <w:right w:type="dxa" w:w="100"/>
            </w:tcMar>
          </w:tcPr>
          <w:p>
            <w:pPr>
              <w:jc w:val="center"/>
            </w:pPr>
            <w:r>
              <w:drawing>
                <wp:inline distT="0" distB="0" distL="0" distR="0">
                  <wp:extent cx="1619250" cy="2019300"/>
                  <wp:effectExtent t="0" r="0" b="0" l="0"/>
                  <wp:docPr id="1" name="/mnt/user-data/outputs/G6_FramingMemories_Site/img/f06.png" descr="/mnt/user-data/outputs/G6_FramingMemories_Site/img/f06.png" title="/mnt/user-data/outputs/G6_FramingMemories_Site/img/f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619250" cy="2019300"/>
                          </a:xfrm>
                          <a:prstGeom prst="rect">
                            <a:avLst/>
                          </a:prstGeom>
                        </pic:spPr>
                      </pic:pic>
                    </a:graphicData>
                  </a:graphic>
                </wp:inline>
              </w:drawing>
            </w:r>
          </w:p>
          <w:p>
            <w:pPr>
              <w:spacing w:after="40" w:before="40"/>
              <w:jc w:val="center"/>
            </w:pPr>
            <w:r>
              <w:rPr>
                <w:b/>
                <w:bCs/>
                <w:sz w:val="22"/>
                <w:szCs w:val="22"/>
              </w:rPr>
              <w:t xml:space="preserve">Idea B: Honeycomb</w:t>
            </w:r>
          </w:p>
          <w:p>
            <w:pPr>
              <w:spacing w:after="30" w:before="0"/>
            </w:pPr>
            <w:r>
              <w:rPr>
                <w:sz w:val="19"/>
                <w:szCs w:val="19"/>
              </w:rPr>
              <w:t xml:space="preserve">Theme:</w:t>
            </w:r>
            <w:r>
              <w:rPr>
                <w:sz w:val="19"/>
                <w:szCs w:val="19"/>
              </w:rPr>
              <w:t xml:space="preserve"> Teamwork</w:t>
            </w:r>
          </w:p>
          <w:p>
            <w:pPr>
              <w:spacing w:after="30" w:before="0"/>
            </w:pPr>
            <w:r>
              <w:rPr>
                <w:sz w:val="19"/>
                <w:szCs w:val="19"/>
              </w:rPr>
              <w:t xml:space="preserve">Key features:</w:t>
            </w:r>
            <w:r>
              <w:rPr>
                <w:sz w:val="19"/>
                <w:szCs w:val="19"/>
              </w:rPr>
              <w:t xml:space="preserve"> repeating hexagons, warm colours, dark base</w:t>
            </w:r>
          </w:p>
          <w:p>
            <w:pPr>
              <w:spacing w:after="30" w:before="0"/>
            </w:pPr>
            <w:r>
              <w:rPr>
                <w:sz w:val="19"/>
                <w:szCs w:val="19"/>
              </w:rPr>
              <w:t xml:space="preserve">Materials:</w:t>
            </w:r>
            <w:r>
              <w:rPr>
                <w:sz w:val="19"/>
                <w:szCs w:val="19"/>
              </w:rPr>
              <w:t xml:space="preserve"> coloured card, paint, glue</w:t>
            </w:r>
          </w:p>
        </w:tc>
        <w:tc>
          <w:tcPr>
            <w:tcW w:type="dxa" w:w="3302"/>
            <w:tcBorders>
              <w:top w:val="single" w:color="BFC8D4" w:sz="4"/>
              <w:left w:val="single" w:color="BFC8D4" w:sz="4"/>
              <w:bottom w:val="single" w:color="BFC8D4" w:sz="4"/>
              <w:right w:val="single" w:color="BFC8D4" w:sz="4"/>
            </w:tcBorders>
            <w:tcMar>
              <w:top w:type="dxa" w:w="80"/>
              <w:left w:type="dxa" w:w="100"/>
              <w:bottom w:type="dxa" w:w="80"/>
              <w:right w:type="dxa" w:w="100"/>
            </w:tcMar>
          </w:tcPr>
          <w:p>
            <w:pPr>
              <w:jc w:val="center"/>
            </w:pPr>
            <w:r>
              <w:drawing>
                <wp:inline distT="0" distB="0" distL="0" distR="0">
                  <wp:extent cx="1619250" cy="2019300"/>
                  <wp:effectExtent t="0" r="0" b="0" l="0"/>
                  <wp:docPr id="1" name="/mnt/user-data/outputs/G6_FramingMemories_Site/img/f05.png" descr="/mnt/user-data/outputs/G6_FramingMemories_Site/img/f05.png" title="/mnt/user-data/outputs/G6_FramingMemories_Site/img/f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619250" cy="2019300"/>
                          </a:xfrm>
                          <a:prstGeom prst="rect">
                            <a:avLst/>
                          </a:prstGeom>
                        </pic:spPr>
                      </pic:pic>
                    </a:graphicData>
                  </a:graphic>
                </wp:inline>
              </w:drawing>
            </w:r>
          </w:p>
          <w:p>
            <w:pPr>
              <w:spacing w:after="40" w:before="40"/>
              <w:jc w:val="center"/>
            </w:pPr>
            <w:r>
              <w:rPr>
                <w:b/>
                <w:bCs/>
                <w:sz w:val="22"/>
                <w:szCs w:val="22"/>
              </w:rPr>
              <w:t xml:space="preserve">Idea C: Bottle-Cap Mosaic</w:t>
            </w:r>
          </w:p>
          <w:p>
            <w:pPr>
              <w:spacing w:after="30" w:before="0"/>
            </w:pPr>
            <w:r>
              <w:rPr>
                <w:sz w:val="19"/>
                <w:szCs w:val="19"/>
              </w:rPr>
              <w:t xml:space="preserve">Theme:</w:t>
            </w:r>
            <w:r>
              <w:rPr>
                <w:sz w:val="19"/>
                <w:szCs w:val="19"/>
              </w:rPr>
              <w:t xml:space="preserve"> Recycling</w:t>
            </w:r>
          </w:p>
          <w:p>
            <w:pPr>
              <w:spacing w:after="30" w:before="0"/>
            </w:pPr>
            <w:r>
              <w:rPr>
                <w:sz w:val="19"/>
                <w:szCs w:val="19"/>
              </w:rPr>
              <w:t xml:space="preserve">Key features:</w:t>
            </w:r>
            <w:r>
              <w:rPr>
                <w:sz w:val="19"/>
                <w:szCs w:val="19"/>
              </w:rPr>
              <w:t xml:space="preserve"> caps round the border, bead gaps, bright colours</w:t>
            </w:r>
          </w:p>
          <w:p>
            <w:pPr>
              <w:spacing w:after="30" w:before="0"/>
            </w:pPr>
            <w:r>
              <w:rPr>
                <w:sz w:val="19"/>
                <w:szCs w:val="19"/>
              </w:rPr>
              <w:t xml:space="preserve">Materials:</w:t>
            </w:r>
            <w:r>
              <w:rPr>
                <w:sz w:val="19"/>
                <w:szCs w:val="19"/>
              </w:rPr>
              <w:t xml:space="preserve"> bottle caps, beads, paint</w:t>
            </w:r>
          </w:p>
        </w:tc>
      </w:tr>
    </w:tbl>
    <w:p>
      <w:pPr>
        <w:spacing w:after="80" w:before="80"/>
      </w:pPr>
      <w:r>
        <w:rPr>
          <w:i/>
          <w:iCs/>
          <w:sz w:val="19"/>
          <w:szCs w:val="19"/>
        </w:rPr>
        <w:t xml:space="preserve">Each idea is labelled with its key features so that another student can understand it.</w:t>
      </w:r>
    </w:p>
    <w:p>
      <w:pPr>
        <w:spacing w:after="120"/>
      </w:pPr>
    </w:p>
    <w:p>
      <w:pPr>
        <w:pStyle w:val="Heading1"/>
      </w:pPr>
      <w:r>
        <w:t xml:space="preserve">B3 · Chosen design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00"/>
        <w:gridCol w:w="2169"/>
        <w:gridCol w:w="2169"/>
        <w:gridCol w:w="2168"/>
      </w:tblGrid>
      <w:tr>
        <w:trPr>
          <w:cantSplit/>
          <w:tblHeader/>
        </w:trPr>
        <w:tc>
          <w:tcPr>
            <w:tcW w:type="dxa" w:w="3400"/>
            <w:tcBorders>
              <w:top w:val="single" w:color="BFC8D4" w:sz="4"/>
              <w:left w:val="single" w:color="BFC8D4" w:sz="4"/>
              <w:bottom w:val="single" w:color="BFC8D4" w:sz="4"/>
              <w:right w:val="single" w:color="BFC8D4" w:sz="4"/>
            </w:tcBorders>
            <w:shd w:fill="0F2B46" w:color="auto" w:val="clear"/>
            <w:tcMar>
              <w:top w:type="dxa" w:w="60"/>
              <w:left w:type="dxa" w:w="100"/>
              <w:bottom w:type="dxa" w:w="60"/>
              <w:right w:type="dxa" w:w="100"/>
            </w:tcMar>
            <w:vAlign w:val="top"/>
          </w:tcPr>
          <w:p>
            <w:pPr>
              <w:spacing w:after="40" w:before="0"/>
            </w:pPr>
            <w:r>
              <w:rPr>
                <w:b/>
                <w:bCs/>
                <w:color w:val="FFFFFF"/>
                <w:sz w:val="20"/>
                <w:szCs w:val="20"/>
              </w:rPr>
              <w:t xml:space="preserve">Criterion</w:t>
            </w:r>
          </w:p>
        </w:tc>
        <w:tc>
          <w:tcPr>
            <w:tcW w:type="dxa" w:w="2169"/>
            <w:tcBorders>
              <w:top w:val="single" w:color="BFC8D4" w:sz="4"/>
              <w:left w:val="single" w:color="BFC8D4" w:sz="4"/>
              <w:bottom w:val="single" w:color="BFC8D4" w:sz="4"/>
              <w:right w:val="single" w:color="BFC8D4" w:sz="4"/>
            </w:tcBorders>
            <w:shd w:fill="0F2B46" w:color="auto" w:val="clear"/>
            <w:tcMar>
              <w:top w:type="dxa" w:w="60"/>
              <w:left w:type="dxa" w:w="100"/>
              <w:bottom w:type="dxa" w:w="60"/>
              <w:right w:type="dxa" w:w="100"/>
            </w:tcMar>
            <w:vAlign w:val="top"/>
          </w:tcPr>
          <w:p>
            <w:pPr>
              <w:spacing w:after="40" w:before="0"/>
            </w:pPr>
            <w:r>
              <w:rPr>
                <w:b/>
                <w:bCs/>
                <w:color w:val="FFFFFF"/>
                <w:sz w:val="20"/>
                <w:szCs w:val="20"/>
              </w:rPr>
              <w:t xml:space="preserve">Idea A</w:t>
            </w:r>
          </w:p>
        </w:tc>
        <w:tc>
          <w:tcPr>
            <w:tcW w:type="dxa" w:w="2169"/>
            <w:tcBorders>
              <w:top w:val="single" w:color="BFC8D4" w:sz="4"/>
              <w:left w:val="single" w:color="BFC8D4" w:sz="4"/>
              <w:bottom w:val="single" w:color="BFC8D4" w:sz="4"/>
              <w:right w:val="single" w:color="BFC8D4" w:sz="4"/>
            </w:tcBorders>
            <w:shd w:fill="0F2B46" w:color="auto" w:val="clear"/>
            <w:tcMar>
              <w:top w:type="dxa" w:w="60"/>
              <w:left w:type="dxa" w:w="100"/>
              <w:bottom w:type="dxa" w:w="60"/>
              <w:right w:type="dxa" w:w="100"/>
            </w:tcMar>
            <w:vAlign w:val="top"/>
          </w:tcPr>
          <w:p>
            <w:pPr>
              <w:spacing w:after="40" w:before="0"/>
            </w:pPr>
            <w:r>
              <w:rPr>
                <w:b/>
                <w:bCs/>
                <w:color w:val="FFFFFF"/>
                <w:sz w:val="20"/>
                <w:szCs w:val="20"/>
              </w:rPr>
              <w:t xml:space="preserve">Idea B</w:t>
            </w:r>
          </w:p>
        </w:tc>
        <w:tc>
          <w:tcPr>
            <w:tcW w:type="dxa" w:w="2168"/>
            <w:tcBorders>
              <w:top w:val="single" w:color="BFC8D4" w:sz="4"/>
              <w:left w:val="single" w:color="BFC8D4" w:sz="4"/>
              <w:bottom w:val="single" w:color="BFC8D4" w:sz="4"/>
              <w:right w:val="single" w:color="BFC8D4" w:sz="4"/>
            </w:tcBorders>
            <w:shd w:fill="0F2B46" w:color="auto" w:val="clear"/>
            <w:tcMar>
              <w:top w:type="dxa" w:w="60"/>
              <w:left w:type="dxa" w:w="100"/>
              <w:bottom w:type="dxa" w:w="60"/>
              <w:right w:type="dxa" w:w="100"/>
            </w:tcMar>
            <w:vAlign w:val="top"/>
          </w:tcPr>
          <w:p>
            <w:pPr>
              <w:spacing w:after="40" w:before="0"/>
            </w:pPr>
            <w:r>
              <w:rPr>
                <w:b/>
                <w:bCs/>
                <w:color w:val="FFFFFF"/>
                <w:sz w:val="20"/>
                <w:szCs w:val="20"/>
              </w:rPr>
              <w:t xml:space="preserve">Idea C</w:t>
            </w:r>
          </w:p>
        </w:tc>
      </w:tr>
      <w:tr>
        <w:trPr>
          <w:cantSplit/>
          <w:tblHeader w:val="false"/>
        </w:trPr>
        <w:tc>
          <w:tcPr>
            <w:tcW w:type="dxa" w:w="3400"/>
            <w:tcBorders>
              <w:top w:val="single" w:color="BFC8D4" w:sz="4"/>
              <w:left w:val="single" w:color="BFC8D4" w:sz="4"/>
              <w:bottom w:val="single" w:color="BFC8D4" w:sz="4"/>
              <w:right w:val="single" w:color="BFC8D4" w:sz="4"/>
            </w:tcBorders>
            <w:shd w:fill="EEF4FA" w:color="auto" w:val="clear"/>
            <w:tcMar>
              <w:top w:type="dxa" w:w="60"/>
              <w:left w:type="dxa" w:w="100"/>
              <w:bottom w:type="dxa" w:w="60"/>
              <w:right w:type="dxa" w:w="100"/>
            </w:tcMar>
            <w:vAlign w:val="top"/>
          </w:tcPr>
          <w:p>
            <w:pPr>
              <w:spacing w:after="40" w:before="0"/>
            </w:pPr>
            <w:r>
              <w:rPr>
                <w:b/>
                <w:bCs/>
                <w:sz w:val="20"/>
                <w:szCs w:val="20"/>
              </w:rPr>
              <w:t xml:space="preserve">Looks good and fits my theme</w:t>
            </w:r>
          </w:p>
        </w:tc>
        <w:tc>
          <w:tcPr>
            <w:tcW w:type="dxa" w:w="2169"/>
            <w:tcBorders>
              <w:top w:val="single" w:color="BFC8D4" w:sz="4"/>
              <w:left w:val="single" w:color="BFC8D4" w:sz="4"/>
              <w:bottom w:val="single" w:color="BFC8D4" w:sz="4"/>
              <w:right w:val="single" w:color="BFC8D4" w:sz="4"/>
            </w:tcBorders>
            <w:tcMar>
              <w:top w:type="dxa" w:w="60"/>
              <w:left w:type="dxa" w:w="100"/>
              <w:bottom w:type="dxa" w:w="60"/>
              <w:right w:type="dxa" w:w="100"/>
            </w:tcMar>
            <w:vAlign w:val="top"/>
          </w:tcPr>
          <w:p>
            <w:pPr>
              <w:spacing w:after="40" w:before="0"/>
            </w:pPr>
            <w:r>
              <w:rPr>
                <w:b w:val="false"/>
                <w:bCs w:val="false"/>
                <w:sz w:val="20"/>
                <w:szCs w:val="20"/>
              </w:rPr>
              <w:t xml:space="preserve">3</w:t>
            </w:r>
          </w:p>
        </w:tc>
        <w:tc>
          <w:tcPr>
            <w:tcW w:type="dxa" w:w="2169"/>
            <w:tcBorders>
              <w:top w:val="single" w:color="BFC8D4" w:sz="4"/>
              <w:left w:val="single" w:color="BFC8D4" w:sz="4"/>
              <w:bottom w:val="single" w:color="BFC8D4" w:sz="4"/>
              <w:right w:val="single" w:color="BFC8D4" w:sz="4"/>
            </w:tcBorders>
            <w:tcMar>
              <w:top w:type="dxa" w:w="60"/>
              <w:left w:type="dxa" w:w="100"/>
              <w:bottom w:type="dxa" w:w="60"/>
              <w:right w:type="dxa" w:w="100"/>
            </w:tcMar>
            <w:vAlign w:val="top"/>
          </w:tcPr>
          <w:p>
            <w:pPr>
              <w:spacing w:after="40" w:before="0"/>
            </w:pPr>
            <w:r>
              <w:rPr>
                <w:b w:val="false"/>
                <w:bCs w:val="false"/>
                <w:sz w:val="20"/>
                <w:szCs w:val="20"/>
              </w:rPr>
              <w:t xml:space="preserve">2</w:t>
            </w:r>
          </w:p>
        </w:tc>
        <w:tc>
          <w:tcPr>
            <w:tcW w:type="dxa" w:w="2168"/>
            <w:tcBorders>
              <w:top w:val="single" w:color="BFC8D4" w:sz="4"/>
              <w:left w:val="single" w:color="BFC8D4" w:sz="4"/>
              <w:bottom w:val="single" w:color="BFC8D4" w:sz="4"/>
              <w:right w:val="single" w:color="BFC8D4" w:sz="4"/>
            </w:tcBorders>
            <w:tcMar>
              <w:top w:type="dxa" w:w="60"/>
              <w:left w:type="dxa" w:w="100"/>
              <w:bottom w:type="dxa" w:w="60"/>
              <w:right w:type="dxa" w:w="100"/>
            </w:tcMar>
            <w:vAlign w:val="top"/>
          </w:tcPr>
          <w:p>
            <w:pPr>
              <w:spacing w:after="40" w:before="0"/>
            </w:pPr>
            <w:r>
              <w:rPr>
                <w:b w:val="false"/>
                <w:bCs w:val="false"/>
                <w:sz w:val="20"/>
                <w:szCs w:val="20"/>
              </w:rPr>
              <w:t xml:space="preserve">3</w:t>
            </w:r>
          </w:p>
        </w:tc>
      </w:tr>
      <w:tr>
        <w:trPr>
          <w:cantSplit/>
          <w:tblHeader w:val="false"/>
        </w:trPr>
        <w:tc>
          <w:tcPr>
            <w:tcW w:type="dxa" w:w="3400"/>
            <w:tcBorders>
              <w:top w:val="single" w:color="BFC8D4" w:sz="4"/>
              <w:left w:val="single" w:color="BFC8D4" w:sz="4"/>
              <w:bottom w:val="single" w:color="BFC8D4" w:sz="4"/>
              <w:right w:val="single" w:color="BFC8D4" w:sz="4"/>
            </w:tcBorders>
            <w:shd w:fill="EEF4FA" w:color="auto" w:val="clear"/>
            <w:tcMar>
              <w:top w:type="dxa" w:w="60"/>
              <w:left w:type="dxa" w:w="100"/>
              <w:bottom w:type="dxa" w:w="60"/>
              <w:right w:type="dxa" w:w="100"/>
            </w:tcMar>
            <w:vAlign w:val="top"/>
          </w:tcPr>
          <w:p>
            <w:pPr>
              <w:spacing w:after="40" w:before="0"/>
            </w:pPr>
            <w:r>
              <w:rPr>
                <w:b/>
                <w:bCs/>
                <w:sz w:val="20"/>
                <w:szCs w:val="20"/>
              </w:rPr>
              <w:t xml:space="preserve">Easy to make with my tools</w:t>
            </w:r>
          </w:p>
        </w:tc>
        <w:tc>
          <w:tcPr>
            <w:tcW w:type="dxa" w:w="2169"/>
            <w:tcBorders>
              <w:top w:val="single" w:color="BFC8D4" w:sz="4"/>
              <w:left w:val="single" w:color="BFC8D4" w:sz="4"/>
              <w:bottom w:val="single" w:color="BFC8D4" w:sz="4"/>
              <w:right w:val="single" w:color="BFC8D4" w:sz="4"/>
            </w:tcBorders>
            <w:tcMar>
              <w:top w:type="dxa" w:w="60"/>
              <w:left w:type="dxa" w:w="100"/>
              <w:bottom w:type="dxa" w:w="60"/>
              <w:right w:type="dxa" w:w="100"/>
            </w:tcMar>
            <w:vAlign w:val="top"/>
          </w:tcPr>
          <w:p>
            <w:pPr>
              <w:spacing w:after="40" w:before="0"/>
            </w:pPr>
            <w:r>
              <w:rPr>
                <w:b w:val="false"/>
                <w:bCs w:val="false"/>
                <w:sz w:val="20"/>
                <w:szCs w:val="20"/>
              </w:rPr>
              <w:t xml:space="preserve">2</w:t>
            </w:r>
          </w:p>
        </w:tc>
        <w:tc>
          <w:tcPr>
            <w:tcW w:type="dxa" w:w="2169"/>
            <w:tcBorders>
              <w:top w:val="single" w:color="BFC8D4" w:sz="4"/>
              <w:left w:val="single" w:color="BFC8D4" w:sz="4"/>
              <w:bottom w:val="single" w:color="BFC8D4" w:sz="4"/>
              <w:right w:val="single" w:color="BFC8D4" w:sz="4"/>
            </w:tcBorders>
            <w:tcMar>
              <w:top w:type="dxa" w:w="60"/>
              <w:left w:type="dxa" w:w="100"/>
              <w:bottom w:type="dxa" w:w="60"/>
              <w:right w:type="dxa" w:w="100"/>
            </w:tcMar>
            <w:vAlign w:val="top"/>
          </w:tcPr>
          <w:p>
            <w:pPr>
              <w:spacing w:after="40" w:before="0"/>
            </w:pPr>
            <w:r>
              <w:rPr>
                <w:b w:val="false"/>
                <w:bCs w:val="false"/>
                <w:sz w:val="20"/>
                <w:szCs w:val="20"/>
              </w:rPr>
              <w:t xml:space="preserve">2</w:t>
            </w:r>
          </w:p>
        </w:tc>
        <w:tc>
          <w:tcPr>
            <w:tcW w:type="dxa" w:w="2168"/>
            <w:tcBorders>
              <w:top w:val="single" w:color="BFC8D4" w:sz="4"/>
              <w:left w:val="single" w:color="BFC8D4" w:sz="4"/>
              <w:bottom w:val="single" w:color="BFC8D4" w:sz="4"/>
              <w:right w:val="single" w:color="BFC8D4" w:sz="4"/>
            </w:tcBorders>
            <w:tcMar>
              <w:top w:type="dxa" w:w="60"/>
              <w:left w:type="dxa" w:w="100"/>
              <w:bottom w:type="dxa" w:w="60"/>
              <w:right w:type="dxa" w:w="100"/>
            </w:tcMar>
            <w:vAlign w:val="top"/>
          </w:tcPr>
          <w:p>
            <w:pPr>
              <w:spacing w:after="40" w:before="0"/>
            </w:pPr>
            <w:r>
              <w:rPr>
                <w:b w:val="false"/>
                <w:bCs w:val="false"/>
                <w:sz w:val="20"/>
                <w:szCs w:val="20"/>
              </w:rPr>
              <w:t xml:space="preserve">2</w:t>
            </w:r>
          </w:p>
        </w:tc>
      </w:tr>
      <w:tr>
        <w:trPr>
          <w:cantSplit/>
          <w:tblHeader w:val="false"/>
        </w:trPr>
        <w:tc>
          <w:tcPr>
            <w:tcW w:type="dxa" w:w="3400"/>
            <w:tcBorders>
              <w:top w:val="single" w:color="BFC8D4" w:sz="4"/>
              <w:left w:val="single" w:color="BFC8D4" w:sz="4"/>
              <w:bottom w:val="single" w:color="BFC8D4" w:sz="4"/>
              <w:right w:val="single" w:color="BFC8D4" w:sz="4"/>
            </w:tcBorders>
            <w:shd w:fill="EEF4FA" w:color="auto" w:val="clear"/>
            <w:tcMar>
              <w:top w:type="dxa" w:w="60"/>
              <w:left w:type="dxa" w:w="100"/>
              <w:bottom w:type="dxa" w:w="60"/>
              <w:right w:type="dxa" w:w="100"/>
            </w:tcMar>
            <w:vAlign w:val="top"/>
          </w:tcPr>
          <w:p>
            <w:pPr>
              <w:spacing w:after="40" w:before="0"/>
            </w:pPr>
            <w:r>
              <w:rPr>
                <w:b/>
                <w:bCs/>
                <w:sz w:val="20"/>
                <w:szCs w:val="20"/>
              </w:rPr>
              <w:t xml:space="preserve">Uses recycled materials</w:t>
            </w:r>
          </w:p>
        </w:tc>
        <w:tc>
          <w:tcPr>
            <w:tcW w:type="dxa" w:w="2169"/>
            <w:tcBorders>
              <w:top w:val="single" w:color="BFC8D4" w:sz="4"/>
              <w:left w:val="single" w:color="BFC8D4" w:sz="4"/>
              <w:bottom w:val="single" w:color="BFC8D4" w:sz="4"/>
              <w:right w:val="single" w:color="BFC8D4" w:sz="4"/>
            </w:tcBorders>
            <w:tcMar>
              <w:top w:type="dxa" w:w="60"/>
              <w:left w:type="dxa" w:w="100"/>
              <w:bottom w:type="dxa" w:w="60"/>
              <w:right w:type="dxa" w:w="100"/>
            </w:tcMar>
            <w:vAlign w:val="top"/>
          </w:tcPr>
          <w:p>
            <w:pPr>
              <w:spacing w:after="40" w:before="0"/>
            </w:pPr>
            <w:r>
              <w:rPr>
                <w:b w:val="false"/>
                <w:bCs w:val="false"/>
                <w:sz w:val="20"/>
                <w:szCs w:val="20"/>
              </w:rPr>
              <w:t xml:space="preserve">3</w:t>
            </w:r>
          </w:p>
        </w:tc>
        <w:tc>
          <w:tcPr>
            <w:tcW w:type="dxa" w:w="2169"/>
            <w:tcBorders>
              <w:top w:val="single" w:color="BFC8D4" w:sz="4"/>
              <w:left w:val="single" w:color="BFC8D4" w:sz="4"/>
              <w:bottom w:val="single" w:color="BFC8D4" w:sz="4"/>
              <w:right w:val="single" w:color="BFC8D4" w:sz="4"/>
            </w:tcBorders>
            <w:tcMar>
              <w:top w:type="dxa" w:w="60"/>
              <w:left w:type="dxa" w:w="100"/>
              <w:bottom w:type="dxa" w:w="60"/>
              <w:right w:type="dxa" w:w="100"/>
            </w:tcMar>
            <w:vAlign w:val="top"/>
          </w:tcPr>
          <w:p>
            <w:pPr>
              <w:spacing w:after="40" w:before="0"/>
            </w:pPr>
            <w:r>
              <w:rPr>
                <w:b w:val="false"/>
                <w:bCs w:val="false"/>
                <w:sz w:val="20"/>
                <w:szCs w:val="20"/>
              </w:rPr>
              <w:t xml:space="preserve">2</w:t>
            </w:r>
          </w:p>
        </w:tc>
        <w:tc>
          <w:tcPr>
            <w:tcW w:type="dxa" w:w="2168"/>
            <w:tcBorders>
              <w:top w:val="single" w:color="BFC8D4" w:sz="4"/>
              <w:left w:val="single" w:color="BFC8D4" w:sz="4"/>
              <w:bottom w:val="single" w:color="BFC8D4" w:sz="4"/>
              <w:right w:val="single" w:color="BFC8D4" w:sz="4"/>
            </w:tcBorders>
            <w:tcMar>
              <w:top w:type="dxa" w:w="60"/>
              <w:left w:type="dxa" w:w="100"/>
              <w:bottom w:type="dxa" w:w="60"/>
              <w:right w:type="dxa" w:w="100"/>
            </w:tcMar>
            <w:vAlign w:val="top"/>
          </w:tcPr>
          <w:p>
            <w:pPr>
              <w:spacing w:after="40" w:before="0"/>
            </w:pPr>
            <w:r>
              <w:rPr>
                <w:b w:val="false"/>
                <w:bCs w:val="false"/>
                <w:sz w:val="20"/>
                <w:szCs w:val="20"/>
              </w:rPr>
              <w:t xml:space="preserve">3</w:t>
            </w:r>
          </w:p>
        </w:tc>
      </w:tr>
      <w:tr>
        <w:trPr>
          <w:cantSplit/>
          <w:tblHeader w:val="false"/>
        </w:trPr>
        <w:tc>
          <w:tcPr>
            <w:tcW w:type="dxa" w:w="3400"/>
            <w:tcBorders>
              <w:top w:val="single" w:color="BFC8D4" w:sz="4"/>
              <w:left w:val="single" w:color="BFC8D4" w:sz="4"/>
              <w:bottom w:val="single" w:color="BFC8D4" w:sz="4"/>
              <w:right w:val="single" w:color="BFC8D4" w:sz="4"/>
            </w:tcBorders>
            <w:shd w:fill="EEF4FA" w:color="auto" w:val="clear"/>
            <w:tcMar>
              <w:top w:type="dxa" w:w="60"/>
              <w:left w:type="dxa" w:w="100"/>
              <w:bottom w:type="dxa" w:w="60"/>
              <w:right w:type="dxa" w:w="100"/>
            </w:tcMar>
            <w:vAlign w:val="top"/>
          </w:tcPr>
          <w:p>
            <w:pPr>
              <w:spacing w:after="40" w:before="0"/>
            </w:pPr>
            <w:r>
              <w:rPr>
                <w:b/>
                <w:bCs/>
                <w:sz w:val="20"/>
                <w:szCs w:val="20"/>
              </w:rPr>
              <w:t xml:space="preserve">Stands up well</w:t>
            </w:r>
          </w:p>
        </w:tc>
        <w:tc>
          <w:tcPr>
            <w:tcW w:type="dxa" w:w="2169"/>
            <w:tcBorders>
              <w:top w:val="single" w:color="BFC8D4" w:sz="4"/>
              <w:left w:val="single" w:color="BFC8D4" w:sz="4"/>
              <w:bottom w:val="single" w:color="BFC8D4" w:sz="4"/>
              <w:right w:val="single" w:color="BFC8D4" w:sz="4"/>
            </w:tcBorders>
            <w:tcMar>
              <w:top w:type="dxa" w:w="60"/>
              <w:left w:type="dxa" w:w="100"/>
              <w:bottom w:type="dxa" w:w="60"/>
              <w:right w:type="dxa" w:w="100"/>
            </w:tcMar>
            <w:vAlign w:val="top"/>
          </w:tcPr>
          <w:p>
            <w:pPr>
              <w:spacing w:after="40" w:before="0"/>
            </w:pPr>
            <w:r>
              <w:rPr>
                <w:b w:val="false"/>
                <w:bCs w:val="false"/>
                <w:sz w:val="20"/>
                <w:szCs w:val="20"/>
              </w:rPr>
              <w:t xml:space="preserve">3</w:t>
            </w:r>
          </w:p>
        </w:tc>
        <w:tc>
          <w:tcPr>
            <w:tcW w:type="dxa" w:w="2169"/>
            <w:tcBorders>
              <w:top w:val="single" w:color="BFC8D4" w:sz="4"/>
              <w:left w:val="single" w:color="BFC8D4" w:sz="4"/>
              <w:bottom w:val="single" w:color="BFC8D4" w:sz="4"/>
              <w:right w:val="single" w:color="BFC8D4" w:sz="4"/>
            </w:tcBorders>
            <w:tcMar>
              <w:top w:type="dxa" w:w="60"/>
              <w:left w:type="dxa" w:w="100"/>
              <w:bottom w:type="dxa" w:w="60"/>
              <w:right w:type="dxa" w:w="100"/>
            </w:tcMar>
            <w:vAlign w:val="top"/>
          </w:tcPr>
          <w:p>
            <w:pPr>
              <w:spacing w:after="40" w:before="0"/>
            </w:pPr>
            <w:r>
              <w:rPr>
                <w:b w:val="false"/>
                <w:bCs w:val="false"/>
                <w:sz w:val="20"/>
                <w:szCs w:val="20"/>
              </w:rPr>
              <w:t xml:space="preserve">3</w:t>
            </w:r>
          </w:p>
        </w:tc>
        <w:tc>
          <w:tcPr>
            <w:tcW w:type="dxa" w:w="2168"/>
            <w:tcBorders>
              <w:top w:val="single" w:color="BFC8D4" w:sz="4"/>
              <w:left w:val="single" w:color="BFC8D4" w:sz="4"/>
              <w:bottom w:val="single" w:color="BFC8D4" w:sz="4"/>
              <w:right w:val="single" w:color="BFC8D4" w:sz="4"/>
            </w:tcBorders>
            <w:tcMar>
              <w:top w:type="dxa" w:w="60"/>
              <w:left w:type="dxa" w:w="100"/>
              <w:bottom w:type="dxa" w:w="60"/>
              <w:right w:type="dxa" w:w="100"/>
            </w:tcMar>
            <w:vAlign w:val="top"/>
          </w:tcPr>
          <w:p>
            <w:pPr>
              <w:spacing w:after="40" w:before="0"/>
            </w:pPr>
            <w:r>
              <w:rPr>
                <w:b w:val="false"/>
                <w:bCs w:val="false"/>
                <w:sz w:val="20"/>
                <w:szCs w:val="20"/>
              </w:rPr>
              <w:t xml:space="preserve">2</w:t>
            </w:r>
          </w:p>
        </w:tc>
      </w:tr>
      <w:tr>
        <w:trPr>
          <w:cantSplit/>
          <w:tblHeader w:val="false"/>
        </w:trPr>
        <w:tc>
          <w:tcPr>
            <w:tcW w:type="dxa" w:w="3400"/>
            <w:tcBorders>
              <w:top w:val="single" w:color="BFC8D4" w:sz="4"/>
              <w:left w:val="single" w:color="BFC8D4" w:sz="4"/>
              <w:bottom w:val="single" w:color="BFC8D4" w:sz="4"/>
              <w:right w:val="single" w:color="BFC8D4" w:sz="4"/>
            </w:tcBorders>
            <w:shd w:fill="EEF4FA" w:color="auto" w:val="clear"/>
            <w:tcMar>
              <w:top w:type="dxa" w:w="60"/>
              <w:left w:type="dxa" w:w="100"/>
              <w:bottom w:type="dxa" w:w="60"/>
              <w:right w:type="dxa" w:w="100"/>
            </w:tcMar>
            <w:vAlign w:val="top"/>
          </w:tcPr>
          <w:p>
            <w:pPr>
              <w:spacing w:after="40" w:before="0"/>
            </w:pPr>
            <w:r>
              <w:rPr>
                <w:b/>
                <w:bCs/>
                <w:sz w:val="20"/>
                <w:szCs w:val="20"/>
              </w:rPr>
              <w:t xml:space="preserve">Total</w:t>
            </w:r>
          </w:p>
        </w:tc>
        <w:tc>
          <w:tcPr>
            <w:tcW w:type="dxa" w:w="2169"/>
            <w:tcBorders>
              <w:top w:val="single" w:color="BFC8D4" w:sz="4"/>
              <w:left w:val="single" w:color="BFC8D4" w:sz="4"/>
              <w:bottom w:val="single" w:color="BFC8D4" w:sz="4"/>
              <w:right w:val="single" w:color="BFC8D4" w:sz="4"/>
            </w:tcBorders>
            <w:tcMar>
              <w:top w:type="dxa" w:w="60"/>
              <w:left w:type="dxa" w:w="100"/>
              <w:bottom w:type="dxa" w:w="60"/>
              <w:right w:type="dxa" w:w="100"/>
            </w:tcMar>
            <w:vAlign w:val="top"/>
          </w:tcPr>
          <w:p>
            <w:pPr>
              <w:spacing w:after="40" w:before="0"/>
            </w:pPr>
            <w:r>
              <w:rPr>
                <w:b/>
                <w:bCs/>
                <w:sz w:val="20"/>
                <w:szCs w:val="20"/>
              </w:rPr>
              <w:t xml:space="preserve">11</w:t>
            </w:r>
          </w:p>
        </w:tc>
        <w:tc>
          <w:tcPr>
            <w:tcW w:type="dxa" w:w="2169"/>
            <w:tcBorders>
              <w:top w:val="single" w:color="BFC8D4" w:sz="4"/>
              <w:left w:val="single" w:color="BFC8D4" w:sz="4"/>
              <w:bottom w:val="single" w:color="BFC8D4" w:sz="4"/>
              <w:right w:val="single" w:color="BFC8D4" w:sz="4"/>
            </w:tcBorders>
            <w:tcMar>
              <w:top w:type="dxa" w:w="60"/>
              <w:left w:type="dxa" w:w="100"/>
              <w:bottom w:type="dxa" w:w="60"/>
              <w:right w:type="dxa" w:w="100"/>
            </w:tcMar>
            <w:vAlign w:val="top"/>
          </w:tcPr>
          <w:p>
            <w:pPr>
              <w:spacing w:after="40" w:before="0"/>
            </w:pPr>
            <w:r>
              <w:rPr>
                <w:b/>
                <w:bCs/>
                <w:sz w:val="20"/>
                <w:szCs w:val="20"/>
              </w:rPr>
              <w:t xml:space="preserve">9</w:t>
            </w:r>
          </w:p>
        </w:tc>
        <w:tc>
          <w:tcPr>
            <w:tcW w:type="dxa" w:w="2168"/>
            <w:tcBorders>
              <w:top w:val="single" w:color="BFC8D4" w:sz="4"/>
              <w:left w:val="single" w:color="BFC8D4" w:sz="4"/>
              <w:bottom w:val="single" w:color="BFC8D4" w:sz="4"/>
              <w:right w:val="single" w:color="BFC8D4" w:sz="4"/>
            </w:tcBorders>
            <w:tcMar>
              <w:top w:type="dxa" w:w="60"/>
              <w:left w:type="dxa" w:w="100"/>
              <w:bottom w:type="dxa" w:w="60"/>
              <w:right w:type="dxa" w:w="100"/>
            </w:tcMar>
            <w:vAlign w:val="top"/>
          </w:tcPr>
          <w:p>
            <w:pPr>
              <w:spacing w:after="40" w:before="0"/>
            </w:pPr>
            <w:r>
              <w:rPr>
                <w:b/>
                <w:bCs/>
                <w:sz w:val="20"/>
                <w:szCs w:val="20"/>
              </w:rPr>
              <w:t xml:space="preserve">10</w:t>
            </w:r>
          </w:p>
        </w:tc>
      </w:tr>
    </w:tbl>
    <w:p>
      <w:pPr>
        <w:spacing w:after="80"/>
      </w:pPr>
    </w:p>
    <w:p>
      <w:pPr>
        <w:spacing w:after="40" w:before="0"/>
      </w:pPr>
      <w:r>
        <w:rPr>
          <w:sz w:val="22"/>
          <w:szCs w:val="22"/>
        </w:rPr>
        <w:t xml:space="preserve">I chose Idea A: Wave &amp; Sea.</w:t>
      </w:r>
    </w:p>
    <w:p>
      <w:pPr>
        <w:spacing w:after="80" w:before="0"/>
      </w:pPr>
      <w:r>
        <w:rPr>
          <w:sz w:val="21"/>
          <w:szCs w:val="21"/>
        </w:rPr>
        <w:t xml:space="preserve">Key features:</w:t>
      </w:r>
      <w:r>
        <w:rPr>
          <w:sz w:val="21"/>
          <w:szCs w:val="21"/>
        </w:rPr>
        <w:t xml:space="preserve"> four wave layers from light blue at the back to dark blue at the front, small spacers between the layers, shells along the top, a clear photo window.</w:t>
      </w:r>
    </w:p>
    <w:p>
      <w:pPr>
        <w:spacing w:after="80" w:before="0"/>
      </w:pPr>
      <w:r>
        <w:rPr>
          <w:sz w:val="21"/>
          <w:szCs w:val="21"/>
        </w:rPr>
        <w:t xml:space="preserve">Why I chose it:</w:t>
      </w:r>
      <w:r>
        <w:rPr>
          <w:sz w:val="21"/>
          <w:szCs w:val="21"/>
        </w:rPr>
        <w:t xml:space="preserve"> It scored the highest total (11). It matches my theme “The sea” (success criterion 5). It uses cereal-box card and paint, so more than half of the materials are recycled (criterion 3). The layers are made from card, so it is light and it stands well (criterion 2). Idea B was slower to make because I would need about 70 cells. Idea C was heavy and might not stand well.</w:t>
      </w:r>
    </w:p>
    <w:p>
      <w:r>
        <w:br w:type="page"/>
      </w:r>
    </w:p>
    <w:p>
      <w:pPr>
        <w:pStyle w:val="Heading1"/>
      </w:pPr>
      <w:r>
        <w:t xml:space="preserve">B4 · Planning drawing</w:t>
      </w:r>
    </w:p>
    <w:p>
      <w:pPr>
        <w:jc w:val="center"/>
      </w:pPr>
      <w:r>
        <w:drawing>
          <wp:inline distT="0" distB="0" distL="0" distR="0">
            <wp:extent cx="4191000" cy="3533775"/>
            <wp:effectExtent t="0" r="0" b="0" l="0"/>
            <wp:docPr id="1" name="/home/claude/docs6/front.png" descr="/home/claude/docs6/front.png" title="/home/claude/docs6/fro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3533775"/>
                    </a:xfrm>
                    <a:prstGeom prst="rect">
                      <a:avLst/>
                    </a:prstGeom>
                  </pic:spPr>
                </pic:pic>
              </a:graphicData>
            </a:graphic>
          </wp:inline>
        </w:drawing>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800"/>
        <w:gridCol w:w="1500"/>
        <w:gridCol w:w="4606"/>
      </w:tblGrid>
      <w:tr>
        <w:trPr>
          <w:cantSplit/>
          <w:tblHeader/>
        </w:trPr>
        <w:tc>
          <w:tcPr>
            <w:tcW w:type="dxa" w:w="3800"/>
            <w:tcBorders>
              <w:top w:val="single" w:color="BFC8D4" w:sz="4"/>
              <w:left w:val="single" w:color="BFC8D4" w:sz="4"/>
              <w:bottom w:val="single" w:color="BFC8D4" w:sz="4"/>
              <w:right w:val="single" w:color="BFC8D4" w:sz="4"/>
            </w:tcBorders>
            <w:shd w:fill="0F2B46" w:color="auto" w:val="clear"/>
            <w:tcMar>
              <w:top w:type="dxa" w:w="60"/>
              <w:left w:type="dxa" w:w="100"/>
              <w:bottom w:type="dxa" w:w="60"/>
              <w:right w:type="dxa" w:w="100"/>
            </w:tcMar>
            <w:vAlign w:val="top"/>
          </w:tcPr>
          <w:p>
            <w:pPr>
              <w:spacing w:after="40" w:before="0"/>
            </w:pPr>
            <w:r>
              <w:rPr>
                <w:b/>
                <w:bCs/>
                <w:color w:val="FFFFFF"/>
                <w:sz w:val="20"/>
                <w:szCs w:val="20"/>
              </w:rPr>
              <w:t xml:space="preserve">Material or tool</w:t>
            </w:r>
          </w:p>
        </w:tc>
        <w:tc>
          <w:tcPr>
            <w:tcW w:type="dxa" w:w="1500"/>
            <w:tcBorders>
              <w:top w:val="single" w:color="BFC8D4" w:sz="4"/>
              <w:left w:val="single" w:color="BFC8D4" w:sz="4"/>
              <w:bottom w:val="single" w:color="BFC8D4" w:sz="4"/>
              <w:right w:val="single" w:color="BFC8D4" w:sz="4"/>
            </w:tcBorders>
            <w:shd w:fill="0F2B46" w:color="auto" w:val="clear"/>
            <w:tcMar>
              <w:top w:type="dxa" w:w="60"/>
              <w:left w:type="dxa" w:w="100"/>
              <w:bottom w:type="dxa" w:w="60"/>
              <w:right w:type="dxa" w:w="100"/>
            </w:tcMar>
            <w:vAlign w:val="top"/>
          </w:tcPr>
          <w:p>
            <w:pPr>
              <w:spacing w:after="40" w:before="0"/>
            </w:pPr>
            <w:r>
              <w:rPr>
                <w:b/>
                <w:bCs/>
                <w:color w:val="FFFFFF"/>
                <w:sz w:val="20"/>
                <w:szCs w:val="20"/>
              </w:rPr>
              <w:t xml:space="preserve">How many</w:t>
            </w:r>
          </w:p>
        </w:tc>
        <w:tc>
          <w:tcPr>
            <w:tcW w:type="dxa" w:w="4606"/>
            <w:tcBorders>
              <w:top w:val="single" w:color="BFC8D4" w:sz="4"/>
              <w:left w:val="single" w:color="BFC8D4" w:sz="4"/>
              <w:bottom w:val="single" w:color="BFC8D4" w:sz="4"/>
              <w:right w:val="single" w:color="BFC8D4" w:sz="4"/>
            </w:tcBorders>
            <w:shd w:fill="0F2B46" w:color="auto" w:val="clear"/>
            <w:tcMar>
              <w:top w:type="dxa" w:w="60"/>
              <w:left w:type="dxa" w:w="100"/>
              <w:bottom w:type="dxa" w:w="60"/>
              <w:right w:type="dxa" w:w="100"/>
            </w:tcMar>
            <w:vAlign w:val="top"/>
          </w:tcPr>
          <w:p>
            <w:pPr>
              <w:spacing w:after="40" w:before="0"/>
            </w:pPr>
            <w:r>
              <w:rPr>
                <w:b/>
                <w:bCs/>
                <w:color w:val="FFFFFF"/>
                <w:sz w:val="20"/>
                <w:szCs w:val="20"/>
              </w:rPr>
              <w:t xml:space="preserve">What it is for</w:t>
            </w:r>
          </w:p>
        </w:tc>
      </w:tr>
      <w:tr>
        <w:trPr>
          <w:cantSplit/>
          <w:tblHeader w:val="false"/>
        </w:trPr>
        <w:tc>
          <w:tcPr>
            <w:tcW w:type="dxa" w:w="3800"/>
            <w:tcBorders>
              <w:top w:val="single" w:color="BFC8D4" w:sz="4"/>
              <w:left w:val="single" w:color="BFC8D4" w:sz="4"/>
              <w:bottom w:val="single" w:color="BFC8D4" w:sz="4"/>
              <w:right w:val="single" w:color="BFC8D4" w:sz="4"/>
            </w:tcBorders>
            <w:tcMar>
              <w:top w:type="dxa" w:w="60"/>
              <w:left w:type="dxa" w:w="100"/>
              <w:bottom w:type="dxa" w:w="60"/>
              <w:right w:type="dxa" w:w="100"/>
            </w:tcMar>
            <w:vAlign w:val="top"/>
          </w:tcPr>
          <w:p>
            <w:pPr>
              <w:spacing w:after="40" w:before="0"/>
            </w:pPr>
            <w:r>
              <w:rPr>
                <w:sz w:val="20"/>
                <w:szCs w:val="20"/>
              </w:rPr>
              <w:t xml:space="preserve">MDF frame base 200 × 250 mm</w:t>
            </w:r>
          </w:p>
        </w:tc>
        <w:tc>
          <w:tcPr>
            <w:tcW w:type="dxa" w:w="1500"/>
            <w:tcBorders>
              <w:top w:val="single" w:color="BFC8D4" w:sz="4"/>
              <w:left w:val="single" w:color="BFC8D4" w:sz="4"/>
              <w:bottom w:val="single" w:color="BFC8D4" w:sz="4"/>
              <w:right w:val="single" w:color="BFC8D4" w:sz="4"/>
            </w:tcBorders>
            <w:tcMar>
              <w:top w:type="dxa" w:w="60"/>
              <w:left w:type="dxa" w:w="100"/>
              <w:bottom w:type="dxa" w:w="60"/>
              <w:right w:type="dxa" w:w="100"/>
            </w:tcMar>
            <w:vAlign w:val="top"/>
          </w:tcPr>
          <w:p>
            <w:pPr>
              <w:spacing w:after="40" w:before="0"/>
            </w:pPr>
            <w:r>
              <w:rPr>
                <w:b w:val="false"/>
                <w:bCs w:val="false"/>
                <w:sz w:val="20"/>
                <w:szCs w:val="20"/>
              </w:rPr>
              <w:t xml:space="preserve">1</w:t>
            </w:r>
          </w:p>
        </w:tc>
        <w:tc>
          <w:tcPr>
            <w:tcW w:type="dxa" w:w="4606"/>
            <w:tcBorders>
              <w:top w:val="single" w:color="BFC8D4" w:sz="4"/>
              <w:left w:val="single" w:color="BFC8D4" w:sz="4"/>
              <w:bottom w:val="single" w:color="BFC8D4" w:sz="4"/>
              <w:right w:val="single" w:color="BFC8D4" w:sz="4"/>
            </w:tcBorders>
            <w:tcMar>
              <w:top w:type="dxa" w:w="60"/>
              <w:left w:type="dxa" w:w="100"/>
              <w:bottom w:type="dxa" w:w="60"/>
              <w:right w:type="dxa" w:w="100"/>
            </w:tcMar>
            <w:vAlign w:val="top"/>
          </w:tcPr>
          <w:p>
            <w:pPr>
              <w:spacing w:after="40" w:before="0"/>
            </w:pPr>
            <w:r>
              <w:rPr>
                <w:b w:val="false"/>
                <w:bCs w:val="false"/>
                <w:sz w:val="20"/>
                <w:szCs w:val="20"/>
              </w:rPr>
              <w:t xml:space="preserve">Main frame</w:t>
            </w:r>
          </w:p>
        </w:tc>
      </w:tr>
      <w:tr>
        <w:trPr>
          <w:cantSplit/>
          <w:tblHeader w:val="false"/>
        </w:trPr>
        <w:tc>
          <w:tcPr>
            <w:tcW w:type="dxa" w:w="3800"/>
            <w:tcBorders>
              <w:top w:val="single" w:color="BFC8D4" w:sz="4"/>
              <w:left w:val="single" w:color="BFC8D4" w:sz="4"/>
              <w:bottom w:val="single" w:color="BFC8D4" w:sz="4"/>
              <w:right w:val="single" w:color="BFC8D4" w:sz="4"/>
            </w:tcBorders>
            <w:tcMar>
              <w:top w:type="dxa" w:w="60"/>
              <w:left w:type="dxa" w:w="100"/>
              <w:bottom w:type="dxa" w:w="60"/>
              <w:right w:type="dxa" w:w="100"/>
            </w:tcMar>
            <w:vAlign w:val="top"/>
          </w:tcPr>
          <w:p>
            <w:pPr>
              <w:spacing w:after="40" w:before="0"/>
            </w:pPr>
            <w:r>
              <w:rPr>
                <w:sz w:val="20"/>
                <w:szCs w:val="20"/>
              </w:rPr>
              <w:t xml:space="preserve">Cereal-box card</w:t>
            </w:r>
          </w:p>
        </w:tc>
        <w:tc>
          <w:tcPr>
            <w:tcW w:type="dxa" w:w="1500"/>
            <w:tcBorders>
              <w:top w:val="single" w:color="BFC8D4" w:sz="4"/>
              <w:left w:val="single" w:color="BFC8D4" w:sz="4"/>
              <w:bottom w:val="single" w:color="BFC8D4" w:sz="4"/>
              <w:right w:val="single" w:color="BFC8D4" w:sz="4"/>
            </w:tcBorders>
            <w:tcMar>
              <w:top w:type="dxa" w:w="60"/>
              <w:left w:type="dxa" w:w="100"/>
              <w:bottom w:type="dxa" w:w="60"/>
              <w:right w:type="dxa" w:w="100"/>
            </w:tcMar>
            <w:vAlign w:val="top"/>
          </w:tcPr>
          <w:p>
            <w:pPr>
              <w:spacing w:after="40" w:before="0"/>
            </w:pPr>
            <w:r>
              <w:rPr>
                <w:b w:val="false"/>
                <w:bCs w:val="false"/>
                <w:sz w:val="20"/>
                <w:szCs w:val="20"/>
              </w:rPr>
              <w:t xml:space="preserve">3 pieces</w:t>
            </w:r>
          </w:p>
        </w:tc>
        <w:tc>
          <w:tcPr>
            <w:tcW w:type="dxa" w:w="4606"/>
            <w:tcBorders>
              <w:top w:val="single" w:color="BFC8D4" w:sz="4"/>
              <w:left w:val="single" w:color="BFC8D4" w:sz="4"/>
              <w:bottom w:val="single" w:color="BFC8D4" w:sz="4"/>
              <w:right w:val="single" w:color="BFC8D4" w:sz="4"/>
            </w:tcBorders>
            <w:tcMar>
              <w:top w:type="dxa" w:w="60"/>
              <w:left w:type="dxa" w:w="100"/>
              <w:bottom w:type="dxa" w:w="60"/>
              <w:right w:type="dxa" w:w="100"/>
            </w:tcMar>
            <w:vAlign w:val="top"/>
          </w:tcPr>
          <w:p>
            <w:pPr>
              <w:spacing w:after="40" w:before="0"/>
            </w:pPr>
            <w:r>
              <w:rPr>
                <w:b w:val="false"/>
                <w:bCs w:val="false"/>
                <w:sz w:val="20"/>
                <w:szCs w:val="20"/>
              </w:rPr>
              <w:t xml:space="preserve">Wave layers and spacers</w:t>
            </w:r>
          </w:p>
        </w:tc>
      </w:tr>
      <w:tr>
        <w:trPr>
          <w:cantSplit/>
          <w:tblHeader w:val="false"/>
        </w:trPr>
        <w:tc>
          <w:tcPr>
            <w:tcW w:type="dxa" w:w="3800"/>
            <w:tcBorders>
              <w:top w:val="single" w:color="BFC8D4" w:sz="4"/>
              <w:left w:val="single" w:color="BFC8D4" w:sz="4"/>
              <w:bottom w:val="single" w:color="BFC8D4" w:sz="4"/>
              <w:right w:val="single" w:color="BFC8D4" w:sz="4"/>
            </w:tcBorders>
            <w:tcMar>
              <w:top w:type="dxa" w:w="60"/>
              <w:left w:type="dxa" w:w="100"/>
              <w:bottom w:type="dxa" w:w="60"/>
              <w:right w:type="dxa" w:w="100"/>
            </w:tcMar>
            <w:vAlign w:val="top"/>
          </w:tcPr>
          <w:p>
            <w:pPr>
              <w:spacing w:after="40" w:before="0"/>
            </w:pPr>
            <w:r>
              <w:rPr>
                <w:sz w:val="20"/>
                <w:szCs w:val="20"/>
              </w:rPr>
              <w:t xml:space="preserve">Blue paint (3 shades)</w:t>
            </w:r>
          </w:p>
        </w:tc>
        <w:tc>
          <w:tcPr>
            <w:tcW w:type="dxa" w:w="1500"/>
            <w:tcBorders>
              <w:top w:val="single" w:color="BFC8D4" w:sz="4"/>
              <w:left w:val="single" w:color="BFC8D4" w:sz="4"/>
              <w:bottom w:val="single" w:color="BFC8D4" w:sz="4"/>
              <w:right w:val="single" w:color="BFC8D4" w:sz="4"/>
            </w:tcBorders>
            <w:tcMar>
              <w:top w:type="dxa" w:w="60"/>
              <w:left w:type="dxa" w:w="100"/>
              <w:bottom w:type="dxa" w:w="60"/>
              <w:right w:type="dxa" w:w="100"/>
            </w:tcMar>
            <w:vAlign w:val="top"/>
          </w:tcPr>
          <w:p>
            <w:pPr>
              <w:spacing w:after="40" w:before="0"/>
            </w:pPr>
            <w:r>
              <w:rPr>
                <w:b w:val="false"/>
                <w:bCs w:val="false"/>
                <w:sz w:val="20"/>
                <w:szCs w:val="20"/>
              </w:rPr>
              <w:t xml:space="preserve">3 tubes</w:t>
            </w:r>
          </w:p>
        </w:tc>
        <w:tc>
          <w:tcPr>
            <w:tcW w:type="dxa" w:w="4606"/>
            <w:tcBorders>
              <w:top w:val="single" w:color="BFC8D4" w:sz="4"/>
              <w:left w:val="single" w:color="BFC8D4" w:sz="4"/>
              <w:bottom w:val="single" w:color="BFC8D4" w:sz="4"/>
              <w:right w:val="single" w:color="BFC8D4" w:sz="4"/>
            </w:tcBorders>
            <w:tcMar>
              <w:top w:type="dxa" w:w="60"/>
              <w:left w:type="dxa" w:w="100"/>
              <w:bottom w:type="dxa" w:w="60"/>
              <w:right w:type="dxa" w:w="100"/>
            </w:tcMar>
            <w:vAlign w:val="top"/>
          </w:tcPr>
          <w:p>
            <w:pPr>
              <w:spacing w:after="40" w:before="0"/>
            </w:pPr>
            <w:r>
              <w:rPr>
                <w:b w:val="false"/>
                <w:bCs w:val="false"/>
                <w:sz w:val="20"/>
                <w:szCs w:val="20"/>
              </w:rPr>
              <w:t xml:space="preserve">Colour the layers</w:t>
            </w:r>
          </w:p>
        </w:tc>
      </w:tr>
      <w:tr>
        <w:trPr>
          <w:cantSplit/>
          <w:tblHeader w:val="false"/>
        </w:trPr>
        <w:tc>
          <w:tcPr>
            <w:tcW w:type="dxa" w:w="3800"/>
            <w:tcBorders>
              <w:top w:val="single" w:color="BFC8D4" w:sz="4"/>
              <w:left w:val="single" w:color="BFC8D4" w:sz="4"/>
              <w:bottom w:val="single" w:color="BFC8D4" w:sz="4"/>
              <w:right w:val="single" w:color="BFC8D4" w:sz="4"/>
            </w:tcBorders>
            <w:tcMar>
              <w:top w:type="dxa" w:w="60"/>
              <w:left w:type="dxa" w:w="100"/>
              <w:bottom w:type="dxa" w:w="60"/>
              <w:right w:type="dxa" w:w="100"/>
            </w:tcMar>
            <w:vAlign w:val="top"/>
          </w:tcPr>
          <w:p>
            <w:pPr>
              <w:spacing w:after="40" w:before="0"/>
            </w:pPr>
            <w:r>
              <w:rPr>
                <w:sz w:val="20"/>
                <w:szCs w:val="20"/>
              </w:rPr>
              <w:t xml:space="preserve">Shells or paper shapes</w:t>
            </w:r>
          </w:p>
        </w:tc>
        <w:tc>
          <w:tcPr>
            <w:tcW w:type="dxa" w:w="1500"/>
            <w:tcBorders>
              <w:top w:val="single" w:color="BFC8D4" w:sz="4"/>
              <w:left w:val="single" w:color="BFC8D4" w:sz="4"/>
              <w:bottom w:val="single" w:color="BFC8D4" w:sz="4"/>
              <w:right w:val="single" w:color="BFC8D4" w:sz="4"/>
            </w:tcBorders>
            <w:tcMar>
              <w:top w:type="dxa" w:w="60"/>
              <w:left w:type="dxa" w:w="100"/>
              <w:bottom w:type="dxa" w:w="60"/>
              <w:right w:type="dxa" w:w="100"/>
            </w:tcMar>
            <w:vAlign w:val="top"/>
          </w:tcPr>
          <w:p>
            <w:pPr>
              <w:spacing w:after="40" w:before="0"/>
            </w:pPr>
            <w:r>
              <w:rPr>
                <w:b w:val="false"/>
                <w:bCs w:val="false"/>
                <w:sz w:val="20"/>
                <w:szCs w:val="20"/>
              </w:rPr>
              <w:t xml:space="preserve">6</w:t>
            </w:r>
          </w:p>
        </w:tc>
        <w:tc>
          <w:tcPr>
            <w:tcW w:type="dxa" w:w="4606"/>
            <w:tcBorders>
              <w:top w:val="single" w:color="BFC8D4" w:sz="4"/>
              <w:left w:val="single" w:color="BFC8D4" w:sz="4"/>
              <w:bottom w:val="single" w:color="BFC8D4" w:sz="4"/>
              <w:right w:val="single" w:color="BFC8D4" w:sz="4"/>
            </w:tcBorders>
            <w:tcMar>
              <w:top w:type="dxa" w:w="60"/>
              <w:left w:type="dxa" w:w="100"/>
              <w:bottom w:type="dxa" w:w="60"/>
              <w:right w:type="dxa" w:w="100"/>
            </w:tcMar>
            <w:vAlign w:val="top"/>
          </w:tcPr>
          <w:p>
            <w:pPr>
              <w:spacing w:after="40" w:before="0"/>
            </w:pPr>
            <w:r>
              <w:rPr>
                <w:b w:val="false"/>
                <w:bCs w:val="false"/>
                <w:sz w:val="20"/>
                <w:szCs w:val="20"/>
              </w:rPr>
              <w:t xml:space="preserve">Decoration along the top</w:t>
            </w:r>
          </w:p>
        </w:tc>
      </w:tr>
      <w:tr>
        <w:trPr>
          <w:cantSplit/>
          <w:tblHeader w:val="false"/>
        </w:trPr>
        <w:tc>
          <w:tcPr>
            <w:tcW w:type="dxa" w:w="3800"/>
            <w:tcBorders>
              <w:top w:val="single" w:color="BFC8D4" w:sz="4"/>
              <w:left w:val="single" w:color="BFC8D4" w:sz="4"/>
              <w:bottom w:val="single" w:color="BFC8D4" w:sz="4"/>
              <w:right w:val="single" w:color="BFC8D4" w:sz="4"/>
            </w:tcBorders>
            <w:tcMar>
              <w:top w:type="dxa" w:w="60"/>
              <w:left w:type="dxa" w:w="100"/>
              <w:bottom w:type="dxa" w:w="60"/>
              <w:right w:type="dxa" w:w="100"/>
            </w:tcMar>
            <w:vAlign w:val="top"/>
          </w:tcPr>
          <w:p>
            <w:pPr>
              <w:spacing w:after="40" w:before="0"/>
            </w:pPr>
            <w:r>
              <w:rPr>
                <w:sz w:val="20"/>
                <w:szCs w:val="20"/>
              </w:rPr>
              <w:t xml:space="preserve">Scissors, pencil, ruler</w:t>
            </w:r>
          </w:p>
        </w:tc>
        <w:tc>
          <w:tcPr>
            <w:tcW w:type="dxa" w:w="1500"/>
            <w:tcBorders>
              <w:top w:val="single" w:color="BFC8D4" w:sz="4"/>
              <w:left w:val="single" w:color="BFC8D4" w:sz="4"/>
              <w:bottom w:val="single" w:color="BFC8D4" w:sz="4"/>
              <w:right w:val="single" w:color="BFC8D4" w:sz="4"/>
            </w:tcBorders>
            <w:tcMar>
              <w:top w:type="dxa" w:w="60"/>
              <w:left w:type="dxa" w:w="100"/>
              <w:bottom w:type="dxa" w:w="60"/>
              <w:right w:type="dxa" w:w="100"/>
            </w:tcMar>
            <w:vAlign w:val="top"/>
          </w:tcPr>
          <w:p>
            <w:pPr>
              <w:spacing w:after="40" w:before="0"/>
            </w:pPr>
            <w:r>
              <w:rPr>
                <w:b w:val="false"/>
                <w:bCs w:val="false"/>
                <w:sz w:val="20"/>
                <w:szCs w:val="20"/>
              </w:rPr>
              <w:t xml:space="preserve">1 each</w:t>
            </w:r>
          </w:p>
        </w:tc>
        <w:tc>
          <w:tcPr>
            <w:tcW w:type="dxa" w:w="4606"/>
            <w:tcBorders>
              <w:top w:val="single" w:color="BFC8D4" w:sz="4"/>
              <w:left w:val="single" w:color="BFC8D4" w:sz="4"/>
              <w:bottom w:val="single" w:color="BFC8D4" w:sz="4"/>
              <w:right w:val="single" w:color="BFC8D4" w:sz="4"/>
            </w:tcBorders>
            <w:tcMar>
              <w:top w:type="dxa" w:w="60"/>
              <w:left w:type="dxa" w:w="100"/>
              <w:bottom w:type="dxa" w:w="60"/>
              <w:right w:type="dxa" w:w="100"/>
            </w:tcMar>
            <w:vAlign w:val="top"/>
          </w:tcPr>
          <w:p>
            <w:pPr>
              <w:spacing w:after="40" w:before="0"/>
            </w:pPr>
            <w:r>
              <w:rPr>
                <w:b w:val="false"/>
                <w:bCs w:val="false"/>
                <w:sz w:val="20"/>
                <w:szCs w:val="20"/>
              </w:rPr>
              <w:t xml:space="preserve">Cutting and measuring</w:t>
            </w:r>
          </w:p>
        </w:tc>
      </w:tr>
      <w:tr>
        <w:trPr>
          <w:cantSplit/>
          <w:tblHeader w:val="false"/>
        </w:trPr>
        <w:tc>
          <w:tcPr>
            <w:tcW w:type="dxa" w:w="3800"/>
            <w:tcBorders>
              <w:top w:val="single" w:color="BFC8D4" w:sz="4"/>
              <w:left w:val="single" w:color="BFC8D4" w:sz="4"/>
              <w:bottom w:val="single" w:color="BFC8D4" w:sz="4"/>
              <w:right w:val="single" w:color="BFC8D4" w:sz="4"/>
            </w:tcBorders>
            <w:tcMar>
              <w:top w:type="dxa" w:w="60"/>
              <w:left w:type="dxa" w:w="100"/>
              <w:bottom w:type="dxa" w:w="60"/>
              <w:right w:type="dxa" w:w="100"/>
            </w:tcMar>
            <w:vAlign w:val="top"/>
          </w:tcPr>
          <w:p>
            <w:pPr>
              <w:spacing w:after="40" w:before="0"/>
            </w:pPr>
            <w:r>
              <w:rPr>
                <w:sz w:val="20"/>
                <w:szCs w:val="20"/>
              </w:rPr>
              <w:t xml:space="preserve">PVA glue</w:t>
            </w:r>
          </w:p>
        </w:tc>
        <w:tc>
          <w:tcPr>
            <w:tcW w:type="dxa" w:w="1500"/>
            <w:tcBorders>
              <w:top w:val="single" w:color="BFC8D4" w:sz="4"/>
              <w:left w:val="single" w:color="BFC8D4" w:sz="4"/>
              <w:bottom w:val="single" w:color="BFC8D4" w:sz="4"/>
              <w:right w:val="single" w:color="BFC8D4" w:sz="4"/>
            </w:tcBorders>
            <w:tcMar>
              <w:top w:type="dxa" w:w="60"/>
              <w:left w:type="dxa" w:w="100"/>
              <w:bottom w:type="dxa" w:w="60"/>
              <w:right w:type="dxa" w:w="100"/>
            </w:tcMar>
            <w:vAlign w:val="top"/>
          </w:tcPr>
          <w:p>
            <w:pPr>
              <w:spacing w:after="40" w:before="0"/>
            </w:pPr>
            <w:r>
              <w:rPr>
                <w:b w:val="false"/>
                <w:bCs w:val="false"/>
                <w:sz w:val="20"/>
                <w:szCs w:val="20"/>
              </w:rPr>
              <w:t xml:space="preserve">1 bottle</w:t>
            </w:r>
          </w:p>
        </w:tc>
        <w:tc>
          <w:tcPr>
            <w:tcW w:type="dxa" w:w="4606"/>
            <w:tcBorders>
              <w:top w:val="single" w:color="BFC8D4" w:sz="4"/>
              <w:left w:val="single" w:color="BFC8D4" w:sz="4"/>
              <w:bottom w:val="single" w:color="BFC8D4" w:sz="4"/>
              <w:right w:val="single" w:color="BFC8D4" w:sz="4"/>
            </w:tcBorders>
            <w:tcMar>
              <w:top w:type="dxa" w:w="60"/>
              <w:left w:type="dxa" w:w="100"/>
              <w:bottom w:type="dxa" w:w="60"/>
              <w:right w:type="dxa" w:w="100"/>
            </w:tcMar>
            <w:vAlign w:val="top"/>
          </w:tcPr>
          <w:p>
            <w:pPr>
              <w:spacing w:after="40" w:before="0"/>
            </w:pPr>
            <w:r>
              <w:rPr>
                <w:b w:val="false"/>
                <w:bCs w:val="false"/>
                <w:sz w:val="20"/>
                <w:szCs w:val="20"/>
              </w:rPr>
              <w:t xml:space="preserve">Join the layers</w:t>
            </w:r>
          </w:p>
        </w:tc>
      </w:tr>
    </w:tbl>
    <w:p>
      <w:pPr>
        <w:spacing w:after="12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00"/>
        <w:gridCol w:w="6300"/>
        <w:gridCol w:w="2806"/>
      </w:tblGrid>
      <w:tr>
        <w:trPr>
          <w:cantSplit/>
          <w:tblHeader/>
        </w:trPr>
        <w:tc>
          <w:tcPr>
            <w:tcW w:type="dxa" w:w="800"/>
            <w:tcBorders>
              <w:top w:val="single" w:color="BFC8D4" w:sz="4"/>
              <w:left w:val="single" w:color="BFC8D4" w:sz="4"/>
              <w:bottom w:val="single" w:color="BFC8D4" w:sz="4"/>
              <w:right w:val="single" w:color="BFC8D4" w:sz="4"/>
            </w:tcBorders>
            <w:shd w:fill="0F2B46" w:color="auto" w:val="clear"/>
            <w:tcMar>
              <w:top w:type="dxa" w:w="60"/>
              <w:left w:type="dxa" w:w="100"/>
              <w:bottom w:type="dxa" w:w="60"/>
              <w:right w:type="dxa" w:w="100"/>
            </w:tcMar>
            <w:vAlign w:val="top"/>
          </w:tcPr>
          <w:p>
            <w:pPr>
              <w:spacing w:after="40" w:before="0"/>
            </w:pPr>
            <w:r>
              <w:rPr>
                <w:b/>
                <w:bCs/>
                <w:color w:val="FFFFFF"/>
                <w:sz w:val="20"/>
                <w:szCs w:val="20"/>
              </w:rPr>
              <w:t xml:space="preserve">Step</w:t>
            </w:r>
          </w:p>
        </w:tc>
        <w:tc>
          <w:tcPr>
            <w:tcW w:type="dxa" w:w="6300"/>
            <w:tcBorders>
              <w:top w:val="single" w:color="BFC8D4" w:sz="4"/>
              <w:left w:val="single" w:color="BFC8D4" w:sz="4"/>
              <w:bottom w:val="single" w:color="BFC8D4" w:sz="4"/>
              <w:right w:val="single" w:color="BFC8D4" w:sz="4"/>
            </w:tcBorders>
            <w:shd w:fill="0F2B46" w:color="auto" w:val="clear"/>
            <w:tcMar>
              <w:top w:type="dxa" w:w="60"/>
              <w:left w:type="dxa" w:w="100"/>
              <w:bottom w:type="dxa" w:w="60"/>
              <w:right w:type="dxa" w:w="100"/>
            </w:tcMar>
            <w:vAlign w:val="top"/>
          </w:tcPr>
          <w:p>
            <w:pPr>
              <w:spacing w:after="40" w:before="0"/>
            </w:pPr>
            <w:r>
              <w:rPr>
                <w:b/>
                <w:bCs/>
                <w:color w:val="FFFFFF"/>
                <w:sz w:val="20"/>
                <w:szCs w:val="20"/>
              </w:rPr>
              <w:t xml:space="preserve">What I will do</w:t>
            </w:r>
          </w:p>
        </w:tc>
        <w:tc>
          <w:tcPr>
            <w:tcW w:type="dxa" w:w="2806"/>
            <w:tcBorders>
              <w:top w:val="single" w:color="BFC8D4" w:sz="4"/>
              <w:left w:val="single" w:color="BFC8D4" w:sz="4"/>
              <w:bottom w:val="single" w:color="BFC8D4" w:sz="4"/>
              <w:right w:val="single" w:color="BFC8D4" w:sz="4"/>
            </w:tcBorders>
            <w:shd w:fill="0F2B46" w:color="auto" w:val="clear"/>
            <w:tcMar>
              <w:top w:type="dxa" w:w="60"/>
              <w:left w:type="dxa" w:w="100"/>
              <w:bottom w:type="dxa" w:w="60"/>
              <w:right w:type="dxa" w:w="100"/>
            </w:tcMar>
            <w:vAlign w:val="top"/>
          </w:tcPr>
          <w:p>
            <w:pPr>
              <w:spacing w:after="40" w:before="0"/>
            </w:pPr>
            <w:r>
              <w:rPr>
                <w:b/>
                <w:bCs/>
                <w:color w:val="FFFFFF"/>
                <w:sz w:val="20"/>
                <w:szCs w:val="20"/>
              </w:rPr>
              <w:t xml:space="preserve">Tools I need</w:t>
            </w:r>
          </w:p>
        </w:tc>
      </w:tr>
      <w:tr>
        <w:trPr>
          <w:cantSplit/>
          <w:tblHeader w:val="false"/>
        </w:trPr>
        <w:tc>
          <w:tcPr>
            <w:tcW w:type="dxa" w:w="800"/>
            <w:tcBorders>
              <w:top w:val="single" w:color="BFC8D4" w:sz="4"/>
              <w:left w:val="single" w:color="BFC8D4" w:sz="4"/>
              <w:bottom w:val="single" w:color="BFC8D4" w:sz="4"/>
              <w:right w:val="single" w:color="BFC8D4" w:sz="4"/>
            </w:tcBorders>
            <w:tcMar>
              <w:top w:type="dxa" w:w="60"/>
              <w:left w:type="dxa" w:w="100"/>
              <w:bottom w:type="dxa" w:w="60"/>
              <w:right w:type="dxa" w:w="100"/>
            </w:tcMar>
            <w:vAlign w:val="top"/>
          </w:tcPr>
          <w:p>
            <w:pPr>
              <w:spacing w:after="40" w:before="0"/>
            </w:pPr>
            <w:r>
              <w:rPr>
                <w:sz w:val="20"/>
                <w:szCs w:val="20"/>
              </w:rPr>
              <w:t xml:space="preserve">1</w:t>
            </w:r>
          </w:p>
        </w:tc>
        <w:tc>
          <w:tcPr>
            <w:tcW w:type="dxa" w:w="6300"/>
            <w:tcBorders>
              <w:top w:val="single" w:color="BFC8D4" w:sz="4"/>
              <w:left w:val="single" w:color="BFC8D4" w:sz="4"/>
              <w:bottom w:val="single" w:color="BFC8D4" w:sz="4"/>
              <w:right w:val="single" w:color="BFC8D4" w:sz="4"/>
            </w:tcBorders>
            <w:tcMar>
              <w:top w:type="dxa" w:w="60"/>
              <w:left w:type="dxa" w:w="100"/>
              <w:bottom w:type="dxa" w:w="60"/>
              <w:right w:type="dxa" w:w="100"/>
            </w:tcMar>
            <w:vAlign w:val="top"/>
          </w:tcPr>
          <w:p>
            <w:pPr>
              <w:spacing w:after="40" w:before="0"/>
            </w:pPr>
            <w:r>
              <w:rPr>
                <w:b w:val="false"/>
                <w:bCs w:val="false"/>
                <w:sz w:val="20"/>
                <w:szCs w:val="20"/>
              </w:rPr>
              <w:t xml:space="preserve">Sand the edges of the frame base and wipe off the dust</w:t>
            </w:r>
          </w:p>
        </w:tc>
        <w:tc>
          <w:tcPr>
            <w:tcW w:type="dxa" w:w="2806"/>
            <w:tcBorders>
              <w:top w:val="single" w:color="BFC8D4" w:sz="4"/>
              <w:left w:val="single" w:color="BFC8D4" w:sz="4"/>
              <w:bottom w:val="single" w:color="BFC8D4" w:sz="4"/>
              <w:right w:val="single" w:color="BFC8D4" w:sz="4"/>
            </w:tcBorders>
            <w:tcMar>
              <w:top w:type="dxa" w:w="60"/>
              <w:left w:type="dxa" w:w="100"/>
              <w:bottom w:type="dxa" w:w="60"/>
              <w:right w:type="dxa" w:w="100"/>
            </w:tcMar>
            <w:vAlign w:val="top"/>
          </w:tcPr>
          <w:p>
            <w:pPr>
              <w:spacing w:after="40" w:before="0"/>
            </w:pPr>
            <w:r>
              <w:rPr>
                <w:b w:val="false"/>
                <w:bCs w:val="false"/>
                <w:sz w:val="20"/>
                <w:szCs w:val="20"/>
              </w:rPr>
              <w:t xml:space="preserve">Sanding block</w:t>
            </w:r>
          </w:p>
        </w:tc>
      </w:tr>
      <w:tr>
        <w:trPr>
          <w:cantSplit/>
          <w:tblHeader w:val="false"/>
        </w:trPr>
        <w:tc>
          <w:tcPr>
            <w:tcW w:type="dxa" w:w="800"/>
            <w:tcBorders>
              <w:top w:val="single" w:color="BFC8D4" w:sz="4"/>
              <w:left w:val="single" w:color="BFC8D4" w:sz="4"/>
              <w:bottom w:val="single" w:color="BFC8D4" w:sz="4"/>
              <w:right w:val="single" w:color="BFC8D4" w:sz="4"/>
            </w:tcBorders>
            <w:tcMar>
              <w:top w:type="dxa" w:w="60"/>
              <w:left w:type="dxa" w:w="100"/>
              <w:bottom w:type="dxa" w:w="60"/>
              <w:right w:type="dxa" w:w="100"/>
            </w:tcMar>
            <w:vAlign w:val="top"/>
          </w:tcPr>
          <w:p>
            <w:pPr>
              <w:spacing w:after="40" w:before="0"/>
            </w:pPr>
            <w:r>
              <w:rPr>
                <w:sz w:val="20"/>
                <w:szCs w:val="20"/>
              </w:rPr>
              <w:t xml:space="preserve">2</w:t>
            </w:r>
          </w:p>
        </w:tc>
        <w:tc>
          <w:tcPr>
            <w:tcW w:type="dxa" w:w="6300"/>
            <w:tcBorders>
              <w:top w:val="single" w:color="BFC8D4" w:sz="4"/>
              <w:left w:val="single" w:color="BFC8D4" w:sz="4"/>
              <w:bottom w:val="single" w:color="BFC8D4" w:sz="4"/>
              <w:right w:val="single" w:color="BFC8D4" w:sz="4"/>
            </w:tcBorders>
            <w:tcMar>
              <w:top w:type="dxa" w:w="60"/>
              <w:left w:type="dxa" w:w="100"/>
              <w:bottom w:type="dxa" w:w="60"/>
              <w:right w:type="dxa" w:w="100"/>
            </w:tcMar>
            <w:vAlign w:val="top"/>
          </w:tcPr>
          <w:p>
            <w:pPr>
              <w:spacing w:after="40" w:before="0"/>
            </w:pPr>
            <w:r>
              <w:rPr>
                <w:b w:val="false"/>
                <w:bCs w:val="false"/>
                <w:sz w:val="20"/>
                <w:szCs w:val="20"/>
              </w:rPr>
              <w:t xml:space="preserve">Paint the base sand-colour and let it dry</w:t>
            </w:r>
          </w:p>
        </w:tc>
        <w:tc>
          <w:tcPr>
            <w:tcW w:type="dxa" w:w="2806"/>
            <w:tcBorders>
              <w:top w:val="single" w:color="BFC8D4" w:sz="4"/>
              <w:left w:val="single" w:color="BFC8D4" w:sz="4"/>
              <w:bottom w:val="single" w:color="BFC8D4" w:sz="4"/>
              <w:right w:val="single" w:color="BFC8D4" w:sz="4"/>
            </w:tcBorders>
            <w:tcMar>
              <w:top w:type="dxa" w:w="60"/>
              <w:left w:type="dxa" w:w="100"/>
              <w:bottom w:type="dxa" w:w="60"/>
              <w:right w:type="dxa" w:w="100"/>
            </w:tcMar>
            <w:vAlign w:val="top"/>
          </w:tcPr>
          <w:p>
            <w:pPr>
              <w:spacing w:after="40" w:before="0"/>
            </w:pPr>
            <w:r>
              <w:rPr>
                <w:b w:val="false"/>
                <w:bCs w:val="false"/>
                <w:sz w:val="20"/>
                <w:szCs w:val="20"/>
              </w:rPr>
              <w:t xml:space="preserve">Brush, paint</w:t>
            </w:r>
          </w:p>
        </w:tc>
      </w:tr>
      <w:tr>
        <w:trPr>
          <w:cantSplit/>
          <w:tblHeader w:val="false"/>
        </w:trPr>
        <w:tc>
          <w:tcPr>
            <w:tcW w:type="dxa" w:w="800"/>
            <w:tcBorders>
              <w:top w:val="single" w:color="BFC8D4" w:sz="4"/>
              <w:left w:val="single" w:color="BFC8D4" w:sz="4"/>
              <w:bottom w:val="single" w:color="BFC8D4" w:sz="4"/>
              <w:right w:val="single" w:color="BFC8D4" w:sz="4"/>
            </w:tcBorders>
            <w:tcMar>
              <w:top w:type="dxa" w:w="60"/>
              <w:left w:type="dxa" w:w="100"/>
              <w:bottom w:type="dxa" w:w="60"/>
              <w:right w:type="dxa" w:w="100"/>
            </w:tcMar>
            <w:vAlign w:val="top"/>
          </w:tcPr>
          <w:p>
            <w:pPr>
              <w:spacing w:after="40" w:before="0"/>
            </w:pPr>
            <w:r>
              <w:rPr>
                <w:sz w:val="20"/>
                <w:szCs w:val="20"/>
              </w:rPr>
              <w:t xml:space="preserve">3</w:t>
            </w:r>
          </w:p>
        </w:tc>
        <w:tc>
          <w:tcPr>
            <w:tcW w:type="dxa" w:w="6300"/>
            <w:tcBorders>
              <w:top w:val="single" w:color="BFC8D4" w:sz="4"/>
              <w:left w:val="single" w:color="BFC8D4" w:sz="4"/>
              <w:bottom w:val="single" w:color="BFC8D4" w:sz="4"/>
              <w:right w:val="single" w:color="BFC8D4" w:sz="4"/>
            </w:tcBorders>
            <w:tcMar>
              <w:top w:type="dxa" w:w="60"/>
              <w:left w:type="dxa" w:w="100"/>
              <w:bottom w:type="dxa" w:w="60"/>
              <w:right w:type="dxa" w:w="100"/>
            </w:tcMar>
            <w:vAlign w:val="top"/>
          </w:tcPr>
          <w:p>
            <w:pPr>
              <w:spacing w:after="40" w:before="0"/>
            </w:pPr>
            <w:r>
              <w:rPr>
                <w:b w:val="false"/>
                <w:bCs w:val="false"/>
                <w:sz w:val="20"/>
                <w:szCs w:val="20"/>
              </w:rPr>
              <w:t xml:space="preserve">Draw four wave strips on card, 38, 31, 24 and 17 mm high</w:t>
            </w:r>
          </w:p>
        </w:tc>
        <w:tc>
          <w:tcPr>
            <w:tcW w:type="dxa" w:w="2806"/>
            <w:tcBorders>
              <w:top w:val="single" w:color="BFC8D4" w:sz="4"/>
              <w:left w:val="single" w:color="BFC8D4" w:sz="4"/>
              <w:bottom w:val="single" w:color="BFC8D4" w:sz="4"/>
              <w:right w:val="single" w:color="BFC8D4" w:sz="4"/>
            </w:tcBorders>
            <w:tcMar>
              <w:top w:type="dxa" w:w="60"/>
              <w:left w:type="dxa" w:w="100"/>
              <w:bottom w:type="dxa" w:w="60"/>
              <w:right w:type="dxa" w:w="100"/>
            </w:tcMar>
            <w:vAlign w:val="top"/>
          </w:tcPr>
          <w:p>
            <w:pPr>
              <w:spacing w:after="40" w:before="0"/>
            </w:pPr>
            <w:r>
              <w:rPr>
                <w:b w:val="false"/>
                <w:bCs w:val="false"/>
                <w:sz w:val="20"/>
                <w:szCs w:val="20"/>
              </w:rPr>
              <w:t xml:space="preserve">Pencil, ruler</w:t>
            </w:r>
          </w:p>
        </w:tc>
      </w:tr>
      <w:tr>
        <w:trPr>
          <w:cantSplit/>
          <w:tblHeader w:val="false"/>
        </w:trPr>
        <w:tc>
          <w:tcPr>
            <w:tcW w:type="dxa" w:w="800"/>
            <w:tcBorders>
              <w:top w:val="single" w:color="BFC8D4" w:sz="4"/>
              <w:left w:val="single" w:color="BFC8D4" w:sz="4"/>
              <w:bottom w:val="single" w:color="BFC8D4" w:sz="4"/>
              <w:right w:val="single" w:color="BFC8D4" w:sz="4"/>
            </w:tcBorders>
            <w:tcMar>
              <w:top w:type="dxa" w:w="60"/>
              <w:left w:type="dxa" w:w="100"/>
              <w:bottom w:type="dxa" w:w="60"/>
              <w:right w:type="dxa" w:w="100"/>
            </w:tcMar>
            <w:vAlign w:val="top"/>
          </w:tcPr>
          <w:p>
            <w:pPr>
              <w:spacing w:after="40" w:before="0"/>
            </w:pPr>
            <w:r>
              <w:rPr>
                <w:sz w:val="20"/>
                <w:szCs w:val="20"/>
              </w:rPr>
              <w:t xml:space="preserve">4</w:t>
            </w:r>
          </w:p>
        </w:tc>
        <w:tc>
          <w:tcPr>
            <w:tcW w:type="dxa" w:w="6300"/>
            <w:tcBorders>
              <w:top w:val="single" w:color="BFC8D4" w:sz="4"/>
              <w:left w:val="single" w:color="BFC8D4" w:sz="4"/>
              <w:bottom w:val="single" w:color="BFC8D4" w:sz="4"/>
              <w:right w:val="single" w:color="BFC8D4" w:sz="4"/>
            </w:tcBorders>
            <w:tcMar>
              <w:top w:type="dxa" w:w="60"/>
              <w:left w:type="dxa" w:w="100"/>
              <w:bottom w:type="dxa" w:w="60"/>
              <w:right w:type="dxa" w:w="100"/>
            </w:tcMar>
            <w:vAlign w:val="top"/>
          </w:tcPr>
          <w:p>
            <w:pPr>
              <w:spacing w:after="40" w:before="0"/>
            </w:pPr>
            <w:r>
              <w:rPr>
                <w:b w:val="false"/>
                <w:bCs w:val="false"/>
                <w:sz w:val="20"/>
                <w:szCs w:val="20"/>
              </w:rPr>
              <w:t xml:space="preserve">Cut out the strips and colour them from light to dark blue</w:t>
            </w:r>
          </w:p>
        </w:tc>
        <w:tc>
          <w:tcPr>
            <w:tcW w:type="dxa" w:w="2806"/>
            <w:tcBorders>
              <w:top w:val="single" w:color="BFC8D4" w:sz="4"/>
              <w:left w:val="single" w:color="BFC8D4" w:sz="4"/>
              <w:bottom w:val="single" w:color="BFC8D4" w:sz="4"/>
              <w:right w:val="single" w:color="BFC8D4" w:sz="4"/>
            </w:tcBorders>
            <w:tcMar>
              <w:top w:type="dxa" w:w="60"/>
              <w:left w:type="dxa" w:w="100"/>
              <w:bottom w:type="dxa" w:w="60"/>
              <w:right w:type="dxa" w:w="100"/>
            </w:tcMar>
            <w:vAlign w:val="top"/>
          </w:tcPr>
          <w:p>
            <w:pPr>
              <w:spacing w:after="40" w:before="0"/>
            </w:pPr>
            <w:r>
              <w:rPr>
                <w:b w:val="false"/>
                <w:bCs w:val="false"/>
                <w:sz w:val="20"/>
                <w:szCs w:val="20"/>
              </w:rPr>
              <w:t xml:space="preserve">Scissors, paint</w:t>
            </w:r>
          </w:p>
        </w:tc>
      </w:tr>
      <w:tr>
        <w:trPr>
          <w:cantSplit/>
          <w:tblHeader w:val="false"/>
        </w:trPr>
        <w:tc>
          <w:tcPr>
            <w:tcW w:type="dxa" w:w="800"/>
            <w:tcBorders>
              <w:top w:val="single" w:color="BFC8D4" w:sz="4"/>
              <w:left w:val="single" w:color="BFC8D4" w:sz="4"/>
              <w:bottom w:val="single" w:color="BFC8D4" w:sz="4"/>
              <w:right w:val="single" w:color="BFC8D4" w:sz="4"/>
            </w:tcBorders>
            <w:tcMar>
              <w:top w:type="dxa" w:w="60"/>
              <w:left w:type="dxa" w:w="100"/>
              <w:bottom w:type="dxa" w:w="60"/>
              <w:right w:type="dxa" w:w="100"/>
            </w:tcMar>
            <w:vAlign w:val="top"/>
          </w:tcPr>
          <w:p>
            <w:pPr>
              <w:spacing w:after="40" w:before="0"/>
            </w:pPr>
            <w:r>
              <w:rPr>
                <w:sz w:val="20"/>
                <w:szCs w:val="20"/>
              </w:rPr>
              <w:t xml:space="preserve">5</w:t>
            </w:r>
          </w:p>
        </w:tc>
        <w:tc>
          <w:tcPr>
            <w:tcW w:type="dxa" w:w="6300"/>
            <w:tcBorders>
              <w:top w:val="single" w:color="BFC8D4" w:sz="4"/>
              <w:left w:val="single" w:color="BFC8D4" w:sz="4"/>
              <w:bottom w:val="single" w:color="BFC8D4" w:sz="4"/>
              <w:right w:val="single" w:color="BFC8D4" w:sz="4"/>
            </w:tcBorders>
            <w:tcMar>
              <w:top w:type="dxa" w:w="60"/>
              <w:left w:type="dxa" w:w="100"/>
              <w:bottom w:type="dxa" w:w="60"/>
              <w:right w:type="dxa" w:w="100"/>
            </w:tcMar>
            <w:vAlign w:val="top"/>
          </w:tcPr>
          <w:p>
            <w:pPr>
              <w:spacing w:after="40" w:before="0"/>
            </w:pPr>
            <w:r>
              <w:rPr>
                <w:b w:val="false"/>
                <w:bCs w:val="false"/>
                <w:sz w:val="20"/>
                <w:szCs w:val="20"/>
              </w:rPr>
              <w:t xml:space="preserve">Make 5 mm spacers by gluing three card squares together</w:t>
            </w:r>
          </w:p>
        </w:tc>
        <w:tc>
          <w:tcPr>
            <w:tcW w:type="dxa" w:w="2806"/>
            <w:tcBorders>
              <w:top w:val="single" w:color="BFC8D4" w:sz="4"/>
              <w:left w:val="single" w:color="BFC8D4" w:sz="4"/>
              <w:bottom w:val="single" w:color="BFC8D4" w:sz="4"/>
              <w:right w:val="single" w:color="BFC8D4" w:sz="4"/>
            </w:tcBorders>
            <w:tcMar>
              <w:top w:type="dxa" w:w="60"/>
              <w:left w:type="dxa" w:w="100"/>
              <w:bottom w:type="dxa" w:w="60"/>
              <w:right w:type="dxa" w:w="100"/>
            </w:tcMar>
            <w:vAlign w:val="top"/>
          </w:tcPr>
          <w:p>
            <w:pPr>
              <w:spacing w:after="40" w:before="0"/>
            </w:pPr>
            <w:r>
              <w:rPr>
                <w:b w:val="false"/>
                <w:bCs w:val="false"/>
                <w:sz w:val="20"/>
                <w:szCs w:val="20"/>
              </w:rPr>
              <w:t xml:space="preserve">Scissors, glue</w:t>
            </w:r>
          </w:p>
        </w:tc>
      </w:tr>
      <w:tr>
        <w:trPr>
          <w:cantSplit/>
          <w:tblHeader w:val="false"/>
        </w:trPr>
        <w:tc>
          <w:tcPr>
            <w:tcW w:type="dxa" w:w="800"/>
            <w:tcBorders>
              <w:top w:val="single" w:color="BFC8D4" w:sz="4"/>
              <w:left w:val="single" w:color="BFC8D4" w:sz="4"/>
              <w:bottom w:val="single" w:color="BFC8D4" w:sz="4"/>
              <w:right w:val="single" w:color="BFC8D4" w:sz="4"/>
            </w:tcBorders>
            <w:tcMar>
              <w:top w:type="dxa" w:w="60"/>
              <w:left w:type="dxa" w:w="100"/>
              <w:bottom w:type="dxa" w:w="60"/>
              <w:right w:type="dxa" w:w="100"/>
            </w:tcMar>
            <w:vAlign w:val="top"/>
          </w:tcPr>
          <w:p>
            <w:pPr>
              <w:spacing w:after="40" w:before="0"/>
            </w:pPr>
            <w:r>
              <w:rPr>
                <w:sz w:val="20"/>
                <w:szCs w:val="20"/>
              </w:rPr>
              <w:t xml:space="preserve">6</w:t>
            </w:r>
          </w:p>
        </w:tc>
        <w:tc>
          <w:tcPr>
            <w:tcW w:type="dxa" w:w="6300"/>
            <w:tcBorders>
              <w:top w:val="single" w:color="BFC8D4" w:sz="4"/>
              <w:left w:val="single" w:color="BFC8D4" w:sz="4"/>
              <w:bottom w:val="single" w:color="BFC8D4" w:sz="4"/>
              <w:right w:val="single" w:color="BFC8D4" w:sz="4"/>
            </w:tcBorders>
            <w:tcMar>
              <w:top w:type="dxa" w:w="60"/>
              <w:left w:type="dxa" w:w="100"/>
              <w:bottom w:type="dxa" w:w="60"/>
              <w:right w:type="dxa" w:w="100"/>
            </w:tcMar>
            <w:vAlign w:val="top"/>
          </w:tcPr>
          <w:p>
            <w:pPr>
              <w:spacing w:after="40" w:before="0"/>
            </w:pPr>
            <w:r>
              <w:rPr>
                <w:b w:val="false"/>
                <w:bCs w:val="false"/>
                <w:sz w:val="20"/>
                <w:szCs w:val="20"/>
              </w:rPr>
              <w:t xml:space="preserve">Glue the back layer, then add spacers and the other layers</w:t>
            </w:r>
          </w:p>
        </w:tc>
        <w:tc>
          <w:tcPr>
            <w:tcW w:type="dxa" w:w="2806"/>
            <w:tcBorders>
              <w:top w:val="single" w:color="BFC8D4" w:sz="4"/>
              <w:left w:val="single" w:color="BFC8D4" w:sz="4"/>
              <w:bottom w:val="single" w:color="BFC8D4" w:sz="4"/>
              <w:right w:val="single" w:color="BFC8D4" w:sz="4"/>
            </w:tcBorders>
            <w:tcMar>
              <w:top w:type="dxa" w:w="60"/>
              <w:left w:type="dxa" w:w="100"/>
              <w:bottom w:type="dxa" w:w="60"/>
              <w:right w:type="dxa" w:w="100"/>
            </w:tcMar>
            <w:vAlign w:val="top"/>
          </w:tcPr>
          <w:p>
            <w:pPr>
              <w:spacing w:after="40" w:before="0"/>
            </w:pPr>
            <w:r>
              <w:rPr>
                <w:b w:val="false"/>
                <w:bCs w:val="false"/>
                <w:sz w:val="20"/>
                <w:szCs w:val="20"/>
              </w:rPr>
              <w:t xml:space="preserve">PVA glue</w:t>
            </w:r>
          </w:p>
        </w:tc>
      </w:tr>
      <w:tr>
        <w:trPr>
          <w:cantSplit/>
          <w:tblHeader w:val="false"/>
        </w:trPr>
        <w:tc>
          <w:tcPr>
            <w:tcW w:type="dxa" w:w="800"/>
            <w:tcBorders>
              <w:top w:val="single" w:color="BFC8D4" w:sz="4"/>
              <w:left w:val="single" w:color="BFC8D4" w:sz="4"/>
              <w:bottom w:val="single" w:color="BFC8D4" w:sz="4"/>
              <w:right w:val="single" w:color="BFC8D4" w:sz="4"/>
            </w:tcBorders>
            <w:tcMar>
              <w:top w:type="dxa" w:w="60"/>
              <w:left w:type="dxa" w:w="100"/>
              <w:bottom w:type="dxa" w:w="60"/>
              <w:right w:type="dxa" w:w="100"/>
            </w:tcMar>
            <w:vAlign w:val="top"/>
          </w:tcPr>
          <w:p>
            <w:pPr>
              <w:spacing w:after="40" w:before="0"/>
            </w:pPr>
            <w:r>
              <w:rPr>
                <w:sz w:val="20"/>
                <w:szCs w:val="20"/>
              </w:rPr>
              <w:t xml:space="preserve">7</w:t>
            </w:r>
          </w:p>
        </w:tc>
        <w:tc>
          <w:tcPr>
            <w:tcW w:type="dxa" w:w="6300"/>
            <w:tcBorders>
              <w:top w:val="single" w:color="BFC8D4" w:sz="4"/>
              <w:left w:val="single" w:color="BFC8D4" w:sz="4"/>
              <w:bottom w:val="single" w:color="BFC8D4" w:sz="4"/>
              <w:right w:val="single" w:color="BFC8D4" w:sz="4"/>
            </w:tcBorders>
            <w:tcMar>
              <w:top w:type="dxa" w:w="60"/>
              <w:left w:type="dxa" w:w="100"/>
              <w:bottom w:type="dxa" w:w="60"/>
              <w:right w:type="dxa" w:w="100"/>
            </w:tcMar>
            <w:vAlign w:val="top"/>
          </w:tcPr>
          <w:p>
            <w:pPr>
              <w:spacing w:after="40" w:before="0"/>
            </w:pPr>
            <w:r>
              <w:rPr>
                <w:b w:val="false"/>
                <w:bCs w:val="false"/>
                <w:sz w:val="20"/>
                <w:szCs w:val="20"/>
              </w:rPr>
              <w:t xml:space="preserve">Glue shells along the top and check that the window is clear</w:t>
            </w:r>
          </w:p>
        </w:tc>
        <w:tc>
          <w:tcPr>
            <w:tcW w:type="dxa" w:w="2806"/>
            <w:tcBorders>
              <w:top w:val="single" w:color="BFC8D4" w:sz="4"/>
              <w:left w:val="single" w:color="BFC8D4" w:sz="4"/>
              <w:bottom w:val="single" w:color="BFC8D4" w:sz="4"/>
              <w:right w:val="single" w:color="BFC8D4" w:sz="4"/>
            </w:tcBorders>
            <w:tcMar>
              <w:top w:type="dxa" w:w="60"/>
              <w:left w:type="dxa" w:w="100"/>
              <w:bottom w:type="dxa" w:w="60"/>
              <w:right w:type="dxa" w:w="100"/>
            </w:tcMar>
            <w:vAlign w:val="top"/>
          </w:tcPr>
          <w:p>
            <w:pPr>
              <w:spacing w:after="40" w:before="0"/>
            </w:pPr>
            <w:r>
              <w:rPr>
                <w:b w:val="false"/>
                <w:bCs w:val="false"/>
                <w:sz w:val="20"/>
                <w:szCs w:val="20"/>
              </w:rPr>
              <w:t xml:space="preserve">PVA glue</w:t>
            </w:r>
          </w:p>
        </w:tc>
      </w:tr>
      <w:tr>
        <w:trPr>
          <w:cantSplit/>
          <w:tblHeader w:val="false"/>
        </w:trPr>
        <w:tc>
          <w:tcPr>
            <w:tcW w:type="dxa" w:w="800"/>
            <w:tcBorders>
              <w:top w:val="single" w:color="BFC8D4" w:sz="4"/>
              <w:left w:val="single" w:color="BFC8D4" w:sz="4"/>
              <w:bottom w:val="single" w:color="BFC8D4" w:sz="4"/>
              <w:right w:val="single" w:color="BFC8D4" w:sz="4"/>
            </w:tcBorders>
            <w:tcMar>
              <w:top w:type="dxa" w:w="60"/>
              <w:left w:type="dxa" w:w="100"/>
              <w:bottom w:type="dxa" w:w="60"/>
              <w:right w:type="dxa" w:w="100"/>
            </w:tcMar>
            <w:vAlign w:val="top"/>
          </w:tcPr>
          <w:p>
            <w:pPr>
              <w:spacing w:after="40" w:before="0"/>
            </w:pPr>
            <w:r>
              <w:rPr>
                <w:sz w:val="20"/>
                <w:szCs w:val="20"/>
              </w:rPr>
              <w:t xml:space="preserve">8</w:t>
            </w:r>
          </w:p>
        </w:tc>
        <w:tc>
          <w:tcPr>
            <w:tcW w:type="dxa" w:w="6300"/>
            <w:tcBorders>
              <w:top w:val="single" w:color="BFC8D4" w:sz="4"/>
              <w:left w:val="single" w:color="BFC8D4" w:sz="4"/>
              <w:bottom w:val="single" w:color="BFC8D4" w:sz="4"/>
              <w:right w:val="single" w:color="BFC8D4" w:sz="4"/>
            </w:tcBorders>
            <w:tcMar>
              <w:top w:type="dxa" w:w="60"/>
              <w:left w:type="dxa" w:w="100"/>
              <w:bottom w:type="dxa" w:w="60"/>
              <w:right w:type="dxa" w:w="100"/>
            </w:tcMar>
            <w:vAlign w:val="top"/>
          </w:tcPr>
          <w:p>
            <w:pPr>
              <w:spacing w:after="40" w:before="0"/>
            </w:pPr>
            <w:r>
              <w:rPr>
                <w:b w:val="false"/>
                <w:bCs w:val="false"/>
                <w:sz w:val="20"/>
                <w:szCs w:val="20"/>
              </w:rPr>
              <w:t xml:space="preserve">Add the photo, backing board and easel leg</w:t>
            </w:r>
          </w:p>
        </w:tc>
        <w:tc>
          <w:tcPr>
            <w:tcW w:type="dxa" w:w="2806"/>
            <w:tcBorders>
              <w:top w:val="single" w:color="BFC8D4" w:sz="4"/>
              <w:left w:val="single" w:color="BFC8D4" w:sz="4"/>
              <w:bottom w:val="single" w:color="BFC8D4" w:sz="4"/>
              <w:right w:val="single" w:color="BFC8D4" w:sz="4"/>
            </w:tcBorders>
            <w:tcMar>
              <w:top w:type="dxa" w:w="60"/>
              <w:left w:type="dxa" w:w="100"/>
              <w:bottom w:type="dxa" w:w="60"/>
              <w:right w:type="dxa" w:w="100"/>
            </w:tcMar>
            <w:vAlign w:val="top"/>
          </w:tcPr>
          <w:p>
            <w:pPr>
              <w:spacing w:after="40" w:before="0"/>
            </w:pPr>
            <w:r>
              <w:rPr>
                <w:b w:val="false"/>
                <w:bCs w:val="false"/>
                <w:sz w:val="20"/>
                <w:szCs w:val="20"/>
              </w:rPr>
              <w:t xml:space="preserve">Tape, glue</w:t>
            </w:r>
          </w:p>
        </w:tc>
      </w:tr>
    </w:tbl>
    <w:p>
      <w:pPr>
        <w:spacing w:after="80"/>
      </w:pPr>
    </w:p>
    <w:p>
      <w:pPr>
        <w:spacing w:after="80" w:before="0"/>
      </w:pPr>
      <w:r>
        <w:rPr>
          <w:sz w:val="21"/>
          <w:szCs w:val="21"/>
        </w:rPr>
        <w:t xml:space="preserve">Safety:</w:t>
      </w:r>
      <w:r>
        <w:rPr>
          <w:sz w:val="21"/>
          <w:szCs w:val="21"/>
        </w:rPr>
        <w:t xml:space="preserve"> Cut away from my body. Only an adult uses the hot glue gun.</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94A3"/>
        <w:sz w:val="16"/>
        <w:szCs w:val="16"/>
      </w:rPr>
      <w:t xml:space="preserve">Page </w:t>
    </w:r>
    <w:r>
      <w:rPr>
        <w:color w:val="8A94A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A94A3"/>
        <w:sz w:val="16"/>
        <w:szCs w:val="16"/>
      </w:rPr>
      <w:t xml:space="preserve">Framing Memories · Grade 6 Product Design · Criterion B sample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40"/>
      <w:outlineLvl w:val="0"/>
    </w:pPr>
    <w:rPr>
      <w:rFonts w:ascii="Arial" w:cs="Arial" w:eastAsia="Arial" w:hAnsi="Arial"/>
      <w:b/>
      <w:bCs/>
      <w:color w:val="0F2B46"/>
      <w:sz w:val="30"/>
      <w:szCs w:val="30"/>
    </w:rPr>
  </w:style>
  <w:style w:type="paragraph" w:styleId="Heading2">
    <w:name w:val="Heading 2"/>
    <w:basedOn w:val="Normal"/>
    <w:next w:val="Normal"/>
    <w:qFormat/>
    <w:pPr>
      <w:spacing w:after="80" w:before="180"/>
      <w:outlineLvl w:val="1"/>
    </w:pPr>
    <w:rPr>
      <w:rFonts w:ascii="Arial" w:cs="Arial" w:eastAsia="Arial" w:hAnsi="Arial"/>
      <w:b/>
      <w:bCs/>
      <w:color w:val="E8622A"/>
      <w:sz w:val="25"/>
      <w:szCs w:val="25"/>
    </w:rPr>
  </w:style>
  <w:style w:type="paragraph" w:styleId="Heading3">
    <w:name w:val="Heading 3"/>
    <w:basedOn w:val="Normal"/>
    <w:next w:val="Normal"/>
    <w:qFormat/>
    <w:pPr>
      <w:spacing w:after="60" w:before="120"/>
      <w:outlineLvl w:val="2"/>
    </w:pPr>
    <w:rPr>
      <w:rFonts w:ascii="Arial" w:cs="Arial" w:eastAsia="Arial" w:hAnsi="Arial"/>
      <w:b/>
      <w:bCs/>
      <w:color w:val="1F8A8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82b149f40547436fa7a2c2c45a4968ebae0ddcd.png"/><Relationship Id="rId10" Type="http://schemas.openxmlformats.org/officeDocument/2006/relationships/image" Target="media/223a36e33ebc72a286a3ef07dfd239d9e74fed14.png"/><Relationship Id="rId11" Type="http://schemas.openxmlformats.org/officeDocument/2006/relationships/image" Target="media/37c31f32d05841d14be073910f1bab298c11373d.png"/><Relationship Id="rId12" Type="http://schemas.openxmlformats.org/officeDocument/2006/relationships/image" Target="media/1f8dc676dcfb62efc55add8ba513efd0b008f05c.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Criterion B sample</dc:title>
  <dc:creator>Ambassador International Academy</dc:creator>
  <cp:lastModifiedBy>Un-named</cp:lastModifiedBy>
  <cp:revision>1</cp:revision>
  <dcterms:created xsi:type="dcterms:W3CDTF">2026-10-22T04:42:55.471Z</dcterms:created>
  <dcterms:modified xsi:type="dcterms:W3CDTF">2026-10-22T04:42:55.471Z</dcterms:modified>
</cp:coreProperties>
</file>

<file path=docProps/custom.xml><?xml version="1.0" encoding="utf-8"?>
<Properties xmlns="http://schemas.openxmlformats.org/officeDocument/2006/custom-properties" xmlns:vt="http://schemas.openxmlformats.org/officeDocument/2006/docPropsVTypes"/>
</file>