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Arial" w:cs="Arial" w:eastAsia="Arial" w:hAnsi="Arial"/>
          <w:b/>
          <w:bCs/>
          <w:color w:val="1F4E79"/>
          <w:sz w:val="96"/>
          <w:szCs w:val="96"/>
        </w:rPr>
        <w:t xml:space="preserve">AGENTIFY</w:t>
      </w:r>
    </w:p>
    <w:p>
      <w:pPr>
        <w:spacing w:after="240" w:before="0"/>
        <w:jc w:val="center"/>
      </w:pPr>
      <w:r>
        <w:rPr>
          <w:rFonts w:ascii="Arial" w:cs="Arial" w:eastAsia="Arial" w:hAnsi="Arial"/>
          <w:i/>
          <w:iCs/>
          <w:color w:val="2E75B6"/>
          <w:sz w:val="36"/>
          <w:szCs w:val="36"/>
        </w:rPr>
        <w:t xml:space="preserve">Workflow Automation Platform</w:t>
      </w:r>
    </w:p>
    <w:p>
      <w:pPr>
        <w:pBdr>
          <w:bottom w:val="single" w:color="2E75B6" w:sz="12" w:space="4"/>
        </w:pBdr>
        <w:spacing w:after="400" w:before="0"/>
        <w:jc w:val="center"/>
      </w:pPr>
      <w:r>
        <w:t xml:space="preserve"/>
      </w:r>
    </w:p>
    <w:p>
      <w:pPr>
        <w:spacing w:after="120" w:before="120"/>
      </w:pPr>
      <w:r>
        <w:t xml:space="preserve"/>
      </w:r>
    </w:p>
    <w:p>
      <w:pPr>
        <w:spacing w:after="120" w:before="0"/>
        <w:jc w:val="center"/>
      </w:pPr>
      <w:r>
        <w:rPr>
          <w:rFonts w:ascii="Arial" w:cs="Arial" w:eastAsia="Arial" w:hAnsi="Arial"/>
          <w:b/>
          <w:bCs/>
          <w:color w:val="1A1A2E"/>
          <w:sz w:val="52"/>
          <w:szCs w:val="52"/>
        </w:rPr>
        <w:t xml:space="preserve">APPLICATION SETUP GUIDE</w:t>
      </w:r>
    </w:p>
    <w:p>
      <w:pPr>
        <w:spacing w:after="80" w:before="0"/>
        <w:jc w:val="center"/>
      </w:pPr>
      <w:r>
        <w:rPr>
          <w:rFonts w:ascii="Arial" w:cs="Arial" w:eastAsia="Arial" w:hAnsi="Arial"/>
          <w:color w:val="666666"/>
          <w:sz w:val="26"/>
          <w:szCs w:val="26"/>
        </w:rPr>
        <w:t xml:space="preserve">Complete Environment Configuration &amp; Deployment Manual</w:t>
      </w:r>
    </w:p>
    <w:p>
      <w:pPr>
        <w:spacing w:after="180" w:before="1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75B6" w:sz="6"/>
              <w:left w:val="single" w:color="2E75B6" w:sz="6"/>
              <w:bottom w:val="single" w:color="2E75B6" w:sz="6"/>
              <w:right w:val="single" w:color="2E75B6" w:sz="6"/>
            </w:tcBorders>
            <w:shd w:fill="D6E4F0" w:val="clear"/>
            <w:tcMar>
              <w:top w:type="dxa" w:w="160"/>
              <w:left w:type="dxa" w:w="240"/>
              <w:bottom w:type="dxa" w:w="160"/>
              <w:right w:type="dxa" w:w="240"/>
            </w:tcMar>
          </w:tcPr>
          <w:p>
            <w:pPr>
              <w:jc w:val="center"/>
            </w:pPr>
            <w:r>
              <w:rPr>
                <w:rFonts w:ascii="Arial" w:cs="Arial" w:eastAsia="Arial" w:hAnsi="Arial"/>
                <w:b/>
                <w:bCs/>
                <w:color w:val="1F4E79"/>
                <w:sz w:val="20"/>
                <w:szCs w:val="20"/>
              </w:rPr>
              <w:t xml:space="preserve">Project Type</w:t>
            </w:r>
          </w:p>
          <w:p>
            <w:pPr>
              <w:jc w:val="center"/>
            </w:pPr>
            <w:r>
              <w:rPr>
                <w:rFonts w:ascii="Arial" w:cs="Arial" w:eastAsia="Arial" w:hAnsi="Arial"/>
                <w:sz w:val="22"/>
                <w:szCs w:val="22"/>
              </w:rPr>
              <w:t xml:space="preserve">Final Year B.Tech Project</w:t>
            </w:r>
          </w:p>
          <w:p>
            <w:pPr>
              <w:spacing w:after="60" w:before="60"/>
            </w:pPr>
            <w:r>
              <w:t xml:space="preserve"/>
            </w:r>
          </w:p>
          <w:p>
            <w:pPr>
              <w:jc w:val="center"/>
            </w:pPr>
            <w:r>
              <w:rPr>
                <w:rFonts w:ascii="Arial" w:cs="Arial" w:eastAsia="Arial" w:hAnsi="Arial"/>
                <w:b/>
                <w:bCs/>
                <w:color w:val="1F4E79"/>
                <w:sz w:val="20"/>
                <w:szCs w:val="20"/>
              </w:rPr>
              <w:t xml:space="preserve">Framework</w:t>
            </w:r>
          </w:p>
          <w:p>
            <w:pPr>
              <w:jc w:val="center"/>
            </w:pPr>
            <w:r>
              <w:rPr>
                <w:rFonts w:ascii="Arial" w:cs="Arial" w:eastAsia="Arial" w:hAnsi="Arial"/>
                <w:sz w:val="22"/>
                <w:szCs w:val="22"/>
              </w:rPr>
              <w:t xml:space="preserve">Next.js 14 (App Router)</w:t>
            </w:r>
          </w:p>
          <w:p>
            <w:pPr>
              <w:spacing w:after="60" w:before="60"/>
            </w:pPr>
            <w:r>
              <w:t xml:space="preserve"/>
            </w:r>
          </w:p>
          <w:p>
            <w:pPr>
              <w:jc w:val="center"/>
            </w:pPr>
            <w:r>
              <w:rPr>
                <w:rFonts w:ascii="Arial" w:cs="Arial" w:eastAsia="Arial" w:hAnsi="Arial"/>
                <w:b/>
                <w:bCs/>
                <w:color w:val="1F4E79"/>
                <w:sz w:val="20"/>
                <w:szCs w:val="20"/>
              </w:rPr>
              <w:t xml:space="preserve">Document Version</w:t>
            </w:r>
          </w:p>
          <w:p>
            <w:pPr>
              <w:jc w:val="center"/>
            </w:pPr>
            <w:r>
              <w:rPr>
                <w:rFonts w:ascii="Arial" w:cs="Arial" w:eastAsia="Arial" w:hAnsi="Arial"/>
                <w:sz w:val="22"/>
                <w:szCs w:val="22"/>
              </w:rPr>
              <w:t xml:space="preserve">1.0  —  2025</w:t>
            </w:r>
          </w:p>
        </w:tc>
      </w:tr>
    </w:tbl>
    <w:p>
      <w:pPr>
        <w:spacing w:after="240" w:before="240"/>
      </w:pPr>
      <w:r>
        <w:t xml:space="preserve"/>
      </w:r>
    </w:p>
    <w:p>
      <w:pPr>
        <w:pageBreakBefore/>
      </w:pPr>
      <w:r>
        <w:t xml:space="preserve"/>
      </w:r>
    </w:p>
    <w:p>
      <w:pPr>
        <w:pStyle w:val="Heading1"/>
        <w:pBdr>
          <w:bottom w:val="single" w:color="2E75B6" w:sz="8" w:space="4"/>
        </w:pBdr>
        <w:spacing w:after="160" w:before="320"/>
      </w:pPr>
      <w:r>
        <w:rPr>
          <w:rFonts w:ascii="Arial" w:cs="Arial" w:eastAsia="Arial" w:hAnsi="Arial"/>
          <w:b/>
          <w:bCs/>
          <w:color w:val="1F4E79"/>
          <w:sz w:val="36"/>
          <w:szCs w:val="36"/>
        </w:rPr>
        <w:t xml:space="preserve">Overview</w:t>
      </w:r>
    </w:p>
    <w:p>
      <w:pPr>
        <w:spacing w:after="60" w:before="60"/>
      </w:pPr>
      <w:r>
        <w:rPr>
          <w:rFonts w:ascii="Arial" w:cs="Arial" w:eastAsia="Arial" w:hAnsi="Arial"/>
          <w:sz w:val="22"/>
          <w:szCs w:val="22"/>
        </w:rPr>
        <w:t xml:space="preserve">Agentify is a full-stack workflow automation platform built with Next.js 14 (App Router). It lets users connect Google Drive events to downstream actions — posting messages to Discord, creating Notion database entries, sending Slack notifications, and scheduling delayed tasks — all orchestrated through a visual drag-and-drop canvas.</w:t>
      </w:r>
    </w:p>
    <w:p>
      <w:pPr>
        <w:spacing w:after="60" w:before="60"/>
      </w:pPr>
      <w:r>
        <w:t xml:space="preserve"/>
      </w:r>
    </w:p>
    <w:p>
      <w:pPr>
        <w:spacing w:after="60" w:before="60"/>
      </w:pPr>
      <w:r>
        <w:rPr>
          <w:rFonts w:ascii="Arial" w:cs="Arial" w:eastAsia="Arial" w:hAnsi="Arial"/>
          <w:sz w:val="22"/>
          <w:szCs w:val="22"/>
        </w:rPr>
        <w:t xml:space="preserve">This document walks a developer through every step required to clone, configure, and run Agentify on a local machine. Follow each step in order carefully.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Item</w:t>
            </w:r>
          </w:p>
        </w:tc>
        <w:tc>
          <w:tcPr>
            <w:tcW w:type="dxa" w:w="636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Runtime</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Node.js 20 LTS (or 18 LTS minimum)</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Package Manager</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npm 10+</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Database</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Neon PostgreSQL (serverless) via Prisma ORM</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Auth Provider</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Clerk (clerk.com) — handles sign-up, sign-in, OAuth tokens</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Payments</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Stripe — subscription billing for credit tiers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File Uploads</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UploadCare CDN</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Key Integrations</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Google Drive, Discord Bot, Slack App, Notion API</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HTTPS (dev)</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Next.js experimental HTTPS (self-signed cert auto-generated)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Install Prerequisites</w:t>
            </w:r>
          </w:p>
          <w:p>
            <w:r>
              <w:rPr>
                <w:rFonts w:ascii="Arial" w:cs="Arial" w:eastAsia="Arial" w:hAnsi="Arial"/>
                <w:i/>
                <w:iCs/>
                <w:color w:val="555555"/>
                <w:sz w:val="20"/>
                <w:szCs w:val="20"/>
              </w:rPr>
              <w:t xml:space="preserve">Node.js, Git, and a code editor — everything you need before touching the repo</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1.1  Install Node.js 20 LTS</w:t>
      </w:r>
    </w:p>
    <w:p>
      <w:pPr>
        <w:spacing w:after="60" w:before="60"/>
      </w:pPr>
      <w:r>
        <w:rPr>
          <w:rFonts w:ascii="Arial" w:cs="Arial" w:eastAsia="Arial" w:hAnsi="Arial"/>
          <w:sz w:val="22"/>
          <w:szCs w:val="22"/>
        </w:rPr>
        <w:t xml:space="preserve">Download and install Node.js 20 LTS from the official website. The installer includes npm automatically.</w:t>
      </w:r>
    </w:p>
    <w:p>
      <w:pPr>
        <w:pStyle w:val="ListParagraph"/>
        <w:numPr>
          <w:ilvl w:val="0"/>
          <w:numId w:val="2"/>
        </w:numPr>
        <w:spacing w:after="40" w:before="40"/>
      </w:pPr>
      <w:r>
        <w:rPr>
          <w:rFonts w:ascii="Arial" w:cs="Arial" w:eastAsia="Arial" w:hAnsi="Arial"/>
          <w:sz w:val="22"/>
          <w:szCs w:val="22"/>
        </w:rPr>
        <w:t xml:space="preserve">Visit: https://nodejs.org  →  choose the LTS release</w:t>
      </w:r>
    </w:p>
    <w:p>
      <w:pPr>
        <w:pStyle w:val="ListParagraph"/>
        <w:numPr>
          <w:ilvl w:val="0"/>
          <w:numId w:val="2"/>
        </w:numPr>
        <w:spacing w:after="40" w:before="40"/>
      </w:pPr>
      <w:r>
        <w:rPr>
          <w:rFonts w:ascii="Arial" w:cs="Arial" w:eastAsia="Arial" w:hAnsi="Arial"/>
          <w:sz w:val="22"/>
          <w:szCs w:val="22"/>
        </w:rPr>
        <w:t xml:space="preserve">Run the installer and accept all defaults</w:t>
      </w:r>
    </w:p>
    <w:p>
      <w:pPr>
        <w:pStyle w:val="ListParagraph"/>
        <w:numPr>
          <w:ilvl w:val="0"/>
          <w:numId w:val="2"/>
        </w:numPr>
        <w:spacing w:after="40" w:before="40"/>
      </w:pPr>
      <w:r>
        <w:rPr>
          <w:rFonts w:ascii="Arial" w:cs="Arial" w:eastAsia="Arial" w:hAnsi="Arial"/>
          <w:sz w:val="22"/>
          <w:szCs w:val="22"/>
        </w:rPr>
        <w:t xml:space="preserve">Tick 'Automatically install necessary tools' if prompted</w:t>
      </w:r>
    </w:p>
    <w:p>
      <w:pPr>
        <w:spacing w:after="60" w:before="60"/>
      </w:pPr>
      <w:r>
        <w:t xml:space="preserve"/>
      </w:r>
    </w:p>
    <w:p>
      <w:pPr>
        <w:spacing w:after="60" w:before="60"/>
      </w:pPr>
      <w:r>
        <w:rPr>
          <w:rFonts w:ascii="Arial" w:cs="Arial" w:eastAsia="Arial" w:hAnsi="Arial"/>
          <w:sz w:val="22"/>
          <w:szCs w:val="22"/>
        </w:rPr>
        <w:t xml:space="preserve">Verify the installation by opening a terminal (Command Prompt or PowerShell)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node --version</w:t>
            </w:r>
          </w:p>
          <w:p>
            <w:pPr>
              <w:spacing w:after="20" w:before="20"/>
            </w:pPr>
            <w:r>
              <w:rPr>
                <w:rFonts w:ascii="Courier New" w:cs="Courier New" w:eastAsia="Courier New" w:hAnsi="Courier New"/>
                <w:color w:val="D4D4D4"/>
                <w:sz w:val="18"/>
                <w:szCs w:val="18"/>
              </w:rPr>
              <w:t xml:space="preserve"># Expected: v20.x.x</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npm --version</w:t>
            </w:r>
          </w:p>
          <w:p>
            <w:pPr>
              <w:spacing w:after="20" w:before="20"/>
            </w:pPr>
            <w:r>
              <w:rPr>
                <w:rFonts w:ascii="Courier New" w:cs="Courier New" w:eastAsia="Courier New" w:hAnsi="Courier New"/>
                <w:color w:val="D4D4D4"/>
                <w:sz w:val="18"/>
                <w:szCs w:val="18"/>
              </w:rPr>
              <w:t xml:space="preserve"># Expected: 10.x.x</w:t>
            </w:r>
          </w:p>
        </w:tc>
      </w:tr>
    </w:tbl>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If you already have an older Node version (e.g. v16), use nvm-windows to install and switch to v20 without uninstalling the old one.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1.2  Install Git</w:t>
      </w:r>
    </w:p>
    <w:p>
      <w:pPr>
        <w:spacing w:after="60" w:before="60"/>
      </w:pPr>
      <w:r>
        <w:rPr>
          <w:rFonts w:ascii="Arial" w:cs="Arial" w:eastAsia="Arial" w:hAnsi="Arial"/>
          <w:sz w:val="22"/>
          <w:szCs w:val="22"/>
        </w:rPr>
        <w:t xml:space="preserve">Git is required to clone the repository. Download from https://git-scm.com and install with default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git --version</w:t>
            </w:r>
          </w:p>
          <w:p>
            <w:pPr>
              <w:spacing w:after="20" w:before="20"/>
            </w:pPr>
            <w:r>
              <w:rPr>
                <w:rFonts w:ascii="Courier New" w:cs="Courier New" w:eastAsia="Courier New" w:hAnsi="Courier New"/>
                <w:color w:val="D4D4D4"/>
                <w:sz w:val="18"/>
                <w:szCs w:val="18"/>
              </w:rPr>
              <w:t xml:space="preserve"># Expected: git version 2.4x.x</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1.3  Install a Code Editor (optional but recommended)</w:t>
      </w:r>
    </w:p>
    <w:p>
      <w:pPr>
        <w:pStyle w:val="ListParagraph"/>
        <w:numPr>
          <w:ilvl w:val="0"/>
          <w:numId w:val="2"/>
        </w:numPr>
        <w:spacing w:after="40" w:before="40"/>
      </w:pPr>
      <w:r>
        <w:rPr>
          <w:rFonts w:ascii="Arial" w:cs="Arial" w:eastAsia="Arial" w:hAnsi="Arial"/>
          <w:sz w:val="22"/>
          <w:szCs w:val="22"/>
        </w:rPr>
        <w:t xml:space="preserve">Visual Studio Code — https://code.visualstudio.com</w:t>
      </w:r>
    </w:p>
    <w:p>
      <w:pPr>
        <w:pStyle w:val="ListParagraph"/>
        <w:numPr>
          <w:ilvl w:val="0"/>
          <w:numId w:val="2"/>
        </w:numPr>
        <w:spacing w:after="40" w:before="40"/>
      </w:pPr>
      <w:r>
        <w:rPr>
          <w:rFonts w:ascii="Arial" w:cs="Arial" w:eastAsia="Arial" w:hAnsi="Arial"/>
          <w:sz w:val="22"/>
          <w:szCs w:val="22"/>
        </w:rPr>
        <w:t xml:space="preserve">Recommended extensions: ESLint, Prisma, Tailwind CSS IntelliSense, GitLens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2</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Clone the Repository</w:t>
            </w:r>
          </w:p>
          <w:p>
            <w:r>
              <w:rPr>
                <w:rFonts w:ascii="Arial" w:cs="Arial" w:eastAsia="Arial" w:hAnsi="Arial"/>
                <w:i/>
                <w:iCs/>
                <w:color w:val="555555"/>
                <w:sz w:val="20"/>
                <w:szCs w:val="20"/>
              </w:rPr>
              <w:t xml:space="preserve">Pull the source code from GitHub onto your local machine</w:t>
            </w:r>
          </w:p>
        </w:tc>
      </w:tr>
    </w:tbl>
    <w:p>
      <w:pPr>
        <w:spacing w:after="60" w:before="60"/>
      </w:pPr>
      <w:r>
        <w:t xml:space="preserve"/>
      </w:r>
    </w:p>
    <w:p>
      <w:pPr>
        <w:spacing w:after="60" w:before="60"/>
      </w:pPr>
      <w:r>
        <w:rPr>
          <w:rFonts w:ascii="Arial" w:cs="Arial" w:eastAsia="Arial" w:hAnsi="Arial"/>
          <w:sz w:val="22"/>
          <w:szCs w:val="22"/>
        </w:rPr>
        <w:t xml:space="preserve">Open a terminal and navigate to the directory where you want to store the project,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git clone https://github.com/&lt;your-username&gt;/my-final-year-app.git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cd my-final-year-app</w:t>
            </w:r>
          </w:p>
        </w:tc>
      </w:tr>
    </w:tbl>
    <w:p>
      <w:pPr>
        <w:spacing w:after="60" w:before="60"/>
      </w:pPr>
      <w:r>
        <w:t xml:space="preserve"/>
      </w:r>
    </w:p>
    <w:p>
      <w:pPr>
        <w:spacing w:after="60" w:before="60"/>
      </w:pPr>
      <w:r>
        <w:rPr>
          <w:rFonts w:ascii="Arial" w:cs="Arial" w:eastAsia="Arial" w:hAnsi="Arial"/>
          <w:sz w:val="22"/>
          <w:szCs w:val="22"/>
        </w:rPr>
        <w:t xml:space="preserve">The repository contains the full Next.js source, Prisma schema, and all configuration files. The folder structure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my-final-year-app/</w:t>
            </w:r>
          </w:p>
          <w:p>
            <w:pPr>
              <w:spacing w:after="20" w:before="20"/>
            </w:pPr>
            <w:r>
              <w:rPr>
                <w:rFonts w:ascii="Courier New" w:cs="Courier New" w:eastAsia="Courier New" w:hAnsi="Courier New"/>
                <w:color w:val="D4D4D4"/>
                <w:sz w:val="18"/>
                <w:szCs w:val="18"/>
              </w:rPr>
              <w:t xml:space="preserve">  prisma/</w:t>
            </w:r>
          </w:p>
          <w:p>
            <w:pPr>
              <w:spacing w:after="20" w:before="20"/>
            </w:pPr>
            <w:r>
              <w:rPr>
                <w:rFonts w:ascii="Courier New" w:cs="Courier New" w:eastAsia="Courier New" w:hAnsi="Courier New"/>
                <w:color w:val="D4D4D4"/>
                <w:sz w:val="18"/>
                <w:szCs w:val="18"/>
              </w:rPr>
              <w:t xml:space="preserve">    schema.prisma       # Database schema</w:t>
            </w:r>
          </w:p>
          <w:p>
            <w:pPr>
              <w:spacing w:after="20" w:before="20"/>
            </w:pPr>
            <w:r>
              <w:rPr>
                <w:rFonts w:ascii="Courier New" w:cs="Courier New" w:eastAsia="Courier New" w:hAnsi="Courier New"/>
                <w:color w:val="D4D4D4"/>
                <w:sz w:val="18"/>
                <w:szCs w:val="18"/>
              </w:rPr>
              <w:t xml:space="preserve">  src/</w:t>
            </w:r>
          </w:p>
          <w:p>
            <w:pPr>
              <w:spacing w:after="20" w:before="20"/>
            </w:pPr>
            <w:r>
              <w:rPr>
                <w:rFonts w:ascii="Courier New" w:cs="Courier New" w:eastAsia="Courier New" w:hAnsi="Courier New"/>
                <w:color w:val="D4D4D4"/>
                <w:sz w:val="18"/>
                <w:szCs w:val="18"/>
              </w:rPr>
              <w:t xml:space="preserve">    app/                # Next.js App Router pages &amp; API routes</w:t>
            </w:r>
          </w:p>
          <w:p>
            <w:pPr>
              <w:spacing w:after="20" w:before="20"/>
            </w:pPr>
            <w:r>
              <w:rPr>
                <w:rFonts w:ascii="Courier New" w:cs="Courier New" w:eastAsia="Courier New" w:hAnsi="Courier New"/>
                <w:color w:val="D4D4D4"/>
                <w:sz w:val="18"/>
                <w:szCs w:val="18"/>
              </w:rPr>
              <w:t xml:space="preserve">    components/         # Shared UI components</w:t>
            </w:r>
          </w:p>
          <w:p>
            <w:pPr>
              <w:spacing w:after="20" w:before="20"/>
            </w:pPr>
            <w:r>
              <w:rPr>
                <w:rFonts w:ascii="Courier New" w:cs="Courier New" w:eastAsia="Courier New" w:hAnsi="Courier New"/>
                <w:color w:val="D4D4D4"/>
                <w:sz w:val="18"/>
                <w:szCs w:val="18"/>
              </w:rPr>
              <w:t xml:space="preserve">    lib/                # Prisma client, utilities</w:t>
            </w:r>
          </w:p>
          <w:p>
            <w:pPr>
              <w:spacing w:after="20" w:before="20"/>
            </w:pPr>
            <w:r>
              <w:rPr>
                <w:rFonts w:ascii="Courier New" w:cs="Courier New" w:eastAsia="Courier New" w:hAnsi="Courier New"/>
                <w:color w:val="D4D4D4"/>
                <w:sz w:val="18"/>
                <w:szCs w:val="18"/>
              </w:rPr>
              <w:t xml:space="preserve">    providers/          # React context providers</w:t>
            </w:r>
          </w:p>
          <w:p>
            <w:pPr>
              <w:spacing w:after="20" w:before="20"/>
            </w:pPr>
            <w:r>
              <w:rPr>
                <w:rFonts w:ascii="Courier New" w:cs="Courier New" w:eastAsia="Courier New" w:hAnsi="Courier New"/>
                <w:color w:val="D4D4D4"/>
                <w:sz w:val="18"/>
                <w:szCs w:val="18"/>
              </w:rPr>
              <w:t xml:space="preserve">    middleware.ts       # Clerk auth middleware</w:t>
            </w:r>
          </w:p>
          <w:p>
            <w:pPr>
              <w:spacing w:after="20" w:before="20"/>
            </w:pPr>
            <w:r>
              <w:rPr>
                <w:rFonts w:ascii="Courier New" w:cs="Courier New" w:eastAsia="Courier New" w:hAnsi="Courier New"/>
                <w:color w:val="D4D4D4"/>
                <w:sz w:val="18"/>
                <w:szCs w:val="18"/>
              </w:rPr>
              <w:t xml:space="preserve">  .env.example          # Template for required environment variables</w:t>
            </w:r>
          </w:p>
          <w:p>
            <w:pPr>
              <w:spacing w:after="20" w:before="20"/>
            </w:pPr>
            <w:r>
              <w:rPr>
                <w:rFonts w:ascii="Courier New" w:cs="Courier New" w:eastAsia="Courier New" w:hAnsi="Courier New"/>
                <w:color w:val="D4D4D4"/>
                <w:sz w:val="18"/>
                <w:szCs w:val="18"/>
              </w:rPr>
              <w:t xml:space="preserve">  next.config.mjs</w:t>
            </w:r>
          </w:p>
          <w:p>
            <w:pPr>
              <w:spacing w:after="20" w:before="20"/>
            </w:pPr>
            <w:r>
              <w:rPr>
                <w:rFonts w:ascii="Courier New" w:cs="Courier New" w:eastAsia="Courier New" w:hAnsi="Courier New"/>
                <w:color w:val="D4D4D4"/>
                <w:sz w:val="18"/>
                <w:szCs w:val="18"/>
              </w:rPr>
              <w:t xml:space="preserve">  package.json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3</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Create a Neon PostgreSQL Database</w:t>
            </w:r>
          </w:p>
          <w:p>
            <w:r>
              <w:rPr>
                <w:rFonts w:ascii="Arial" w:cs="Arial" w:eastAsia="Arial" w:hAnsi="Arial"/>
                <w:i/>
                <w:iCs/>
                <w:color w:val="555555"/>
                <w:sz w:val="20"/>
                <w:szCs w:val="20"/>
              </w:rPr>
              <w:t xml:space="preserve">Set up the serverless Postgres database that stores all application data</w:t>
            </w:r>
          </w:p>
        </w:tc>
      </w:tr>
    </w:tbl>
    <w:p>
      <w:pPr>
        <w:spacing w:after="60" w:before="60"/>
      </w:pPr>
      <w:r>
        <w:t xml:space="preserve"/>
      </w:r>
    </w:p>
    <w:p>
      <w:pPr>
        <w:spacing w:after="60" w:before="60"/>
      </w:pPr>
      <w:r>
        <w:rPr>
          <w:rFonts w:ascii="Arial" w:cs="Arial" w:eastAsia="Arial" w:hAnsi="Arial"/>
          <w:sz w:val="22"/>
          <w:szCs w:val="22"/>
        </w:rPr>
        <w:t xml:space="preserve">Agentify uses Neon (neon.tech) as its serverless PostgreSQL provider. Neon offers a generous free tier suitable for development.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https://neon.tech and sign up for a free account</w:t>
      </w:r>
    </w:p>
    <w:p>
      <w:pPr>
        <w:pStyle w:val="ListParagraph"/>
        <w:numPr>
          <w:ilvl w:val="0"/>
          <w:numId w:val="3"/>
        </w:numPr>
        <w:spacing w:after="40" w:before="40"/>
      </w:pPr>
      <w:r>
        <w:rPr>
          <w:rFonts w:ascii="Arial" w:cs="Arial" w:eastAsia="Arial" w:hAnsi="Arial"/>
          <w:sz w:val="22"/>
          <w:szCs w:val="22"/>
        </w:rPr>
        <w:t xml:space="preserve">Click 'New Project', give it a name (e.g. agentify-db), choose a region close to you</w:t>
      </w:r>
    </w:p>
    <w:p>
      <w:pPr>
        <w:pStyle w:val="ListParagraph"/>
        <w:numPr>
          <w:ilvl w:val="0"/>
          <w:numId w:val="3"/>
        </w:numPr>
        <w:spacing w:after="40" w:before="40"/>
      </w:pPr>
      <w:r>
        <w:rPr>
          <w:rFonts w:ascii="Arial" w:cs="Arial" w:eastAsia="Arial" w:hAnsi="Arial"/>
          <w:sz w:val="22"/>
          <w:szCs w:val="22"/>
        </w:rPr>
        <w:t xml:space="preserve">Once created, open the project dashboard and click 'Connection Details'</w:t>
      </w:r>
    </w:p>
    <w:p>
      <w:pPr>
        <w:pStyle w:val="ListParagraph"/>
        <w:numPr>
          <w:ilvl w:val="0"/>
          <w:numId w:val="3"/>
        </w:numPr>
        <w:spacing w:after="40" w:before="40"/>
      </w:pPr>
      <w:r>
        <w:rPr>
          <w:rFonts w:ascii="Arial" w:cs="Arial" w:eastAsia="Arial" w:hAnsi="Arial"/>
          <w:sz w:val="22"/>
          <w:szCs w:val="22"/>
        </w:rPr>
        <w:t xml:space="preserve">Copy both the Pooled Connection string (for the app) and the Direct Connection string (for Prisma CLI)</w:t>
      </w:r>
    </w:p>
    <w:p>
      <w:pPr>
        <w:spacing w:after="60" w:before="60"/>
      </w:pPr>
      <w:r>
        <w:t xml:space="preserve"/>
      </w:r>
    </w:p>
    <w:p>
      <w:pPr>
        <w:spacing w:after="60" w:before="60"/>
      </w:pPr>
      <w:r>
        <w:rPr>
          <w:rFonts w:ascii="Arial" w:cs="Arial" w:eastAsia="Arial" w:hAnsi="Arial"/>
          <w:sz w:val="22"/>
          <w:szCs w:val="22"/>
        </w:rPr>
        <w:t xml:space="preserve">The two URLs will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Pooled  (use this for DATABASE_URL in .env)</w:t>
            </w:r>
          </w:p>
          <w:p>
            <w:pPr>
              <w:spacing w:after="20" w:before="20"/>
            </w:pPr>
            <w:r>
              <w:rPr>
                <w:rFonts w:ascii="Courier New" w:cs="Courier New" w:eastAsia="Courier New" w:hAnsi="Courier New"/>
                <w:color w:val="D4D4D4"/>
                <w:sz w:val="18"/>
                <w:szCs w:val="18"/>
              </w:rPr>
              <w:t xml:space="preserve">postgresql://user:password@ep-xxxx-pooler.us-east-2.aws.neon.tech/neondb?sslmode=require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Direct  (use this for DIRECT_URL in .env — no -pooler in hostname)</w:t>
            </w:r>
          </w:p>
          <w:p>
            <w:pPr>
              <w:spacing w:after="20" w:before="20"/>
            </w:pPr>
            <w:r>
              <w:rPr>
                <w:rFonts w:ascii="Courier New" w:cs="Courier New" w:eastAsia="Courier New" w:hAnsi="Courier New"/>
                <w:color w:val="D4D4D4"/>
                <w:sz w:val="18"/>
                <w:szCs w:val="18"/>
              </w:rPr>
              <w:t xml:space="preserve">postgresql://user:password@ep-xxxx.us-east-2.aws.neon.tech/neondb?sslmode=require</w:t>
            </w:r>
          </w:p>
        </w:tc>
      </w:tr>
    </w:tbl>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Do NOT mix up the two URLs. The pooled URL includes '-pooler' in the hostname. The direct URL does not.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4</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Configure Clerk Authentication</w:t>
            </w:r>
          </w:p>
          <w:p>
            <w:r>
              <w:rPr>
                <w:rFonts w:ascii="Arial" w:cs="Arial" w:eastAsia="Arial" w:hAnsi="Arial"/>
                <w:i/>
                <w:iCs/>
                <w:color w:val="555555"/>
                <w:sz w:val="20"/>
                <w:szCs w:val="20"/>
              </w:rPr>
              <w:t xml:space="preserve">Create a Clerk application for user sign-up, sign-in, and OAuth token storage</w:t>
            </w:r>
          </w:p>
        </w:tc>
      </w:tr>
    </w:tbl>
    <w:p>
      <w:pPr>
        <w:spacing w:after="60" w:before="60"/>
      </w:pPr>
      <w:r>
        <w:t xml:space="preserve"/>
      </w:r>
    </w:p>
    <w:p>
      <w:pPr>
        <w:spacing w:after="60" w:before="60"/>
      </w:pPr>
      <w:r>
        <w:rPr>
          <w:rFonts w:ascii="Arial" w:cs="Arial" w:eastAsia="Arial" w:hAnsi="Arial"/>
          <w:sz w:val="22"/>
          <w:szCs w:val="22"/>
        </w:rPr>
        <w:t xml:space="preserve">Clerk (clerk.com) handles all authentication, including social logins (Google OAuth). It also stores users' Google OAuth access tokens, which Agentify uses to watch Google Drive events.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https://clerk.com and sign up / log in</w:t>
      </w:r>
    </w:p>
    <w:p>
      <w:pPr>
        <w:pStyle w:val="ListParagraph"/>
        <w:numPr>
          <w:ilvl w:val="0"/>
          <w:numId w:val="3"/>
        </w:numPr>
        <w:spacing w:after="40" w:before="40"/>
      </w:pPr>
      <w:r>
        <w:rPr>
          <w:rFonts w:ascii="Arial" w:cs="Arial" w:eastAsia="Arial" w:hAnsi="Arial"/>
          <w:sz w:val="22"/>
          <w:szCs w:val="22"/>
        </w:rPr>
        <w:t xml:space="preserve">Click 'Add Application', give it the name Agentify, select Email and Google as sign-in methods</w:t>
      </w:r>
    </w:p>
    <w:p>
      <w:pPr>
        <w:pStyle w:val="ListParagraph"/>
        <w:numPr>
          <w:ilvl w:val="0"/>
          <w:numId w:val="3"/>
        </w:numPr>
        <w:spacing w:after="40" w:before="40"/>
      </w:pPr>
      <w:r>
        <w:rPr>
          <w:rFonts w:ascii="Arial" w:cs="Arial" w:eastAsia="Arial" w:hAnsi="Arial"/>
          <w:sz w:val="22"/>
          <w:szCs w:val="22"/>
        </w:rPr>
        <w:t xml:space="preserve">In the Clerk Dashboard, open API Keys — copy both the Publishable Key and Secret Key</w:t>
      </w:r>
    </w:p>
    <w:p>
      <w:pPr>
        <w:pStyle w:val="ListParagraph"/>
        <w:numPr>
          <w:ilvl w:val="0"/>
          <w:numId w:val="3"/>
        </w:numPr>
        <w:spacing w:after="40" w:before="40"/>
      </w:pPr>
      <w:r>
        <w:rPr>
          <w:rFonts w:ascii="Arial" w:cs="Arial" w:eastAsia="Arial" w:hAnsi="Arial"/>
          <w:sz w:val="22"/>
          <w:szCs w:val="22"/>
        </w:rPr>
        <w:t xml:space="preserve">In the Clerk Dashboard → Configure → Paths, set:</w:t>
      </w:r>
    </w:p>
    <w:p>
      <w:pPr>
        <w:pStyle w:val="ListParagraph"/>
        <w:numPr>
          <w:ilvl w:val="0"/>
          <w:numId w:val="4"/>
        </w:numPr>
        <w:spacing w:after="30" w:before="30"/>
      </w:pPr>
      <w:r>
        <w:rPr>
          <w:rFonts w:ascii="Arial" w:cs="Arial" w:eastAsia="Arial" w:hAnsi="Arial"/>
          <w:color w:val="444444"/>
          <w:sz w:val="20"/>
          <w:szCs w:val="20"/>
        </w:rPr>
        <w:t xml:space="preserve">Sign-in URL:  /sign-in</w:t>
      </w:r>
    </w:p>
    <w:p>
      <w:pPr>
        <w:pStyle w:val="ListParagraph"/>
        <w:numPr>
          <w:ilvl w:val="0"/>
          <w:numId w:val="4"/>
        </w:numPr>
        <w:spacing w:after="30" w:before="30"/>
      </w:pPr>
      <w:r>
        <w:rPr>
          <w:rFonts w:ascii="Arial" w:cs="Arial" w:eastAsia="Arial" w:hAnsi="Arial"/>
          <w:color w:val="444444"/>
          <w:sz w:val="20"/>
          <w:szCs w:val="20"/>
        </w:rPr>
        <w:t xml:space="preserve">Sign-up URL:  /sign-up</w:t>
      </w:r>
    </w:p>
    <w:p>
      <w:pPr>
        <w:pStyle w:val="ListParagraph"/>
        <w:numPr>
          <w:ilvl w:val="0"/>
          <w:numId w:val="4"/>
        </w:numPr>
        <w:spacing w:after="30" w:before="30"/>
      </w:pPr>
      <w:r>
        <w:rPr>
          <w:rFonts w:ascii="Arial" w:cs="Arial" w:eastAsia="Arial" w:hAnsi="Arial"/>
          <w:color w:val="444444"/>
          <w:sz w:val="20"/>
          <w:szCs w:val="20"/>
        </w:rPr>
        <w:t xml:space="preserve">After sign-in URL:  /dashboard</w:t>
      </w:r>
    </w:p>
    <w:p>
      <w:pPr>
        <w:pStyle w:val="ListParagraph"/>
        <w:numPr>
          <w:ilvl w:val="0"/>
          <w:numId w:val="4"/>
        </w:numPr>
        <w:spacing w:after="30" w:before="30"/>
      </w:pPr>
      <w:r>
        <w:rPr>
          <w:rFonts w:ascii="Arial" w:cs="Arial" w:eastAsia="Arial" w:hAnsi="Arial"/>
          <w:color w:val="444444"/>
          <w:sz w:val="20"/>
          <w:szCs w:val="20"/>
        </w:rPr>
        <w:t xml:space="preserve">After sign-up URL:  /dashboard</w:t>
      </w:r>
    </w:p>
    <w:p>
      <w:pPr>
        <w:pStyle w:val="ListParagraph"/>
        <w:numPr>
          <w:ilvl w:val="0"/>
          <w:numId w:val="3"/>
        </w:numPr>
        <w:spacing w:after="40" w:before="40"/>
      </w:pPr>
      <w:r>
        <w:rPr>
          <w:rFonts w:ascii="Arial" w:cs="Arial" w:eastAsia="Arial" w:hAnsi="Arial"/>
          <w:sz w:val="22"/>
          <w:szCs w:val="22"/>
        </w:rPr>
        <w:t xml:space="preserve">In Configure → Social Connections, enable Google and add the 'Drive' and 'Drive Activity' OAuth scopes</w:t>
      </w:r>
    </w:p>
    <w:p>
      <w:pPr>
        <w:pStyle w:val="ListParagraph"/>
        <w:numPr>
          <w:ilvl w:val="0"/>
          <w:numId w:val="3"/>
        </w:numPr>
        <w:spacing w:after="40" w:before="40"/>
      </w:pPr>
      <w:r>
        <w:rPr>
          <w:rFonts w:ascii="Arial" w:cs="Arial" w:eastAsia="Arial" w:hAnsi="Arial"/>
          <w:sz w:val="22"/>
          <w:szCs w:val="22"/>
        </w:rPr>
        <w:t xml:space="preserve">In Configure → Webhooks, create a new webhook pointing to:  https://&lt;your-ngrok-or-domain&gt;/api/clerk-webhook</w:t>
      </w:r>
    </w:p>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For local development, you must expose port 3000 via a tunnel (e.g. ngrok) for Clerk webhooks to reach your machine.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5</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Configure Google Cloud (Drive API)</w:t>
            </w:r>
          </w:p>
          <w:p>
            <w:r>
              <w:rPr>
                <w:rFonts w:ascii="Arial" w:cs="Arial" w:eastAsia="Arial" w:hAnsi="Arial"/>
                <w:i/>
                <w:iCs/>
                <w:color w:val="555555"/>
                <w:sz w:val="20"/>
                <w:szCs w:val="20"/>
              </w:rPr>
              <w:t xml:space="preserve">Enable the Google Drive API and create OAuth credentials for drive-change monitoring</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https://console.cloud.google.com and create a new project (e.g. Agentify)</w:t>
      </w:r>
    </w:p>
    <w:p>
      <w:pPr>
        <w:pStyle w:val="ListParagraph"/>
        <w:numPr>
          <w:ilvl w:val="0"/>
          <w:numId w:val="3"/>
        </w:numPr>
        <w:spacing w:after="40" w:before="40"/>
      </w:pPr>
      <w:r>
        <w:rPr>
          <w:rFonts w:ascii="Arial" w:cs="Arial" w:eastAsia="Arial" w:hAnsi="Arial"/>
          <w:sz w:val="22"/>
          <w:szCs w:val="22"/>
        </w:rPr>
        <w:t xml:space="preserve">In the left menu, go to APIs &amp; Services → Library, search for 'Google Drive API' and click Enable</w:t>
      </w:r>
    </w:p>
    <w:p>
      <w:pPr>
        <w:pStyle w:val="ListParagraph"/>
        <w:numPr>
          <w:ilvl w:val="0"/>
          <w:numId w:val="3"/>
        </w:numPr>
        <w:spacing w:after="40" w:before="40"/>
      </w:pPr>
      <w:r>
        <w:rPr>
          <w:rFonts w:ascii="Arial" w:cs="Arial" w:eastAsia="Arial" w:hAnsi="Arial"/>
          <w:sz w:val="22"/>
          <w:szCs w:val="22"/>
        </w:rPr>
        <w:t xml:space="preserve">Go to APIs &amp; Services → Credentials → Create Credentials → OAuth 2.0 Client ID</w:t>
      </w:r>
    </w:p>
    <w:p>
      <w:pPr>
        <w:pStyle w:val="ListParagraph"/>
        <w:numPr>
          <w:ilvl w:val="0"/>
          <w:numId w:val="3"/>
        </w:numPr>
        <w:spacing w:after="40" w:before="40"/>
      </w:pPr>
      <w:r>
        <w:rPr>
          <w:rFonts w:ascii="Arial" w:cs="Arial" w:eastAsia="Arial" w:hAnsi="Arial"/>
          <w:sz w:val="22"/>
          <w:szCs w:val="22"/>
        </w:rPr>
        <w:t xml:space="preserve">Set Application Type = Web Application</w:t>
      </w:r>
    </w:p>
    <w:p>
      <w:pPr>
        <w:pStyle w:val="ListParagraph"/>
        <w:numPr>
          <w:ilvl w:val="0"/>
          <w:numId w:val="3"/>
        </w:numPr>
        <w:spacing w:after="40" w:before="40"/>
      </w:pPr>
      <w:r>
        <w:rPr>
          <w:rFonts w:ascii="Arial" w:cs="Arial" w:eastAsia="Arial" w:hAnsi="Arial"/>
          <w:sz w:val="22"/>
          <w:szCs w:val="22"/>
        </w:rPr>
        <w:t xml:space="preserve">Under Authorised Redirect URIs add:  https://localhost:3000/api/auth/callback/google</w:t>
      </w:r>
    </w:p>
    <w:p>
      <w:pPr>
        <w:pStyle w:val="ListParagraph"/>
        <w:numPr>
          <w:ilvl w:val="0"/>
          <w:numId w:val="3"/>
        </w:numPr>
        <w:spacing w:after="40" w:before="40"/>
      </w:pPr>
      <w:r>
        <w:rPr>
          <w:rFonts w:ascii="Arial" w:cs="Arial" w:eastAsia="Arial" w:hAnsi="Arial"/>
          <w:sz w:val="22"/>
          <w:szCs w:val="22"/>
        </w:rPr>
        <w:t xml:space="preserve">Copy the Client ID and Client Secret — paste both into your .env file</w:t>
      </w:r>
    </w:p>
    <w:p>
      <w:pPr>
        <w:pStyle w:val="ListParagraph"/>
        <w:numPr>
          <w:ilvl w:val="0"/>
          <w:numId w:val="3"/>
        </w:numPr>
        <w:spacing w:after="40" w:before="40"/>
      </w:pPr>
      <w:r>
        <w:rPr>
          <w:rFonts w:ascii="Arial" w:cs="Arial" w:eastAsia="Arial" w:hAnsi="Arial"/>
          <w:sz w:val="22"/>
          <w:szCs w:val="22"/>
        </w:rPr>
        <w:t xml:space="preserve">Go to APIs &amp; Services → Library and also enable 'Google Drive Activity API'</w:t>
      </w:r>
    </w:p>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The Drive Activity API is separate from the Drive API. Both must be enabled or push notifications will fail.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6</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Configure Discord, Slack &amp; Notion Integrations</w:t>
            </w:r>
          </w:p>
          <w:p>
            <w:r>
              <w:rPr>
                <w:rFonts w:ascii="Arial" w:cs="Arial" w:eastAsia="Arial" w:hAnsi="Arial"/>
                <w:i/>
                <w:iCs/>
                <w:color w:val="555555"/>
                <w:sz w:val="20"/>
                <w:szCs w:val="20"/>
              </w:rPr>
              <w:t xml:space="preserve">Create developer apps for each third-party service that Agentify can post to</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6.1  Discord Bot</w:t>
      </w:r>
    </w:p>
    <w:p>
      <w:pPr>
        <w:pStyle w:val="ListParagraph"/>
        <w:numPr>
          <w:ilvl w:val="0"/>
          <w:numId w:val="3"/>
        </w:numPr>
        <w:spacing w:after="40" w:before="40"/>
      </w:pPr>
      <w:r>
        <w:rPr>
          <w:rFonts w:ascii="Arial" w:cs="Arial" w:eastAsia="Arial" w:hAnsi="Arial"/>
          <w:sz w:val="22"/>
          <w:szCs w:val="22"/>
        </w:rPr>
        <w:t xml:space="preserve">Go to https://discord.com/developers/applications → New Application → name it Agentify Bot</w:t>
      </w:r>
    </w:p>
    <w:p>
      <w:pPr>
        <w:pStyle w:val="ListParagraph"/>
        <w:numPr>
          <w:ilvl w:val="0"/>
          <w:numId w:val="3"/>
        </w:numPr>
        <w:spacing w:after="40" w:before="40"/>
      </w:pPr>
      <w:r>
        <w:rPr>
          <w:rFonts w:ascii="Arial" w:cs="Arial" w:eastAsia="Arial" w:hAnsi="Arial"/>
          <w:sz w:val="22"/>
          <w:szCs w:val="22"/>
        </w:rPr>
        <w:t xml:space="preserve">Open Bot tab → Reset Token — copy the Bot Token</w:t>
      </w:r>
    </w:p>
    <w:p>
      <w:pPr>
        <w:pStyle w:val="ListParagraph"/>
        <w:numPr>
          <w:ilvl w:val="0"/>
          <w:numId w:val="3"/>
        </w:numPr>
        <w:spacing w:after="40" w:before="40"/>
      </w:pPr>
      <w:r>
        <w:rPr>
          <w:rFonts w:ascii="Arial" w:cs="Arial" w:eastAsia="Arial" w:hAnsi="Arial"/>
          <w:sz w:val="22"/>
          <w:szCs w:val="22"/>
        </w:rPr>
        <w:t xml:space="preserve">Under OAuth2 → Redirects, add:  https://localhost:3000/api/auth/callback/discord</w:t>
      </w:r>
    </w:p>
    <w:p>
      <w:pPr>
        <w:pStyle w:val="ListParagraph"/>
        <w:numPr>
          <w:ilvl w:val="0"/>
          <w:numId w:val="3"/>
        </w:numPr>
        <w:spacing w:after="40" w:before="40"/>
      </w:pPr>
      <w:r>
        <w:rPr>
          <w:rFonts w:ascii="Arial" w:cs="Arial" w:eastAsia="Arial" w:hAnsi="Arial"/>
          <w:sz w:val="22"/>
          <w:szCs w:val="22"/>
        </w:rPr>
        <w:t xml:space="preserve">Under OAuth2 → URL Generator, select scopes: bot, webhook.incoming; authorise the bot in a test server</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6.2  Slack App</w:t>
      </w:r>
    </w:p>
    <w:p>
      <w:pPr>
        <w:pStyle w:val="ListParagraph"/>
        <w:numPr>
          <w:ilvl w:val="0"/>
          <w:numId w:val="3"/>
        </w:numPr>
        <w:spacing w:after="40" w:before="40"/>
      </w:pPr>
      <w:r>
        <w:rPr>
          <w:rFonts w:ascii="Arial" w:cs="Arial" w:eastAsia="Arial" w:hAnsi="Arial"/>
          <w:sz w:val="22"/>
          <w:szCs w:val="22"/>
        </w:rPr>
        <w:t xml:space="preserve">Go to https://api.slack.com/apps → Create New App → From Scratch</w:t>
      </w:r>
    </w:p>
    <w:p>
      <w:pPr>
        <w:pStyle w:val="ListParagraph"/>
        <w:numPr>
          <w:ilvl w:val="0"/>
          <w:numId w:val="3"/>
        </w:numPr>
        <w:spacing w:after="40" w:before="40"/>
      </w:pPr>
      <w:r>
        <w:rPr>
          <w:rFonts w:ascii="Arial" w:cs="Arial" w:eastAsia="Arial" w:hAnsi="Arial"/>
          <w:sz w:val="22"/>
          <w:szCs w:val="22"/>
        </w:rPr>
        <w:t xml:space="preserve">Under OAuth &amp; Permissions → Redirect URLs, add:  https://localhost:3000/api/auth/callback/slack</w:t>
      </w:r>
    </w:p>
    <w:p>
      <w:pPr>
        <w:pStyle w:val="ListParagraph"/>
        <w:numPr>
          <w:ilvl w:val="0"/>
          <w:numId w:val="3"/>
        </w:numPr>
        <w:spacing w:after="40" w:before="40"/>
      </w:pPr>
      <w:r>
        <w:rPr>
          <w:rFonts w:ascii="Arial" w:cs="Arial" w:eastAsia="Arial" w:hAnsi="Arial"/>
          <w:sz w:val="22"/>
          <w:szCs w:val="22"/>
        </w:rPr>
        <w:t xml:space="preserve">Add Bot Token Scopes: chat:write, channels:read, groups:read</w:t>
      </w:r>
    </w:p>
    <w:p>
      <w:pPr>
        <w:pStyle w:val="ListParagraph"/>
        <w:numPr>
          <w:ilvl w:val="0"/>
          <w:numId w:val="3"/>
        </w:numPr>
        <w:spacing w:after="40" w:before="40"/>
      </w:pPr>
      <w:r>
        <w:rPr>
          <w:rFonts w:ascii="Arial" w:cs="Arial" w:eastAsia="Arial" w:hAnsi="Arial"/>
          <w:sz w:val="22"/>
          <w:szCs w:val="22"/>
        </w:rPr>
        <w:t xml:space="preserve">Install App to Workspace — copy the Bot User OAuth Token and Client Secret</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6.3  Notion Integration</w:t>
      </w:r>
    </w:p>
    <w:p>
      <w:pPr>
        <w:pStyle w:val="ListParagraph"/>
        <w:numPr>
          <w:ilvl w:val="0"/>
          <w:numId w:val="3"/>
        </w:numPr>
        <w:spacing w:after="40" w:before="40"/>
      </w:pPr>
      <w:r>
        <w:rPr>
          <w:rFonts w:ascii="Arial" w:cs="Arial" w:eastAsia="Arial" w:hAnsi="Arial"/>
          <w:sz w:val="22"/>
          <w:szCs w:val="22"/>
        </w:rPr>
        <w:t xml:space="preserve">Go to https://www.notion.so/my-integrations → New Integration</w:t>
      </w:r>
    </w:p>
    <w:p>
      <w:pPr>
        <w:pStyle w:val="ListParagraph"/>
        <w:numPr>
          <w:ilvl w:val="0"/>
          <w:numId w:val="3"/>
        </w:numPr>
        <w:spacing w:after="40" w:before="40"/>
      </w:pPr>
      <w:r>
        <w:rPr>
          <w:rFonts w:ascii="Arial" w:cs="Arial" w:eastAsia="Arial" w:hAnsi="Arial"/>
          <w:sz w:val="22"/>
          <w:szCs w:val="22"/>
        </w:rPr>
        <w:t xml:space="preserve">Give it a name, associate with your workspace, set capabilities: Read content, Update content, Insert content</w:t>
      </w:r>
    </w:p>
    <w:p>
      <w:pPr>
        <w:pStyle w:val="ListParagraph"/>
        <w:numPr>
          <w:ilvl w:val="0"/>
          <w:numId w:val="3"/>
        </w:numPr>
        <w:spacing w:after="40" w:before="40"/>
      </w:pPr>
      <w:r>
        <w:rPr>
          <w:rFonts w:ascii="Arial" w:cs="Arial" w:eastAsia="Arial" w:hAnsi="Arial"/>
          <w:sz w:val="22"/>
          <w:szCs w:val="22"/>
        </w:rPr>
        <w:t xml:space="preserve">Copy the Internal Integration Secret (begins with 'secret_')</w:t>
      </w:r>
    </w:p>
    <w:p>
      <w:pPr>
        <w:pStyle w:val="ListParagraph"/>
        <w:numPr>
          <w:ilvl w:val="0"/>
          <w:numId w:val="3"/>
        </w:numPr>
        <w:spacing w:after="40" w:before="40"/>
      </w:pPr>
      <w:r>
        <w:rPr>
          <w:rFonts w:ascii="Arial" w:cs="Arial" w:eastAsia="Arial" w:hAnsi="Arial"/>
          <w:sz w:val="22"/>
          <w:szCs w:val="22"/>
        </w:rPr>
        <w:t xml:space="preserve">Under OAuth → Add Redirect URIs, add:  https://localhost:3000/api/auth/callback/notion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7</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Configure Stripe (Billing &amp; Credits)</w:t>
            </w:r>
          </w:p>
          <w:p>
            <w:r>
              <w:rPr>
                <w:rFonts w:ascii="Arial" w:cs="Arial" w:eastAsia="Arial" w:hAnsi="Arial"/>
                <w:i/>
                <w:iCs/>
                <w:color w:val="555555"/>
                <w:sz w:val="20"/>
                <w:szCs w:val="20"/>
              </w:rPr>
              <w:t xml:space="preserve">Set up payment processing for the credit-based tier system</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https://dashboard.stripe.com and create or log in to an account</w:t>
      </w:r>
    </w:p>
    <w:p>
      <w:pPr>
        <w:pStyle w:val="ListParagraph"/>
        <w:numPr>
          <w:ilvl w:val="0"/>
          <w:numId w:val="3"/>
        </w:numPr>
        <w:spacing w:after="40" w:before="40"/>
      </w:pPr>
      <w:r>
        <w:rPr>
          <w:rFonts w:ascii="Arial" w:cs="Arial" w:eastAsia="Arial" w:hAnsi="Arial"/>
          <w:sz w:val="22"/>
          <w:szCs w:val="22"/>
        </w:rPr>
        <w:t xml:space="preserve">In the Stripe Dashboard navigate to Developers → API Keys</w:t>
      </w:r>
    </w:p>
    <w:p>
      <w:pPr>
        <w:pStyle w:val="ListParagraph"/>
        <w:numPr>
          <w:ilvl w:val="0"/>
          <w:numId w:val="3"/>
        </w:numPr>
        <w:spacing w:after="40" w:before="40"/>
      </w:pPr>
      <w:r>
        <w:rPr>
          <w:rFonts w:ascii="Arial" w:cs="Arial" w:eastAsia="Arial" w:hAnsi="Arial"/>
          <w:sz w:val="22"/>
          <w:szCs w:val="22"/>
        </w:rPr>
        <w:t xml:space="preserve">Copy the Secret Key (starts with sk_test_...) and the Publishable Key</w:t>
      </w:r>
    </w:p>
    <w:p>
      <w:pPr>
        <w:pStyle w:val="ListParagraph"/>
        <w:numPr>
          <w:ilvl w:val="0"/>
          <w:numId w:val="3"/>
        </w:numPr>
        <w:spacing w:after="40" w:before="40"/>
      </w:pPr>
      <w:r>
        <w:rPr>
          <w:rFonts w:ascii="Arial" w:cs="Arial" w:eastAsia="Arial" w:hAnsi="Arial"/>
          <w:sz w:val="22"/>
          <w:szCs w:val="22"/>
        </w:rPr>
        <w:t xml:space="preserve">Go to Products → Add Product, create two subscription plans:</w:t>
      </w:r>
    </w:p>
    <w:p>
      <w:pPr>
        <w:pStyle w:val="ListParagraph"/>
        <w:numPr>
          <w:ilvl w:val="0"/>
          <w:numId w:val="4"/>
        </w:numPr>
        <w:spacing w:after="30" w:before="30"/>
      </w:pPr>
      <w:r>
        <w:rPr>
          <w:rFonts w:ascii="Arial" w:cs="Arial" w:eastAsia="Arial" w:hAnsi="Arial"/>
          <w:color w:val="444444"/>
          <w:sz w:val="20"/>
          <w:szCs w:val="20"/>
        </w:rPr>
        <w:t xml:space="preserve">Pro Plan   — e.g. $9.99/month   — note the Price ID (price_xxx)</w:t>
      </w:r>
    </w:p>
    <w:p>
      <w:pPr>
        <w:pStyle w:val="ListParagraph"/>
        <w:numPr>
          <w:ilvl w:val="0"/>
          <w:numId w:val="4"/>
        </w:numPr>
        <w:spacing w:after="30" w:before="30"/>
      </w:pPr>
      <w:r>
        <w:rPr>
          <w:rFonts w:ascii="Arial" w:cs="Arial" w:eastAsia="Arial" w:hAnsi="Arial"/>
          <w:color w:val="444444"/>
          <w:sz w:val="20"/>
          <w:szCs w:val="20"/>
        </w:rPr>
        <w:t xml:space="preserve">Unlimited  — e.g. $19.99/month  — note the Price ID</w:t>
      </w:r>
    </w:p>
    <w:p>
      <w:pPr>
        <w:pStyle w:val="ListParagraph"/>
        <w:numPr>
          <w:ilvl w:val="0"/>
          <w:numId w:val="3"/>
        </w:numPr>
        <w:spacing w:after="40" w:before="40"/>
      </w:pPr>
      <w:r>
        <w:rPr>
          <w:rFonts w:ascii="Arial" w:cs="Arial" w:eastAsia="Arial" w:hAnsi="Arial"/>
          <w:sz w:val="22"/>
          <w:szCs w:val="22"/>
        </w:rPr>
        <w:t xml:space="preserve">Go to Developers → Webhooks → Add Endpoint:  https://&lt;tunnel&gt;/api/payment/success</w:t>
      </w:r>
    </w:p>
    <w:p>
      <w:pPr>
        <w:pStyle w:val="ListParagraph"/>
        <w:numPr>
          <w:ilvl w:val="0"/>
          <w:numId w:val="3"/>
        </w:numPr>
        <w:spacing w:after="40" w:before="40"/>
      </w:pPr>
      <w:r>
        <w:rPr>
          <w:rFonts w:ascii="Arial" w:cs="Arial" w:eastAsia="Arial" w:hAnsi="Arial"/>
          <w:sz w:val="22"/>
          <w:szCs w:val="22"/>
        </w:rPr>
        <w:t xml:space="preserve">Select the event:  checkout.session.completed — copy the Webhook Signing Secret</w:t>
      </w:r>
    </w:p>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Use Stripe's test mode (toggle in the top-right of the Dashboard) during development. Test card: 4242 4242 4242 4242.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8</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Set Up UploadCare (File Upload CDN)</w:t>
            </w:r>
          </w:p>
          <w:p>
            <w:r>
              <w:rPr>
                <w:rFonts w:ascii="Arial" w:cs="Arial" w:eastAsia="Arial" w:hAnsi="Arial"/>
                <w:i/>
                <w:iCs/>
                <w:color w:val="555555"/>
                <w:sz w:val="20"/>
                <w:szCs w:val="20"/>
              </w:rPr>
              <w:t xml:space="preserve">Configure the media upload service used for profile pictures and workflow assets</w:t>
            </w:r>
          </w:p>
        </w:tc>
      </w:tr>
    </w:tbl>
    <w:p>
      <w:pPr>
        <w:spacing w:after="60" w:before="60"/>
      </w:pPr>
      <w:r>
        <w:t xml:space="preserve"/>
      </w:r>
    </w:p>
    <w:p>
      <w:pPr>
        <w:spacing w:after="60" w:before="60"/>
      </w:pPr>
      <w:r>
        <w:rPr>
          <w:rFonts w:ascii="Arial" w:cs="Arial" w:eastAsia="Arial" w:hAnsi="Arial"/>
          <w:sz w:val="22"/>
          <w:szCs w:val="22"/>
        </w:rPr>
        <w:t xml:space="preserve">Agentify uses UploadCare to handle file uploads (profile pictures, workflow attachments). UploadCare provides a fast global CDN and a ready-made upload widget.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https://uploadcare.com and sign up for a free account</w:t>
      </w:r>
    </w:p>
    <w:p>
      <w:pPr>
        <w:pStyle w:val="ListParagraph"/>
        <w:numPr>
          <w:ilvl w:val="0"/>
          <w:numId w:val="3"/>
        </w:numPr>
        <w:spacing w:after="40" w:before="40"/>
      </w:pPr>
      <w:r>
        <w:rPr>
          <w:rFonts w:ascii="Arial" w:cs="Arial" w:eastAsia="Arial" w:hAnsi="Arial"/>
          <w:sz w:val="22"/>
          <w:szCs w:val="22"/>
        </w:rPr>
        <w:t xml:space="preserve">Once logged in, click 'Create New Project' and give it a name (e.g. agentify-uploads)</w:t>
      </w:r>
    </w:p>
    <w:p>
      <w:pPr>
        <w:pStyle w:val="ListParagraph"/>
        <w:numPr>
          <w:ilvl w:val="0"/>
          <w:numId w:val="3"/>
        </w:numPr>
        <w:spacing w:after="40" w:before="40"/>
      </w:pPr>
      <w:r>
        <w:rPr>
          <w:rFonts w:ascii="Arial" w:cs="Arial" w:eastAsia="Arial" w:hAnsi="Arial"/>
          <w:sz w:val="22"/>
          <w:szCs w:val="22"/>
        </w:rPr>
        <w:t xml:space="preserve">From the project dashboard, navigate to API Keys</w:t>
      </w:r>
    </w:p>
    <w:p>
      <w:pPr>
        <w:pStyle w:val="ListParagraph"/>
        <w:numPr>
          <w:ilvl w:val="0"/>
          <w:numId w:val="3"/>
        </w:numPr>
        <w:spacing w:after="40" w:before="40"/>
      </w:pPr>
      <w:r>
        <w:rPr>
          <w:rFonts w:ascii="Arial" w:cs="Arial" w:eastAsia="Arial" w:hAnsi="Arial"/>
          <w:sz w:val="22"/>
          <w:szCs w:val="22"/>
        </w:rPr>
        <w:t xml:space="preserve">Copy the Public API Key — it starts with a short alphanumeric string (e.g. demopublickey)</w:t>
      </w:r>
    </w:p>
    <w:p>
      <w:pPr>
        <w:pStyle w:val="ListParagraph"/>
        <w:numPr>
          <w:ilvl w:val="0"/>
          <w:numId w:val="3"/>
        </w:numPr>
        <w:spacing w:after="40" w:before="40"/>
      </w:pPr>
      <w:r>
        <w:rPr>
          <w:rFonts w:ascii="Arial" w:cs="Arial" w:eastAsia="Arial" w:hAnsi="Arial"/>
          <w:sz w:val="22"/>
          <w:szCs w:val="22"/>
        </w:rPr>
        <w:t xml:space="preserve">Paste it into your .env file as:  NEXT_PUBLIC_UPLOADCARE_PUBLIC_KEY=&lt;your-key&gt;</w:t>
      </w:r>
    </w:p>
    <w:p>
      <w:pPr>
        <w:pStyle w:val="ListParagraph"/>
        <w:numPr>
          <w:ilvl w:val="0"/>
          <w:numId w:val="3"/>
        </w:numPr>
        <w:spacing w:after="40" w:before="40"/>
      </w:pPr>
      <w:r>
        <w:rPr>
          <w:rFonts w:ascii="Arial" w:cs="Arial" w:eastAsia="Arial" w:hAnsi="Arial"/>
          <w:sz w:val="22"/>
          <w:szCs w:val="22"/>
        </w:rPr>
        <w:t xml:space="preserve">In UploadCare Dashboard → Settings → CORS, add  https://localhost:3000  as an allowed origin</w:t>
      </w:r>
    </w:p>
    <w:p>
      <w:pPr>
        <w:pStyle w:val="ListParagraph"/>
        <w:numPr>
          <w:ilvl w:val="0"/>
          <w:numId w:val="3"/>
        </w:numPr>
        <w:spacing w:after="40" w:before="40"/>
      </w:pPr>
      <w:r>
        <w:rPr>
          <w:rFonts w:ascii="Arial" w:cs="Arial" w:eastAsia="Arial" w:hAnsi="Arial"/>
          <w:sz w:val="22"/>
          <w:szCs w:val="22"/>
        </w:rPr>
        <w:t xml:space="preserve">Optionally configure file size limits and allowed MIME types under Restrictions</w:t>
      </w:r>
    </w:p>
    <w:p>
      <w:pPr>
        <w:spacing w:after="60" w:before="60"/>
      </w:pPr>
      <w:r>
        <w:t xml:space="preserve"/>
      </w:r>
    </w:p>
    <w:p>
      <w:pPr>
        <w:spacing w:after="80" w:before="80"/>
        <w:ind w:left="360"/>
      </w:pPr>
      <w:r>
        <w:rPr>
          <w:rFonts w:ascii="Arial" w:cs="Arial" w:eastAsia="Arial" w:hAnsi="Arial"/>
          <w:b/>
          <w:bCs/>
          <w:color w:val="1E8449"/>
          <w:sz w:val="20"/>
          <w:szCs w:val="20"/>
        </w:rPr>
        <w:t xml:space="preserve">✔  Tip: </w:t>
      </w:r>
      <w:r>
        <w:rPr>
          <w:rFonts w:ascii="Arial" w:cs="Arial" w:eastAsia="Arial" w:hAnsi="Arial"/>
          <w:color w:val="444444"/>
          <w:sz w:val="20"/>
          <w:szCs w:val="20"/>
        </w:rPr>
        <w:t xml:space="preserve">UploadCare's free tier allows 3 GB storage and 30 GB bandwidth per month — more than enough for a project demo.</w:t>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If profile picture uploads fail, double-check the CORS settings. The upload widget calls UploadCare's API directly from the browser.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9</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Install Dependencies</w:t>
            </w:r>
          </w:p>
          <w:p>
            <w:r>
              <w:rPr>
                <w:rFonts w:ascii="Arial" w:cs="Arial" w:eastAsia="Arial" w:hAnsi="Arial"/>
                <w:i/>
                <w:iCs/>
                <w:color w:val="555555"/>
                <w:sz w:val="20"/>
                <w:szCs w:val="20"/>
              </w:rPr>
              <w:t xml:space="preserve">Run npm install to pull down all Node.js packages defined in package.json</w:t>
            </w:r>
          </w:p>
        </w:tc>
      </w:tr>
    </w:tbl>
    <w:p>
      <w:pPr>
        <w:spacing w:after="60" w:before="60"/>
      </w:pPr>
      <w:r>
        <w:t xml:space="preserve"/>
      </w:r>
    </w:p>
    <w:p>
      <w:pPr>
        <w:spacing w:after="60" w:before="60"/>
      </w:pPr>
      <w:r>
        <w:rPr>
          <w:rFonts w:ascii="Arial" w:cs="Arial" w:eastAsia="Arial" w:hAnsi="Arial"/>
          <w:sz w:val="22"/>
          <w:szCs w:val="22"/>
        </w:rPr>
        <w:t xml:space="preserve">With all third-party accounts created and credentials noted, install all project dependencies. This step downloads several hundred packages and may take a few minutes depending on your internet connection.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Make sure you are in the project root (where package.json lives)</w:t>
            </w:r>
          </w:p>
          <w:p>
            <w:pPr>
              <w:spacing w:after="20" w:before="20"/>
            </w:pPr>
            <w:r>
              <w:rPr>
                <w:rFonts w:ascii="Courier New" w:cs="Courier New" w:eastAsia="Courier New" w:hAnsi="Courier New"/>
                <w:color w:val="D4D4D4"/>
                <w:sz w:val="18"/>
                <w:szCs w:val="18"/>
              </w:rPr>
              <w:t xml:space="preserve">cd my-final-year-app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npm install</w:t>
            </w:r>
          </w:p>
        </w:tc>
      </w:tr>
    </w:tbl>
    <w:p>
      <w:pPr>
        <w:spacing w:after="60" w:before="60"/>
      </w:pPr>
      <w:r>
        <w:t xml:space="preserve"/>
      </w:r>
    </w:p>
    <w:p>
      <w:pPr>
        <w:spacing w:after="60" w:before="60"/>
      </w:pPr>
      <w:r>
        <w:rPr>
          <w:rFonts w:ascii="Arial" w:cs="Arial" w:eastAsia="Arial" w:hAnsi="Arial"/>
          <w:sz w:val="22"/>
          <w:szCs w:val="22"/>
        </w:rPr>
        <w:t xml:space="preserve">Key packages that will be installed include:</w:t>
      </w:r>
    </w:p>
    <w:p>
      <w:pPr>
        <w:pStyle w:val="ListParagraph"/>
        <w:numPr>
          <w:ilvl w:val="0"/>
          <w:numId w:val="2"/>
        </w:numPr>
        <w:spacing w:after="40" w:before="40"/>
      </w:pPr>
      <w:r>
        <w:rPr>
          <w:rFonts w:ascii="Arial" w:cs="Arial" w:eastAsia="Arial" w:hAnsi="Arial"/>
          <w:sz w:val="22"/>
          <w:szCs w:val="22"/>
        </w:rPr>
        <w:t xml:space="preserve">next@14  — the React framework and dev server</w:t>
      </w:r>
    </w:p>
    <w:p>
      <w:pPr>
        <w:pStyle w:val="ListParagraph"/>
        <w:numPr>
          <w:ilvl w:val="0"/>
          <w:numId w:val="2"/>
        </w:numPr>
        <w:spacing w:after="40" w:before="40"/>
      </w:pPr>
      <w:r>
        <w:rPr>
          <w:rFonts w:ascii="Arial" w:cs="Arial" w:eastAsia="Arial" w:hAnsi="Arial"/>
          <w:sz w:val="22"/>
          <w:szCs w:val="22"/>
        </w:rPr>
        <w:t xml:space="preserve">@clerk/nextjs@4  — authentication components and middleware</w:t>
      </w:r>
    </w:p>
    <w:p>
      <w:pPr>
        <w:pStyle w:val="ListParagraph"/>
        <w:numPr>
          <w:ilvl w:val="0"/>
          <w:numId w:val="2"/>
        </w:numPr>
        <w:spacing w:after="40" w:before="40"/>
      </w:pPr>
      <w:r>
        <w:rPr>
          <w:rFonts w:ascii="Arial" w:cs="Arial" w:eastAsia="Arial" w:hAnsi="Arial"/>
          <w:sz w:val="22"/>
          <w:szCs w:val="22"/>
        </w:rPr>
        <w:t xml:space="preserve">@prisma/client@5.22.0  — type-safe database client generated from your schema</w:t>
      </w:r>
    </w:p>
    <w:p>
      <w:pPr>
        <w:pStyle w:val="ListParagraph"/>
        <w:numPr>
          <w:ilvl w:val="0"/>
          <w:numId w:val="2"/>
        </w:numPr>
        <w:spacing w:after="40" w:before="40"/>
      </w:pPr>
      <w:r>
        <w:rPr>
          <w:rFonts w:ascii="Arial" w:cs="Arial" w:eastAsia="Arial" w:hAnsi="Arial"/>
          <w:sz w:val="22"/>
          <w:szCs w:val="22"/>
        </w:rPr>
        <w:t xml:space="preserve">reactflow@11  — the visual drag-and-drop workflow canvas editor</w:t>
      </w:r>
    </w:p>
    <w:p>
      <w:pPr>
        <w:pStyle w:val="ListParagraph"/>
        <w:numPr>
          <w:ilvl w:val="0"/>
          <w:numId w:val="2"/>
        </w:numPr>
        <w:spacing w:after="40" w:before="40"/>
      </w:pPr>
      <w:r>
        <w:rPr>
          <w:rFonts w:ascii="Arial" w:cs="Arial" w:eastAsia="Arial" w:hAnsi="Arial"/>
          <w:sz w:val="22"/>
          <w:szCs w:val="22"/>
        </w:rPr>
        <w:t xml:space="preserve">googleapis@134  — Google Drive &amp; Drive Activity API client</w:t>
      </w:r>
    </w:p>
    <w:p>
      <w:pPr>
        <w:pStyle w:val="ListParagraph"/>
        <w:numPr>
          <w:ilvl w:val="0"/>
          <w:numId w:val="2"/>
        </w:numPr>
        <w:spacing w:after="40" w:before="40"/>
      </w:pPr>
      <w:r>
        <w:rPr>
          <w:rFonts w:ascii="Arial" w:cs="Arial" w:eastAsia="Arial" w:hAnsi="Arial"/>
          <w:sz w:val="22"/>
          <w:szCs w:val="22"/>
        </w:rPr>
        <w:t xml:space="preserve">stripe@14  — Stripe billing SDK</w:t>
      </w:r>
    </w:p>
    <w:p>
      <w:pPr>
        <w:pStyle w:val="ListParagraph"/>
        <w:numPr>
          <w:ilvl w:val="0"/>
          <w:numId w:val="2"/>
        </w:numPr>
        <w:spacing w:after="40" w:before="40"/>
      </w:pPr>
      <w:r>
        <w:rPr>
          <w:rFonts w:ascii="Arial" w:cs="Arial" w:eastAsia="Arial" w:hAnsi="Arial"/>
          <w:sz w:val="22"/>
          <w:szCs w:val="22"/>
        </w:rPr>
        <w:t xml:space="preserve">@notionhq/client@2  — Notion API SDK</w:t>
      </w:r>
    </w:p>
    <w:p>
      <w:pPr>
        <w:pStyle w:val="ListParagraph"/>
        <w:numPr>
          <w:ilvl w:val="0"/>
          <w:numId w:val="2"/>
        </w:numPr>
        <w:spacing w:after="40" w:before="40"/>
      </w:pPr>
      <w:r>
        <w:rPr>
          <w:rFonts w:ascii="Arial" w:cs="Arial" w:eastAsia="Arial" w:hAnsi="Arial"/>
          <w:sz w:val="22"/>
          <w:szCs w:val="22"/>
        </w:rPr>
        <w:t xml:space="preserve">zustand, react-hook-form, zod, tailwindcss, framer-motion, and ~200 more</w:t>
      </w:r>
    </w:p>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If you see ERESOLVE or peer dependency warnings, run:  npm install --legacy-peer-deps</w:t>
      </w:r>
    </w:p>
    <w:p>
      <w:pPr>
        <w:spacing w:after="80" w:before="80"/>
        <w:ind w:left="360"/>
      </w:pPr>
      <w:r>
        <w:rPr>
          <w:rFonts w:ascii="Arial" w:cs="Arial" w:eastAsia="Arial" w:hAnsi="Arial"/>
          <w:b/>
          <w:bCs/>
          <w:color w:val="1E8449"/>
          <w:sz w:val="20"/>
          <w:szCs w:val="20"/>
        </w:rPr>
        <w:t xml:space="preserve">✔  Tip: </w:t>
      </w:r>
      <w:r>
        <w:rPr>
          <w:rFonts w:ascii="Arial" w:cs="Arial" w:eastAsia="Arial" w:hAnsi="Arial"/>
          <w:color w:val="444444"/>
          <w:sz w:val="20"/>
          <w:szCs w:val="20"/>
        </w:rPr>
        <w:t xml:space="preserve">Total download size is roughly 300-500 MB. Ensure a stable internet connection before running this command.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10</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Push the Database Schema with Prisma</w:t>
            </w:r>
          </w:p>
          <w:p>
            <w:r>
              <w:rPr>
                <w:rFonts w:ascii="Arial" w:cs="Arial" w:eastAsia="Arial" w:hAnsi="Arial"/>
                <w:i/>
                <w:iCs/>
                <w:color w:val="555555"/>
                <w:sz w:val="20"/>
                <w:szCs w:val="20"/>
              </w:rPr>
              <w:t xml:space="preserve">Sync the Prisma schema to your Neon PostgreSQL database</w:t>
            </w:r>
          </w:p>
        </w:tc>
      </w:tr>
    </w:tbl>
    <w:p>
      <w:pPr>
        <w:spacing w:after="60" w:before="60"/>
      </w:pPr>
      <w:r>
        <w:t xml:space="preserve"/>
      </w:r>
    </w:p>
    <w:p>
      <w:pPr>
        <w:spacing w:after="60" w:before="60"/>
      </w:pPr>
      <w:r>
        <w:rPr>
          <w:rFonts w:ascii="Arial" w:cs="Arial" w:eastAsia="Arial" w:hAnsi="Arial"/>
          <w:sz w:val="22"/>
          <w:szCs w:val="22"/>
        </w:rPr>
        <w:t xml:space="preserve">Prisma uses the schema.prisma file to generate both the TypeScript client and the SQL table definitions. The following commands push all models directly to Neon — no migration files needed in development.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npx prisma generate</w:t>
            </w:r>
          </w:p>
          <w:p>
            <w:pPr>
              <w:spacing w:after="20" w:before="20"/>
            </w:pPr>
            <w:r>
              <w:rPr>
                <w:rFonts w:ascii="Courier New" w:cs="Courier New" w:eastAsia="Courier New" w:hAnsi="Courier New"/>
                <w:color w:val="D4D4D4"/>
                <w:sz w:val="18"/>
                <w:szCs w:val="18"/>
              </w:rPr>
              <w:t xml:space="preserve"># Generates the Prisma Client from schema.prisma</w:t>
            </w:r>
          </w:p>
          <w:p>
            <w:pPr>
              <w:spacing w:after="20" w:before="20"/>
            </w:pPr>
            <w:r>
              <w:rPr>
                <w:rFonts w:ascii="Courier New" w:cs="Courier New" w:eastAsia="Courier New" w:hAnsi="Courier New"/>
                <w:color w:val="D4D4D4"/>
                <w:sz w:val="18"/>
                <w:szCs w:val="18"/>
              </w:rPr>
              <w:t xml:space="preserve"># Expected: 'Generated Prisma Client' message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npx prisma db push</w:t>
            </w:r>
          </w:p>
          <w:p>
            <w:pPr>
              <w:spacing w:after="20" w:before="20"/>
            </w:pPr>
            <w:r>
              <w:rPr>
                <w:rFonts w:ascii="Courier New" w:cs="Courier New" w:eastAsia="Courier New" w:hAnsi="Courier New"/>
                <w:color w:val="D4D4D4"/>
                <w:sz w:val="18"/>
                <w:szCs w:val="18"/>
              </w:rPr>
              <w:t xml:space="preserve"># Creates all tables in your Neon database</w:t>
            </w:r>
          </w:p>
          <w:p>
            <w:pPr>
              <w:spacing w:after="20" w:before="20"/>
            </w:pPr>
            <w:r>
              <w:rPr>
                <w:rFonts w:ascii="Courier New" w:cs="Courier New" w:eastAsia="Courier New" w:hAnsi="Courier New"/>
                <w:color w:val="D4D4D4"/>
                <w:sz w:val="18"/>
                <w:szCs w:val="18"/>
              </w:rPr>
              <w:t xml:space="preserve"># Expected: 'Your database is now in sync with your Prisma schema'</w:t>
            </w:r>
          </w:p>
        </w:tc>
      </w:tr>
    </w:tbl>
    <w:p>
      <w:pPr>
        <w:spacing w:after="60" w:before="60"/>
      </w:pPr>
      <w:r>
        <w:t xml:space="preserve"/>
      </w:r>
    </w:p>
    <w:p>
      <w:pPr>
        <w:spacing w:after="60" w:before="60"/>
      </w:pPr>
      <w:r>
        <w:rPr>
          <w:rFonts w:ascii="Arial" w:cs="Arial" w:eastAsia="Arial" w:hAnsi="Arial"/>
          <w:sz w:val="22"/>
          <w:szCs w:val="22"/>
        </w:rPr>
        <w:t xml:space="preserve">Verify the tables were created by opening Prisma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npx prisma studio</w:t>
            </w:r>
          </w:p>
          <w:p>
            <w:pPr>
              <w:spacing w:after="20" w:before="20"/>
            </w:pPr>
            <w:r>
              <w:rPr>
                <w:rFonts w:ascii="Courier New" w:cs="Courier New" w:eastAsia="Courier New" w:hAnsi="Courier New"/>
                <w:color w:val="D4D4D4"/>
                <w:sz w:val="18"/>
                <w:szCs w:val="18"/>
              </w:rPr>
              <w:t xml:space="preserve"># Opens a browser UI at http://localhost:5555</w:t>
            </w:r>
          </w:p>
          <w:p>
            <w:pPr>
              <w:spacing w:after="20" w:before="20"/>
            </w:pPr>
            <w:r>
              <w:rPr>
                <w:rFonts w:ascii="Courier New" w:cs="Courier New" w:eastAsia="Courier New" w:hAnsi="Courier New"/>
                <w:color w:val="D4D4D4"/>
                <w:sz w:val="18"/>
                <w:szCs w:val="18"/>
              </w:rPr>
              <w:t xml:space="preserve"># You should see all tables: User, Workflows, LocalGoogleCredential, etc.</w:t>
            </w:r>
          </w:p>
        </w:tc>
      </w:tr>
    </w:tbl>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prisma db push uses the DIRECT_URL (non-pooled connection) to avoid PgBouncer lock conflicts. Ensure DIRECT_URL is set correctly in your .env.</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11</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Set Up ngrok Tunnel &amp; Clerk Webhook</w:t>
            </w:r>
          </w:p>
          <w:p>
            <w:r>
              <w:rPr>
                <w:rFonts w:ascii="Arial" w:cs="Arial" w:eastAsia="Arial" w:hAnsi="Arial"/>
                <w:i/>
                <w:iCs/>
                <w:color w:val="555555"/>
                <w:sz w:val="20"/>
                <w:szCs w:val="20"/>
              </w:rPr>
              <w:t xml:space="preserve">Expose your local dev server so Clerk and Stripe webhooks can reach it</w:t>
            </w:r>
          </w:p>
        </w:tc>
      </w:tr>
    </w:tbl>
    <w:p>
      <w:pPr>
        <w:spacing w:after="60" w:before="60"/>
      </w:pPr>
      <w:r>
        <w:t xml:space="preserve"/>
      </w:r>
    </w:p>
    <w:p>
      <w:pPr>
        <w:spacing w:after="60" w:before="60"/>
      </w:pPr>
      <w:r>
        <w:rPr>
          <w:rFonts w:ascii="Arial" w:cs="Arial" w:eastAsia="Arial" w:hAnsi="Arial"/>
          <w:sz w:val="22"/>
          <w:szCs w:val="22"/>
        </w:rPr>
        <w:t xml:space="preserve">Several services (Clerk, Stripe, Google Drive push notifications) need to send HTTP callbacks to your machine. ngrok creates a public HTTPS tunnel to your local port 3000.</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Download and install ngrok from https://ngrok.com/download</w:t>
      </w:r>
    </w:p>
    <w:p>
      <w:pPr>
        <w:pStyle w:val="ListParagraph"/>
        <w:numPr>
          <w:ilvl w:val="0"/>
          <w:numId w:val="3"/>
        </w:numPr>
        <w:spacing w:after="40" w:before="40"/>
      </w:pPr>
      <w:r>
        <w:rPr>
          <w:rFonts w:ascii="Arial" w:cs="Arial" w:eastAsia="Arial" w:hAnsi="Arial"/>
          <w:sz w:val="22"/>
          <w:szCs w:val="22"/>
        </w:rPr>
        <w:t xml:space="preserve">Sign up for a free ngrok account and copy your auth token</w:t>
      </w:r>
    </w:p>
    <w:p>
      <w:pPr>
        <w:pStyle w:val="ListParagraph"/>
        <w:numPr>
          <w:ilvl w:val="0"/>
          <w:numId w:val="3"/>
        </w:numPr>
        <w:spacing w:after="40" w:before="40"/>
      </w:pPr>
      <w:r>
        <w:rPr>
          <w:rFonts w:ascii="Arial" w:cs="Arial" w:eastAsia="Arial" w:hAnsi="Arial"/>
          <w:sz w:val="22"/>
          <w:szCs w:val="22"/>
        </w:rPr>
        <w:t xml:space="preserve">Authenticate ngrok: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ngrok config add-authtoken &lt;your-token&gt;</w:t>
            </w:r>
          </w:p>
        </w:tc>
      </w:tr>
    </w:tbl>
    <w:p>
      <w:pPr>
        <w:pStyle w:val="ListParagraph"/>
        <w:numPr>
          <w:ilvl w:val="0"/>
          <w:numId w:val="3"/>
        </w:numPr>
        <w:spacing w:after="40" w:before="40"/>
      </w:pPr>
      <w:r>
        <w:rPr>
          <w:rFonts w:ascii="Arial" w:cs="Arial" w:eastAsia="Arial" w:hAnsi="Arial"/>
          <w:sz w:val="22"/>
          <w:szCs w:val="22"/>
        </w:rPr>
        <w:t xml:space="preserve">Start the tunnel: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ngrok http 3000</w:t>
            </w:r>
          </w:p>
          <w:p>
            <w:pPr>
              <w:spacing w:after="20" w:before="20"/>
            </w:pPr>
            <w:r>
              <w:rPr>
                <w:rFonts w:ascii="Courier New" w:cs="Courier New" w:eastAsia="Courier New" w:hAnsi="Courier New"/>
                <w:color w:val="D4D4D4"/>
                <w:sz w:val="18"/>
                <w:szCs w:val="18"/>
              </w:rPr>
              <w:t xml:space="preserve"># Copy the Forwarding URL, e.g.:  https://abc123.ngrok-free.app</w:t>
            </w:r>
          </w:p>
        </w:tc>
      </w:tr>
    </w:tbl>
    <w:p>
      <w:pPr>
        <w:pStyle w:val="ListParagraph"/>
        <w:numPr>
          <w:ilvl w:val="0"/>
          <w:numId w:val="3"/>
        </w:numPr>
        <w:spacing w:after="40" w:before="40"/>
      </w:pPr>
      <w:r>
        <w:rPr>
          <w:rFonts w:ascii="Arial" w:cs="Arial" w:eastAsia="Arial" w:hAnsi="Arial"/>
          <w:sz w:val="22"/>
          <w:szCs w:val="22"/>
        </w:rPr>
        <w:t xml:space="preserve">In the Clerk Dashboard → Webhooks, set the endpoint URL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https://abc123.ngrok-free.app/api/clerk-webhook</w:t>
            </w:r>
          </w:p>
        </w:tc>
      </w:tr>
    </w:tbl>
    <w:p>
      <w:pPr>
        <w:pStyle w:val="ListParagraph"/>
        <w:numPr>
          <w:ilvl w:val="0"/>
          <w:numId w:val="3"/>
        </w:numPr>
        <w:spacing w:after="40" w:before="40"/>
      </w:pPr>
      <w:r>
        <w:rPr>
          <w:rFonts w:ascii="Arial" w:cs="Arial" w:eastAsia="Arial" w:hAnsi="Arial"/>
          <w:sz w:val="22"/>
          <w:szCs w:val="22"/>
        </w:rPr>
        <w:t xml:space="preserve">Copy the Webhook Signing Secret and update CLERK_WEBHOOK_SECRET in your .env</w:t>
      </w:r>
    </w:p>
    <w:p>
      <w:pPr>
        <w:pStyle w:val="ListParagraph"/>
        <w:numPr>
          <w:ilvl w:val="0"/>
          <w:numId w:val="3"/>
        </w:numPr>
        <w:spacing w:after="40" w:before="40"/>
      </w:pPr>
      <w:r>
        <w:rPr>
          <w:rFonts w:ascii="Arial" w:cs="Arial" w:eastAsia="Arial" w:hAnsi="Arial"/>
          <w:sz w:val="22"/>
          <w:szCs w:val="22"/>
        </w:rPr>
        <w:t xml:space="preserve">Also update NEXT_PUBLIC_URL in your .env to the ngrok URL while testing</w:t>
      </w:r>
    </w:p>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The ngrok URL changes every session on the free tier. Update the Clerk webhook URL each time you restart ngrok.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12</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Verify TypeScript &amp; Run Linting</w:t>
            </w:r>
          </w:p>
          <w:p>
            <w:r>
              <w:rPr>
                <w:rFonts w:ascii="Arial" w:cs="Arial" w:eastAsia="Arial" w:hAnsi="Arial"/>
                <w:i/>
                <w:iCs/>
                <w:color w:val="555555"/>
                <w:sz w:val="20"/>
                <w:szCs w:val="20"/>
              </w:rPr>
              <w:t xml:space="preserve">Check for type errors and code quality issues before starting the server</w:t>
            </w:r>
          </w:p>
        </w:tc>
      </w:tr>
    </w:tbl>
    <w:p>
      <w:pPr>
        <w:spacing w:after="60" w:before="60"/>
      </w:pPr>
      <w:r>
        <w:t xml:space="preserve"/>
      </w:r>
    </w:p>
    <w:p>
      <w:pPr>
        <w:spacing w:after="60" w:before="60"/>
      </w:pPr>
      <w:r>
        <w:rPr>
          <w:rFonts w:ascii="Arial" w:cs="Arial" w:eastAsia="Arial" w:hAnsi="Arial"/>
          <w:sz w:val="22"/>
          <w:szCs w:val="22"/>
        </w:rPr>
        <w:t xml:space="preserve">Before starting the dev server, run the TypeScript compiler in check-only mode and the linter to catch any issues introduced during configuration or environment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Type-check the entire project (no output = all good)</w:t>
            </w:r>
          </w:p>
          <w:p>
            <w:pPr>
              <w:spacing w:after="20" w:before="20"/>
            </w:pPr>
            <w:r>
              <w:rPr>
                <w:rFonts w:ascii="Courier New" w:cs="Courier New" w:eastAsia="Courier New" w:hAnsi="Courier New"/>
                <w:color w:val="D4D4D4"/>
                <w:sz w:val="18"/>
                <w:szCs w:val="18"/>
              </w:rPr>
              <w:t xml:space="preserve">npx tsc --noEmit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 ESLint across all source files</w:t>
            </w:r>
          </w:p>
          <w:p>
            <w:pPr>
              <w:spacing w:after="20" w:before="20"/>
            </w:pPr>
            <w:r>
              <w:rPr>
                <w:rFonts w:ascii="Courier New" w:cs="Courier New" w:eastAsia="Courier New" w:hAnsi="Courier New"/>
                <w:color w:val="D4D4D4"/>
                <w:sz w:val="18"/>
                <w:szCs w:val="18"/>
              </w:rPr>
              <w:t xml:space="preserve">npm run lint</w:t>
            </w:r>
          </w:p>
        </w:tc>
      </w:tr>
    </w:tbl>
    <w:p>
      <w:pPr>
        <w:spacing w:after="60" w:before="60"/>
      </w:pPr>
      <w:r>
        <w:t xml:space="preserve"/>
      </w:r>
    </w:p>
    <w:p>
      <w:pPr>
        <w:spacing w:after="60" w:before="60"/>
      </w:pPr>
      <w:r>
        <w:rPr>
          <w:rFonts w:ascii="Arial" w:cs="Arial" w:eastAsia="Arial" w:hAnsi="Arial"/>
          <w:sz w:val="22"/>
          <w:szCs w:val="22"/>
        </w:rPr>
        <w:t xml:space="preserve">Expected output for a clean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TypeScript</w:t>
            </w:r>
          </w:p>
          <w:p>
            <w:pPr>
              <w:spacing w:after="20" w:before="20"/>
            </w:pPr>
            <w:r>
              <w:rPr>
                <w:rFonts w:ascii="Courier New" w:cs="Courier New" w:eastAsia="Courier New" w:hAnsi="Courier New"/>
                <w:color w:val="D4D4D4"/>
                <w:sz w:val="18"/>
                <w:szCs w:val="18"/>
              </w:rPr>
              <w:t xml:space="preserve"># (no output, exit code 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ESLint</w:t>
            </w:r>
          </w:p>
          <w:p>
            <w:pPr>
              <w:spacing w:after="20" w:before="20"/>
            </w:pPr>
            <w:r>
              <w:rPr>
                <w:rFonts w:ascii="Courier New" w:cs="Courier New" w:eastAsia="Courier New" w:hAnsi="Courier New"/>
                <w:color w:val="D4D4D4"/>
                <w:sz w:val="18"/>
                <w:szCs w:val="18"/>
              </w:rPr>
              <w:t xml:space="preserve">&gt; webprodigies-agentify-app@0.1.0 lint</w:t>
            </w:r>
          </w:p>
          <w:p>
            <w:pPr>
              <w:spacing w:after="20" w:before="20"/>
            </w:pPr>
            <w:r>
              <w:rPr>
                <w:rFonts w:ascii="Courier New" w:cs="Courier New" w:eastAsia="Courier New" w:hAnsi="Courier New"/>
                <w:color w:val="D4D4D4"/>
                <w:sz w:val="18"/>
                <w:szCs w:val="18"/>
              </w:rPr>
              <w:t xml:space="preserve">&gt; next lint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 ESLint warnings or errors</w:t>
            </w:r>
          </w:p>
        </w:tc>
      </w:tr>
    </w:tbl>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If TypeScript reports errors about missing environment variables, ensure your .env file is populated and that the dev server has not been started yet (type checking happens against source, not the running app).</w:t>
      </w:r>
    </w:p>
    <w:p>
      <w:pPr>
        <w:spacing w:after="80" w:before="80"/>
        <w:ind w:left="360"/>
      </w:pPr>
      <w:r>
        <w:rPr>
          <w:rFonts w:ascii="Arial" w:cs="Arial" w:eastAsia="Arial" w:hAnsi="Arial"/>
          <w:b/>
          <w:bCs/>
          <w:color w:val="1E8449"/>
          <w:sz w:val="20"/>
          <w:szCs w:val="20"/>
        </w:rPr>
        <w:t xml:space="preserve">✔  Tip: </w:t>
      </w:r>
      <w:r>
        <w:rPr>
          <w:rFonts w:ascii="Arial" w:cs="Arial" w:eastAsia="Arial" w:hAnsi="Arial"/>
          <w:color w:val="444444"/>
          <w:sz w:val="20"/>
          <w:szCs w:val="20"/>
        </w:rPr>
        <w:t xml:space="preserve">Fix all TypeScript errors before proceeding. A type error in a Server Component can cause a blank page at runtime with no visible browser error.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13</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Start the Development Server</w:t>
            </w:r>
          </w:p>
          <w:p>
            <w:r>
              <w:rPr>
                <w:rFonts w:ascii="Arial" w:cs="Arial" w:eastAsia="Arial" w:hAnsi="Arial"/>
                <w:i/>
                <w:iCs/>
                <w:color w:val="555555"/>
                <w:sz w:val="20"/>
                <w:szCs w:val="20"/>
              </w:rPr>
              <w:t xml:space="preserve">Launch Agentify locally with HTTPS enabled</w:t>
            </w:r>
          </w:p>
        </w:tc>
      </w:tr>
    </w:tbl>
    <w:p>
      <w:pPr>
        <w:spacing w:after="60" w:before="60"/>
      </w:pPr>
      <w:r>
        <w:t xml:space="preserve"/>
      </w:r>
    </w:p>
    <w:p>
      <w:pPr>
        <w:spacing w:after="60" w:before="60"/>
      </w:pPr>
      <w:r>
        <w:rPr>
          <w:rFonts w:ascii="Arial" w:cs="Arial" w:eastAsia="Arial" w:hAnsi="Arial"/>
          <w:sz w:val="22"/>
          <w:szCs w:val="22"/>
        </w:rPr>
        <w:t xml:space="preserve">The dev script starts Next.js in experimental HTTPS mode. This is required because Clerk, Google OAuth, and Stripe all enforce HTTPS callbacks. The first run auto-generates a self-signed TLS certificate.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npm run dev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You will see output similar to:</w:t>
            </w:r>
          </w:p>
          <w:p>
            <w:pPr>
              <w:spacing w:after="20" w:before="20"/>
            </w:pPr>
            <w:r>
              <w:rPr>
                <w:rFonts w:ascii="Courier New" w:cs="Courier New" w:eastAsia="Courier New" w:hAnsi="Courier New"/>
                <w:color w:val="D4D4D4"/>
                <w:sz w:val="18"/>
                <w:szCs w:val="18"/>
              </w:rPr>
              <w:t xml:space="preserve">#   - warn You are using an experimental HTTPS setup</w:t>
            </w:r>
          </w:p>
          <w:p>
            <w:pPr>
              <w:spacing w:after="20" w:before="20"/>
            </w:pPr>
            <w:r>
              <w:rPr>
                <w:rFonts w:ascii="Courier New" w:cs="Courier New" w:eastAsia="Courier New" w:hAnsi="Courier New"/>
                <w:color w:val="D4D4D4"/>
                <w:sz w:val="18"/>
                <w:szCs w:val="18"/>
              </w:rPr>
              <w:t xml:space="preserve">#   - info  Generating a self-signed certificate...</w:t>
            </w:r>
          </w:p>
          <w:p>
            <w:pPr>
              <w:spacing w:after="20" w:before="20"/>
            </w:pPr>
            <w:r>
              <w:rPr>
                <w:rFonts w:ascii="Courier New" w:cs="Courier New" w:eastAsia="Courier New" w:hAnsi="Courier New"/>
                <w:color w:val="D4D4D4"/>
                <w:sz w:val="18"/>
                <w:szCs w:val="18"/>
              </w:rPr>
              <w:t xml:space="preserve">#   - ready started server on 0.0.0.0:3000</w:t>
            </w:r>
          </w:p>
          <w:p>
            <w:pPr>
              <w:spacing w:after="20" w:before="20"/>
            </w:pPr>
            <w:r>
              <w:rPr>
                <w:rFonts w:ascii="Courier New" w:cs="Courier New" w:eastAsia="Courier New" w:hAnsi="Courier New"/>
                <w:color w:val="D4D4D4"/>
                <w:sz w:val="18"/>
                <w:szCs w:val="18"/>
              </w:rPr>
              <w:t xml:space="preserve">#   - url: https://localhost:3000</w:t>
            </w:r>
          </w:p>
        </w:tc>
      </w:tr>
    </w:tbl>
    <w:p>
      <w:pPr>
        <w:spacing w:after="60" w:before="60"/>
      </w:pPr>
      <w:r>
        <w:t xml:space="preserve"/>
      </w:r>
    </w:p>
    <w:p>
      <w:pPr>
        <w:spacing w:after="60" w:before="60"/>
      </w:pPr>
      <w:r>
        <w:rPr>
          <w:rFonts w:ascii="Arial" w:cs="Arial" w:eastAsia="Arial" w:hAnsi="Arial"/>
          <w:sz w:val="22"/>
          <w:szCs w:val="22"/>
        </w:rPr>
        <w:t xml:space="preserve">Open your browser and navigate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https://localhost:3000</w:t>
            </w:r>
          </w:p>
        </w:tc>
      </w:tr>
    </w:tbl>
    <w:p>
      <w:pPr>
        <w:spacing w:after="60" w:before="60"/>
      </w:pPr>
      <w:r>
        <w:t xml:space="preserve"/>
      </w:r>
    </w:p>
    <w:p>
      <w:pPr>
        <w:spacing w:after="80" w:before="80"/>
        <w:ind w:left="360"/>
      </w:pPr>
      <w:r>
        <w:rPr>
          <w:rFonts w:ascii="Arial" w:cs="Arial" w:eastAsia="Arial" w:hAnsi="Arial"/>
          <w:b/>
          <w:bCs/>
          <w:color w:val="D35400"/>
          <w:sz w:val="20"/>
          <w:szCs w:val="20"/>
        </w:rPr>
        <w:t xml:space="preserve">⚠  Note: </w:t>
      </w:r>
      <w:r>
        <w:rPr>
          <w:rFonts w:ascii="Arial" w:cs="Arial" w:eastAsia="Arial" w:hAnsi="Arial"/>
          <w:color w:val="444444"/>
          <w:sz w:val="20"/>
          <w:szCs w:val="20"/>
        </w:rPr>
        <w:t xml:space="preserve">Your browser will show a security warning for the self-signed certificate. Click 'Advanced' → 'Proceed to localhost'. This is expected in development.</w:t>
      </w:r>
    </w:p>
    <w:p>
      <w:pPr>
        <w:spacing w:after="80" w:before="80"/>
        <w:ind w:left="360"/>
      </w:pPr>
      <w:r>
        <w:rPr>
          <w:rFonts w:ascii="Arial" w:cs="Arial" w:eastAsia="Arial" w:hAnsi="Arial"/>
          <w:b/>
          <w:bCs/>
          <w:color w:val="1E8449"/>
          <w:sz w:val="20"/>
          <w:szCs w:val="20"/>
        </w:rPr>
        <w:t xml:space="preserve">✔  Tip: </w:t>
      </w:r>
      <w:r>
        <w:rPr>
          <w:rFonts w:ascii="Arial" w:cs="Arial" w:eastAsia="Arial" w:hAnsi="Arial"/>
          <w:color w:val="444444"/>
          <w:sz w:val="20"/>
          <w:szCs w:val="20"/>
        </w:rPr>
        <w:t xml:space="preserve">On Chrome, if the warning blocks the page completely, type  thisisunsafe  directly on the warning page (no input field needed) to bypass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14</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Sign Up &amp; Connect Integrations</w:t>
            </w:r>
          </w:p>
          <w:p>
            <w:r>
              <w:rPr>
                <w:rFonts w:ascii="Arial" w:cs="Arial" w:eastAsia="Arial" w:hAnsi="Arial"/>
                <w:i/>
                <w:iCs/>
                <w:color w:val="555555"/>
                <w:sz w:val="20"/>
                <w:szCs w:val="20"/>
              </w:rPr>
              <w:t xml:space="preserve">Create your first account and authorise each third-party service</w:t>
            </w:r>
          </w:p>
        </w:tc>
      </w:tr>
    </w:tbl>
    <w:p>
      <w:pPr>
        <w:spacing w:after="60" w:before="60"/>
      </w:pPr>
      <w:r>
        <w:t xml:space="preserve"/>
      </w:r>
    </w:p>
    <w:p>
      <w:pPr>
        <w:spacing w:after="60" w:before="60"/>
      </w:pPr>
      <w:r>
        <w:rPr>
          <w:rFonts w:ascii="Arial" w:cs="Arial" w:eastAsia="Arial" w:hAnsi="Arial"/>
          <w:sz w:val="22"/>
          <w:szCs w:val="22"/>
        </w:rPr>
        <w:t xml:space="preserve">With the dev server running, complete the initial application setup:</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Navigate to https://localhost:3000 — you will be redirected to the sign-in page</w:t>
      </w:r>
    </w:p>
    <w:p>
      <w:pPr>
        <w:pStyle w:val="ListParagraph"/>
        <w:numPr>
          <w:ilvl w:val="0"/>
          <w:numId w:val="3"/>
        </w:numPr>
        <w:spacing w:after="40" w:before="40"/>
      </w:pPr>
      <w:r>
        <w:rPr>
          <w:rFonts w:ascii="Arial" w:cs="Arial" w:eastAsia="Arial" w:hAnsi="Arial"/>
          <w:sz w:val="22"/>
          <w:szCs w:val="22"/>
        </w:rPr>
        <w:t xml:space="preserve">Click 'Sign Up' and create an account (email or Google SSO)</w:t>
      </w:r>
    </w:p>
    <w:p>
      <w:pPr>
        <w:pStyle w:val="ListParagraph"/>
        <w:numPr>
          <w:ilvl w:val="0"/>
          <w:numId w:val="3"/>
        </w:numPr>
        <w:spacing w:after="40" w:before="40"/>
      </w:pPr>
      <w:r>
        <w:rPr>
          <w:rFonts w:ascii="Arial" w:cs="Arial" w:eastAsia="Arial" w:hAnsi="Arial"/>
          <w:sz w:val="22"/>
          <w:szCs w:val="22"/>
        </w:rPr>
        <w:t xml:space="preserve">After signing in you land on the Dashboard at /dashboard</w:t>
      </w:r>
    </w:p>
    <w:p>
      <w:pPr>
        <w:pStyle w:val="ListParagraph"/>
        <w:numPr>
          <w:ilvl w:val="0"/>
          <w:numId w:val="3"/>
        </w:numPr>
        <w:spacing w:after="40" w:before="40"/>
      </w:pPr>
      <w:r>
        <w:rPr>
          <w:rFonts w:ascii="Arial" w:cs="Arial" w:eastAsia="Arial" w:hAnsi="Arial"/>
          <w:sz w:val="22"/>
          <w:szCs w:val="22"/>
        </w:rPr>
        <w:t xml:space="preserve">Go to Settings (/settings) and upload a profile picture via the UploadCare button</w:t>
      </w:r>
    </w:p>
    <w:p>
      <w:pPr>
        <w:pStyle w:val="ListParagraph"/>
        <w:numPr>
          <w:ilvl w:val="0"/>
          <w:numId w:val="3"/>
        </w:numPr>
        <w:spacing w:after="40" w:before="40"/>
      </w:pPr>
      <w:r>
        <w:rPr>
          <w:rFonts w:ascii="Arial" w:cs="Arial" w:eastAsia="Arial" w:hAnsi="Arial"/>
          <w:sz w:val="22"/>
          <w:szCs w:val="22"/>
        </w:rPr>
        <w:t xml:space="preserve">Go to Connections (/connections) and click 'Connect' for each integration:</w:t>
      </w:r>
    </w:p>
    <w:p>
      <w:pPr>
        <w:pStyle w:val="ListParagraph"/>
        <w:numPr>
          <w:ilvl w:val="0"/>
          <w:numId w:val="4"/>
        </w:numPr>
        <w:spacing w:after="30" w:before="30"/>
      </w:pPr>
      <w:r>
        <w:rPr>
          <w:rFonts w:ascii="Arial" w:cs="Arial" w:eastAsia="Arial" w:hAnsi="Arial"/>
          <w:color w:val="444444"/>
          <w:sz w:val="20"/>
          <w:szCs w:val="20"/>
        </w:rPr>
        <w:t xml:space="preserve">Google Drive — authorise the Drive + Drive Activity scopes</w:t>
      </w:r>
    </w:p>
    <w:p>
      <w:pPr>
        <w:pStyle w:val="ListParagraph"/>
        <w:numPr>
          <w:ilvl w:val="0"/>
          <w:numId w:val="4"/>
        </w:numPr>
        <w:spacing w:after="30" w:before="30"/>
      </w:pPr>
      <w:r>
        <w:rPr>
          <w:rFonts w:ascii="Arial" w:cs="Arial" w:eastAsia="Arial" w:hAnsi="Arial"/>
          <w:color w:val="444444"/>
          <w:sz w:val="20"/>
          <w:szCs w:val="20"/>
        </w:rPr>
        <w:t xml:space="preserve">Discord — select the server and channel for the bot</w:t>
      </w:r>
    </w:p>
    <w:p>
      <w:pPr>
        <w:pStyle w:val="ListParagraph"/>
        <w:numPr>
          <w:ilvl w:val="0"/>
          <w:numId w:val="4"/>
        </w:numPr>
        <w:spacing w:after="30" w:before="30"/>
      </w:pPr>
      <w:r>
        <w:rPr>
          <w:rFonts w:ascii="Arial" w:cs="Arial" w:eastAsia="Arial" w:hAnsi="Arial"/>
          <w:color w:val="444444"/>
          <w:sz w:val="20"/>
          <w:szCs w:val="20"/>
        </w:rPr>
        <w:t xml:space="preserve">Slack — select the workspace and channels</w:t>
      </w:r>
    </w:p>
    <w:p>
      <w:pPr>
        <w:pStyle w:val="ListParagraph"/>
        <w:numPr>
          <w:ilvl w:val="0"/>
          <w:numId w:val="4"/>
        </w:numPr>
        <w:spacing w:after="30" w:before="30"/>
      </w:pPr>
      <w:r>
        <w:rPr>
          <w:rFonts w:ascii="Arial" w:cs="Arial" w:eastAsia="Arial" w:hAnsi="Arial"/>
          <w:color w:val="444444"/>
          <w:sz w:val="20"/>
          <w:szCs w:val="20"/>
        </w:rPr>
        <w:t xml:space="preserve">Notion — select the workspace and grant page access</w:t>
      </w:r>
    </w:p>
    <w:p>
      <w:pPr>
        <w:pStyle w:val="ListParagraph"/>
        <w:numPr>
          <w:ilvl w:val="0"/>
          <w:numId w:val="3"/>
        </w:numPr>
        <w:spacing w:after="40" w:before="40"/>
      </w:pPr>
      <w:r>
        <w:rPr>
          <w:rFonts w:ascii="Arial" w:cs="Arial" w:eastAsia="Arial" w:hAnsi="Arial"/>
          <w:sz w:val="22"/>
          <w:szCs w:val="22"/>
        </w:rPr>
        <w:t xml:space="preserve">Once all connections show green, go to Workflows (/workflows) and click 'Create Workflow'</w:t>
      </w:r>
    </w:p>
    <w:p>
      <w:pPr>
        <w:pStyle w:val="ListParagraph"/>
        <w:numPr>
          <w:ilvl w:val="0"/>
          <w:numId w:val="3"/>
        </w:numPr>
        <w:spacing w:after="40" w:before="40"/>
      </w:pPr>
      <w:r>
        <w:rPr>
          <w:rFonts w:ascii="Arial" w:cs="Arial" w:eastAsia="Arial" w:hAnsi="Arial"/>
          <w:sz w:val="22"/>
          <w:szCs w:val="22"/>
        </w:rPr>
        <w:t xml:space="preserve">On the canvas, drag a 'Google Drive' trigger node and a 'Discord' action node; connect them</w:t>
      </w:r>
    </w:p>
    <w:p>
      <w:pPr>
        <w:pStyle w:val="ListParagraph"/>
        <w:numPr>
          <w:ilvl w:val="0"/>
          <w:numId w:val="3"/>
        </w:numPr>
        <w:spacing w:after="40" w:before="40"/>
      </w:pPr>
      <w:r>
        <w:rPr>
          <w:rFonts w:ascii="Arial" w:cs="Arial" w:eastAsia="Arial" w:hAnsi="Arial"/>
          <w:sz w:val="22"/>
          <w:szCs w:val="22"/>
        </w:rPr>
        <w:t xml:space="preserve">Click 'Publish' — the workflow is now live and will trigger on Drive file changes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Arial" w:cs="Arial" w:eastAsia="Arial" w:hAnsi="Arial"/>
                <w:b/>
                <w:bCs/>
                <w:color w:val="A8C4E0"/>
                <w:sz w:val="18"/>
                <w:szCs w:val="18"/>
              </w:rPr>
              <w:t xml:space="preserve">STEP</w:t>
            </w:r>
          </w:p>
          <w:p>
            <w:pPr>
              <w:jc w:val="center"/>
            </w:pPr>
            <w:r>
              <w:rPr>
                <w:rFonts w:ascii="Arial" w:cs="Arial" w:eastAsia="Arial" w:hAnsi="Arial"/>
                <w:b/>
                <w:bCs/>
                <w:color w:val="FFFFFF"/>
                <w:sz w:val="52"/>
                <w:szCs w:val="52"/>
              </w:rPr>
              <w:t xml:space="preserve">15</w:t>
            </w:r>
          </w:p>
        </w:tc>
        <w:tc>
          <w:tcPr>
            <w:tcW w:type="dxa" w:w="8160"/>
            <w:tcBorders>
              <w:top w:val="single" w:color="2E75B6" w:sz="6"/>
              <w:left w:val="single" w:color="2E75B6" w:sz="6"/>
              <w:bottom w:val="single" w:color="2E75B6" w:sz="6"/>
              <w:right w:val="single" w:color="2E75B6" w:sz="6"/>
            </w:tcBorders>
            <w:shd w:fill="D6E4F0" w:val="clear"/>
            <w:tcMar>
              <w:top w:type="dxa" w:w="120"/>
              <w:left w:type="dxa" w:w="240"/>
              <w:bottom w:type="dxa" w:w="120"/>
              <w:right w:type="dxa" w:w="160"/>
            </w:tcMar>
            <w:vAlign w:val="center"/>
          </w:tcPr>
          <w:p>
            <w:r>
              <w:rPr>
                <w:rFonts w:ascii="Arial" w:cs="Arial" w:eastAsia="Arial" w:hAnsi="Arial"/>
                <w:b/>
                <w:bCs/>
                <w:color w:val="1F4E79"/>
                <w:sz w:val="32"/>
                <w:szCs w:val="32"/>
              </w:rPr>
              <w:t xml:space="preserve">Production Build &amp; Deployment (Optional)</w:t>
            </w:r>
          </w:p>
          <w:p>
            <w:r>
              <w:rPr>
                <w:rFonts w:ascii="Arial" w:cs="Arial" w:eastAsia="Arial" w:hAnsi="Arial"/>
                <w:i/>
                <w:iCs/>
                <w:color w:val="555555"/>
                <w:sz w:val="20"/>
                <w:szCs w:val="20"/>
              </w:rPr>
              <w:t xml:space="preserve">Verify the app compiles cleanly and optionally deploy to Vercel</w:t>
            </w:r>
          </w:p>
        </w:tc>
      </w:tr>
    </w:tbl>
    <w:p>
      <w:pPr>
        <w:spacing w:after="60" w:before="60"/>
      </w:pPr>
      <w:r>
        <w:t xml:space="preserve"/>
      </w:r>
    </w:p>
    <w:p>
      <w:pPr>
        <w:spacing w:after="60" w:before="60"/>
      </w:pPr>
      <w:r>
        <w:rPr>
          <w:rFonts w:ascii="Arial" w:cs="Arial" w:eastAsia="Arial" w:hAnsi="Arial"/>
          <w:sz w:val="22"/>
          <w:szCs w:val="22"/>
        </w:rPr>
        <w:t xml:space="preserve">Before submitting or demonstrating the project, run a production build to catch any remaining compile-time errors: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npm run build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Expected final output:</w:t>
            </w:r>
          </w:p>
          <w:p>
            <w:pPr>
              <w:spacing w:after="20" w:before="20"/>
            </w:pPr>
            <w:r>
              <w:rPr>
                <w:rFonts w:ascii="Courier New" w:cs="Courier New" w:eastAsia="Courier New" w:hAnsi="Courier New"/>
                <w:color w:val="D4D4D4"/>
                <w:sz w:val="18"/>
                <w:szCs w:val="18"/>
              </w:rPr>
              <w:t xml:space="preserve">#   Route (app)           Size</w:t>
            </w:r>
          </w:p>
          <w:p>
            <w:pPr>
              <w:spacing w:after="20" w:before="20"/>
            </w:pPr>
            <w:r>
              <w:rPr>
                <w:rFonts w:ascii="Courier New" w:cs="Courier New" w:eastAsia="Courier New" w:hAnsi="Courier New"/>
                <w:color w:val="D4D4D4"/>
                <w:sz w:val="18"/>
                <w:szCs w:val="18"/>
              </w:rPr>
              <w:t xml:space="preserve">#   / (static)            x kB</w:t>
            </w:r>
          </w:p>
          <w:p>
            <w:pPr>
              <w:spacing w:after="20" w:before="20"/>
            </w:pPr>
            <w:r>
              <w:rPr>
                <w:rFonts w:ascii="Courier New" w:cs="Courier New" w:eastAsia="Courier New" w:hAnsi="Courier New"/>
                <w:color w:val="D4D4D4"/>
                <w:sz w:val="18"/>
                <w:szCs w:val="18"/>
              </w:rPr>
              <w:t xml:space="preserve">#   /dashboard            x kB</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Build completed in x.xs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Deploying to Vercel (Recommended)</w:t>
      </w:r>
    </w:p>
    <w:p>
      <w:pPr>
        <w:pStyle w:val="ListParagraph"/>
        <w:numPr>
          <w:ilvl w:val="0"/>
          <w:numId w:val="3"/>
        </w:numPr>
        <w:spacing w:after="40" w:before="40"/>
      </w:pPr>
      <w:r>
        <w:rPr>
          <w:rFonts w:ascii="Arial" w:cs="Arial" w:eastAsia="Arial" w:hAnsi="Arial"/>
          <w:sz w:val="22"/>
          <w:szCs w:val="22"/>
        </w:rPr>
        <w:t xml:space="preserve">Push your repository to GitHub (ensure .env is in .gitignore)</w:t>
      </w:r>
    </w:p>
    <w:p>
      <w:pPr>
        <w:pStyle w:val="ListParagraph"/>
        <w:numPr>
          <w:ilvl w:val="0"/>
          <w:numId w:val="3"/>
        </w:numPr>
        <w:spacing w:after="40" w:before="40"/>
      </w:pPr>
      <w:r>
        <w:rPr>
          <w:rFonts w:ascii="Arial" w:cs="Arial" w:eastAsia="Arial" w:hAnsi="Arial"/>
          <w:sz w:val="22"/>
          <w:szCs w:val="22"/>
        </w:rPr>
        <w:t xml:space="preserve">Go to https://vercel.com → New Project → Import the GitHub repo</w:t>
      </w:r>
    </w:p>
    <w:p>
      <w:pPr>
        <w:pStyle w:val="ListParagraph"/>
        <w:numPr>
          <w:ilvl w:val="0"/>
          <w:numId w:val="3"/>
        </w:numPr>
        <w:spacing w:after="40" w:before="40"/>
      </w:pPr>
      <w:r>
        <w:rPr>
          <w:rFonts w:ascii="Arial" w:cs="Arial" w:eastAsia="Arial" w:hAnsi="Arial"/>
          <w:sz w:val="22"/>
          <w:szCs w:val="22"/>
        </w:rPr>
        <w:t xml:space="preserve">In Vercel → Settings → Environment Variables, add every key from your .env file</w:t>
      </w:r>
    </w:p>
    <w:p>
      <w:pPr>
        <w:pStyle w:val="ListParagraph"/>
        <w:numPr>
          <w:ilvl w:val="0"/>
          <w:numId w:val="3"/>
        </w:numPr>
        <w:spacing w:after="40" w:before="40"/>
      </w:pPr>
      <w:r>
        <w:rPr>
          <w:rFonts w:ascii="Arial" w:cs="Arial" w:eastAsia="Arial" w:hAnsi="Arial"/>
          <w:sz w:val="22"/>
          <w:szCs w:val="22"/>
        </w:rPr>
        <w:t xml:space="preserve">Click Deploy — Vercel builds and deploys automatically on every git push</w:t>
      </w:r>
    </w:p>
    <w:p>
      <w:pPr>
        <w:pStyle w:val="ListParagraph"/>
        <w:numPr>
          <w:ilvl w:val="0"/>
          <w:numId w:val="3"/>
        </w:numPr>
        <w:spacing w:after="40" w:before="40"/>
      </w:pPr>
      <w:r>
        <w:rPr>
          <w:rFonts w:ascii="Arial" w:cs="Arial" w:eastAsia="Arial" w:hAnsi="Arial"/>
          <w:sz w:val="22"/>
          <w:szCs w:val="22"/>
        </w:rPr>
        <w:t xml:space="preserve">Copy the production URL (e.g. https://agentify.vercel.app) and update:</w:t>
      </w:r>
    </w:p>
    <w:p>
      <w:pPr>
        <w:pStyle w:val="ListParagraph"/>
        <w:numPr>
          <w:ilvl w:val="0"/>
          <w:numId w:val="4"/>
        </w:numPr>
        <w:spacing w:after="30" w:before="30"/>
      </w:pPr>
      <w:r>
        <w:rPr>
          <w:rFonts w:ascii="Arial" w:cs="Arial" w:eastAsia="Arial" w:hAnsi="Arial"/>
          <w:color w:val="444444"/>
          <w:sz w:val="20"/>
          <w:szCs w:val="20"/>
        </w:rPr>
        <w:t xml:space="preserve">Clerk Dashboard → Allowed redirect origins</w:t>
      </w:r>
    </w:p>
    <w:p>
      <w:pPr>
        <w:pStyle w:val="ListParagraph"/>
        <w:numPr>
          <w:ilvl w:val="0"/>
          <w:numId w:val="4"/>
        </w:numPr>
        <w:spacing w:after="30" w:before="30"/>
      </w:pPr>
      <w:r>
        <w:rPr>
          <w:rFonts w:ascii="Arial" w:cs="Arial" w:eastAsia="Arial" w:hAnsi="Arial"/>
          <w:color w:val="444444"/>
          <w:sz w:val="20"/>
          <w:szCs w:val="20"/>
        </w:rPr>
        <w:t xml:space="preserve">Google Cloud → Authorised redirect URIs</w:t>
      </w:r>
    </w:p>
    <w:p>
      <w:pPr>
        <w:pStyle w:val="ListParagraph"/>
        <w:numPr>
          <w:ilvl w:val="0"/>
          <w:numId w:val="4"/>
        </w:numPr>
        <w:spacing w:after="30" w:before="30"/>
      </w:pPr>
      <w:r>
        <w:rPr>
          <w:rFonts w:ascii="Arial" w:cs="Arial" w:eastAsia="Arial" w:hAnsi="Arial"/>
          <w:color w:val="444444"/>
          <w:sz w:val="20"/>
          <w:szCs w:val="20"/>
        </w:rPr>
        <w:t xml:space="preserve">Discord / Slack / Notion → Redirect URIs</w:t>
      </w:r>
    </w:p>
    <w:p>
      <w:pPr>
        <w:pStyle w:val="ListParagraph"/>
        <w:numPr>
          <w:ilvl w:val="0"/>
          <w:numId w:val="4"/>
        </w:numPr>
        <w:spacing w:after="30" w:before="30"/>
      </w:pPr>
      <w:r>
        <w:rPr>
          <w:rFonts w:ascii="Arial" w:cs="Arial" w:eastAsia="Arial" w:hAnsi="Arial"/>
          <w:color w:val="444444"/>
          <w:sz w:val="20"/>
          <w:szCs w:val="20"/>
        </w:rPr>
        <w:t xml:space="preserve">Stripe → Webhook endpoint URL</w:t>
      </w:r>
    </w:p>
    <w:p>
      <w:pPr>
        <w:spacing w:after="60" w:before="60"/>
      </w:pPr>
      <w:r>
        <w:t xml:space="preserve"/>
      </w:r>
    </w:p>
    <w:p>
      <w:pPr>
        <w:spacing w:after="80" w:before="80"/>
        <w:ind w:left="360"/>
      </w:pPr>
      <w:r>
        <w:rPr>
          <w:rFonts w:ascii="Arial" w:cs="Arial" w:eastAsia="Arial" w:hAnsi="Arial"/>
          <w:b/>
          <w:bCs/>
          <w:color w:val="1E8449"/>
          <w:sz w:val="20"/>
          <w:szCs w:val="20"/>
        </w:rPr>
        <w:t xml:space="preserve">✔  Tip: </w:t>
      </w:r>
      <w:r>
        <w:rPr>
          <w:rFonts w:ascii="Arial" w:cs="Arial" w:eastAsia="Arial" w:hAnsi="Arial"/>
          <w:color w:val="444444"/>
          <w:sz w:val="20"/>
          <w:szCs w:val="20"/>
        </w:rPr>
        <w:t xml:space="preserve">Vercel's free Hobby tier is sufficient for a university project demo — 100 GB bandwidth, unlimited serverless function invocations.</w:t>
      </w:r>
    </w:p>
    <w:p>
      <w:pPr>
        <w:spacing w:after="120" w:before="120"/>
      </w:pPr>
      <w:r>
        <w:t xml:space="preserve"/>
      </w:r>
    </w:p>
    <w:p>
      <w:pPr>
        <w:pageBreakBefore/>
      </w:pPr>
      <w:r>
        <w:t xml:space="preserve"/>
      </w:r>
    </w:p>
    <w:p>
      <w:pPr>
        <w:pStyle w:val="Heading1"/>
        <w:pBdr>
          <w:bottom w:val="single" w:color="2E75B6" w:sz="8" w:space="4"/>
        </w:pBdr>
        <w:spacing w:after="160" w:before="320"/>
      </w:pPr>
      <w:r>
        <w:rPr>
          <w:rFonts w:ascii="Arial" w:cs="Arial" w:eastAsia="Arial" w:hAnsi="Arial"/>
          <w:b/>
          <w:bCs/>
          <w:color w:val="1F4E79"/>
          <w:sz w:val="36"/>
          <w:szCs w:val="36"/>
        </w:rPr>
        <w:t xml:space="preserve">Troubleshooting Common Issues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Item</w:t>
            </w:r>
          </w:p>
        </w:tc>
        <w:tc>
          <w:tcPr>
            <w:tcW w:type="dxa" w:w="636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P1001 DB Error</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Cannot reach Neon. Check DATABASE_URL has no line breaks, includes ?sslmode=require, and that the Neon project is not suspended (free tier suspends after 5 min of inactivity).</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ENOENT webpack cache</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Delete the .next folder and restart: rmdir /s .next  then  npm run dev</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Clerk redirect loop</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Ensure NEXT_PUBLIC_CLERK_SIGN_IN_URL=/sign-in and afterSignInUrl=/dashboard are consistent across .env, layout.tsx, and the Clerk Dashboard.</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SyntaxError bundle</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Run npx tsc --noEmit to check for type errors. A missing package import often crashes the compiled bundle at runtime.</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Prisma version clash</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Ensure package.json has prisma and @prisma/client pinned to the same exact version (5.22.0).</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ngrok webhook 404</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Make sure npm run dev is already running before testing the webhook. Confirm CLERK_WEBHOOK_SECRET matches the Clerk Dashboard signing secret.</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Google OAuth scope</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In Clerk → Configure → Social Connections → Google, ensure Drive and Drive Activity scopes are explicitly enabled.</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HTTPS cert warning</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Use https:// not http://. On Chrome type thisisunsafe on the warning page to proceed past the self-signed certificate.</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Upload fails</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Check NEXT_PUBLIC_UPLOADCARE_PUBLIC_KEY is set correctly and that https://localhost:3000 is listed under CORS allowed origins in your UploadCare project settings.</w:t>
            </w:r>
          </w:p>
        </w:tc>
      </w:tr>
    </w:tbl>
    <w:p>
      <w:pPr>
        <w:spacing w:after="120" w:before="120"/>
      </w:pPr>
      <w:r>
        <w:t xml:space="preserve"/>
      </w:r>
    </w:p>
    <w:p>
      <w:pPr>
        <w:pageBreakBefore/>
      </w:pPr>
      <w:r>
        <w:t xml:space="preserve"/>
      </w:r>
    </w:p>
    <w:p>
      <w:pPr>
        <w:pStyle w:val="Heading1"/>
        <w:pBdr>
          <w:bottom w:val="single" w:color="2E75B6" w:sz="8" w:space="4"/>
        </w:pBdr>
        <w:spacing w:after="160" w:before="320"/>
      </w:pPr>
      <w:r>
        <w:rPr>
          <w:rFonts w:ascii="Arial" w:cs="Arial" w:eastAsia="Arial" w:hAnsi="Arial"/>
          <w:b/>
          <w:bCs/>
          <w:color w:val="1F4E79"/>
          <w:sz w:val="36"/>
          <w:szCs w:val="36"/>
        </w:rPr>
        <w:t xml:space="preserve">Quick Reference — All Commands</w:t>
      </w:r>
    </w:p>
    <w:p>
      <w:pPr>
        <w:spacing w:after="60" w:before="60"/>
      </w:pPr>
      <w:r>
        <w:rPr>
          <w:rFonts w:ascii="Arial" w:cs="Arial" w:eastAsia="Arial" w:hAnsi="Arial"/>
          <w:sz w:val="22"/>
          <w:szCs w:val="22"/>
        </w:rPr>
        <w:t xml:space="preserve">A summary of every terminal command used in this guide, in execution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1. Verify prerequisites</w:t>
            </w:r>
          </w:p>
          <w:p>
            <w:pPr>
              <w:spacing w:after="20" w:before="20"/>
            </w:pPr>
            <w:r>
              <w:rPr>
                <w:rFonts w:ascii="Courier New" w:cs="Courier New" w:eastAsia="Courier New" w:hAnsi="Courier New"/>
                <w:color w:val="D4D4D4"/>
                <w:sz w:val="18"/>
                <w:szCs w:val="18"/>
              </w:rPr>
              <w:t xml:space="preserve">node --version &amp;&amp; npm --version &amp;&amp; git --version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2. Clone the repository</w:t>
            </w:r>
          </w:p>
          <w:p>
            <w:pPr>
              <w:spacing w:after="20" w:before="20"/>
            </w:pPr>
            <w:r>
              <w:rPr>
                <w:rFonts w:ascii="Courier New" w:cs="Courier New" w:eastAsia="Courier New" w:hAnsi="Courier New"/>
                <w:color w:val="D4D4D4"/>
                <w:sz w:val="18"/>
                <w:szCs w:val="18"/>
              </w:rPr>
              <w:t xml:space="preserve">git clone https://github.com/&lt;username&gt;/my-final-year-app.git</w:t>
            </w:r>
          </w:p>
          <w:p>
            <w:pPr>
              <w:spacing w:after="20" w:before="20"/>
            </w:pPr>
            <w:r>
              <w:rPr>
                <w:rFonts w:ascii="Courier New" w:cs="Courier New" w:eastAsia="Courier New" w:hAnsi="Courier New"/>
                <w:color w:val="D4D4D4"/>
                <w:sz w:val="18"/>
                <w:szCs w:val="18"/>
              </w:rPr>
              <w:t xml:space="preserve">cd my-final-year-app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3. Install all npm packages</w:t>
            </w:r>
          </w:p>
          <w:p>
            <w:pPr>
              <w:spacing w:after="20" w:before="20"/>
            </w:pPr>
            <w:r>
              <w:rPr>
                <w:rFonts w:ascii="Courier New" w:cs="Courier New" w:eastAsia="Courier New" w:hAnsi="Courier New"/>
                <w:color w:val="D4D4D4"/>
                <w:sz w:val="18"/>
                <w:szCs w:val="18"/>
              </w:rPr>
              <w:t xml:space="preserve">npm install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4. Generate Prisma client &amp; push schema to Neon</w:t>
            </w:r>
          </w:p>
          <w:p>
            <w:pPr>
              <w:spacing w:after="20" w:before="20"/>
            </w:pPr>
            <w:r>
              <w:rPr>
                <w:rFonts w:ascii="Courier New" w:cs="Courier New" w:eastAsia="Courier New" w:hAnsi="Courier New"/>
                <w:color w:val="D4D4D4"/>
                <w:sz w:val="18"/>
                <w:szCs w:val="18"/>
              </w:rPr>
              <w:t xml:space="preserve">npx prisma generate</w:t>
            </w:r>
          </w:p>
          <w:p>
            <w:pPr>
              <w:spacing w:after="20" w:before="20"/>
            </w:pPr>
            <w:r>
              <w:rPr>
                <w:rFonts w:ascii="Courier New" w:cs="Courier New" w:eastAsia="Courier New" w:hAnsi="Courier New"/>
                <w:color w:val="D4D4D4"/>
                <w:sz w:val="18"/>
                <w:szCs w:val="18"/>
              </w:rPr>
              <w:t xml:space="preserve">npx prisma db push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5. (Optional) Inspect database tables</w:t>
            </w:r>
          </w:p>
          <w:p>
            <w:pPr>
              <w:spacing w:after="20" w:before="20"/>
            </w:pPr>
            <w:r>
              <w:rPr>
                <w:rFonts w:ascii="Courier New" w:cs="Courier New" w:eastAsia="Courier New" w:hAnsi="Courier New"/>
                <w:color w:val="D4D4D4"/>
                <w:sz w:val="18"/>
                <w:szCs w:val="18"/>
              </w:rPr>
              <w:t xml:space="preserve">npx prisma studio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6. Type-check &amp; lint</w:t>
            </w:r>
          </w:p>
          <w:p>
            <w:pPr>
              <w:spacing w:after="20" w:before="20"/>
            </w:pPr>
            <w:r>
              <w:rPr>
                <w:rFonts w:ascii="Courier New" w:cs="Courier New" w:eastAsia="Courier New" w:hAnsi="Courier New"/>
                <w:color w:val="D4D4D4"/>
                <w:sz w:val="18"/>
                <w:szCs w:val="18"/>
              </w:rPr>
              <w:t xml:space="preserve">npx tsc --noEmit</w:t>
            </w:r>
          </w:p>
          <w:p>
            <w:pPr>
              <w:spacing w:after="20" w:before="20"/>
            </w:pPr>
            <w:r>
              <w:rPr>
                <w:rFonts w:ascii="Courier New" w:cs="Courier New" w:eastAsia="Courier New" w:hAnsi="Courier New"/>
                <w:color w:val="D4D4D4"/>
                <w:sz w:val="18"/>
                <w:szCs w:val="18"/>
              </w:rPr>
              <w:t xml:space="preserve">npm run lint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7. Start ngrok tunnel (separate terminal)</w:t>
            </w:r>
          </w:p>
          <w:p>
            <w:pPr>
              <w:spacing w:after="20" w:before="20"/>
            </w:pPr>
            <w:r>
              <w:rPr>
                <w:rFonts w:ascii="Courier New" w:cs="Courier New" w:eastAsia="Courier New" w:hAnsi="Courier New"/>
                <w:color w:val="D4D4D4"/>
                <w:sz w:val="18"/>
                <w:szCs w:val="18"/>
              </w:rPr>
              <w:t xml:space="preserve">ngrok http 3000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8. Start the development server</w:t>
            </w:r>
          </w:p>
          <w:p>
            <w:pPr>
              <w:spacing w:after="20" w:before="20"/>
            </w:pPr>
            <w:r>
              <w:rPr>
                <w:rFonts w:ascii="Courier New" w:cs="Courier New" w:eastAsia="Courier New" w:hAnsi="Courier New"/>
                <w:color w:val="D4D4D4"/>
                <w:sz w:val="18"/>
                <w:szCs w:val="18"/>
              </w:rPr>
              <w:t xml:space="preserve">npm run dev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9. Open the app</w:t>
            </w:r>
          </w:p>
          <w:p>
            <w:pPr>
              <w:spacing w:after="20" w:before="20"/>
            </w:pPr>
            <w:r>
              <w:rPr>
                <w:rFonts w:ascii="Courier New" w:cs="Courier New" w:eastAsia="Courier New" w:hAnsi="Courier New"/>
                <w:color w:val="D4D4D4"/>
                <w:sz w:val="18"/>
                <w:szCs w:val="18"/>
              </w:rPr>
              <w:t xml:space="preserve"># Navigate to: https://localhost:3000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10. Production build check</w:t>
            </w:r>
          </w:p>
          <w:p>
            <w:pPr>
              <w:spacing w:after="20" w:before="20"/>
            </w:pPr>
            <w:r>
              <w:rPr>
                <w:rFonts w:ascii="Courier New" w:cs="Courier New" w:eastAsia="Courier New" w:hAnsi="Courier New"/>
                <w:color w:val="D4D4D4"/>
                <w:sz w:val="18"/>
                <w:szCs w:val="18"/>
              </w:rPr>
              <w:t xml:space="preserve">npm run build</w:t>
            </w:r>
          </w:p>
        </w:tc>
      </w:tr>
    </w:tbl>
    <w:p>
      <w:pPr>
        <w:spacing w:after="120" w:before="120"/>
      </w:pPr>
      <w:r>
        <w:t xml:space="preserve"/>
      </w:r>
    </w:p>
    <w:p>
      <w:pPr>
        <w:pageBreakBefore/>
      </w:pPr>
      <w:r>
        <w:t xml:space="preserve"/>
      </w:r>
    </w:p>
    <w:p>
      <w:pPr>
        <w:pStyle w:val="Heading1"/>
        <w:pBdr>
          <w:bottom w:val="single" w:color="2E75B6" w:sz="8" w:space="4"/>
        </w:pBdr>
        <w:spacing w:after="160" w:before="320"/>
      </w:pPr>
      <w:r>
        <w:rPr>
          <w:rFonts w:ascii="Arial" w:cs="Arial" w:eastAsia="Arial" w:hAnsi="Arial"/>
          <w:b/>
          <w:bCs/>
          <w:color w:val="1F4E79"/>
          <w:sz w:val="36"/>
          <w:szCs w:val="36"/>
        </w:rPr>
        <w:t xml:space="preserve">Document Sign-Off</w:t>
      </w:r>
    </w:p>
    <w:p>
      <w:pPr>
        <w:spacing w:after="60" w:before="60"/>
      </w:pPr>
      <w:r>
        <w:rPr>
          <w:rFonts w:ascii="Arial" w:cs="Arial" w:eastAsia="Arial" w:hAnsi="Arial"/>
          <w:sz w:val="22"/>
          <w:szCs w:val="22"/>
        </w:rPr>
        <w:t xml:space="preserve">This guide covers the complete local setup of the Agentify workflow automation platform for a Final Year B.Tech Project. All steps have been tested against the codebase as of submission.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Item</w:t>
            </w:r>
          </w:p>
        </w:tc>
        <w:tc>
          <w:tcPr>
            <w:tcW w:type="dxa" w:w="6360"/>
            <w:tcBorders>
              <w:top w:val="single" w:color="B8CCE4" w:sz="4"/>
              <w:left w:val="single" w:color="B8CCE4" w:sz="4"/>
              <w:bottom w:val="single" w:color="B8CCE4" w:sz="4"/>
              <w:right w:val="single" w:color="B8CCE4"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Project Name</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Agentify — Workflow Automation Platform</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Technology Stack</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Next.js 14, Prisma 5, Neon PostgreSQL, Clerk v4, Stripe, React Flow</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Total Setup Steps</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15 (Steps 1-15 as documented above)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Est. Setup Time</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45-90 minutes (first-time, including all third-party account creation)</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Node.js Version</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20 LTS (18 LTS minimum)</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b/>
                <w:bCs/>
                <w:color w:val="1F4E79"/>
                <w:sz w:val="20"/>
                <w:szCs w:val="20"/>
              </w:rPr>
              <w:t xml:space="preserve">Document Author</w:t>
            </w:r>
          </w:p>
        </w:tc>
        <w:tc>
          <w:tcPr>
            <w:tcW w:type="dxa" w:w="6360"/>
            <w:tcBorders>
              <w:top w:val="single" w:color="CCCCCC" w:sz="2"/>
              <w:left w:val="single" w:color="CCCCCC" w:sz="2"/>
              <w:bottom w:val="single" w:color="CCCCCC" w:sz="2"/>
              <w:right w:val="single" w:color="CCCCCC" w:sz="2"/>
            </w:tcBorders>
            <w:shd w:fill="FFFFFF" w:val="clear"/>
            <w:tcMar>
              <w:top w:type="dxa" w:w="70"/>
              <w:left w:type="dxa" w:w="160"/>
              <w:bottom w:type="dxa" w:w="70"/>
              <w:right w:type="dxa" w:w="160"/>
            </w:tcMar>
          </w:tcPr>
          <w:p>
            <w:r>
              <w:rPr>
                <w:rFonts w:ascii="Arial" w:cs="Arial" w:eastAsia="Arial" w:hAnsi="Arial"/>
                <w:sz w:val="20"/>
                <w:szCs w:val="20"/>
              </w:rPr>
              <w:t xml:space="preserve">Final Year Project Team</w:t>
            </w:r>
          </w:p>
        </w:tc>
      </w:tr>
      <w:tr>
        <w:tc>
          <w:tcPr>
            <w:tcW w:type="dxa" w:w="300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b/>
                <w:bCs/>
                <w:color w:val="1F4E79"/>
                <w:sz w:val="20"/>
                <w:szCs w:val="20"/>
              </w:rPr>
              <w:t xml:space="preserve">Academic Year</w:t>
            </w:r>
          </w:p>
        </w:tc>
        <w:tc>
          <w:tcPr>
            <w:tcW w:type="dxa" w:w="6360"/>
            <w:tcBorders>
              <w:top w:val="single" w:color="CCCCCC" w:sz="2"/>
              <w:left w:val="single" w:color="CCCCCC" w:sz="2"/>
              <w:bottom w:val="single" w:color="CCCCCC" w:sz="2"/>
              <w:right w:val="single" w:color="CCCCCC" w:sz="2"/>
            </w:tcBorders>
            <w:shd w:fill="D6E4F0" w:val="clear"/>
            <w:tcMar>
              <w:top w:type="dxa" w:w="70"/>
              <w:left w:type="dxa" w:w="160"/>
              <w:bottom w:type="dxa" w:w="70"/>
              <w:right w:type="dxa" w:w="160"/>
            </w:tcMar>
          </w:tcPr>
          <w:p>
            <w:r>
              <w:rPr>
                <w:rFonts w:ascii="Arial" w:cs="Arial" w:eastAsia="Arial" w:hAnsi="Arial"/>
                <w:sz w:val="20"/>
                <w:szCs w:val="20"/>
              </w:rPr>
              <w:t xml:space="preserve">2024-2025</w:t>
            </w:r>
          </w:p>
        </w:tc>
      </w:tr>
    </w:tbl>
    <w:p>
      <w:pPr>
        <w:spacing w:after="120" w:before="120"/>
      </w:pPr>
      <w:r>
        <w:t xml:space="preserve"/>
      </w:r>
    </w:p>
    <w:p>
      <w:pPr>
        <w:pBdr>
          <w:top w:val="single" w:color="2E75B6" w:sz="6" w:space="6"/>
        </w:pBdr>
        <w:spacing w:after="120" w:before="240"/>
        <w:jc w:val="center"/>
      </w:pPr>
      <w:r>
        <w:rPr>
          <w:rFonts w:ascii="Arial" w:cs="Arial" w:eastAsia="Arial" w:hAnsi="Arial"/>
          <w:i/>
          <w:iCs/>
          <w:color w:val="1F4E79"/>
          <w:sz w:val="24"/>
          <w:szCs w:val="24"/>
        </w:rPr>
        <w:t xml:space="preserve">Agentify  —  Automate Your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right"/>
    </w:pPr>
    <w:r>
      <w:rPr>
        <w:rFonts w:ascii="Arial" w:cs="Arial" w:eastAsia="Arial" w:hAnsi="Arial"/>
        <w:color w:val="888888"/>
        <w:sz w:val="18"/>
        <w:szCs w:val="18"/>
      </w:rPr>
      <w:t xml:space="preserve">Page </w:t>
    </w:r>
    <w:r>
      <w:rPr>
        <w:rFonts w:ascii="Arial" w:cs="Arial" w:eastAsia="Arial" w:hAnsi="Arial"/>
        <w:b/>
        <w:bCs/>
        <w:color w:val="1F4E79"/>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Agentify — Application Setup Guide</w:t>
    </w:r>
    <w:r>
      <w:rPr>
        <w:rFonts w:ascii="Arial" w:cs="Arial" w:eastAsia="Arial" w:hAnsi="Arial"/>
        <w:color w:val="888888"/>
        <w:sz w:val="18"/>
        <w:szCs w:val="18"/>
      </w:rPr>
      <w:t xml:space="preserve">     |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2026-04-20T11:24:12.515Z</dcterms:created>
  <dcterms:modified xsi:type="dcterms:W3CDTF">2026-04-20T11:24:12.516Z</dcterms:modified>
</cp:coreProperties>
</file>

<file path=docProps/custom.xml><?xml version="1.0" encoding="utf-8"?>
<Properties xmlns="http://schemas.openxmlformats.org/officeDocument/2006/custom-properties" xmlns:vt="http://schemas.openxmlformats.org/officeDocument/2006/docPropsVTypes"/>
</file>