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64D0025" w14:paraId="672A6659" wp14:textId="64D5CB80">
      <w:pPr>
        <w:pStyle w:val="BodyText"/>
        <w:rPr>
          <w:sz w:val="28"/>
          <w:szCs w:val="28"/>
        </w:rPr>
      </w:pPr>
    </w:p>
    <w:p xmlns:wp14="http://schemas.microsoft.com/office/word/2010/wordml" w14:paraId="0A37501D" wp14:textId="77777777">
      <w:pPr>
        <w:pStyle w:val="BodyText"/>
        <w:rPr>
          <w:sz w:val="28"/>
        </w:rPr>
      </w:pPr>
    </w:p>
    <w:p xmlns:wp14="http://schemas.microsoft.com/office/word/2010/wordml" w14:paraId="5DAB6C7B" wp14:textId="77777777">
      <w:pPr>
        <w:pStyle w:val="BodyText"/>
        <w:rPr>
          <w:sz w:val="28"/>
        </w:rPr>
      </w:pPr>
    </w:p>
    <w:p xmlns:wp14="http://schemas.microsoft.com/office/word/2010/wordml" w14:paraId="02EB378F" wp14:textId="77777777">
      <w:pPr>
        <w:pStyle w:val="BodyText"/>
        <w:rPr>
          <w:sz w:val="28"/>
        </w:rPr>
      </w:pPr>
    </w:p>
    <w:p xmlns:wp14="http://schemas.microsoft.com/office/word/2010/wordml" w14:paraId="6A05A809" wp14:textId="77777777">
      <w:pPr>
        <w:pStyle w:val="BodyText"/>
        <w:rPr>
          <w:sz w:val="28"/>
        </w:rPr>
      </w:pPr>
    </w:p>
    <w:p xmlns:wp14="http://schemas.microsoft.com/office/word/2010/wordml" w14:paraId="5A39BBE3" wp14:textId="77777777">
      <w:pPr>
        <w:pStyle w:val="BodyText"/>
        <w:rPr>
          <w:sz w:val="28"/>
        </w:rPr>
      </w:pPr>
    </w:p>
    <w:p xmlns:wp14="http://schemas.microsoft.com/office/word/2010/wordml" w14:paraId="41C8F396" wp14:textId="77777777">
      <w:pPr>
        <w:pStyle w:val="BodyText"/>
        <w:rPr>
          <w:sz w:val="28"/>
        </w:rPr>
      </w:pPr>
    </w:p>
    <w:p xmlns:wp14="http://schemas.microsoft.com/office/word/2010/wordml" w14:paraId="72A3D3EC" wp14:textId="77777777">
      <w:pPr>
        <w:pStyle w:val="BodyText"/>
        <w:rPr>
          <w:sz w:val="28"/>
        </w:rPr>
      </w:pPr>
    </w:p>
    <w:p xmlns:wp14="http://schemas.microsoft.com/office/word/2010/wordml" w14:paraId="0D0B940D" wp14:textId="77777777">
      <w:pPr>
        <w:pStyle w:val="BodyText"/>
        <w:rPr>
          <w:sz w:val="28"/>
        </w:rPr>
      </w:pPr>
    </w:p>
    <w:p xmlns:wp14="http://schemas.microsoft.com/office/word/2010/wordml" w14:paraId="0E27B00A" wp14:textId="77777777">
      <w:pPr>
        <w:pStyle w:val="BodyText"/>
        <w:rPr>
          <w:sz w:val="28"/>
        </w:rPr>
      </w:pPr>
    </w:p>
    <w:p xmlns:wp14="http://schemas.microsoft.com/office/word/2010/wordml" w14:paraId="60061E4C" wp14:textId="77777777">
      <w:pPr>
        <w:pStyle w:val="BodyText"/>
        <w:rPr>
          <w:sz w:val="28"/>
        </w:rPr>
      </w:pPr>
    </w:p>
    <w:p xmlns:wp14="http://schemas.microsoft.com/office/word/2010/wordml" w14:paraId="44EAFD9C" wp14:textId="77777777">
      <w:pPr>
        <w:pStyle w:val="BodyText"/>
        <w:rPr>
          <w:sz w:val="28"/>
        </w:rPr>
      </w:pPr>
    </w:p>
    <w:p xmlns:wp14="http://schemas.microsoft.com/office/word/2010/wordml" w14:paraId="4B94D5A5" wp14:textId="77777777">
      <w:pPr>
        <w:pStyle w:val="BodyText"/>
        <w:rPr>
          <w:sz w:val="28"/>
        </w:rPr>
      </w:pPr>
    </w:p>
    <w:p xmlns:wp14="http://schemas.microsoft.com/office/word/2010/wordml" w14:paraId="3DEEC669" wp14:textId="77777777">
      <w:pPr>
        <w:pStyle w:val="BodyText"/>
        <w:rPr>
          <w:sz w:val="28"/>
        </w:rPr>
      </w:pPr>
    </w:p>
    <w:p xmlns:wp14="http://schemas.microsoft.com/office/word/2010/wordml" w14:paraId="3656B9AB" wp14:textId="77777777">
      <w:pPr>
        <w:pStyle w:val="BodyText"/>
        <w:rPr>
          <w:sz w:val="28"/>
        </w:rPr>
      </w:pPr>
    </w:p>
    <w:p xmlns:wp14="http://schemas.microsoft.com/office/word/2010/wordml" w14:paraId="45FB0818" wp14:textId="77777777">
      <w:pPr>
        <w:pStyle w:val="BodyText"/>
        <w:rPr>
          <w:sz w:val="28"/>
        </w:rPr>
      </w:pPr>
    </w:p>
    <w:p xmlns:wp14="http://schemas.microsoft.com/office/word/2010/wordml" w14:paraId="049F31CB" wp14:textId="77777777">
      <w:pPr>
        <w:pStyle w:val="BodyText"/>
        <w:rPr>
          <w:sz w:val="28"/>
        </w:rPr>
      </w:pPr>
    </w:p>
    <w:p xmlns:wp14="http://schemas.microsoft.com/office/word/2010/wordml" w14:paraId="53128261" wp14:textId="77777777">
      <w:pPr>
        <w:pStyle w:val="BodyText"/>
        <w:rPr>
          <w:sz w:val="28"/>
        </w:rPr>
      </w:pPr>
    </w:p>
    <w:p xmlns:wp14="http://schemas.microsoft.com/office/word/2010/wordml" w14:paraId="62486C05" wp14:textId="77777777">
      <w:pPr>
        <w:pStyle w:val="BodyText"/>
        <w:rPr>
          <w:sz w:val="28"/>
        </w:rPr>
      </w:pPr>
    </w:p>
    <w:p xmlns:wp14="http://schemas.microsoft.com/office/word/2010/wordml" w14:paraId="4101652C" wp14:textId="77777777">
      <w:pPr>
        <w:pStyle w:val="BodyText"/>
        <w:spacing w:before="98"/>
        <w:rPr>
          <w:sz w:val="28"/>
        </w:rPr>
      </w:pPr>
    </w:p>
    <w:p xmlns:wp14="http://schemas.microsoft.com/office/word/2010/wordml" w14:paraId="431D04B1" wp14:textId="77777777">
      <w:pPr>
        <w:pStyle w:val="Heading1"/>
        <w:spacing w:line="360" w:lineRule="auto"/>
        <w:ind w:left="3400" w:right="4325" w:hanging="7"/>
      </w:pPr>
      <w:r>
        <w:rPr/>
        <w:t>CHAPTER -1 </w:t>
      </w:r>
      <w:r>
        <w:rPr>
          <w:spacing w:val="-4"/>
        </w:rPr>
        <w:t>INTRODUCTION</w:t>
      </w:r>
    </w:p>
    <w:p xmlns:wp14="http://schemas.microsoft.com/office/word/2010/wordml" w14:paraId="4B99056E" wp14:textId="77777777">
      <w:pPr>
        <w:pStyle w:val="Heading1"/>
        <w:spacing w:after="0" w:line="360" w:lineRule="auto"/>
        <w:sectPr>
          <w:headerReference w:type="default" r:id="rId5"/>
          <w:footerReference w:type="default" r:id="rId6"/>
          <w:type w:val="continuous"/>
          <w:pgSz w:w="11920" w:h="16850" w:orient="portrait"/>
          <w:pgMar w:top="1340" w:right="425" w:bottom="1000" w:left="1559" w:header="655" w:footer="805"/>
          <w:pgNumType w:start="1"/>
          <w:cols w:num="1"/>
        </w:sectPr>
      </w:pPr>
    </w:p>
    <w:p xmlns:wp14="http://schemas.microsoft.com/office/word/2010/wordml" w14:paraId="3E7A9F1C" wp14:textId="77777777">
      <w:pPr>
        <w:pStyle w:val="Heading2"/>
        <w:spacing w:before="178"/>
        <w:ind w:left="222"/>
      </w:pPr>
      <w:r w:rsidR="7F02A34F">
        <w:rPr>
          <w:spacing w:val="-2"/>
        </w:rPr>
        <w:t>Introduction</w:t>
      </w:r>
    </w:p>
    <w:p w:rsidR="7B4B6B95" w:rsidP="7F02A34F" w:rsidRDefault="7B4B6B95" w14:paraId="5A6B911F" w14:textId="214B2BE6">
      <w:pPr>
        <w:pStyle w:val="BodyText"/>
        <w:spacing w:before="97" w:line="360" w:lineRule="auto"/>
        <w:ind w:left="246" w:right="1012" w:firstLine="542"/>
        <w:jc w:val="both"/>
      </w:pPr>
      <w:r w:rsidRPr="7F02A34F" w:rsidR="7B4B6B95">
        <w:rPr>
          <w:noProof w:val="0"/>
          <w:lang w:val="en-US"/>
        </w:rPr>
        <w:t>Artificial intelligence has evolved into an indispensable component of modern software engineering, enabling intelligent automation, autonomous decision-making, and seamless orchestration of complex computational tasks. From personal productivity applications like smart assistants and automated scheduling to enterprise-level operations such as intelligent data pipelines and AI-driven business process automation, artificial intelligence plays a central role in reshaping how systems operate. However, as our dependence on AI-powered solutions grows, so does the complexity of the tasks we expect these systems to handle. The digital landscape increasingly demands a new class of intelligent software capable of performing multi-step reasoning, executing real-time API interactions, and adapting dynamically to changing inputs — all with minimal human oversight. Although conventional automation tools have implemented various task-handling mechanisms — such as rule-based scripting, simple chatbots, robotic process automation (RPA), and basic API integrations — these approaches are often insufficient when confronted with tasks requiring contextual understanding, dynamic branching logic, collaborative agent behavior, and real-time responsiveness to live data sources.</w:t>
      </w:r>
    </w:p>
    <w:p w:rsidR="7B4B6B95" w:rsidP="7F02A34F" w:rsidRDefault="7B4B6B95" w14:paraId="50EB429C" w14:textId="58D7AA26">
      <w:pPr>
        <w:pStyle w:val="BodyText"/>
        <w:spacing w:before="99" w:line="360" w:lineRule="auto"/>
        <w:ind w:left="246" w:right="1011" w:firstLine="542"/>
        <w:jc w:val="both"/>
      </w:pPr>
      <w:r w:rsidRPr="7F02A34F" w:rsidR="7B4B6B95">
        <w:rPr>
          <w:noProof w:val="0"/>
          <w:lang w:val="en-US"/>
        </w:rPr>
        <w:t>The growing inadequacy of traditional automation frameworks has driven demand for a more robust, intelligent, and adaptive execution environment, leading to the development of Multi-Agent Autonomous Systems. Multi-agent systems utilize modular AI agent architecture to create collaborative intelligent pipelines that operate independently of direct human control. By assigning each agent a clearly defined role within a larger workflow — such as data retrieval, reasoning, conditional decision-making, or output delivery — multi-agent systems ensure that complex tasks are decomposed into manageable, executable units. Even when unexpected inputs or API responses arise during execution, the system's conditional and loop-based nodes act as intelligent control structures, enabling the pipeline to adapt, retry, or escalate appropriately. This modular collaboration greatly enhances overall task automation capability, allowing users to construct sophisticated workflows without requiring deep programming expertise. Consequently, multi-agent autonomous systems are emerging as a powerful and necessary paradigm to address the evolving demands of intelligent, real-world task automation.</w:t>
      </w:r>
    </w:p>
    <w:p xmlns:wp14="http://schemas.microsoft.com/office/word/2010/wordml" w14:paraId="1299C43A" wp14:textId="77777777">
      <w:pPr>
        <w:pStyle w:val="BodyText"/>
        <w:spacing w:after="0" w:line="360" w:lineRule="auto"/>
        <w:jc w:val="both"/>
        <w:sectPr>
          <w:pgSz w:w="11920" w:h="16850" w:orient="portrait"/>
          <w:pgMar w:top="1340" w:right="425" w:bottom="1000" w:left="1559" w:header="655" w:footer="805"/>
          <w:cols w:num="1"/>
        </w:sectPr>
      </w:pPr>
    </w:p>
    <w:p w:rsidR="342E0A7B" w:rsidP="7F02A34F" w:rsidRDefault="342E0A7B" w14:paraId="0DEF55BB" w14:textId="3812B9A7">
      <w:pPr>
        <w:pStyle w:val="BodyText"/>
        <w:spacing w:before="80" w:line="360" w:lineRule="auto"/>
        <w:ind w:left="246" w:right="1013"/>
        <w:jc w:val="both"/>
      </w:pPr>
      <w:r w:rsidRPr="7F02A34F" w:rsidR="342E0A7B">
        <w:rPr>
          <w:noProof w:val="0"/>
          <w:lang w:val="en-US"/>
        </w:rPr>
        <w:t>In this context, the present work focuses on the design and implementation of a Multi-Agent Autonomous System using a combination of modern AI frameworks and contemporary web technologies. The system leverages technologies such as React.js and Next.js for the visual workflow interface, Node.js for the backend execution engine, Convex for real-time database management, Clerk for secure user authentication, Google Gemini and OpenAI models for intelligent agent reasoning, Arcjet for system security, and React Flow for interactive workflow visualization. Through the integration of these technologies, the proposed system aims to automate intelligent task execution across diverse domains — including weather monitoring, email communication, stock market analysis, and research summarization — ensuring continuous, reliable, and extensible agent-based operations with minimal manual intervention. This approach not only enhances the system's capability to handle real-world tasks autonomously but also streamlines workflow creation, management, and monitoring over time.</w:t>
      </w:r>
    </w:p>
    <w:p w:rsidR="342E0A7B" w:rsidP="7F02A34F" w:rsidRDefault="342E0A7B" w14:paraId="33613554" w14:textId="0A58606D">
      <w:pPr>
        <w:pStyle w:val="BodyText"/>
        <w:spacing w:before="98" w:line="360" w:lineRule="auto"/>
        <w:ind w:left="246" w:right="1011" w:firstLine="542"/>
        <w:jc w:val="both"/>
      </w:pPr>
      <w:r w:rsidRPr="7F02A34F" w:rsidR="342E0A7B">
        <w:rPr>
          <w:noProof w:val="0"/>
          <w:lang w:val="en-US"/>
        </w:rPr>
        <w:t>Furthermore, this work explores the wide range of benefits that multi-agent collaborative environments offer. Beyond simply executing isolated tasks, multi-agent systems provide greater scalability, modular extensibility, and significantly improved task complexity handling compared to traditional single-model AI integrations or rigid scripted automation tools. The application of real-time API integrations, user approval nodes, and autonomous decision logic helps identify, process, and deliver results promptly, reducing latency between task initiation and actionable output. Additionally, this study examines the broader applicability of multi-agent autonomous systems across various sectors. In enterprise environments, they can automate internal communication workflows, monitor financial data, and trigger contextual alerts without human intervention. In academic and research institutions, multi-agent pipelines can facilitate systematic information gathering, summarization, and reporting across dynamic online knowledge sources. In operational and customer-facing deployments, these systems can coordinate intelligent responses across multiple data channels simultaneously and reliably.</w:t>
      </w:r>
    </w:p>
    <w:p w:rsidR="342E0A7B" w:rsidP="7F02A34F" w:rsidRDefault="342E0A7B" w14:paraId="122DFB0C" w14:textId="57E44A65">
      <w:pPr>
        <w:pStyle w:val="BodyText"/>
        <w:spacing w:before="99" w:line="360" w:lineRule="auto"/>
        <w:ind w:left="246" w:right="1017" w:firstLine="542"/>
        <w:jc w:val="both"/>
      </w:pPr>
      <w:r w:rsidRPr="7F02A34F" w:rsidR="342E0A7B">
        <w:rPr>
          <w:noProof w:val="0"/>
          <w:lang w:val="en-US"/>
        </w:rPr>
        <w:t>Overall, this project illustrates how implementing a Multi-Agent Autonomous System with modern AI models, real-time databases, and a visual workflow builder can significantly strengthen intelligent task automation frameworks, empower users to build powerful AI pipelines without deep technical barriers, and offer a scalable solution readily adaptable to a wide range of organizational and individual automation needs.</w:t>
      </w:r>
    </w:p>
    <w:p w:rsidR="7F02A34F" w:rsidP="7F02A34F" w:rsidRDefault="7F02A34F" w14:paraId="41410114" w14:textId="622BB557">
      <w:pPr>
        <w:pStyle w:val="BodyText"/>
        <w:spacing w:before="99" w:line="360" w:lineRule="auto"/>
        <w:ind w:left="246" w:right="1017" w:firstLine="542"/>
        <w:jc w:val="both"/>
        <w:rPr>
          <w:noProof w:val="0"/>
          <w:lang w:val="en-US"/>
        </w:rPr>
      </w:pPr>
    </w:p>
    <w:p w:rsidR="7F02A34F" w:rsidP="7F02A34F" w:rsidRDefault="7F02A34F" w14:paraId="0B6CDD8E" w14:textId="1F353B2F">
      <w:pPr>
        <w:pStyle w:val="BodyText"/>
        <w:spacing w:before="99" w:line="360" w:lineRule="auto"/>
        <w:ind w:left="246" w:right="1017" w:firstLine="542"/>
        <w:jc w:val="both"/>
        <w:rPr>
          <w:noProof w:val="0"/>
          <w:lang w:val="en-US"/>
        </w:rPr>
      </w:pPr>
    </w:p>
    <w:p xmlns:wp14="http://schemas.microsoft.com/office/word/2010/wordml" w14:paraId="16A0FA86" wp14:textId="77777777">
      <w:pPr>
        <w:pStyle w:val="Heading2"/>
        <w:numPr>
          <w:ilvl w:val="1"/>
          <w:numId w:val="1"/>
        </w:numPr>
        <w:tabs>
          <w:tab w:val="left" w:leader="none" w:pos="507"/>
        </w:tabs>
        <w:spacing w:before="238" w:after="0" w:line="240" w:lineRule="auto"/>
        <w:ind w:left="507" w:right="0" w:hanging="427"/>
        <w:jc w:val="left"/>
        <w:rPr/>
      </w:pPr>
      <w:r w:rsidR="7F02A34F">
        <w:rPr>
          <w:spacing w:val="-2"/>
        </w:rPr>
        <w:t>Motivation</w:t>
      </w:r>
    </w:p>
    <w:p w:rsidR="11E0CFE4" w:rsidP="7F02A34F" w:rsidRDefault="11E0CFE4" w14:paraId="227729F3" w14:textId="4558FBDF">
      <w:pPr>
        <w:pStyle w:val="BodyText"/>
        <w:spacing w:before="240" w:line="360" w:lineRule="auto"/>
        <w:ind w:left="246" w:right="1011" w:firstLine="417"/>
        <w:jc w:val="both"/>
      </w:pPr>
      <w:r w:rsidRPr="7F02A34F" w:rsidR="11E0CFE4">
        <w:rPr>
          <w:noProof w:val="0"/>
          <w:lang w:val="en-US"/>
        </w:rPr>
        <w:t xml:space="preserve">The rapid surge in complex digital tasks and the demand for real-time data processing have increasingly exposed the shortcomings and limitations inherent in traditional automation solutions. In today’s fast-paced environment, challenges such as fragmented data silos, static workflow bottlenecks, and the inability of legacy systems to interpret unstructured information have become commonplace. Developers and organizations continually struggle to develop new methods to bridge the gap between simple script execution and the nuanced reasoning </w:t>
      </w:r>
      <w:r w:rsidRPr="7F02A34F" w:rsidR="11E0CFE4">
        <w:rPr>
          <w:noProof w:val="0"/>
          <w:lang w:val="en-US"/>
        </w:rPr>
        <w:t>required</w:t>
      </w:r>
      <w:r w:rsidRPr="7F02A34F" w:rsidR="11E0CFE4">
        <w:rPr>
          <w:noProof w:val="0"/>
          <w:lang w:val="en-US"/>
        </w:rPr>
        <w:t xml:space="preserve"> for sophisticated business logic. In response, enterprises typically deploy a range of disjointed tools including basic task schedulers, hard-coded API integrations, and manual data entry protocols to manage their operations. While these tools certainly contribute to an overall operational posture, it has become </w:t>
      </w:r>
      <w:r w:rsidRPr="7F02A34F" w:rsidR="11E0CFE4">
        <w:rPr>
          <w:noProof w:val="0"/>
          <w:lang w:val="en-US"/>
        </w:rPr>
        <w:t>evident</w:t>
      </w:r>
      <w:r w:rsidRPr="7F02A34F" w:rsidR="11E0CFE4">
        <w:rPr>
          <w:noProof w:val="0"/>
          <w:lang w:val="en-US"/>
        </w:rPr>
        <w:t xml:space="preserve"> that they are no longer sufficient to fully empower users against the multifaceted and rapidly evolving productivity demands present on the modern internet.</w:t>
      </w:r>
    </w:p>
    <w:p w:rsidR="11E0CFE4" w:rsidP="7F02A34F" w:rsidRDefault="11E0CFE4" w14:paraId="0258AFA7" w14:textId="3B1B2F5A">
      <w:pPr>
        <w:pStyle w:val="BodyText"/>
        <w:spacing w:before="240" w:line="360" w:lineRule="auto"/>
        <w:ind w:left="246" w:right="1011" w:firstLine="417"/>
        <w:jc w:val="both"/>
      </w:pPr>
      <w:r w:rsidRPr="464D0025" w:rsidR="557DBCAE">
        <w:rPr>
          <w:noProof w:val="0"/>
          <w:lang w:val="en-US"/>
        </w:rPr>
        <w:t xml:space="preserve"> A major underlying issue lies in the architectural design of traditional automation frameworks. Standard tools </w:t>
      </w:r>
      <w:r w:rsidRPr="464D0025" w:rsidR="557DBCAE">
        <w:rPr>
          <w:noProof w:val="0"/>
          <w:lang w:val="en-US"/>
        </w:rPr>
        <w:t>operate</w:t>
      </w:r>
      <w:r w:rsidRPr="464D0025" w:rsidR="557DBCAE">
        <w:rPr>
          <w:noProof w:val="0"/>
          <w:lang w:val="en-US"/>
        </w:rPr>
        <w:t xml:space="preserve"> directly on rigid, linear logic, meaning that if a </w:t>
      </w:r>
      <w:r w:rsidRPr="464D0025" w:rsidR="557DBCAE">
        <w:rPr>
          <w:noProof w:val="0"/>
          <w:lang w:val="en-US"/>
        </w:rPr>
        <w:t>variable changes</w:t>
      </w:r>
      <w:r w:rsidRPr="464D0025" w:rsidR="557DBCAE">
        <w:rPr>
          <w:noProof w:val="0"/>
          <w:lang w:val="en-US"/>
        </w:rPr>
        <w:t xml:space="preserve">—whether </w:t>
      </w:r>
      <w:r w:rsidRPr="464D0025" w:rsidR="557DBCAE">
        <w:rPr>
          <w:noProof w:val="0"/>
          <w:lang w:val="en-US"/>
        </w:rPr>
        <w:t>it’s</w:t>
      </w:r>
      <w:r w:rsidRPr="464D0025" w:rsidR="557DBCAE">
        <w:rPr>
          <w:noProof w:val="0"/>
          <w:lang w:val="en-US"/>
        </w:rPr>
        <w:t xml:space="preserve"> a shift in API response structure, an unexpected data format, or a complex conditional branch—the entire process fails or requires manual intervention to resume. Once a workflow breaks, human operators must spend </w:t>
      </w:r>
      <w:r w:rsidRPr="464D0025" w:rsidR="557DBCAE">
        <w:rPr>
          <w:noProof w:val="0"/>
          <w:lang w:val="en-US"/>
        </w:rPr>
        <w:t>significant time</w:t>
      </w:r>
      <w:r w:rsidRPr="464D0025" w:rsidR="557DBCAE">
        <w:rPr>
          <w:noProof w:val="0"/>
          <w:lang w:val="en-US"/>
        </w:rPr>
        <w:t xml:space="preserve"> troubleshooting logs, manually correcting data, and, in some cases, restarting the entire sequence from scratch. This direct dependence on static code and constant human oversight presents a critical efficiency gap that modern businesses are quick to feel, especially when rapid decision-making is delayed or improperly executed due to system inflexibility.</w:t>
      </w:r>
      <w:r w:rsidRPr="464D0025" w:rsidR="3D6B2179">
        <w:rPr>
          <w:noProof w:val="0"/>
          <w:lang w:val="en-US"/>
        </w:rPr>
        <w:t xml:space="preserve"> </w:t>
      </w:r>
    </w:p>
    <w:p w:rsidR="11E0CFE4" w:rsidP="7F02A34F" w:rsidRDefault="11E0CFE4" w14:paraId="6CE1F534" w14:textId="08676018">
      <w:pPr>
        <w:pStyle w:val="BodyText"/>
        <w:spacing w:before="240" w:line="360" w:lineRule="auto"/>
        <w:ind w:left="246" w:right="1011" w:firstLine="417"/>
        <w:jc w:val="both"/>
      </w:pPr>
      <w:r w:rsidRPr="464D0025" w:rsidR="3D6B2179">
        <w:rPr>
          <w:noProof w:val="0"/>
          <w:lang w:val="en-US"/>
        </w:rPr>
        <w:t xml:space="preserve">To address these substantial challenges, the concept of a Multi-Agent Autonomous System has </w:t>
      </w:r>
      <w:r w:rsidRPr="464D0025" w:rsidR="3D6B2179">
        <w:rPr>
          <w:noProof w:val="0"/>
          <w:lang w:val="en-US"/>
        </w:rPr>
        <w:t>emerged</w:t>
      </w:r>
      <w:r w:rsidRPr="464D0025" w:rsidR="3D6B2179">
        <w:rPr>
          <w:noProof w:val="0"/>
          <w:lang w:val="en-US"/>
        </w:rPr>
        <w:t xml:space="preserve"> as a highly effective and forward-looking solution. A multi-agent system functions by distributing task execution across multiple specialized intelligent agents, each operating within a clearly defined role inside a collaborative, orchestrated workflow. This modularity ensures that complex operations — such as extracting relevant parameters, invoking real-time APIs, applying conditional logic, and delivering structured outputs — are handled by purpose-built agents that communicate seamlessly with one another. Even if one stage of the pipeline </w:t>
      </w:r>
      <w:r w:rsidRPr="464D0025" w:rsidR="3D6B2179">
        <w:rPr>
          <w:noProof w:val="0"/>
          <w:lang w:val="en-US"/>
        </w:rPr>
        <w:t>encounters</w:t>
      </w:r>
      <w:r w:rsidRPr="464D0025" w:rsidR="3D6B2179">
        <w:rPr>
          <w:noProof w:val="0"/>
          <w:lang w:val="en-US"/>
        </w:rPr>
        <w:t xml:space="preserve"> variable input or an unexpected API response, the system's conditional nodes and loop-based control structures allow the workflow to adapt intelligently without requiring human re-intervention. </w:t>
      </w:r>
    </w:p>
    <w:p w:rsidR="11E0CFE4" w:rsidP="7F02A34F" w:rsidRDefault="11E0CFE4" w14:paraId="09D94083" w14:textId="1018F1C0">
      <w:pPr>
        <w:pStyle w:val="BodyText"/>
        <w:spacing w:before="240" w:line="360" w:lineRule="auto"/>
        <w:ind w:left="246" w:right="1011" w:firstLine="417"/>
        <w:jc w:val="both"/>
      </w:pPr>
      <w:r w:rsidRPr="464D0025" w:rsidR="3D6B2179">
        <w:rPr>
          <w:noProof w:val="0"/>
          <w:lang w:val="en-US"/>
        </w:rPr>
        <w:t xml:space="preserve">An </w:t>
      </w:r>
      <w:r w:rsidRPr="464D0025" w:rsidR="3D6B2179">
        <w:rPr>
          <w:noProof w:val="0"/>
          <w:lang w:val="en-US"/>
        </w:rPr>
        <w:t>additional</w:t>
      </w:r>
      <w:r w:rsidRPr="464D0025" w:rsidR="3D6B2179">
        <w:rPr>
          <w:noProof w:val="0"/>
          <w:lang w:val="en-US"/>
        </w:rPr>
        <w:t xml:space="preserve"> advantage of the multi-agent approach is the ability to visually construct, </w:t>
      </w:r>
      <w:r w:rsidRPr="464D0025" w:rsidR="3D6B2179">
        <w:rPr>
          <w:noProof w:val="0"/>
          <w:lang w:val="en-US"/>
        </w:rPr>
        <w:t>monitor</w:t>
      </w:r>
      <w:r w:rsidRPr="464D0025" w:rsidR="3D6B2179">
        <w:rPr>
          <w:noProof w:val="0"/>
          <w:lang w:val="en-US"/>
        </w:rPr>
        <w:t xml:space="preserve">, and </w:t>
      </w:r>
      <w:r w:rsidRPr="464D0025" w:rsidR="3D6B2179">
        <w:rPr>
          <w:noProof w:val="0"/>
          <w:lang w:val="en-US"/>
        </w:rPr>
        <w:t>modify</w:t>
      </w:r>
      <w:r w:rsidRPr="464D0025" w:rsidR="3D6B2179">
        <w:rPr>
          <w:noProof w:val="0"/>
          <w:lang w:val="en-US"/>
        </w:rPr>
        <w:t xml:space="preserve"> entire autonomous workflows through an intuitive drag-and-drop interface powered by React Flow. This visual workflow builder </w:t>
      </w:r>
      <w:r w:rsidRPr="464D0025" w:rsidR="3D6B2179">
        <w:rPr>
          <w:noProof w:val="0"/>
          <w:lang w:val="en-US"/>
        </w:rPr>
        <w:t>eliminates</w:t>
      </w:r>
      <w:r w:rsidRPr="464D0025" w:rsidR="3D6B2179">
        <w:rPr>
          <w:noProof w:val="0"/>
          <w:lang w:val="en-US"/>
        </w:rPr>
        <w:t xml:space="preserve"> the need for users to manually write complex orchestration code, significantly lowering the technical barrier to deploying intelligent automation. Each workflow can be saved, reused, and extended with new agent nodes — including email agents, weather agents, stock market agents, research agents, and beyond — making the system inherently scalable and adaptable to evolving requirements. Users </w:t>
      </w:r>
      <w:r w:rsidRPr="464D0025" w:rsidR="3D6B2179">
        <w:rPr>
          <w:noProof w:val="0"/>
          <w:lang w:val="en-US"/>
        </w:rPr>
        <w:t>benefit</w:t>
      </w:r>
      <w:r w:rsidRPr="464D0025" w:rsidR="3D6B2179">
        <w:rPr>
          <w:noProof w:val="0"/>
          <w:lang w:val="en-US"/>
        </w:rPr>
        <w:t xml:space="preserve"> from deploying production-ready intelligent pipelines in a structured, transparent, and easily manageable environment, drastically reducing the time and </w:t>
      </w:r>
      <w:r w:rsidRPr="464D0025" w:rsidR="3D6B2179">
        <w:rPr>
          <w:noProof w:val="0"/>
          <w:lang w:val="en-US"/>
        </w:rPr>
        <w:t>expertise</w:t>
      </w:r>
      <w:r w:rsidRPr="464D0025" w:rsidR="3D6B2179">
        <w:rPr>
          <w:noProof w:val="0"/>
          <w:lang w:val="en-US"/>
        </w:rPr>
        <w:t xml:space="preserve"> </w:t>
      </w:r>
      <w:r w:rsidRPr="464D0025" w:rsidR="3D6B2179">
        <w:rPr>
          <w:noProof w:val="0"/>
          <w:lang w:val="en-US"/>
        </w:rPr>
        <w:t>required</w:t>
      </w:r>
      <w:r w:rsidRPr="464D0025" w:rsidR="3D6B2179">
        <w:rPr>
          <w:noProof w:val="0"/>
          <w:lang w:val="en-US"/>
        </w:rPr>
        <w:t xml:space="preserve"> to automate sophisticated real-world tasks. By </w:t>
      </w:r>
      <w:r w:rsidRPr="464D0025" w:rsidR="3D6B2179">
        <w:rPr>
          <w:noProof w:val="0"/>
          <w:lang w:val="en-US"/>
        </w:rPr>
        <w:t>leveraging</w:t>
      </w:r>
      <w:r w:rsidRPr="464D0025" w:rsidR="3D6B2179">
        <w:rPr>
          <w:noProof w:val="0"/>
          <w:lang w:val="en-US"/>
        </w:rPr>
        <w:t xml:space="preserve"> modular agent design, real-time API integration, and AI-powered reasoning, the proposed Multi-Agent Autonomous System provides a proactive, resilient, and extensible automation framework that addresses the fundamental limitations of traditional task execution approaches. It offers a practical and scalable strategy for developers, enterprises, and researchers </w:t>
      </w:r>
      <w:r w:rsidRPr="464D0025" w:rsidR="3D6B2179">
        <w:rPr>
          <w:noProof w:val="0"/>
          <w:lang w:val="en-US"/>
        </w:rPr>
        <w:t>seeking</w:t>
      </w:r>
      <w:r w:rsidRPr="464D0025" w:rsidR="3D6B2179">
        <w:rPr>
          <w:noProof w:val="0"/>
          <w:lang w:val="en-US"/>
        </w:rPr>
        <w:t xml:space="preserve"> to harness the full potential of intelligent automation in an increasingly complex and data-driven world.</w:t>
      </w:r>
    </w:p>
    <w:p w:rsidR="7F02A34F" w:rsidP="7F02A34F" w:rsidRDefault="7F02A34F" w14:paraId="2AAC9665" w14:textId="28737BDA">
      <w:pPr>
        <w:pStyle w:val="BodyText"/>
        <w:spacing w:before="240" w:line="360" w:lineRule="auto"/>
        <w:ind w:left="246" w:right="1011" w:firstLine="417"/>
        <w:jc w:val="both"/>
        <w:rPr>
          <w:noProof w:val="0"/>
          <w:lang w:val="en-US"/>
        </w:rPr>
      </w:pPr>
    </w:p>
    <w:p xmlns:wp14="http://schemas.microsoft.com/office/word/2010/wordml" w14:paraId="4DDBEF00"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3461D779"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p14:textId="77777777" w14:paraId="373CDA6E">
      <w:pPr>
        <w:pStyle w:val="Heading2"/>
        <w:numPr>
          <w:ilvl w:val="1"/>
          <w:numId w:val="1"/>
        </w:numPr>
        <w:tabs>
          <w:tab w:val="left" w:leader="none" w:pos="581"/>
        </w:tabs>
        <w:spacing w:before="82" w:after="0" w:line="240" w:lineRule="auto"/>
        <w:ind w:left="581" w:right="0" w:hanging="359"/>
        <w:jc w:val="both"/>
        <w:rPr/>
      </w:pPr>
      <w:r w:rsidR="464D0025">
        <w:rPr/>
        <w:t>Problem</w:t>
      </w:r>
      <w:r w:rsidR="464D0025">
        <w:rPr>
          <w:spacing w:val="-8"/>
        </w:rPr>
        <w:t xml:space="preserve"> </w:t>
      </w:r>
      <w:r w:rsidR="464D0025">
        <w:rPr>
          <w:spacing w:val="-2"/>
        </w:rPr>
        <w:t>Definition</w:t>
      </w:r>
    </w:p>
    <w:p xmlns:wp14="http://schemas.microsoft.com/office/word/2010/wordml" w:rsidP="464D0025" w14:paraId="618A97C7" wp14:textId="3415E71C">
      <w:pPr>
        <w:pStyle w:val="BodyText"/>
        <w:spacing w:before="129" w:after="0" w:line="360" w:lineRule="auto"/>
        <w:ind w:left="246" w:right="1012" w:firstLine="542"/>
        <w:jc w:val="both"/>
      </w:pPr>
      <w:r w:rsidR="07AB50B2">
        <w:rPr/>
        <w:t>Intelligent task automation has become one of the most frequently demanded capabilities in modern software systems, yet existing approaches present severe limitations such as rigid logic structures, lack of contextual reasoning, and an inability to coordinate across multiple heterogeneous data sources. Traditional automation tools operate in a statically programmed manner, making them highly vulnerable to failure when confronted with dynamic, unstructured, or multi-step tasks that require real-time decision-making. Despite the availability of basic automation frameworks such as rule-based bots, simple API schedulers, and standalone AI chatbots, these solutions often fall short when faced with tasks demanding collaborative intelligence, conditional branching, and live data integration. The increasing complexity of real-world automation requirements necessitates a more robust, adaptive, and modular execution environment that can effectively handle diverse task categories without compromising reliability and performance.</w:t>
      </w:r>
    </w:p>
    <w:p xmlns:wp14="http://schemas.microsoft.com/office/word/2010/wordml" w:rsidP="464D0025" w14:paraId="7FFAA983" wp14:textId="01C38240">
      <w:pPr>
        <w:pStyle w:val="BodyText"/>
        <w:spacing w:before="129" w:after="0" w:line="360" w:lineRule="auto"/>
        <w:ind w:left="246" w:right="1012" w:firstLine="542"/>
        <w:jc w:val="both"/>
      </w:pPr>
      <w:r w:rsidR="07AB50B2">
        <w:rPr/>
        <w:t>One of the major concerns in conventional automation approaches is the absence of meaningful separation between task logic and intelligent reasoning. Automated pipelines built on rigid scripts cannot interpret contextual variations in user input, adapt to unexpected API responses, or make decisions based on real-time data outcomes. Additionally, single-agent AI integrations lack the capability to distribute workload across specialized functions, resulting in bottlenecked execution, poor scalability, and limited task coverage. Security and access management within such systems are often handled as afterthoughts rather than core architectural components. As automation demands continue to grow across industries, there is an increasing need for a design-first approach that integrates modular agent collaboration, real-time data handling, and continuous workflow monitoring to execute and manage tasks intelligently before errors or failures impact end users.</w:t>
      </w:r>
    </w:p>
    <w:p xmlns:wp14="http://schemas.microsoft.com/office/word/2010/wordml" w:rsidP="464D0025" w14:paraId="310DE45E" wp14:textId="6BF57F4A">
      <w:pPr>
        <w:pStyle w:val="BodyText"/>
        <w:spacing w:before="129" w:after="0" w:line="360" w:lineRule="auto"/>
        <w:ind w:left="246" w:right="1012" w:firstLine="542"/>
        <w:jc w:val="both"/>
      </w:pPr>
      <w:r w:rsidR="07AB50B2">
        <w:rPr/>
        <w:t>To address these challenges, the concept of a Multi-Agent Autonomous System has emerged as a viable and comprehensive solution. By leveraging a modular agent architecture powered by large language models such as Google Gemini and OpenAI, the proposed system provides an intelligent, collaborative environment where each agent independently handles a specialized function within a larger automated workflow. This approach ensures that complex tasks — including weather monitoring, stock analysis, email dispatch, and research summarization — are decomposed, processed, and delivered through coordinated agent pipelines with minimal human intervention. Furthermore, integrating a visual workflow builder, real-time database management via Convex, secure authentication through Clerk, and system-level protection via Arcjet into the development and deployment of the system ensures continuous operational reliability, scalable agent management, and extensible workflow design — making it a robust and future-ready solution for intelligent task automation across diverse application domains.</w:t>
      </w:r>
    </w:p>
    <w:p w:rsidR="464D0025" w:rsidP="464D0025" w:rsidRDefault="464D0025" w14:paraId="5883953D" w14:textId="3ED0FF55">
      <w:pPr>
        <w:pStyle w:val="BodyText"/>
        <w:spacing w:before="129" w:line="360" w:lineRule="auto"/>
        <w:ind w:left="246" w:right="1012" w:firstLine="542"/>
        <w:jc w:val="both"/>
      </w:pPr>
    </w:p>
    <w:p xmlns:wp14="http://schemas.microsoft.com/office/word/2010/wordml" w14:paraId="5C294BF4" wp14:textId="77777777">
      <w:pPr>
        <w:pStyle w:val="Heading2"/>
        <w:numPr>
          <w:ilvl w:val="1"/>
          <w:numId w:val="1"/>
        </w:numPr>
        <w:tabs>
          <w:tab w:val="left" w:leader="none" w:pos="605"/>
        </w:tabs>
        <w:spacing w:before="158" w:after="0" w:line="240" w:lineRule="auto"/>
        <w:ind w:left="605" w:right="0" w:hanging="359"/>
        <w:jc w:val="both"/>
        <w:rPr/>
      </w:pPr>
      <w:r w:rsidR="464D0025">
        <w:rPr/>
        <w:t>Objectives</w:t>
      </w:r>
      <w:r w:rsidR="464D0025">
        <w:rPr>
          <w:spacing w:val="-2"/>
        </w:rPr>
        <w:t xml:space="preserve"> </w:t>
      </w:r>
      <w:r w:rsidR="464D0025">
        <w:rPr/>
        <w:t>of</w:t>
      </w:r>
      <w:r w:rsidR="464D0025">
        <w:rPr>
          <w:spacing w:val="-2"/>
        </w:rPr>
        <w:t xml:space="preserve"> </w:t>
      </w:r>
      <w:r w:rsidR="464D0025">
        <w:rPr/>
        <w:t xml:space="preserve">the </w:t>
      </w:r>
      <w:r w:rsidR="464D0025">
        <w:rPr>
          <w:spacing w:val="-2"/>
        </w:rPr>
        <w:t>Project</w:t>
      </w:r>
    </w:p>
    <w:p xmlns:wp14="http://schemas.microsoft.com/office/word/2010/wordml" w14:paraId="0FB78278" wp14:textId="77777777">
      <w:pPr>
        <w:pStyle w:val="BodyText"/>
        <w:spacing w:before="21"/>
        <w:rPr>
          <w:b/>
        </w:rPr>
      </w:pPr>
    </w:p>
    <w:p xmlns:wp14="http://schemas.microsoft.com/office/word/2010/wordml" w14:paraId="7634D218" wp14:textId="77777777">
      <w:pPr>
        <w:pStyle w:val="BodyText"/>
        <w:spacing w:before="1"/>
        <w:ind w:left="507"/>
      </w:pPr>
      <w:r w:rsidR="464D0025">
        <w:rPr/>
        <w:t>The</w:t>
      </w:r>
      <w:r w:rsidR="464D0025">
        <w:rPr>
          <w:spacing w:val="-5"/>
        </w:rPr>
        <w:t xml:space="preserve"> </w:t>
      </w:r>
      <w:r w:rsidR="464D0025">
        <w:rPr/>
        <w:t>primary</w:t>
      </w:r>
      <w:r w:rsidR="464D0025">
        <w:rPr>
          <w:spacing w:val="-1"/>
        </w:rPr>
        <w:t xml:space="preserve"> </w:t>
      </w:r>
      <w:r w:rsidR="464D0025">
        <w:rPr/>
        <w:t>objectives</w:t>
      </w:r>
      <w:r w:rsidR="464D0025">
        <w:rPr>
          <w:spacing w:val="-2"/>
        </w:rPr>
        <w:t xml:space="preserve"> </w:t>
      </w:r>
      <w:r w:rsidR="464D0025">
        <w:rPr/>
        <w:t>of</w:t>
      </w:r>
      <w:r w:rsidR="464D0025">
        <w:rPr>
          <w:spacing w:val="-1"/>
        </w:rPr>
        <w:t xml:space="preserve"> </w:t>
      </w:r>
      <w:r w:rsidR="464D0025">
        <w:rPr/>
        <w:t>this</w:t>
      </w:r>
      <w:r w:rsidR="464D0025">
        <w:rPr>
          <w:spacing w:val="-2"/>
        </w:rPr>
        <w:t xml:space="preserve"> </w:t>
      </w:r>
      <w:r w:rsidR="464D0025">
        <w:rPr/>
        <w:t>project</w:t>
      </w:r>
      <w:r w:rsidR="464D0025">
        <w:rPr>
          <w:spacing w:val="-1"/>
        </w:rPr>
        <w:t xml:space="preserve"> </w:t>
      </w:r>
      <w:r w:rsidR="464D0025">
        <w:rPr>
          <w:spacing w:val="-2"/>
        </w:rPr>
        <w:t>include:</w:t>
      </w:r>
    </w:p>
    <w:p xmlns:wp14="http://schemas.microsoft.com/office/word/2010/wordml" w14:paraId="1FC39945" wp14:textId="77777777">
      <w:pPr>
        <w:pStyle w:val="BodyText"/>
        <w:spacing w:after="0"/>
        <w:sectPr>
          <w:pgSz w:w="11920" w:h="16850" w:orient="portrait"/>
          <w:pgMar w:top="1340" w:right="425" w:bottom="1000" w:left="1559" w:header="655" w:footer="805"/>
          <w:cols w:num="1"/>
        </w:sectPr>
      </w:pPr>
    </w:p>
    <w:p xmlns:wp14="http://schemas.microsoft.com/office/word/2010/wordml" w:rsidP="464D0025" w14:paraId="1550713C" wp14:textId="77777777">
      <w:pPr>
        <w:pStyle w:val="ListParagraph"/>
        <w:numPr>
          <w:ilvl w:val="2"/>
          <w:numId w:val="1"/>
        </w:numPr>
        <w:tabs>
          <w:tab w:val="left" w:leader="none" w:pos="800"/>
        </w:tabs>
        <w:spacing w:before="80" w:after="0" w:line="360" w:lineRule="auto"/>
        <w:ind w:left="800" w:right="1143" w:hanging="360"/>
        <w:jc w:val="left"/>
        <w:rPr>
          <w:sz w:val="24"/>
          <w:szCs w:val="24"/>
        </w:rPr>
      </w:pPr>
      <w:r w:rsidRPr="464D0025" w:rsidR="464D0025">
        <w:rPr>
          <w:b w:val="1"/>
          <w:bCs w:val="1"/>
          <w:sz w:val="24"/>
          <w:szCs w:val="24"/>
        </w:rPr>
        <w:t>Developing</w:t>
      </w:r>
      <w:r w:rsidRPr="464D0025" w:rsidR="464D0025">
        <w:rPr>
          <w:b w:val="1"/>
          <w:bCs w:val="1"/>
          <w:spacing w:val="-5"/>
          <w:sz w:val="24"/>
          <w:szCs w:val="24"/>
        </w:rPr>
        <w:t xml:space="preserve"> </w:t>
      </w:r>
      <w:r w:rsidRPr="464D0025" w:rsidR="464D0025">
        <w:rPr>
          <w:b w:val="1"/>
          <w:bCs w:val="1"/>
          <w:sz w:val="24"/>
          <w:szCs w:val="24"/>
        </w:rPr>
        <w:t>a</w:t>
      </w:r>
      <w:r w:rsidRPr="464D0025" w:rsidR="464D0025">
        <w:rPr>
          <w:b w:val="1"/>
          <w:bCs w:val="1"/>
          <w:spacing w:val="-5"/>
          <w:sz w:val="24"/>
          <w:szCs w:val="24"/>
        </w:rPr>
        <w:t xml:space="preserve"> </w:t>
      </w:r>
      <w:r w:rsidRPr="464D0025" w:rsidR="464D0025">
        <w:rPr>
          <w:b w:val="1"/>
          <w:bCs w:val="1"/>
          <w:sz w:val="24"/>
          <w:szCs w:val="24"/>
        </w:rPr>
        <w:t>containerized</w:t>
      </w:r>
      <w:r w:rsidRPr="464D0025" w:rsidR="464D0025">
        <w:rPr>
          <w:b w:val="1"/>
          <w:bCs w:val="1"/>
          <w:spacing w:val="-9"/>
          <w:sz w:val="24"/>
          <w:szCs w:val="24"/>
        </w:rPr>
        <w:t xml:space="preserve"> </w:t>
      </w:r>
      <w:r w:rsidRPr="464D0025" w:rsidR="464D0025">
        <w:rPr>
          <w:b w:val="1"/>
          <w:bCs w:val="1"/>
          <w:sz w:val="24"/>
          <w:szCs w:val="24"/>
        </w:rPr>
        <w:t>Virtual</w:t>
      </w:r>
      <w:r w:rsidRPr="464D0025" w:rsidR="464D0025">
        <w:rPr>
          <w:b w:val="1"/>
          <w:bCs w:val="1"/>
          <w:spacing w:val="-5"/>
          <w:sz w:val="24"/>
          <w:szCs w:val="24"/>
        </w:rPr>
        <w:t xml:space="preserve"> </w:t>
      </w:r>
      <w:r w:rsidRPr="464D0025" w:rsidR="464D0025">
        <w:rPr>
          <w:b w:val="1"/>
          <w:bCs w:val="1"/>
          <w:sz w:val="24"/>
          <w:szCs w:val="24"/>
        </w:rPr>
        <w:t>Browser</w:t>
      </w:r>
      <w:r w:rsidRPr="464D0025" w:rsidR="464D0025">
        <w:rPr>
          <w:b w:val="1"/>
          <w:bCs w:val="1"/>
          <w:spacing w:val="-4"/>
          <w:sz w:val="24"/>
          <w:szCs w:val="24"/>
        </w:rPr>
        <w:t xml:space="preserve"> </w:t>
      </w:r>
      <w:r w:rsidRPr="464D0025" w:rsidR="464D0025">
        <w:rPr>
          <w:sz w:val="24"/>
          <w:szCs w:val="24"/>
        </w:rPr>
        <w:t>that</w:t>
      </w:r>
      <w:r w:rsidRPr="464D0025" w:rsidR="464D0025">
        <w:rPr>
          <w:spacing w:val="-5"/>
          <w:sz w:val="24"/>
          <w:szCs w:val="24"/>
        </w:rPr>
        <w:t xml:space="preserve"> </w:t>
      </w:r>
      <w:r w:rsidRPr="464D0025" w:rsidR="464D0025">
        <w:rPr>
          <w:sz w:val="24"/>
          <w:szCs w:val="24"/>
        </w:rPr>
        <w:t>isolates</w:t>
      </w:r>
      <w:r w:rsidRPr="464D0025" w:rsidR="464D0025">
        <w:rPr>
          <w:spacing w:val="-6"/>
          <w:sz w:val="24"/>
          <w:szCs w:val="24"/>
        </w:rPr>
        <w:t xml:space="preserve"> </w:t>
      </w:r>
      <w:r w:rsidRPr="464D0025" w:rsidR="464D0025">
        <w:rPr>
          <w:sz w:val="24"/>
          <w:szCs w:val="24"/>
        </w:rPr>
        <w:t>web</w:t>
      </w:r>
      <w:r w:rsidRPr="464D0025" w:rsidR="464D0025">
        <w:rPr>
          <w:spacing w:val="-5"/>
          <w:sz w:val="24"/>
          <w:szCs w:val="24"/>
        </w:rPr>
        <w:t xml:space="preserve"> </w:t>
      </w:r>
      <w:r w:rsidRPr="464D0025" w:rsidR="464D0025">
        <w:rPr>
          <w:sz w:val="24"/>
          <w:szCs w:val="24"/>
        </w:rPr>
        <w:t>browsing</w:t>
      </w:r>
      <w:r w:rsidRPr="464D0025" w:rsidR="464D0025">
        <w:rPr>
          <w:spacing w:val="-5"/>
          <w:sz w:val="24"/>
          <w:szCs w:val="24"/>
        </w:rPr>
        <w:t xml:space="preserve"> </w:t>
      </w:r>
      <w:r w:rsidRPr="464D0025" w:rsidR="464D0025">
        <w:rPr>
          <w:sz w:val="24"/>
          <w:szCs w:val="24"/>
        </w:rPr>
        <w:t>from</w:t>
      </w:r>
      <w:r w:rsidRPr="464D0025" w:rsidR="464D0025">
        <w:rPr>
          <w:spacing w:val="-5"/>
          <w:sz w:val="24"/>
          <w:szCs w:val="24"/>
        </w:rPr>
        <w:t xml:space="preserve"> </w:t>
      </w:r>
      <w:r w:rsidRPr="464D0025" w:rsidR="464D0025">
        <w:rPr>
          <w:sz w:val="24"/>
          <w:szCs w:val="24"/>
        </w:rPr>
        <w:t>the host system.</w:t>
      </w:r>
    </w:p>
    <w:p xmlns:wp14="http://schemas.microsoft.com/office/word/2010/wordml" w:rsidP="464D0025" w14:paraId="5D183858" wp14:textId="77777777">
      <w:pPr>
        <w:pStyle w:val="ListParagraph"/>
        <w:numPr>
          <w:ilvl w:val="2"/>
          <w:numId w:val="1"/>
        </w:numPr>
        <w:tabs>
          <w:tab w:val="left" w:leader="none" w:pos="800"/>
        </w:tabs>
        <w:spacing w:before="160" w:after="0" w:line="240" w:lineRule="auto"/>
        <w:ind w:left="800" w:right="0" w:hanging="360"/>
        <w:jc w:val="left"/>
        <w:rPr>
          <w:sz w:val="24"/>
          <w:szCs w:val="24"/>
        </w:rPr>
      </w:pPr>
      <w:r w:rsidRPr="464D0025" w:rsidR="464D0025">
        <w:rPr>
          <w:b w:val="1"/>
          <w:bCs w:val="1"/>
          <w:sz w:val="24"/>
          <w:szCs w:val="24"/>
        </w:rPr>
        <w:t>Enhancing</w:t>
      </w:r>
      <w:r w:rsidRPr="464D0025" w:rsidR="464D0025">
        <w:rPr>
          <w:b w:val="1"/>
          <w:bCs w:val="1"/>
          <w:spacing w:val="-7"/>
          <w:sz w:val="24"/>
          <w:szCs w:val="24"/>
        </w:rPr>
        <w:t xml:space="preserve"> </w:t>
      </w:r>
      <w:r w:rsidRPr="464D0025" w:rsidR="464D0025">
        <w:rPr>
          <w:b w:val="1"/>
          <w:bCs w:val="1"/>
          <w:sz w:val="24"/>
          <w:szCs w:val="24"/>
        </w:rPr>
        <w:t>security</w:t>
      </w:r>
      <w:r w:rsidRPr="464D0025" w:rsidR="464D0025">
        <w:rPr>
          <w:b w:val="1"/>
          <w:bCs w:val="1"/>
          <w:spacing w:val="-4"/>
          <w:sz w:val="24"/>
          <w:szCs w:val="24"/>
        </w:rPr>
        <w:t xml:space="preserve"> </w:t>
      </w:r>
      <w:r w:rsidRPr="464D0025" w:rsidR="464D0025">
        <w:rPr>
          <w:b w:val="1"/>
          <w:bCs w:val="1"/>
          <w:sz w:val="24"/>
          <w:szCs w:val="24"/>
        </w:rPr>
        <w:t>through</w:t>
      </w:r>
      <w:r w:rsidRPr="464D0025" w:rsidR="464D0025">
        <w:rPr>
          <w:b w:val="1"/>
          <w:bCs w:val="1"/>
          <w:spacing w:val="-5"/>
          <w:sz w:val="24"/>
          <w:szCs w:val="24"/>
        </w:rPr>
        <w:t xml:space="preserve"> </w:t>
      </w:r>
      <w:r w:rsidRPr="464D0025" w:rsidR="464D0025">
        <w:rPr>
          <w:b w:val="1"/>
          <w:bCs w:val="1"/>
          <w:sz w:val="24"/>
          <w:szCs w:val="24"/>
        </w:rPr>
        <w:t xml:space="preserve">automation </w:t>
      </w:r>
      <w:r w:rsidRPr="464D0025" w:rsidR="464D0025">
        <w:rPr>
          <w:sz w:val="24"/>
          <w:szCs w:val="24"/>
        </w:rPr>
        <w:t>by</w:t>
      </w:r>
      <w:r w:rsidRPr="464D0025" w:rsidR="464D0025">
        <w:rPr>
          <w:spacing w:val="-5"/>
          <w:sz w:val="24"/>
          <w:szCs w:val="24"/>
        </w:rPr>
        <w:t xml:space="preserve"> </w:t>
      </w:r>
      <w:r w:rsidRPr="464D0025" w:rsidR="464D0025">
        <w:rPr>
          <w:sz w:val="24"/>
          <w:szCs w:val="24"/>
        </w:rPr>
        <w:t>integrating</w:t>
      </w:r>
      <w:r w:rsidRPr="464D0025" w:rsidR="464D0025">
        <w:rPr>
          <w:spacing w:val="-4"/>
          <w:sz w:val="24"/>
          <w:szCs w:val="24"/>
        </w:rPr>
        <w:t xml:space="preserve"> </w:t>
      </w:r>
      <w:r w:rsidRPr="464D0025" w:rsidR="464D0025">
        <w:rPr>
          <w:sz w:val="24"/>
          <w:szCs w:val="24"/>
        </w:rPr>
        <w:t>DevSecOps</w:t>
      </w:r>
      <w:r w:rsidRPr="464D0025" w:rsidR="464D0025">
        <w:rPr>
          <w:spacing w:val="-5"/>
          <w:sz w:val="24"/>
          <w:szCs w:val="24"/>
        </w:rPr>
        <w:t xml:space="preserve"> </w:t>
      </w:r>
      <w:r w:rsidRPr="464D0025" w:rsidR="464D0025">
        <w:rPr>
          <w:spacing w:val="-2"/>
          <w:sz w:val="24"/>
          <w:szCs w:val="24"/>
        </w:rPr>
        <w:t>tools.</w:t>
      </w:r>
    </w:p>
    <w:p xmlns:wp14="http://schemas.microsoft.com/office/word/2010/wordml" w14:paraId="0562CB0E" wp14:textId="77777777">
      <w:pPr>
        <w:pStyle w:val="BodyText"/>
        <w:spacing w:before="22"/>
      </w:pPr>
    </w:p>
    <w:p xmlns:wp14="http://schemas.microsoft.com/office/word/2010/wordml" w:rsidP="464D0025" w14:paraId="1AE52BE3" wp14:textId="77777777">
      <w:pPr>
        <w:pStyle w:val="ListParagraph"/>
        <w:numPr>
          <w:ilvl w:val="2"/>
          <w:numId w:val="1"/>
        </w:numPr>
        <w:tabs>
          <w:tab w:val="left" w:leader="none" w:pos="800"/>
        </w:tabs>
        <w:spacing w:before="0" w:after="0" w:line="360" w:lineRule="auto"/>
        <w:ind w:left="800" w:right="1705" w:hanging="360"/>
        <w:jc w:val="left"/>
        <w:rPr>
          <w:sz w:val="24"/>
          <w:szCs w:val="24"/>
        </w:rPr>
      </w:pPr>
      <w:r w:rsidRPr="464D0025" w:rsidR="464D0025">
        <w:rPr>
          <w:b w:val="1"/>
          <w:bCs w:val="1"/>
          <w:sz w:val="24"/>
          <w:szCs w:val="24"/>
        </w:rPr>
        <w:t>Preventing</w:t>
      </w:r>
      <w:r w:rsidRPr="464D0025" w:rsidR="464D0025">
        <w:rPr>
          <w:b w:val="1"/>
          <w:bCs w:val="1"/>
          <w:spacing w:val="-5"/>
          <w:sz w:val="24"/>
          <w:szCs w:val="24"/>
        </w:rPr>
        <w:t xml:space="preserve"> </w:t>
      </w:r>
      <w:r w:rsidRPr="464D0025" w:rsidR="464D0025">
        <w:rPr>
          <w:b w:val="1"/>
          <w:bCs w:val="1"/>
          <w:sz w:val="24"/>
          <w:szCs w:val="24"/>
        </w:rPr>
        <w:t>malware</w:t>
      </w:r>
      <w:r w:rsidRPr="464D0025" w:rsidR="464D0025">
        <w:rPr>
          <w:b w:val="1"/>
          <w:bCs w:val="1"/>
          <w:spacing w:val="-6"/>
          <w:sz w:val="24"/>
          <w:szCs w:val="24"/>
        </w:rPr>
        <w:t xml:space="preserve"> </w:t>
      </w:r>
      <w:r w:rsidRPr="464D0025" w:rsidR="464D0025">
        <w:rPr>
          <w:b w:val="1"/>
          <w:bCs w:val="1"/>
          <w:sz w:val="24"/>
          <w:szCs w:val="24"/>
        </w:rPr>
        <w:t>infections</w:t>
      </w:r>
      <w:r w:rsidRPr="464D0025" w:rsidR="464D0025">
        <w:rPr>
          <w:b w:val="1"/>
          <w:bCs w:val="1"/>
          <w:spacing w:val="-6"/>
          <w:sz w:val="24"/>
          <w:szCs w:val="24"/>
        </w:rPr>
        <w:t xml:space="preserve"> </w:t>
      </w:r>
      <w:r w:rsidRPr="464D0025" w:rsidR="464D0025">
        <w:rPr>
          <w:b w:val="1"/>
          <w:bCs w:val="1"/>
          <w:sz w:val="24"/>
          <w:szCs w:val="24"/>
        </w:rPr>
        <w:t>and</w:t>
      </w:r>
      <w:r w:rsidRPr="464D0025" w:rsidR="464D0025">
        <w:rPr>
          <w:b w:val="1"/>
          <w:bCs w:val="1"/>
          <w:spacing w:val="-5"/>
          <w:sz w:val="24"/>
          <w:szCs w:val="24"/>
        </w:rPr>
        <w:t xml:space="preserve"> </w:t>
      </w:r>
      <w:r w:rsidRPr="464D0025" w:rsidR="464D0025">
        <w:rPr>
          <w:b w:val="1"/>
          <w:bCs w:val="1"/>
          <w:sz w:val="24"/>
          <w:szCs w:val="24"/>
        </w:rPr>
        <w:t>phishing</w:t>
      </w:r>
      <w:r w:rsidRPr="464D0025" w:rsidR="464D0025">
        <w:rPr>
          <w:b w:val="1"/>
          <w:bCs w:val="1"/>
          <w:spacing w:val="-5"/>
          <w:sz w:val="24"/>
          <w:szCs w:val="24"/>
        </w:rPr>
        <w:t xml:space="preserve"> </w:t>
      </w:r>
      <w:r w:rsidRPr="464D0025" w:rsidR="464D0025">
        <w:rPr>
          <w:b w:val="1"/>
          <w:bCs w:val="1"/>
          <w:sz w:val="24"/>
          <w:szCs w:val="24"/>
        </w:rPr>
        <w:t>attacks</w:t>
      </w:r>
      <w:r w:rsidRPr="464D0025" w:rsidR="464D0025">
        <w:rPr>
          <w:b w:val="1"/>
          <w:bCs w:val="1"/>
          <w:spacing w:val="-1"/>
          <w:sz w:val="24"/>
          <w:szCs w:val="24"/>
        </w:rPr>
        <w:t xml:space="preserve"> </w:t>
      </w:r>
      <w:r w:rsidRPr="464D0025" w:rsidR="464D0025">
        <w:rPr>
          <w:sz w:val="24"/>
          <w:szCs w:val="24"/>
        </w:rPr>
        <w:t>by</w:t>
      </w:r>
      <w:r w:rsidRPr="464D0025" w:rsidR="464D0025">
        <w:rPr>
          <w:spacing w:val="-5"/>
          <w:sz w:val="24"/>
          <w:szCs w:val="24"/>
        </w:rPr>
        <w:t xml:space="preserve"> </w:t>
      </w:r>
      <w:r w:rsidRPr="464D0025" w:rsidR="464D0025">
        <w:rPr>
          <w:sz w:val="24"/>
          <w:szCs w:val="24"/>
        </w:rPr>
        <w:t>ensuring</w:t>
      </w:r>
      <w:r w:rsidRPr="464D0025" w:rsidR="464D0025">
        <w:rPr>
          <w:spacing w:val="-5"/>
          <w:sz w:val="24"/>
          <w:szCs w:val="24"/>
        </w:rPr>
        <w:t xml:space="preserve"> </w:t>
      </w:r>
      <w:r w:rsidRPr="464D0025" w:rsidR="464D0025">
        <w:rPr>
          <w:sz w:val="24"/>
          <w:szCs w:val="24"/>
        </w:rPr>
        <w:t>complete session isolation.</w:t>
      </w:r>
    </w:p>
    <w:p xmlns:wp14="http://schemas.microsoft.com/office/word/2010/wordml" w:rsidP="464D0025" w14:paraId="1308C463" wp14:textId="77777777">
      <w:pPr>
        <w:pStyle w:val="ListParagraph"/>
        <w:numPr>
          <w:ilvl w:val="2"/>
          <w:numId w:val="1"/>
        </w:numPr>
        <w:tabs>
          <w:tab w:val="left" w:leader="none" w:pos="800"/>
        </w:tabs>
        <w:spacing w:before="158" w:after="0" w:line="360" w:lineRule="auto"/>
        <w:ind w:left="800" w:right="1129" w:hanging="360"/>
        <w:jc w:val="left"/>
        <w:rPr>
          <w:sz w:val="24"/>
          <w:szCs w:val="24"/>
        </w:rPr>
      </w:pPr>
      <w:r w:rsidRPr="464D0025" w:rsidR="464D0025">
        <w:rPr>
          <w:b w:val="1"/>
          <w:bCs w:val="1"/>
          <w:sz w:val="24"/>
          <w:szCs w:val="24"/>
        </w:rPr>
        <w:t>Implementing</w:t>
      </w:r>
      <w:r w:rsidRPr="464D0025" w:rsidR="464D0025">
        <w:rPr>
          <w:b w:val="1"/>
          <w:bCs w:val="1"/>
          <w:spacing w:val="-4"/>
          <w:sz w:val="24"/>
          <w:szCs w:val="24"/>
        </w:rPr>
        <w:t xml:space="preserve"> </w:t>
      </w:r>
      <w:r w:rsidRPr="464D0025" w:rsidR="464D0025">
        <w:rPr>
          <w:b w:val="1"/>
          <w:bCs w:val="1"/>
          <w:sz w:val="24"/>
          <w:szCs w:val="24"/>
        </w:rPr>
        <w:t>continuous</w:t>
      </w:r>
      <w:r w:rsidRPr="464D0025" w:rsidR="464D0025">
        <w:rPr>
          <w:b w:val="1"/>
          <w:bCs w:val="1"/>
          <w:spacing w:val="-5"/>
          <w:sz w:val="24"/>
          <w:szCs w:val="24"/>
        </w:rPr>
        <w:t xml:space="preserve"> </w:t>
      </w:r>
      <w:r w:rsidRPr="464D0025" w:rsidR="464D0025">
        <w:rPr>
          <w:b w:val="1"/>
          <w:bCs w:val="1"/>
          <w:sz w:val="24"/>
          <w:szCs w:val="24"/>
        </w:rPr>
        <w:t>vulnerability</w:t>
      </w:r>
      <w:r w:rsidRPr="464D0025" w:rsidR="464D0025">
        <w:rPr>
          <w:b w:val="1"/>
          <w:bCs w:val="1"/>
          <w:spacing w:val="-4"/>
          <w:sz w:val="24"/>
          <w:szCs w:val="24"/>
        </w:rPr>
        <w:t xml:space="preserve"> </w:t>
      </w:r>
      <w:r w:rsidRPr="464D0025" w:rsidR="464D0025">
        <w:rPr>
          <w:b w:val="1"/>
          <w:bCs w:val="1"/>
          <w:sz w:val="24"/>
          <w:szCs w:val="24"/>
        </w:rPr>
        <w:t xml:space="preserve">scanning </w:t>
      </w:r>
      <w:r w:rsidRPr="464D0025" w:rsidR="464D0025">
        <w:rPr>
          <w:sz w:val="24"/>
          <w:szCs w:val="24"/>
        </w:rPr>
        <w:t>to</w:t>
      </w:r>
      <w:r w:rsidRPr="464D0025" w:rsidR="464D0025">
        <w:rPr>
          <w:spacing w:val="-4"/>
          <w:sz w:val="24"/>
          <w:szCs w:val="24"/>
        </w:rPr>
        <w:t xml:space="preserve"> </w:t>
      </w:r>
      <w:r w:rsidRPr="464D0025" w:rsidR="464D0025">
        <w:rPr>
          <w:sz w:val="24"/>
          <w:szCs w:val="24"/>
        </w:rPr>
        <w:t>detect</w:t>
      </w:r>
      <w:r w:rsidRPr="464D0025" w:rsidR="464D0025">
        <w:rPr>
          <w:spacing w:val="-4"/>
          <w:sz w:val="24"/>
          <w:szCs w:val="24"/>
        </w:rPr>
        <w:t xml:space="preserve"> </w:t>
      </w:r>
      <w:r w:rsidRPr="464D0025" w:rsidR="464D0025">
        <w:rPr>
          <w:sz w:val="24"/>
          <w:szCs w:val="24"/>
        </w:rPr>
        <w:t>security</w:t>
      </w:r>
      <w:r w:rsidRPr="464D0025" w:rsidR="464D0025">
        <w:rPr>
          <w:spacing w:val="-4"/>
          <w:sz w:val="24"/>
          <w:szCs w:val="24"/>
        </w:rPr>
        <w:t xml:space="preserve"> </w:t>
      </w:r>
      <w:r w:rsidRPr="464D0025" w:rsidR="464D0025">
        <w:rPr>
          <w:sz w:val="24"/>
          <w:szCs w:val="24"/>
        </w:rPr>
        <w:t>flaws</w:t>
      </w:r>
      <w:r w:rsidRPr="464D0025" w:rsidR="464D0025">
        <w:rPr>
          <w:spacing w:val="-3"/>
          <w:sz w:val="24"/>
          <w:szCs w:val="24"/>
        </w:rPr>
        <w:t xml:space="preserve"> </w:t>
      </w:r>
      <w:r w:rsidRPr="464D0025" w:rsidR="464D0025">
        <w:rPr>
          <w:sz w:val="24"/>
          <w:szCs w:val="24"/>
        </w:rPr>
        <w:t>in</w:t>
      </w:r>
      <w:r w:rsidRPr="464D0025" w:rsidR="464D0025">
        <w:rPr>
          <w:spacing w:val="-4"/>
          <w:sz w:val="24"/>
          <w:szCs w:val="24"/>
        </w:rPr>
        <w:t xml:space="preserve"> </w:t>
      </w:r>
      <w:r w:rsidRPr="464D0025" w:rsidR="464D0025">
        <w:rPr>
          <w:sz w:val="24"/>
          <w:szCs w:val="24"/>
        </w:rPr>
        <w:t xml:space="preserve">real- </w:t>
      </w:r>
      <w:r w:rsidRPr="464D0025" w:rsidR="464D0025">
        <w:rPr>
          <w:spacing w:val="-2"/>
          <w:sz w:val="24"/>
          <w:szCs w:val="24"/>
        </w:rPr>
        <w:t>time.</w:t>
      </w:r>
    </w:p>
    <w:p xmlns:wp14="http://schemas.microsoft.com/office/word/2010/wordml" w:rsidP="464D0025" w14:paraId="61ABE05C" wp14:textId="77777777">
      <w:pPr>
        <w:pStyle w:val="ListParagraph"/>
        <w:numPr>
          <w:ilvl w:val="2"/>
          <w:numId w:val="1"/>
        </w:numPr>
        <w:tabs>
          <w:tab w:val="left" w:leader="none" w:pos="800"/>
        </w:tabs>
        <w:spacing w:before="162" w:after="0" w:line="360" w:lineRule="auto"/>
        <w:ind w:left="800" w:right="1451" w:hanging="360"/>
        <w:jc w:val="left"/>
        <w:rPr>
          <w:sz w:val="24"/>
          <w:szCs w:val="24"/>
        </w:rPr>
      </w:pPr>
      <w:r w:rsidRPr="464D0025" w:rsidR="464D0025">
        <w:rPr>
          <w:b w:val="1"/>
          <w:bCs w:val="1"/>
          <w:sz w:val="24"/>
          <w:szCs w:val="24"/>
        </w:rPr>
        <w:t>Providing</w:t>
      </w:r>
      <w:r w:rsidRPr="464D0025" w:rsidR="464D0025">
        <w:rPr>
          <w:b w:val="1"/>
          <w:bCs w:val="1"/>
          <w:spacing w:val="-4"/>
          <w:sz w:val="24"/>
          <w:szCs w:val="24"/>
        </w:rPr>
        <w:t xml:space="preserve"> </w:t>
      </w:r>
      <w:r w:rsidRPr="464D0025" w:rsidR="464D0025">
        <w:rPr>
          <w:b w:val="1"/>
          <w:bCs w:val="1"/>
          <w:sz w:val="24"/>
          <w:szCs w:val="24"/>
        </w:rPr>
        <w:t>a</w:t>
      </w:r>
      <w:r w:rsidRPr="464D0025" w:rsidR="464D0025">
        <w:rPr>
          <w:b w:val="1"/>
          <w:bCs w:val="1"/>
          <w:spacing w:val="-5"/>
          <w:sz w:val="24"/>
          <w:szCs w:val="24"/>
        </w:rPr>
        <w:t xml:space="preserve"> </w:t>
      </w:r>
      <w:r w:rsidRPr="464D0025" w:rsidR="464D0025">
        <w:rPr>
          <w:b w:val="1"/>
          <w:bCs w:val="1"/>
          <w:sz w:val="24"/>
          <w:szCs w:val="24"/>
        </w:rPr>
        <w:t>user-friendly</w:t>
      </w:r>
      <w:r w:rsidRPr="464D0025" w:rsidR="464D0025">
        <w:rPr>
          <w:b w:val="1"/>
          <w:bCs w:val="1"/>
          <w:spacing w:val="-4"/>
          <w:sz w:val="24"/>
          <w:szCs w:val="24"/>
        </w:rPr>
        <w:t xml:space="preserve"> </w:t>
      </w:r>
      <w:r w:rsidRPr="464D0025" w:rsidR="464D0025">
        <w:rPr>
          <w:b w:val="1"/>
          <w:bCs w:val="1"/>
          <w:sz w:val="24"/>
          <w:szCs w:val="24"/>
        </w:rPr>
        <w:t>and</w:t>
      </w:r>
      <w:r w:rsidRPr="464D0025" w:rsidR="464D0025">
        <w:rPr>
          <w:b w:val="1"/>
          <w:bCs w:val="1"/>
          <w:spacing w:val="-5"/>
          <w:sz w:val="24"/>
          <w:szCs w:val="24"/>
        </w:rPr>
        <w:t xml:space="preserve"> </w:t>
      </w:r>
      <w:r w:rsidRPr="464D0025" w:rsidR="464D0025">
        <w:rPr>
          <w:b w:val="1"/>
          <w:bCs w:val="1"/>
          <w:sz w:val="24"/>
          <w:szCs w:val="24"/>
        </w:rPr>
        <w:t>scalable</w:t>
      </w:r>
      <w:r w:rsidRPr="464D0025" w:rsidR="464D0025">
        <w:rPr>
          <w:b w:val="1"/>
          <w:bCs w:val="1"/>
          <w:spacing w:val="-4"/>
          <w:sz w:val="24"/>
          <w:szCs w:val="24"/>
        </w:rPr>
        <w:t xml:space="preserve"> </w:t>
      </w:r>
      <w:r w:rsidRPr="464D0025" w:rsidR="464D0025">
        <w:rPr>
          <w:b w:val="1"/>
          <w:bCs w:val="1"/>
          <w:sz w:val="24"/>
          <w:szCs w:val="24"/>
        </w:rPr>
        <w:t>solution</w:t>
      </w:r>
      <w:r w:rsidRPr="464D0025" w:rsidR="464D0025">
        <w:rPr>
          <w:b w:val="1"/>
          <w:bCs w:val="1"/>
          <w:spacing w:val="-3"/>
          <w:sz w:val="24"/>
          <w:szCs w:val="24"/>
        </w:rPr>
        <w:t xml:space="preserve"> </w:t>
      </w:r>
      <w:r w:rsidRPr="464D0025" w:rsidR="464D0025">
        <w:rPr>
          <w:sz w:val="24"/>
          <w:szCs w:val="24"/>
        </w:rPr>
        <w:t>that</w:t>
      </w:r>
      <w:r w:rsidRPr="464D0025" w:rsidR="464D0025">
        <w:rPr>
          <w:spacing w:val="-4"/>
          <w:sz w:val="24"/>
          <w:szCs w:val="24"/>
        </w:rPr>
        <w:t xml:space="preserve"> </w:t>
      </w:r>
      <w:r w:rsidRPr="464D0025" w:rsidR="464D0025">
        <w:rPr>
          <w:sz w:val="24"/>
          <w:szCs w:val="24"/>
        </w:rPr>
        <w:t>can</w:t>
      </w:r>
      <w:r w:rsidRPr="464D0025" w:rsidR="464D0025">
        <w:rPr>
          <w:spacing w:val="-5"/>
          <w:sz w:val="24"/>
          <w:szCs w:val="24"/>
        </w:rPr>
        <w:t xml:space="preserve"> </w:t>
      </w:r>
      <w:r w:rsidRPr="464D0025" w:rsidR="464D0025">
        <w:rPr>
          <w:sz w:val="24"/>
          <w:szCs w:val="24"/>
        </w:rPr>
        <w:t>be</w:t>
      </w:r>
      <w:r w:rsidRPr="464D0025" w:rsidR="464D0025">
        <w:rPr>
          <w:spacing w:val="-4"/>
          <w:sz w:val="24"/>
          <w:szCs w:val="24"/>
        </w:rPr>
        <w:t xml:space="preserve"> </w:t>
      </w:r>
      <w:r w:rsidRPr="464D0025" w:rsidR="464D0025">
        <w:rPr>
          <w:sz w:val="24"/>
          <w:szCs w:val="24"/>
        </w:rPr>
        <w:t>easily</w:t>
      </w:r>
      <w:r w:rsidRPr="464D0025" w:rsidR="464D0025">
        <w:rPr>
          <w:spacing w:val="-4"/>
          <w:sz w:val="24"/>
          <w:szCs w:val="24"/>
        </w:rPr>
        <w:t xml:space="preserve"> </w:t>
      </w:r>
      <w:r w:rsidRPr="464D0025" w:rsidR="464D0025">
        <w:rPr>
          <w:sz w:val="24"/>
          <w:szCs w:val="24"/>
        </w:rPr>
        <w:t>deployed</w:t>
      </w:r>
      <w:r w:rsidRPr="464D0025" w:rsidR="464D0025">
        <w:rPr>
          <w:spacing w:val="-5"/>
          <w:sz w:val="24"/>
          <w:szCs w:val="24"/>
        </w:rPr>
        <w:t xml:space="preserve"> </w:t>
      </w:r>
      <w:r w:rsidRPr="464D0025" w:rsidR="464D0025">
        <w:rPr>
          <w:sz w:val="24"/>
          <w:szCs w:val="24"/>
        </w:rPr>
        <w:t>in enterprise environments.</w:t>
      </w:r>
    </w:p>
    <w:p xmlns:wp14="http://schemas.microsoft.com/office/word/2010/wordml" w14:paraId="6864C829" wp14:textId="77777777">
      <w:pPr>
        <w:pStyle w:val="Heading2"/>
        <w:numPr>
          <w:ilvl w:val="1"/>
          <w:numId w:val="1"/>
        </w:numPr>
        <w:tabs>
          <w:tab w:val="left" w:leader="none" w:pos="619"/>
        </w:tabs>
        <w:spacing w:before="161" w:after="0" w:line="240" w:lineRule="auto"/>
        <w:ind w:left="619" w:right="0" w:hanging="359"/>
        <w:jc w:val="left"/>
        <w:rPr/>
      </w:pPr>
      <w:r w:rsidR="464D0025">
        <w:rPr/>
        <w:t>Scope</w:t>
      </w:r>
      <w:r w:rsidR="464D0025">
        <w:rPr>
          <w:spacing w:val="-2"/>
        </w:rPr>
        <w:t xml:space="preserve"> </w:t>
      </w:r>
      <w:r w:rsidR="464D0025">
        <w:rPr/>
        <w:t>of</w:t>
      </w:r>
      <w:r w:rsidR="464D0025">
        <w:rPr>
          <w:spacing w:val="-1"/>
        </w:rPr>
        <w:t xml:space="preserve"> </w:t>
      </w:r>
      <w:r w:rsidR="464D0025">
        <w:rPr/>
        <w:t>the</w:t>
      </w:r>
      <w:r w:rsidR="464D0025">
        <w:rPr>
          <w:spacing w:val="-1"/>
        </w:rPr>
        <w:t xml:space="preserve"> </w:t>
      </w:r>
      <w:r w:rsidR="464D0025">
        <w:rPr>
          <w:spacing w:val="-2"/>
        </w:rPr>
        <w:t>Project</w:t>
      </w:r>
    </w:p>
    <w:p w:rsidR="40CD26D1" w:rsidP="464D0025" w:rsidRDefault="40CD26D1" w14:paraId="1433C6E7" w14:textId="5F063BAA">
      <w:pPr>
        <w:pStyle w:val="BodyText"/>
        <w:spacing w:before="158" w:line="360" w:lineRule="auto"/>
        <w:ind w:left="246" w:right="1008" w:firstLine="417"/>
        <w:jc w:val="both"/>
      </w:pPr>
      <w:r w:rsidRPr="464D0025" w:rsidR="40CD26D1">
        <w:rPr>
          <w:noProof w:val="0"/>
          <w:lang w:val="en-US"/>
        </w:rPr>
        <w:t>The Multi-Agent Autonomous System project aims to provide an intelligent, modular, and extensible automation environment that enables users to design and execute complex task workflows through the collaborative operation of multiple AI-powered agents. This project is designed to empower users to automate diverse real-world tasks — such as fetching live weather data, monitoring stock market trends, sending context-aware emails, and generating structured research summaries — by running each task through a purpose-built agent within a visually constructed and fully orchestrated pipeline. The primary scope includes the development of a complete multi-agent execution platform built using React.js and Next.js for the frontend, Node.js for the backend execution engine, Convex for real-time database operations, and Google Gemini and OpenAI models for intelligent agent reasoning. The project also integrates modern supporting technologies such as Clerk for secure user authentication, Arcjet for system-level security enforcement, and React Flow for interactive visual workflow construction and real-time pipeline monitoring.</w:t>
      </w:r>
    </w:p>
    <w:p w:rsidR="40CD26D1" w:rsidP="464D0025" w:rsidRDefault="40CD26D1" w14:paraId="04682A1D" w14:textId="7A98434A">
      <w:pPr>
        <w:pStyle w:val="BodyText"/>
        <w:spacing w:before="161" w:line="360" w:lineRule="auto"/>
        <w:ind w:left="246" w:right="1010" w:firstLine="542"/>
        <w:jc w:val="both"/>
      </w:pPr>
      <w:r w:rsidRPr="464D0025" w:rsidR="40CD26D1">
        <w:rPr>
          <w:noProof w:val="0"/>
          <w:lang w:val="en-US"/>
        </w:rPr>
        <w:t>Beyond individual task automation, the project extends to enterprise and research domains where intelligent, autonomous data handling is of critical importance. Many organizations, particularly in industries such as finance, healthcare, media, and customer operations, manage continuous streams of data that demand rapid interpretation and response without constant human involvement. The Multi-Agent Autonomous System can serve as a scalable intelligent backend for such organizations, enabling automated reporting, real-time alerting, and dynamic decision-making across departments. In academic and research contexts, institutions can leverage the system to automate information gathering, topic summarization, and structured report generation from live online sources — significantly accelerating knowledge workflows without requiring dedicated technical personnel for each task.</w:t>
      </w:r>
    </w:p>
    <w:p w:rsidR="40CD26D1" w:rsidP="464D0025" w:rsidRDefault="40CD26D1" w14:paraId="4B33C38A" w14:textId="2A8F7172">
      <w:pPr>
        <w:pStyle w:val="BodyText"/>
        <w:spacing w:before="100" w:line="360" w:lineRule="auto"/>
        <w:ind w:left="246" w:right="1010" w:firstLine="542"/>
        <w:jc w:val="both"/>
      </w:pPr>
      <w:r w:rsidR="40CD26D1">
        <w:rPr/>
        <w:t>Additionally, the Multi-Agent Autonomous System can be deployed across cloud-based and on-premise infrastructures, making it a highly adaptable solution suitable for a broad spectrum of users and organizational scales. The integration of a visual workflow builder ensures that the system remains accessible to non-technical users, while the modular agent architecture guarantees that new agent types and API integrations can be introduced without disrupting existing workflows. This project holds significant potential for future expansion, including the incorporation of memory-enabled persistent agents, advanced multi-modal input processing, voice-driven workflow initiation, and self-healing pipeline mechanisms that autonomously recover from execution failures. The inherently modular nature of the system allows deep customization, ensuring its applicability across diverse environments — from individual developers and startup teams to large-scale enterprise automation departments and AI research laboratories.</w:t>
      </w:r>
    </w:p>
    <w:p w:rsidR="464D0025" w:rsidP="464D0025" w:rsidRDefault="464D0025" w14:paraId="794247AB" w14:textId="486198E8">
      <w:pPr>
        <w:pStyle w:val="BodyText"/>
        <w:spacing w:before="100" w:line="360" w:lineRule="auto"/>
        <w:ind w:left="246" w:right="1010" w:firstLine="542"/>
        <w:jc w:val="both"/>
      </w:pPr>
    </w:p>
    <w:p w:rsidR="464D0025" w:rsidP="464D0025" w:rsidRDefault="464D0025" w14:paraId="0503BAB7" w14:textId="23276B34">
      <w:pPr>
        <w:pStyle w:val="BodyText"/>
        <w:spacing w:before="100" w:line="360" w:lineRule="auto"/>
        <w:ind w:left="246" w:right="1010" w:firstLine="542"/>
        <w:jc w:val="both"/>
      </w:pPr>
    </w:p>
    <w:p xmlns:wp14="http://schemas.microsoft.com/office/word/2010/wordml" w14:paraId="34CE0A4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2EBF3C5"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D98A12B" wp14:textId="77777777">
      <w:pPr>
        <w:pStyle w:val="BodyText"/>
        <w:rPr>
          <w:sz w:val="28"/>
        </w:rPr>
      </w:pPr>
    </w:p>
    <w:p xmlns:wp14="http://schemas.microsoft.com/office/word/2010/wordml" w14:paraId="2946DB82" wp14:textId="77777777">
      <w:pPr>
        <w:pStyle w:val="BodyText"/>
        <w:rPr>
          <w:sz w:val="28"/>
        </w:rPr>
      </w:pPr>
    </w:p>
    <w:p xmlns:wp14="http://schemas.microsoft.com/office/word/2010/wordml" w14:paraId="5997CC1D" wp14:textId="77777777">
      <w:pPr>
        <w:pStyle w:val="BodyText"/>
        <w:rPr>
          <w:sz w:val="28"/>
        </w:rPr>
      </w:pPr>
    </w:p>
    <w:p xmlns:wp14="http://schemas.microsoft.com/office/word/2010/wordml" w14:paraId="110FFD37" wp14:textId="77777777">
      <w:pPr>
        <w:pStyle w:val="BodyText"/>
        <w:rPr>
          <w:sz w:val="28"/>
        </w:rPr>
      </w:pPr>
    </w:p>
    <w:p xmlns:wp14="http://schemas.microsoft.com/office/word/2010/wordml" w14:paraId="6B699379" wp14:textId="77777777">
      <w:pPr>
        <w:pStyle w:val="BodyText"/>
        <w:rPr>
          <w:sz w:val="28"/>
        </w:rPr>
      </w:pPr>
    </w:p>
    <w:p xmlns:wp14="http://schemas.microsoft.com/office/word/2010/wordml" w14:paraId="3FE9F23F" wp14:textId="77777777">
      <w:pPr>
        <w:pStyle w:val="BodyText"/>
        <w:rPr>
          <w:sz w:val="28"/>
        </w:rPr>
      </w:pPr>
    </w:p>
    <w:p xmlns:wp14="http://schemas.microsoft.com/office/word/2010/wordml" w14:paraId="1F72F646" wp14:textId="77777777">
      <w:pPr>
        <w:pStyle w:val="BodyText"/>
        <w:rPr>
          <w:sz w:val="28"/>
        </w:rPr>
      </w:pPr>
    </w:p>
    <w:p xmlns:wp14="http://schemas.microsoft.com/office/word/2010/wordml" w14:paraId="08CE6F91" wp14:textId="77777777">
      <w:pPr>
        <w:pStyle w:val="BodyText"/>
        <w:rPr>
          <w:sz w:val="28"/>
        </w:rPr>
      </w:pPr>
    </w:p>
    <w:p xmlns:wp14="http://schemas.microsoft.com/office/word/2010/wordml" w14:paraId="61CDCEAD" wp14:textId="77777777">
      <w:pPr>
        <w:pStyle w:val="BodyText"/>
        <w:rPr>
          <w:sz w:val="28"/>
        </w:rPr>
      </w:pPr>
    </w:p>
    <w:p xmlns:wp14="http://schemas.microsoft.com/office/word/2010/wordml" w14:paraId="6BB9E253" wp14:textId="77777777">
      <w:pPr>
        <w:pStyle w:val="BodyText"/>
        <w:rPr>
          <w:sz w:val="28"/>
        </w:rPr>
      </w:pPr>
    </w:p>
    <w:p xmlns:wp14="http://schemas.microsoft.com/office/word/2010/wordml" w14:paraId="23DE523C" wp14:textId="77777777">
      <w:pPr>
        <w:pStyle w:val="BodyText"/>
        <w:rPr>
          <w:sz w:val="28"/>
        </w:rPr>
      </w:pPr>
    </w:p>
    <w:p xmlns:wp14="http://schemas.microsoft.com/office/word/2010/wordml" w14:paraId="52E56223" wp14:textId="77777777">
      <w:pPr>
        <w:pStyle w:val="BodyText"/>
        <w:rPr>
          <w:sz w:val="28"/>
        </w:rPr>
      </w:pPr>
    </w:p>
    <w:p xmlns:wp14="http://schemas.microsoft.com/office/word/2010/wordml" w14:paraId="07547A01" wp14:textId="77777777">
      <w:pPr>
        <w:pStyle w:val="BodyText"/>
        <w:rPr>
          <w:sz w:val="28"/>
        </w:rPr>
      </w:pPr>
    </w:p>
    <w:p xmlns:wp14="http://schemas.microsoft.com/office/word/2010/wordml" w14:paraId="5043CB0F" wp14:textId="77777777">
      <w:pPr>
        <w:pStyle w:val="BodyText"/>
        <w:rPr>
          <w:sz w:val="28"/>
        </w:rPr>
      </w:pPr>
    </w:p>
    <w:p xmlns:wp14="http://schemas.microsoft.com/office/word/2010/wordml" w14:paraId="07459315" wp14:textId="77777777">
      <w:pPr>
        <w:pStyle w:val="BodyText"/>
        <w:rPr>
          <w:sz w:val="28"/>
        </w:rPr>
      </w:pPr>
    </w:p>
    <w:p xmlns:wp14="http://schemas.microsoft.com/office/word/2010/wordml" w14:paraId="6537F28F" wp14:textId="77777777">
      <w:pPr>
        <w:pStyle w:val="BodyText"/>
        <w:rPr>
          <w:sz w:val="28"/>
        </w:rPr>
      </w:pPr>
    </w:p>
    <w:p xmlns:wp14="http://schemas.microsoft.com/office/word/2010/wordml" w14:paraId="6DFB9E20" wp14:textId="77777777">
      <w:pPr>
        <w:pStyle w:val="BodyText"/>
        <w:rPr>
          <w:sz w:val="28"/>
        </w:rPr>
      </w:pPr>
    </w:p>
    <w:p xmlns:wp14="http://schemas.microsoft.com/office/word/2010/wordml" w14:paraId="70DF9E56" wp14:textId="77777777">
      <w:pPr>
        <w:pStyle w:val="BodyText"/>
        <w:rPr>
          <w:sz w:val="28"/>
        </w:rPr>
      </w:pPr>
    </w:p>
    <w:p xmlns:wp14="http://schemas.microsoft.com/office/word/2010/wordml" w14:paraId="44E871BC" wp14:textId="77777777">
      <w:pPr>
        <w:pStyle w:val="BodyText"/>
        <w:rPr>
          <w:sz w:val="28"/>
        </w:rPr>
      </w:pPr>
    </w:p>
    <w:p xmlns:wp14="http://schemas.microsoft.com/office/word/2010/wordml" w14:paraId="144A5D23" wp14:textId="77777777">
      <w:pPr>
        <w:pStyle w:val="BodyText"/>
        <w:spacing w:before="98"/>
        <w:rPr>
          <w:sz w:val="28"/>
        </w:rPr>
      </w:pPr>
    </w:p>
    <w:p xmlns:wp14="http://schemas.microsoft.com/office/word/2010/wordml" w14:paraId="7AD73143" wp14:textId="77777777">
      <w:pPr>
        <w:pStyle w:val="Heading1"/>
        <w:spacing w:line="360" w:lineRule="auto"/>
        <w:ind w:left="3359" w:right="3537" w:hanging="3"/>
      </w:pPr>
      <w:r>
        <w:rPr/>
        <w:t>CHAPTER </w:t>
      </w:r>
      <w:r>
        <w:rPr>
          <w:b w:val="0"/>
        </w:rPr>
        <w:t>- </w:t>
      </w:r>
      <w:r>
        <w:rPr/>
        <w:t>2 </w:t>
      </w:r>
      <w:r>
        <w:rPr>
          <w:spacing w:val="-2"/>
        </w:rPr>
        <w:t>LITERATURE</w:t>
      </w:r>
      <w:r>
        <w:rPr>
          <w:spacing w:val="-22"/>
        </w:rPr>
        <w:t> </w:t>
      </w:r>
      <w:r>
        <w:rPr>
          <w:spacing w:val="-2"/>
        </w:rPr>
        <w:t>SURVEY</w:t>
      </w:r>
    </w:p>
    <w:p xmlns:wp14="http://schemas.microsoft.com/office/word/2010/wordml" w14:paraId="738610EB" wp14:textId="77777777">
      <w:pPr>
        <w:pStyle w:val="Heading1"/>
        <w:spacing w:after="0" w:line="360" w:lineRule="auto"/>
        <w:sectPr>
          <w:pgSz w:w="11920" w:h="16850" w:orient="portrait"/>
          <w:pgMar w:top="1340" w:right="425" w:bottom="1000" w:left="1559" w:header="655" w:footer="805"/>
          <w:cols w:num="1"/>
        </w:sectPr>
      </w:pPr>
    </w:p>
    <w:p xmlns:wp14="http://schemas.microsoft.com/office/word/2010/wordml" w14:paraId="637805D2" wp14:textId="77777777">
      <w:pPr>
        <w:pStyle w:val="BodyText"/>
        <w:spacing w:before="19"/>
        <w:rPr>
          <w:b/>
        </w:rPr>
      </w:pPr>
    </w:p>
    <w:p xmlns:wp14="http://schemas.microsoft.com/office/word/2010/wordml" w14:paraId="6C0E1DE5" wp14:textId="77777777">
      <w:pPr>
        <w:pStyle w:val="Heading2"/>
        <w:numPr>
          <w:ilvl w:val="1"/>
          <w:numId w:val="2"/>
        </w:numPr>
        <w:tabs>
          <w:tab w:val="left" w:leader="none" w:pos="668"/>
        </w:tabs>
        <w:spacing w:before="1" w:after="0" w:line="240" w:lineRule="auto"/>
        <w:ind w:left="668" w:right="0" w:hanging="422"/>
        <w:jc w:val="left"/>
        <w:rPr/>
      </w:pPr>
      <w:r w:rsidR="464D0025">
        <w:rPr>
          <w:spacing w:val="-2"/>
        </w:rPr>
        <w:t>Overview</w:t>
      </w:r>
    </w:p>
    <w:p w:rsidR="4E953AF7" w:rsidP="464D0025" w:rsidRDefault="4E953AF7" w14:paraId="0B0628E5" w14:textId="7D5B6894">
      <w:pPr>
        <w:pStyle w:val="BodyText"/>
        <w:spacing w:before="218" w:line="360" w:lineRule="auto"/>
        <w:ind w:left="80" w:right="1008" w:firstLine="587"/>
        <w:jc w:val="both"/>
      </w:pPr>
      <w:r w:rsidRPr="464D0025" w:rsidR="4E953AF7">
        <w:rPr>
          <w:noProof w:val="0"/>
          <w:lang w:val="en-US"/>
        </w:rPr>
        <w:t xml:space="preserve">Artificial intelligence has evolved into an indispensable enabler of modern digital operations, empowering users to access intelligent automation, data-driven insights, and adaptive decision-making capabilities with remarkable ease. However, this widespread adoption has also highlighted one of the most persistent and unresolved challenges in AI deployment — the inability of conventional single-model or rule-based systems to handle multi-step, context-sensitive, and collaboratively complex tasks autonomously. Malicious data inputs, API failures, ambiguous user instructions, and dynamically changing real-world conditions routinely cause traditional automation pipelines to produce incorrect outputs, stall mid-execution, or require constant human re-intervention. These limitations can lead to severe operational consequences, including inaccurate data reporting, missed time-critical alerts, inefficient resource </w:t>
      </w:r>
      <w:r w:rsidRPr="464D0025" w:rsidR="4E953AF7">
        <w:rPr>
          <w:noProof w:val="0"/>
          <w:lang w:val="en-US"/>
        </w:rPr>
        <w:t>utilization</w:t>
      </w:r>
      <w:r w:rsidRPr="464D0025" w:rsidR="4E953AF7">
        <w:rPr>
          <w:noProof w:val="0"/>
          <w:lang w:val="en-US"/>
        </w:rPr>
        <w:t xml:space="preserve">, and a fundamental breakdown of trust in automated systems. Although conventional approaches such as scripted bots, standalone AI chatbots, single-agent integrations, and basic API orchestration tools provide a foundational level of automation capability, they are often insufficient in coordinating intelligent reasoning across multiple specialized functions simultaneously. Sophisticated real-world tasks increasingly demand contextual understanding, dynamic branching logic, and real-time API responsiveness that conventional automation frameworks are architecturally incapable of delivering. As the landscape of intelligent automation continues to grow in complexity and diversity, there is a pressing need for developers, researchers, and organizations to adopt more proactive, collaborative, and architecturally adaptive automation frameworks. It is no longer enough to rely solely on single-point AI integrations; agent-based collaborative approaches are essential to ensuring that complex task pipelines — even when </w:t>
      </w:r>
      <w:r w:rsidRPr="464D0025" w:rsidR="4E953AF7">
        <w:rPr>
          <w:noProof w:val="0"/>
          <w:lang w:val="en-US"/>
        </w:rPr>
        <w:t>encountering</w:t>
      </w:r>
      <w:r w:rsidRPr="464D0025" w:rsidR="4E953AF7">
        <w:rPr>
          <w:noProof w:val="0"/>
          <w:lang w:val="en-US"/>
        </w:rPr>
        <w:t xml:space="preserve"> variable inputs or unexpected conditions — execute reliably, intelligently, and with minimal human oversight.</w:t>
      </w:r>
    </w:p>
    <w:p w:rsidR="4E953AF7" w:rsidP="464D0025" w:rsidRDefault="4E953AF7" w14:paraId="3171A83A" w14:textId="00DE4B05">
      <w:pPr>
        <w:pStyle w:val="BodyText"/>
        <w:spacing w:before="218" w:line="360" w:lineRule="auto"/>
        <w:ind w:left="80" w:right="1008" w:firstLine="587"/>
        <w:jc w:val="both"/>
      </w:pPr>
      <w:r w:rsidRPr="464D0025" w:rsidR="4E953AF7">
        <w:rPr>
          <w:noProof w:val="0"/>
          <w:lang w:val="en-US"/>
        </w:rPr>
        <w:t>To meet these modern automation demands, the concept of Multi-Agent Autonomous Systems has emerged as a groundbreaking and highly effective architectural paradigm. A multi-agent system, operating through a network of specialized, collaborating AI agents within a modular and extensible workflow environment, provides a robust and intelligent bridge between user intent and automated real-world task execution. By encapsulating each functional responsibility — such as parameter extraction, API invocation, conditional decision-making, and structured output generation — within its own dedicated agent node, the system ensures that complex workflows are decomposed, executed in sequence, and delivered as coherent results with full traceability and control. This eliminates the inefficiencies traditionally associated with monolithic automation tools without sacrificing performance, flexibility, or user accessibility. Furthermore, integrating a visual workflow builder powered by React Flow into the multi-agent execution environment brings an additional layer of transparency and operational control. With features such as real-time node status visualization, drag-and-drop pipeline construction, user approval checkpoints, and live API response monitoring, the system ensures that every workflow instance is interpretable, modifiable, and aligned with the user's evolving requirements. By embedding intelligent agent collaboration directly into the design, execution, and monitoring phases, multi-agent autonomous systems deliver unparalleled automation depth and operational adaptability, paving the way for smarter and more resilient task execution across real-world domains.</w:t>
      </w:r>
    </w:p>
    <w:p w:rsidR="4E953AF7" w:rsidP="464D0025" w:rsidRDefault="4E953AF7" w14:paraId="0491B321" w14:textId="0B5C9AE1">
      <w:pPr>
        <w:pStyle w:val="BodyText"/>
        <w:spacing w:before="219" w:line="360" w:lineRule="auto"/>
        <w:ind w:left="80" w:right="1014" w:firstLine="566"/>
        <w:jc w:val="both"/>
      </w:pPr>
      <w:r w:rsidRPr="464D0025" w:rsidR="4E953AF7">
        <w:rPr>
          <w:noProof w:val="0"/>
          <w:lang w:val="en-US"/>
        </w:rPr>
        <w:t xml:space="preserve">Multiple academic studies, technical research papers, and industry solutions have investigated various techniques aimed at achieving reliable and intelligent task automation. These approaches include the use of traditional robotic process automation, single large language model integrations, rule-based expert systems, cloud-based workflow orchestration platforms, and early multi-agent research frameworks. While each method offers valuable contributions, many existing solutions </w:t>
      </w:r>
      <w:r w:rsidRPr="464D0025" w:rsidR="4E953AF7">
        <w:rPr>
          <w:noProof w:val="0"/>
          <w:lang w:val="en-US"/>
        </w:rPr>
        <w:t>suffer from</w:t>
      </w:r>
      <w:r w:rsidRPr="464D0025" w:rsidR="4E953AF7">
        <w:rPr>
          <w:noProof w:val="0"/>
          <w:lang w:val="en-US"/>
        </w:rPr>
        <w:t xml:space="preserve"> critical limitations that hinder their effectiveness in dynamic, large-scale, real-world deployments. For instance, robotic process automation tools are often brittle in the face of interface changes and lack semantic understanding of task context, making them unsuitable for reasoning-heavy automation scenarios. Single-agent LLM integrations, although capable of natural language understanding, cannot independently coordinate across multiple API sources, enforce conditional execution logic, or manage parallel task branches without external scaffolding. Similarly, cloud-based workflow platforms can face challenges related to vendor lock-in, limited AI customization, and restricted support for real-time dynamic data processing. Recognizing these gaps, the Multi-Agent Autonomous System project proposes a next-generation solution that combines the strengths of modular agent collaboration with advanced AI reasoning and real-time API integration. By </w:t>
      </w:r>
      <w:r w:rsidRPr="464D0025" w:rsidR="4E953AF7">
        <w:rPr>
          <w:noProof w:val="0"/>
          <w:lang w:val="en-US"/>
        </w:rPr>
        <w:t>utilizing</w:t>
      </w:r>
      <w:r w:rsidRPr="464D0025" w:rsidR="4E953AF7">
        <w:rPr>
          <w:noProof w:val="0"/>
          <w:lang w:val="en-US"/>
        </w:rPr>
        <w:t xml:space="preserve"> technologies such as Google Gemini and OpenAI for intelligent decision-making, Convex for real-time state management, </w:t>
      </w:r>
      <w:r w:rsidRPr="464D0025" w:rsidR="4E953AF7">
        <w:rPr>
          <w:noProof w:val="0"/>
          <w:lang w:val="en-US"/>
        </w:rPr>
        <w:t>Arcjet</w:t>
      </w:r>
      <w:r w:rsidRPr="464D0025" w:rsidR="4E953AF7">
        <w:rPr>
          <w:noProof w:val="0"/>
          <w:lang w:val="en-US"/>
        </w:rPr>
        <w:t xml:space="preserve"> for system-level security enforcement, and Clerk for authenticated user access, the proposed system ensures an automation environment that is not only intelligent but also secure, scalable, and accessible. This literature survey examines existing research, prevailing methodologies, and emerging technological advancements in the domain of intelligent task automation and multi-agent systems, </w:t>
      </w:r>
      <w:r w:rsidRPr="464D0025" w:rsidR="4E953AF7">
        <w:rPr>
          <w:noProof w:val="0"/>
          <w:lang w:val="en-US"/>
        </w:rPr>
        <w:t>providing</w:t>
      </w:r>
      <w:r w:rsidRPr="464D0025" w:rsidR="4E953AF7">
        <w:rPr>
          <w:noProof w:val="0"/>
          <w:lang w:val="en-US"/>
        </w:rPr>
        <w:t xml:space="preserve"> comprehensive insights into how modular agent collaboration and modern AI frameworks together redefine.</w:t>
      </w:r>
    </w:p>
    <w:p xmlns:wp14="http://schemas.microsoft.com/office/word/2010/wordml" w14:paraId="463F29E8" wp14:textId="77777777">
      <w:pPr>
        <w:pStyle w:val="BodyText"/>
        <w:spacing w:after="0" w:line="360" w:lineRule="auto"/>
        <w:jc w:val="both"/>
        <w:sectPr>
          <w:headerReference w:type="default" r:id="rId7"/>
          <w:footerReference w:type="default" r:id="rId8"/>
          <w:pgSz w:w="11920" w:h="16850" w:orient="portrait"/>
          <w:pgMar w:top="1340" w:right="425" w:bottom="1000" w:left="1559" w:header="655" w:footer="805"/>
          <w:cols w:num="1"/>
        </w:sectPr>
      </w:pPr>
    </w:p>
    <w:p xmlns:wp14="http://schemas.microsoft.com/office/word/2010/wordml" w14:paraId="314461C6" wp14:textId="77777777">
      <w:pPr>
        <w:pStyle w:val="Heading2"/>
        <w:numPr>
          <w:ilvl w:val="1"/>
          <w:numId w:val="2"/>
        </w:numPr>
        <w:tabs>
          <w:tab w:val="left" w:leader="none" w:pos="440"/>
        </w:tabs>
        <w:spacing w:before="219" w:after="0" w:line="240" w:lineRule="auto"/>
        <w:ind w:left="440" w:right="0" w:hanging="360"/>
        <w:jc w:val="left"/>
        <w:rPr/>
      </w:pPr>
      <w:r w:rsidR="464D0025">
        <w:rPr/>
        <w:t>Related</w:t>
      </w:r>
      <w:r w:rsidR="464D0025">
        <w:rPr>
          <w:spacing w:val="-10"/>
        </w:rPr>
        <w:t xml:space="preserve"> </w:t>
      </w:r>
      <w:r w:rsidR="464D0025">
        <w:rPr>
          <w:spacing w:val="-4"/>
        </w:rPr>
        <w:t>Work</w:t>
      </w:r>
    </w:p>
    <w:p w:rsidR="4B95E22B" w:rsidP="464D0025" w:rsidRDefault="4B95E22B" w14:paraId="56232DD1" w14:textId="7CFE655E">
      <w:pPr>
        <w:spacing w:before="240" w:beforeAutospacing="off" w:after="240" w:afterAutospacing="off"/>
        <w:ind w:left="363"/>
        <w:rPr>
          <w:noProof w:val="0"/>
          <w:sz w:val="24"/>
          <w:szCs w:val="24"/>
          <w:lang w:val="en-US"/>
        </w:rPr>
      </w:pPr>
      <w:r w:rsidRPr="464D0025" w:rsidR="4B95E22B">
        <w:rPr>
          <w:noProof w:val="0"/>
          <w:sz w:val="24"/>
          <w:szCs w:val="24"/>
          <w:lang w:val="en-US"/>
        </w:rPr>
        <w:t>Previous</w:t>
      </w:r>
      <w:r w:rsidRPr="464D0025" w:rsidR="4B95E22B">
        <w:rPr>
          <w:noProof w:val="0"/>
          <w:sz w:val="24"/>
          <w:szCs w:val="24"/>
          <w:lang w:val="en-US"/>
        </w:rPr>
        <w:t xml:space="preserve"> studies have focused on achieving intelligent task automation through different architectural techniques and AI-driven frameworks. Some notable contributions include:</w:t>
      </w:r>
    </w:p>
    <w:p w:rsidR="4B95E22B" w:rsidP="464D0025" w:rsidRDefault="4B95E22B" w14:paraId="3A12067B" w14:textId="0D29F633">
      <w:pPr>
        <w:pStyle w:val="ListParagraph"/>
        <w:numPr>
          <w:ilvl w:val="0"/>
          <w:numId w:val="10"/>
        </w:numPr>
        <w:spacing w:before="0" w:beforeAutospacing="off" w:after="0" w:afterAutospacing="off" w:line="360" w:lineRule="auto"/>
        <w:jc w:val="both"/>
        <w:rPr>
          <w:noProof w:val="0"/>
          <w:sz w:val="24"/>
          <w:szCs w:val="24"/>
          <w:lang w:val="en-US"/>
        </w:rPr>
      </w:pPr>
      <w:r w:rsidRPr="464D0025" w:rsidR="4B95E22B">
        <w:rPr>
          <w:b w:val="1"/>
          <w:bCs w:val="1"/>
          <w:noProof w:val="0"/>
          <w:sz w:val="24"/>
          <w:szCs w:val="24"/>
          <w:lang w:val="en-US"/>
        </w:rPr>
        <w:t>Single-Agent LLM Frameworks</w:t>
      </w:r>
      <w:r w:rsidRPr="464D0025" w:rsidR="4B95E22B">
        <w:rPr>
          <w:noProof w:val="0"/>
          <w:sz w:val="24"/>
          <w:szCs w:val="24"/>
          <w:lang w:val="en-US"/>
        </w:rPr>
        <w:t xml:space="preserve"> such as OpenAI's function-calling API </w:t>
      </w:r>
      <w:r w:rsidRPr="464D0025" w:rsidR="4B95E22B">
        <w:rPr>
          <w:noProof w:val="0"/>
          <w:sz w:val="24"/>
          <w:szCs w:val="24"/>
          <w:lang w:val="en-US"/>
        </w:rPr>
        <w:t>and</w:t>
      </w:r>
    </w:p>
    <w:p w:rsidR="4B95E22B" w:rsidP="464D0025" w:rsidRDefault="4B95E22B" w14:paraId="08E0C580" w14:textId="2C743779">
      <w:pPr>
        <w:pStyle w:val="ListParagraph"/>
        <w:spacing w:before="0" w:beforeAutospacing="off" w:after="0" w:afterAutospacing="off" w:line="360" w:lineRule="auto"/>
        <w:ind w:left="720" w:hanging="0"/>
        <w:jc w:val="both"/>
        <w:rPr>
          <w:noProof w:val="0"/>
          <w:sz w:val="24"/>
          <w:szCs w:val="24"/>
          <w:lang w:val="en-US"/>
        </w:rPr>
      </w:pPr>
      <w:r w:rsidRPr="464D0025" w:rsidR="4B95E22B">
        <w:rPr>
          <w:noProof w:val="0"/>
          <w:sz w:val="24"/>
          <w:szCs w:val="24"/>
          <w:lang w:val="en-US"/>
        </w:rPr>
        <w:t xml:space="preserve"> </w:t>
      </w:r>
      <w:r w:rsidRPr="464D0025" w:rsidR="4B95E22B">
        <w:rPr>
          <w:noProof w:val="0"/>
          <w:sz w:val="24"/>
          <w:szCs w:val="24"/>
          <w:lang w:val="en-US"/>
        </w:rPr>
        <w:t>LangChain</w:t>
      </w:r>
      <w:r w:rsidRPr="464D0025" w:rsidR="4B95E22B">
        <w:rPr>
          <w:noProof w:val="0"/>
          <w:sz w:val="24"/>
          <w:szCs w:val="24"/>
          <w:lang w:val="en-US"/>
        </w:rPr>
        <w:t>, which</w:t>
      </w:r>
      <w:r w:rsidRPr="464D0025" w:rsidR="4B95E22B">
        <w:rPr>
          <w:noProof w:val="0"/>
          <w:sz w:val="24"/>
          <w:szCs w:val="24"/>
          <w:lang w:val="en-US"/>
        </w:rPr>
        <w:t xml:space="preserve"> introduced the concept of tool-augmented language models </w:t>
      </w:r>
    </w:p>
    <w:p w:rsidR="7DEA066E" w:rsidP="464D0025" w:rsidRDefault="7DEA066E" w14:paraId="7DA8150E" w14:textId="3F68F252">
      <w:pPr>
        <w:pStyle w:val="ListParagraph"/>
        <w:spacing w:before="0" w:beforeAutospacing="off" w:after="0" w:afterAutospacing="off" w:line="360" w:lineRule="auto"/>
        <w:ind w:left="720" w:hanging="0"/>
        <w:jc w:val="both"/>
        <w:rPr>
          <w:noProof w:val="0"/>
          <w:sz w:val="24"/>
          <w:szCs w:val="24"/>
          <w:lang w:val="en-US"/>
        </w:rPr>
      </w:pPr>
      <w:r w:rsidRPr="464D0025" w:rsidR="7DEA066E">
        <w:rPr>
          <w:noProof w:val="0"/>
          <w:sz w:val="24"/>
          <w:szCs w:val="24"/>
          <w:lang w:val="en-US"/>
        </w:rPr>
        <w:t xml:space="preserve"> </w:t>
      </w:r>
      <w:r w:rsidRPr="464D0025" w:rsidR="4B95E22B">
        <w:rPr>
          <w:noProof w:val="0"/>
          <w:sz w:val="24"/>
          <w:szCs w:val="24"/>
          <w:lang w:val="en-US"/>
        </w:rPr>
        <w:t xml:space="preserve">capable of invoking external APIs and executing structured reasoning steps </w:t>
      </w:r>
    </w:p>
    <w:p w:rsidR="76733574" w:rsidP="464D0025" w:rsidRDefault="76733574" w14:paraId="462E54A0" w14:textId="0C4DA322">
      <w:pPr>
        <w:pStyle w:val="ListParagraph"/>
        <w:spacing w:before="0" w:beforeAutospacing="off" w:after="0" w:afterAutospacing="off" w:line="360" w:lineRule="auto"/>
        <w:ind w:left="720" w:hanging="0" w:firstLine="720"/>
        <w:jc w:val="both"/>
        <w:rPr>
          <w:noProof w:val="0"/>
          <w:sz w:val="24"/>
          <w:szCs w:val="24"/>
          <w:lang w:val="en-US"/>
        </w:rPr>
      </w:pPr>
      <w:r w:rsidRPr="464D0025" w:rsidR="76733574">
        <w:rPr>
          <w:noProof w:val="0"/>
          <w:sz w:val="24"/>
          <w:szCs w:val="24"/>
          <w:lang w:val="en-US"/>
        </w:rPr>
        <w:t xml:space="preserve"> </w:t>
      </w:r>
      <w:r w:rsidRPr="464D0025" w:rsidR="4B95E22B">
        <w:rPr>
          <w:noProof w:val="0"/>
          <w:sz w:val="24"/>
          <w:szCs w:val="24"/>
          <w:lang w:val="en-US"/>
        </w:rPr>
        <w:t>autonomously.</w:t>
      </w:r>
    </w:p>
    <w:p w:rsidR="4B95E22B" w:rsidP="464D0025" w:rsidRDefault="4B95E22B" w14:paraId="0D0C52DA" w14:textId="49EFE509">
      <w:pPr>
        <w:pStyle w:val="ListParagraph"/>
        <w:numPr>
          <w:ilvl w:val="0"/>
          <w:numId w:val="10"/>
        </w:numPr>
        <w:spacing w:before="0" w:beforeAutospacing="off" w:after="0" w:afterAutospacing="off" w:line="360" w:lineRule="auto"/>
        <w:jc w:val="both"/>
        <w:rPr>
          <w:noProof w:val="0"/>
          <w:sz w:val="24"/>
          <w:szCs w:val="24"/>
          <w:lang w:val="en-US"/>
        </w:rPr>
      </w:pPr>
      <w:r w:rsidRPr="464D0025" w:rsidR="4B95E22B">
        <w:rPr>
          <w:b w:val="1"/>
          <w:bCs w:val="1"/>
          <w:noProof w:val="0"/>
          <w:sz w:val="24"/>
          <w:szCs w:val="24"/>
          <w:lang w:val="en-US"/>
        </w:rPr>
        <w:t>Robotic Process Automation (RPA) solutions</w:t>
      </w:r>
      <w:r w:rsidRPr="464D0025" w:rsidR="4B95E22B">
        <w:rPr>
          <w:noProof w:val="0"/>
          <w:sz w:val="24"/>
          <w:szCs w:val="24"/>
          <w:lang w:val="en-US"/>
        </w:rPr>
        <w:t xml:space="preserve"> such as UiPath and Automation </w:t>
      </w:r>
    </w:p>
    <w:p w:rsidR="4B95E22B" w:rsidP="464D0025" w:rsidRDefault="4B95E22B" w14:paraId="2130E8E7" w14:textId="00AD2E76">
      <w:pPr>
        <w:pStyle w:val="ListParagraph"/>
        <w:spacing w:before="0" w:beforeAutospacing="off" w:after="0" w:afterAutospacing="off" w:line="360" w:lineRule="auto"/>
        <w:ind w:left="720" w:hanging="0"/>
        <w:jc w:val="both"/>
        <w:rPr>
          <w:noProof w:val="0"/>
          <w:sz w:val="24"/>
          <w:szCs w:val="24"/>
          <w:lang w:val="en-US"/>
        </w:rPr>
      </w:pPr>
      <w:r w:rsidRPr="464D0025" w:rsidR="4B95E22B">
        <w:rPr>
          <w:noProof w:val="0"/>
          <w:sz w:val="24"/>
          <w:szCs w:val="24"/>
          <w:lang w:val="en-US"/>
        </w:rPr>
        <w:t xml:space="preserve">Anywhere that automate repetitive rule-based workflows by mimicking human </w:t>
      </w:r>
    </w:p>
    <w:p w:rsidR="4B95E22B" w:rsidP="464D0025" w:rsidRDefault="4B95E22B" w14:paraId="30A4BC4E" w14:textId="1931931C">
      <w:pPr>
        <w:pStyle w:val="ListParagraph"/>
        <w:spacing w:before="0" w:beforeAutospacing="off" w:after="0" w:afterAutospacing="off" w:line="360" w:lineRule="auto"/>
        <w:ind w:left="720" w:hanging="0" w:firstLine="720"/>
        <w:jc w:val="both"/>
        <w:rPr>
          <w:noProof w:val="0"/>
          <w:sz w:val="24"/>
          <w:szCs w:val="24"/>
          <w:lang w:val="en-US"/>
        </w:rPr>
      </w:pPr>
      <w:r w:rsidRPr="464D0025" w:rsidR="4B95E22B">
        <w:rPr>
          <w:noProof w:val="0"/>
          <w:sz w:val="24"/>
          <w:szCs w:val="24"/>
          <w:lang w:val="en-US"/>
        </w:rPr>
        <w:t xml:space="preserve">interaction with software interfaces, though limited in handling unstructured or </w:t>
      </w:r>
    </w:p>
    <w:p w:rsidR="4B95E22B" w:rsidP="464D0025" w:rsidRDefault="4B95E22B" w14:paraId="1686FE16" w14:textId="29CEC338">
      <w:pPr>
        <w:pStyle w:val="ListParagraph"/>
        <w:spacing w:before="0" w:beforeAutospacing="off" w:after="0" w:afterAutospacing="off" w:line="360" w:lineRule="auto"/>
        <w:ind w:left="720" w:hanging="0" w:firstLine="720"/>
        <w:jc w:val="both"/>
        <w:rPr>
          <w:noProof w:val="0"/>
          <w:sz w:val="24"/>
          <w:szCs w:val="24"/>
          <w:lang w:val="en-US"/>
        </w:rPr>
      </w:pPr>
      <w:r w:rsidRPr="464D0025" w:rsidR="4B95E22B">
        <w:rPr>
          <w:noProof w:val="0"/>
          <w:sz w:val="24"/>
          <w:szCs w:val="24"/>
          <w:lang w:val="en-US"/>
        </w:rPr>
        <w:t>context-sensitive tasks.</w:t>
      </w:r>
    </w:p>
    <w:p w:rsidR="4B95E22B" w:rsidP="464D0025" w:rsidRDefault="4B95E22B" w14:paraId="5F94B166" w14:textId="4BCA2737">
      <w:pPr>
        <w:pStyle w:val="ListParagraph"/>
        <w:numPr>
          <w:ilvl w:val="0"/>
          <w:numId w:val="10"/>
        </w:numPr>
        <w:spacing w:before="0" w:beforeAutospacing="off" w:after="0" w:afterAutospacing="off" w:line="360" w:lineRule="auto"/>
        <w:jc w:val="both"/>
        <w:rPr>
          <w:noProof w:val="0"/>
          <w:sz w:val="24"/>
          <w:szCs w:val="24"/>
          <w:lang w:val="en-US"/>
        </w:rPr>
      </w:pPr>
      <w:r w:rsidRPr="464D0025" w:rsidR="4B95E22B">
        <w:rPr>
          <w:b w:val="1"/>
          <w:bCs w:val="1"/>
          <w:noProof w:val="0"/>
          <w:sz w:val="24"/>
          <w:szCs w:val="24"/>
          <w:lang w:val="en-US"/>
        </w:rPr>
        <w:t>Orchestration-based multi-agent research frameworks</w:t>
      </w:r>
      <w:r w:rsidRPr="464D0025" w:rsidR="4B95E22B">
        <w:rPr>
          <w:noProof w:val="0"/>
          <w:sz w:val="24"/>
          <w:szCs w:val="24"/>
          <w:lang w:val="en-US"/>
        </w:rPr>
        <w:t xml:space="preserve"> such as </w:t>
      </w:r>
      <w:r w:rsidRPr="464D0025" w:rsidR="4B95E22B">
        <w:rPr>
          <w:noProof w:val="0"/>
          <w:sz w:val="24"/>
          <w:szCs w:val="24"/>
          <w:lang w:val="en-US"/>
        </w:rPr>
        <w:t>AutoGen</w:t>
      </w:r>
      <w:r w:rsidRPr="464D0025" w:rsidR="4B95E22B">
        <w:rPr>
          <w:noProof w:val="0"/>
          <w:sz w:val="24"/>
          <w:szCs w:val="24"/>
          <w:lang w:val="en-US"/>
        </w:rPr>
        <w:t xml:space="preserve"> and </w:t>
      </w:r>
    </w:p>
    <w:p w:rsidR="4B95E22B" w:rsidP="464D0025" w:rsidRDefault="4B95E22B" w14:paraId="3A41EBE0" w14:textId="2718ABEC">
      <w:pPr>
        <w:pStyle w:val="ListParagraph"/>
        <w:spacing w:before="0" w:beforeAutospacing="off" w:after="0" w:afterAutospacing="off" w:line="360" w:lineRule="auto"/>
        <w:ind w:left="720" w:hanging="0"/>
        <w:jc w:val="both"/>
        <w:rPr>
          <w:noProof w:val="0"/>
          <w:sz w:val="24"/>
          <w:szCs w:val="24"/>
          <w:lang w:val="en-US"/>
        </w:rPr>
      </w:pPr>
      <w:r w:rsidRPr="464D0025" w:rsidR="4B95E22B">
        <w:rPr>
          <w:noProof w:val="0"/>
          <w:sz w:val="24"/>
          <w:szCs w:val="24"/>
          <w:lang w:val="en-US"/>
        </w:rPr>
        <w:t>CrewAI</w:t>
      </w:r>
      <w:r w:rsidRPr="464D0025" w:rsidR="4B95E22B">
        <w:rPr>
          <w:noProof w:val="0"/>
          <w:sz w:val="24"/>
          <w:szCs w:val="24"/>
          <w:lang w:val="en-US"/>
        </w:rPr>
        <w:t xml:space="preserve"> that </w:t>
      </w:r>
      <w:r w:rsidRPr="464D0025" w:rsidR="4B95E22B">
        <w:rPr>
          <w:noProof w:val="0"/>
          <w:sz w:val="24"/>
          <w:szCs w:val="24"/>
          <w:lang w:val="en-US"/>
        </w:rPr>
        <w:t>explore</w:t>
      </w:r>
      <w:r w:rsidRPr="464D0025" w:rsidR="4B95E22B">
        <w:rPr>
          <w:noProof w:val="0"/>
          <w:sz w:val="24"/>
          <w:szCs w:val="24"/>
          <w:lang w:val="en-US"/>
        </w:rPr>
        <w:t xml:space="preserve"> how multiple specialized AI agents can be assigned distinct </w:t>
      </w:r>
    </w:p>
    <w:p w:rsidR="4B95E22B" w:rsidP="464D0025" w:rsidRDefault="4B95E22B" w14:paraId="2AE61D79" w14:textId="31D03DB2">
      <w:pPr>
        <w:pStyle w:val="ListParagraph"/>
        <w:spacing w:before="0" w:beforeAutospacing="off" w:after="0" w:afterAutospacing="off" w:line="360" w:lineRule="auto"/>
        <w:ind w:left="720" w:hanging="0" w:firstLine="720"/>
        <w:jc w:val="both"/>
        <w:rPr>
          <w:noProof w:val="0"/>
          <w:sz w:val="24"/>
          <w:szCs w:val="24"/>
          <w:lang w:val="en-US"/>
        </w:rPr>
      </w:pPr>
      <w:r w:rsidRPr="464D0025" w:rsidR="4B95E22B">
        <w:rPr>
          <w:noProof w:val="0"/>
          <w:sz w:val="24"/>
          <w:szCs w:val="24"/>
          <w:lang w:val="en-US"/>
        </w:rPr>
        <w:t xml:space="preserve">roles and </w:t>
      </w:r>
      <w:r w:rsidRPr="464D0025" w:rsidR="4B95E22B">
        <w:rPr>
          <w:noProof w:val="0"/>
          <w:sz w:val="24"/>
          <w:szCs w:val="24"/>
          <w:lang w:val="en-US"/>
        </w:rPr>
        <w:t>coordinated</w:t>
      </w:r>
      <w:r w:rsidRPr="464D0025" w:rsidR="4B95E22B">
        <w:rPr>
          <w:noProof w:val="0"/>
          <w:sz w:val="24"/>
          <w:szCs w:val="24"/>
          <w:lang w:val="en-US"/>
        </w:rPr>
        <w:t xml:space="preserve"> to collaboratively solve complex, multi-step problems.</w:t>
      </w:r>
    </w:p>
    <w:p w:rsidR="4B95E22B" w:rsidP="464D0025" w:rsidRDefault="4B95E22B" w14:paraId="33893D3A" w14:textId="0F581CB0">
      <w:pPr>
        <w:pStyle w:val="ListParagraph"/>
        <w:numPr>
          <w:ilvl w:val="0"/>
          <w:numId w:val="10"/>
        </w:numPr>
        <w:spacing w:before="0" w:beforeAutospacing="off" w:after="0" w:afterAutospacing="off" w:line="360" w:lineRule="auto"/>
        <w:jc w:val="both"/>
        <w:rPr>
          <w:noProof w:val="0"/>
          <w:sz w:val="24"/>
          <w:szCs w:val="24"/>
          <w:lang w:val="en-US"/>
        </w:rPr>
      </w:pPr>
      <w:r w:rsidRPr="464D0025" w:rsidR="4B95E22B">
        <w:rPr>
          <w:b w:val="1"/>
          <w:bCs w:val="1"/>
          <w:noProof w:val="0"/>
          <w:sz w:val="24"/>
          <w:szCs w:val="24"/>
          <w:lang w:val="en-US"/>
        </w:rPr>
        <w:t>Workflow automation platforms</w:t>
      </w:r>
      <w:r w:rsidRPr="464D0025" w:rsidR="4B95E22B">
        <w:rPr>
          <w:noProof w:val="0"/>
          <w:sz w:val="24"/>
          <w:szCs w:val="24"/>
          <w:lang w:val="en-US"/>
        </w:rPr>
        <w:t xml:space="preserve"> such as Zapier and Make (formerly </w:t>
      </w:r>
      <w:r w:rsidRPr="464D0025" w:rsidR="4B95E22B">
        <w:rPr>
          <w:noProof w:val="0"/>
          <w:sz w:val="24"/>
          <w:szCs w:val="24"/>
          <w:lang w:val="en-US"/>
        </w:rPr>
        <w:t>Integromat</w:t>
      </w:r>
      <w:r w:rsidRPr="464D0025" w:rsidR="4B95E22B">
        <w:rPr>
          <w:noProof w:val="0"/>
          <w:sz w:val="24"/>
          <w:szCs w:val="24"/>
          <w:lang w:val="en-US"/>
        </w:rPr>
        <w:t xml:space="preserve">) </w:t>
      </w:r>
    </w:p>
    <w:p w:rsidR="4B95E22B" w:rsidP="464D0025" w:rsidRDefault="4B95E22B" w14:paraId="21D3B7D9" w14:textId="3B878CBA">
      <w:pPr>
        <w:pStyle w:val="Normal"/>
        <w:spacing w:before="0" w:beforeAutospacing="off" w:after="0" w:afterAutospacing="off" w:line="360" w:lineRule="auto"/>
        <w:ind w:left="720" w:hanging="0"/>
        <w:jc w:val="both"/>
        <w:rPr>
          <w:noProof w:val="0"/>
          <w:sz w:val="24"/>
          <w:szCs w:val="24"/>
          <w:lang w:val="en-US"/>
        </w:rPr>
      </w:pPr>
      <w:r w:rsidRPr="464D0025" w:rsidR="4B95E22B">
        <w:rPr>
          <w:noProof w:val="0"/>
          <w:sz w:val="24"/>
          <w:szCs w:val="24"/>
          <w:lang w:val="en-US"/>
        </w:rPr>
        <w:t>that</w:t>
      </w:r>
      <w:r w:rsidRPr="464D0025" w:rsidR="4B95E22B">
        <w:rPr>
          <w:noProof w:val="0"/>
          <w:sz w:val="24"/>
          <w:szCs w:val="24"/>
          <w:lang w:val="en-US"/>
        </w:rPr>
        <w:t xml:space="preserve"> enable API-based task chaining across multiple services, providing a foundational </w:t>
      </w:r>
    </w:p>
    <w:p w:rsidR="4B95E22B" w:rsidP="464D0025" w:rsidRDefault="4B95E22B" w14:paraId="015E7843" w14:textId="533132F8">
      <w:pPr>
        <w:pStyle w:val="Normal"/>
        <w:spacing w:before="0" w:beforeAutospacing="off" w:after="0" w:afterAutospacing="off" w:line="360" w:lineRule="auto"/>
        <w:ind w:left="720" w:hanging="0"/>
        <w:jc w:val="both"/>
        <w:rPr>
          <w:noProof w:val="0"/>
          <w:sz w:val="24"/>
          <w:szCs w:val="24"/>
          <w:lang w:val="en-US"/>
        </w:rPr>
      </w:pPr>
      <w:r w:rsidRPr="464D0025" w:rsidR="4B95E22B">
        <w:rPr>
          <w:noProof w:val="0"/>
          <w:sz w:val="24"/>
          <w:szCs w:val="24"/>
          <w:lang w:val="en-US"/>
        </w:rPr>
        <w:t>model for event-driven, modular automation pipelines.</w:t>
      </w:r>
    </w:p>
    <w:p w:rsidR="464D0025" w:rsidP="464D0025" w:rsidRDefault="464D0025" w14:paraId="47FE6C1A" w14:textId="650D5D41">
      <w:pPr>
        <w:pStyle w:val="BodyText"/>
        <w:spacing w:before="136"/>
        <w:ind w:left="80"/>
      </w:pPr>
    </w:p>
    <w:p xmlns:wp14="http://schemas.microsoft.com/office/word/2010/wordml" w14:paraId="3B7B4B86" wp14:textId="77777777">
      <w:pPr>
        <w:pStyle w:val="ListParagraph"/>
        <w:spacing w:after="0" w:line="240" w:lineRule="auto"/>
        <w:jc w:val="left"/>
        <w:rPr>
          <w:sz w:val="24"/>
        </w:rPr>
        <w:sectPr>
          <w:headerReference w:type="default" r:id="rId9"/>
          <w:footerReference w:type="default" r:id="rId10"/>
          <w:pgSz w:w="11920" w:h="16850" w:orient="portrait"/>
          <w:pgMar w:top="1340" w:right="425" w:bottom="1000" w:left="1559" w:header="655" w:footer="805"/>
          <w:pgNumType w:start="10"/>
          <w:cols w:num="1"/>
        </w:sectPr>
      </w:pPr>
    </w:p>
    <w:p xmlns:wp14="http://schemas.microsoft.com/office/word/2010/wordml" w14:paraId="33949F52" wp14:textId="77777777">
      <w:pPr>
        <w:pStyle w:val="BodyText"/>
        <w:spacing w:before="1" w:line="360" w:lineRule="auto"/>
        <w:ind w:left="80" w:right="1012" w:firstLine="851"/>
        <w:jc w:val="both"/>
      </w:pPr>
    </w:p>
    <w:p xmlns:wp14="http://schemas.microsoft.com/office/word/2010/wordml" w14:paraId="2BA226A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6204FF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B5097B1" wp14:textId="77777777">
      <w:pPr>
        <w:pStyle w:val="Heading2"/>
        <w:numPr>
          <w:ilvl w:val="1"/>
          <w:numId w:val="2"/>
        </w:numPr>
        <w:tabs>
          <w:tab w:val="left" w:leader="none" w:pos="435"/>
        </w:tabs>
        <w:spacing w:before="126" w:after="0" w:line="240" w:lineRule="auto"/>
        <w:ind w:left="435" w:right="0" w:hanging="355"/>
        <w:jc w:val="both"/>
        <w:rPr/>
      </w:pPr>
      <w:r w:rsidR="464D0025">
        <w:rPr>
          <w:spacing w:val="-2"/>
        </w:rPr>
        <w:t>Extract</w:t>
      </w:r>
      <w:r w:rsidR="464D0025">
        <w:rPr>
          <w:spacing w:val="-6"/>
        </w:rPr>
        <w:t xml:space="preserve"> </w:t>
      </w:r>
      <w:r w:rsidR="464D0025">
        <w:rPr>
          <w:spacing w:val="-2"/>
        </w:rPr>
        <w:t>from</w:t>
      </w:r>
      <w:r w:rsidR="464D0025">
        <w:rPr>
          <w:spacing w:val="-3"/>
        </w:rPr>
        <w:t xml:space="preserve"> </w:t>
      </w:r>
      <w:r w:rsidR="464D0025">
        <w:rPr>
          <w:spacing w:val="-2"/>
        </w:rPr>
        <w:t>Literature</w:t>
      </w:r>
    </w:p>
    <w:p w:rsidR="381BC2DF" w:rsidP="464D0025" w:rsidRDefault="381BC2DF" w14:paraId="0BA3BB98" w14:textId="26C2C2CD">
      <w:pPr>
        <w:pStyle w:val="BodyText"/>
        <w:spacing w:before="264" w:line="360" w:lineRule="auto"/>
        <w:ind w:left="80" w:right="1010" w:firstLine="587"/>
        <w:jc w:val="both"/>
      </w:pPr>
      <w:r w:rsidR="381BC2DF">
        <w:rPr/>
        <w:t>Several academic studies have thoroughly explored the challenges and potential solutions associated with building intelligent automation systems, deploying collaborative AI agent frameworks, and ensuring reliable real-time task execution across dynamic data environments. In particular, research on single-agent AI frameworks has demonstrated that equipping language models with tool-calling capabilities and structured reasoning pipelines is an effective way to significantly reduce the dependency on human intervention for routine yet cognitively demanding tasks. By creating a controlled execution environment where an AI agent independently interprets user intent, selects appropriate tools, and produces structured outputs, these frameworks effectively minimize the operational bottlenecks associated with manual task management. However, despite the promising capabilities of single-agent solutions, existing research consistently highlights their limitations in handling tasks that require parallel reasoning, multi-source data aggregation, or sequential decision-making across interdependent stages of a workflow.</w:t>
      </w:r>
    </w:p>
    <w:p w:rsidR="381BC2DF" w:rsidP="464D0025" w:rsidRDefault="381BC2DF" w14:paraId="70606F87" w14:textId="753C5536">
      <w:pPr>
        <w:pStyle w:val="BodyText"/>
        <w:spacing w:before="264" w:line="360" w:lineRule="auto"/>
        <w:ind w:left="80" w:right="1010" w:firstLine="587"/>
        <w:jc w:val="both"/>
      </w:pPr>
      <w:r w:rsidR="381BC2DF">
        <w:rPr/>
        <w:t xml:space="preserve">In response to these limitations, a growing body of literature has focused on multi-agent collaboration frameworks, such as </w:t>
      </w:r>
      <w:r w:rsidR="381BC2DF">
        <w:rPr/>
        <w:t>AutoGen</w:t>
      </w:r>
      <w:r w:rsidR="381BC2DF">
        <w:rPr/>
        <w:t xml:space="preserve"> and CrewAI-based solutions, which offer a more scalable and contextually adaptive approach to intelligent task automation. Multi-agent environments provide an effective means of distributing cognitive workload across specialized agents while </w:t>
      </w:r>
      <w:r w:rsidR="381BC2DF">
        <w:rPr/>
        <w:t>maintaining</w:t>
      </w:r>
      <w:r w:rsidR="381BC2DF">
        <w:rPr/>
        <w:t xml:space="preserve"> strict execution order and inter-agent communication protocols, but they do so with significantly greater task coverage and flexibility compared to single-agent approaches. This efficiency, combined with the modularity of agent-based architectures, makes them a compelling foundation for modern intelligent automation systems. Moreover, these studies emphasize the increasing need for real-time API integration within agent workflows, enabling agents to retrieve live data from external sources — including weather services, financial markets, news platforms, and communication APIs — and incorporate that data meaningfully into their decision-making and output generation processes.</w:t>
      </w:r>
    </w:p>
    <w:p w:rsidR="381BC2DF" w:rsidP="464D0025" w:rsidRDefault="381BC2DF" w14:paraId="37A22B10" w14:textId="547A8155">
      <w:pPr>
        <w:pStyle w:val="BodyText"/>
        <w:spacing w:before="159" w:line="360" w:lineRule="auto"/>
        <w:ind w:left="80" w:right="1011" w:firstLine="707"/>
        <w:jc w:val="both"/>
      </w:pPr>
      <w:r w:rsidR="381BC2DF">
        <w:rPr/>
        <w:t>In addition to advancements in agent collaboration, academic research on workflow orchestration in AI systems underscores the necessity of incorporating visual pipeline construction and conditional execution logic throughout the system design lifecycle. This approach ensures that automation logic is transparent, modifiable, and accessible to non-technical users rather than being confined to opaque backend scripts. Studies have shown that by incorporating tools such as React Flow for visual workflow design, Convex for real-time state synchronization, and structured node-based execution engines, developers can significantly improve both the usability and operational reliability of their automation platforms. These tools help decompose complex workflows into clearly defined, independently executable units, ensuring that task logic remains maintainable and auditable as systems scale. Furthermore, literature suggests that embedding user approval nodes and conditional branching mechanisms within automated pipelines is critical for preserving human oversight at key decision points, thereby reducing the risk of erroneous autonomous actions propagating through the system unchecked.</w:t>
      </w:r>
    </w:p>
    <w:p w:rsidR="381BC2DF" w:rsidP="464D0025" w:rsidRDefault="381BC2DF" w14:paraId="5C46FEE7" w14:textId="405473F8">
      <w:pPr>
        <w:pStyle w:val="BodyText"/>
        <w:spacing w:before="159" w:line="360" w:lineRule="auto"/>
        <w:ind w:left="80" w:right="1011" w:firstLine="707"/>
        <w:jc w:val="both"/>
      </w:pPr>
      <w:r w:rsidR="381BC2DF">
        <w:rPr/>
        <w:t>Researchers also highlight the persistent challenge of handling unstructured and ambiguous user inputs within autonomous systems, which can lead to misinterpretation of task intent, incorrect API parameter extraction, and cascading execution failures. Fortunately, studies show that these challenges can be effectively addressed through the integration of large language models — such as Google Gemini and OpenAI — that possess strong natural language understanding and contextual reasoning capabilities. By combining advanced language model inference with structured prompt engineering and output validation mechanisms, multi-agent systems can reliably interpret diverse user inputs, extract relevant task parameters, and initiate appropriate execution pipelines. This dual approach of intelligent input interpretation and structured agent execution helps ensure that task workflows are initiated correctly and completed with high accuracy across a wide variety of real-world scenarios.</w:t>
      </w:r>
    </w:p>
    <w:p w:rsidR="381BC2DF" w:rsidP="464D0025" w:rsidRDefault="381BC2DF" w14:paraId="48534067" w14:textId="10C8C2D3">
      <w:pPr>
        <w:pStyle w:val="BodyText"/>
        <w:spacing w:before="159" w:line="360" w:lineRule="auto"/>
        <w:ind w:left="80" w:right="1011" w:firstLine="707"/>
        <w:jc w:val="both"/>
      </w:pPr>
      <w:r w:rsidR="381BC2DF">
        <w:rPr/>
        <w:t>In addition to these technical advancements, several research papers have examined the critical role of security, authentication, and access control in the deployment of intelligent autonomous systems. These studies suggest that enforcing strict user identity verification and request-level threat mitigation can significantly improve the trustworthiness and resilience of AI-powered platforms. For example, unauthorized API abuse, prompt injection attempts, and abnormal usage patterns can be detected and blocked through integrated security layers. By leveraging tools such as Clerk for user authentication and Arcjet for real-time system-level security enforcement, autonomous systems can continuously protect their execution environments from exploitation while ensuring that only verified users can initiate and manage sensitive agent workflows. The integration of security tooling into the core architecture of multi-agent systems enhances their ability to operate reliably in production environments, ensuring that the system remains protected against misuse, data leakage, and unauthorized access attempts.</w:t>
      </w:r>
    </w:p>
    <w:p w:rsidR="381BC2DF" w:rsidP="464D0025" w:rsidRDefault="381BC2DF" w14:paraId="760442FC" w14:textId="3D4397C6">
      <w:pPr>
        <w:pStyle w:val="BodyText"/>
        <w:spacing w:before="159" w:line="360" w:lineRule="auto"/>
        <w:ind w:left="80" w:right="1011" w:firstLine="707"/>
        <w:jc w:val="both"/>
      </w:pPr>
      <w:r w:rsidR="381BC2DF">
        <w:rPr/>
        <w:t>Overall, the findings from this body of research strongly support the adoption of modular Multi-Agent Autonomous Systems as a scalable, intelligent, and operationally resilient alternative to traditional single-point automation approaches. By combining collaborative agent architectures with real-time API integration, visual workflow management, and advanced AI reasoning, organizations and developers can construct robust automation pipelines capable of handling the growing complexity of real-world task demands. The continuous evolution of large language models, agent orchestration frameworks, and real-time data processing technologies highlights the enduring importance of investing in adaptive, agent-based automation strategies to meet the increasingly dynamic requirements of intelligent digital operations.</w:t>
      </w:r>
      <w:r w:rsidR="381BC2DF">
        <w:rPr/>
        <w:t xml:space="preserve"> </w:t>
      </w:r>
    </w:p>
    <w:p xmlns:wp14="http://schemas.microsoft.com/office/word/2010/wordml" w14:paraId="512C863C" wp14:textId="77777777">
      <w:pPr>
        <w:pStyle w:val="BodyText"/>
        <w:spacing w:before="130" w:line="360" w:lineRule="auto"/>
        <w:ind w:left="80" w:right="1015" w:firstLine="707"/>
        <w:jc w:val="both"/>
      </w:pPr>
    </w:p>
    <w:p xmlns:wp14="http://schemas.microsoft.com/office/word/2010/wordml" w14:paraId="2DBF0D7D"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B62F1B3"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08423271" wp14:textId="77777777">
      <w:pPr>
        <w:pStyle w:val="Heading2"/>
        <w:numPr>
          <w:ilvl w:val="1"/>
          <w:numId w:val="2"/>
        </w:numPr>
        <w:tabs>
          <w:tab w:val="left" w:leader="none" w:pos="429"/>
        </w:tabs>
        <w:spacing w:before="127" w:after="0" w:line="240" w:lineRule="auto"/>
        <w:ind w:left="429" w:right="0" w:hanging="349"/>
        <w:jc w:val="both"/>
      </w:pPr>
      <w:r>
        <w:rPr>
          <w:spacing w:val="-2"/>
        </w:rPr>
        <w:t>Summary</w:t>
      </w:r>
    </w:p>
    <w:p xmlns:wp14="http://schemas.microsoft.com/office/word/2010/wordml" w14:paraId="02F2C34E" wp14:textId="77777777">
      <w:pPr>
        <w:pStyle w:val="BodyText"/>
        <w:spacing w:before="21"/>
        <w:rPr>
          <w:b/>
        </w:rPr>
      </w:pPr>
    </w:p>
    <w:p xmlns:wp14="http://schemas.microsoft.com/office/word/2010/wordml" w14:paraId="26F8F0DA" wp14:textId="17C3C13A">
      <w:pPr>
        <w:pStyle w:val="BodyText"/>
        <w:spacing w:line="360" w:lineRule="auto"/>
        <w:ind w:left="80" w:right="1010" w:firstLine="719"/>
        <w:jc w:val="both"/>
      </w:pPr>
      <w:r w:rsidRPr="464D0025" w:rsidR="0F0499BB">
        <w:rPr>
          <w:noProof w:val="0"/>
          <w:lang w:val="en-US"/>
        </w:rPr>
        <w:t xml:space="preserve">The literature survey sheds light on the escalating challenges surrounding intelligent task automation, the inherent limitations present in conventional single-agent and rule-based automation frameworks, and the critical need for adopting modular, collaborative agent-based execution environments. Numerous studies have consistently </w:t>
      </w:r>
      <w:r w:rsidRPr="464D0025" w:rsidR="0F0499BB">
        <w:rPr>
          <w:noProof w:val="0"/>
          <w:lang w:val="en-US"/>
        </w:rPr>
        <w:t>demonstrated</w:t>
      </w:r>
      <w:r w:rsidRPr="464D0025" w:rsidR="0F0499BB">
        <w:rPr>
          <w:noProof w:val="0"/>
          <w:lang w:val="en-US"/>
        </w:rPr>
        <w:t xml:space="preserve"> that traditional automation systems are particularly vulnerable to a variety of operational failures, including misinterpretation of unstructured inputs, inability to handle multi-step conditional logic, lack of real-time data responsiveness, and the absence of inter-agent communication mechanisms </w:t>
      </w:r>
      <w:r w:rsidRPr="464D0025" w:rsidR="0F0499BB">
        <w:rPr>
          <w:noProof w:val="0"/>
          <w:lang w:val="en-US"/>
        </w:rPr>
        <w:t>required</w:t>
      </w:r>
      <w:r w:rsidRPr="464D0025" w:rsidR="0F0499BB">
        <w:rPr>
          <w:noProof w:val="0"/>
          <w:lang w:val="en-US"/>
        </w:rPr>
        <w:t xml:space="preserve"> for complex workflow execution. Although conventional automation approaches — such as scripted bots, standalone chatbots, RPA tools, and basic API wrappers — offer some degree of task handling capability, research has made it abundantly clear that these mechanisms are increasingly inadequate against the sophistication and diversity of modern real-world automation demands. Developers and organizations are continually </w:t>
      </w:r>
      <w:r w:rsidRPr="464D0025" w:rsidR="0F0499BB">
        <w:rPr>
          <w:noProof w:val="0"/>
          <w:lang w:val="en-US"/>
        </w:rPr>
        <w:t>encountering</w:t>
      </w:r>
      <w:r w:rsidRPr="464D0025" w:rsidR="0F0499BB">
        <w:rPr>
          <w:noProof w:val="0"/>
          <w:lang w:val="en-US"/>
        </w:rPr>
        <w:t xml:space="preserve"> the boundaries of single-point automation solutions, highlighting significant architectural gaps in traditional task execution frameworks. Research findings strongly suggest that modular multi-agent architectures, particularly those built upon large language model platforms such as Google Gemini and OpenAI, provide an effective strategy for distributing intelligent task execution across collaborating specialized agents. This collaborative decomposition drastically reduces execution failures, improves contextual accuracy, and reinforces the urgent need for transitioning to Multi-Agent Autonomous System solutions as a more capable and scalable alternative to traditional automation practices.</w:t>
      </w:r>
    </w:p>
    <w:p xmlns:wp14="http://schemas.microsoft.com/office/word/2010/wordml" w:rsidP="464D0025" w14:paraId="79C9AEAB" wp14:textId="2333F107">
      <w:pPr>
        <w:pStyle w:val="BodyText"/>
        <w:spacing w:after="0" w:line="360" w:lineRule="auto"/>
        <w:ind w:left="80" w:right="1010" w:firstLine="719"/>
        <w:jc w:val="both"/>
      </w:pPr>
      <w:r w:rsidRPr="464D0025" w:rsidR="0F0499BB">
        <w:rPr>
          <w:noProof w:val="0"/>
          <w:lang w:val="en-US"/>
        </w:rPr>
        <w:t xml:space="preserve">In addition to emphasizing the operational advantages of agent-based collaboration, the literature extensively discusses the growing role of visual workflow orchestration and real-time data integration in enhancing intelligent automation practices. Multiple studies have outlined how the integration of workflow management tools — such as React Flow for visual pipeline construction, Convex for real-time database synchronization, and structured node-based execution engines for modular task decomposition — has fundamentally transformed the usability and transparency of automation platforms. The proactive implementation of conditional branching nodes, loop execution controls, and user approval checkpoints within agent pipelines ensures that complex decision logic is handled reliably and that human oversight is preserved at critical execution junctures. By embedding structured workflow design directly into the system architecture, developers can </w:t>
      </w:r>
      <w:r w:rsidRPr="464D0025" w:rsidR="0F0499BB">
        <w:rPr>
          <w:noProof w:val="0"/>
          <w:lang w:val="en-US"/>
        </w:rPr>
        <w:t>maintain</w:t>
      </w:r>
      <w:r w:rsidRPr="464D0025" w:rsidR="0F0499BB">
        <w:rPr>
          <w:noProof w:val="0"/>
          <w:lang w:val="en-US"/>
        </w:rPr>
        <w:t xml:space="preserve"> a robust and adaptable automation environment, significantly reducing the risk of uncontrolled or </w:t>
      </w:r>
      <w:r w:rsidRPr="464D0025" w:rsidR="0F0499BB">
        <w:rPr>
          <w:noProof w:val="0"/>
          <w:lang w:val="en-US"/>
        </w:rPr>
        <w:t>erroneous</w:t>
      </w:r>
      <w:r w:rsidRPr="464D0025" w:rsidR="0F0499BB">
        <w:rPr>
          <w:noProof w:val="0"/>
          <w:lang w:val="en-US"/>
        </w:rPr>
        <w:t xml:space="preserve"> agent behavior in production deployments. Furthermore, researchers advocate for the widespread adoption of secure, authenticated, and access-controlled intelligent automation platforms — not only in enterprise environments but also within academic institutions and among individual developers — promoting a structured, </w:t>
      </w:r>
      <w:r w:rsidRPr="464D0025" w:rsidR="0F0499BB">
        <w:rPr>
          <w:noProof w:val="0"/>
          <w:lang w:val="en-US"/>
        </w:rPr>
        <w:t>monitored</w:t>
      </w:r>
      <w:r w:rsidRPr="464D0025" w:rsidR="0F0499BB">
        <w:rPr>
          <w:noProof w:val="0"/>
          <w:lang w:val="en-US"/>
        </w:rPr>
        <w:t xml:space="preserve">, and permission-driven approach to deploying autonomous AI agents. Authenticated user access via tools such as Clerk and system-level threat mitigation through platforms such as </w:t>
      </w:r>
      <w:r w:rsidRPr="464D0025" w:rsidR="0F0499BB">
        <w:rPr>
          <w:noProof w:val="0"/>
          <w:lang w:val="en-US"/>
        </w:rPr>
        <w:t>Arcjet</w:t>
      </w:r>
      <w:r w:rsidRPr="464D0025" w:rsidR="0F0499BB">
        <w:rPr>
          <w:noProof w:val="0"/>
          <w:lang w:val="en-US"/>
        </w:rPr>
        <w:t xml:space="preserve"> collectively reinforce the case for responsible and secure multi-agent system deployment.</w:t>
      </w:r>
    </w:p>
    <w:p xmlns:wp14="http://schemas.microsoft.com/office/word/2010/wordml" w:rsidP="464D0025" w14:paraId="1AD1FC74" wp14:textId="6432007F">
      <w:pPr>
        <w:pStyle w:val="BodyText"/>
        <w:spacing w:after="0" w:line="360" w:lineRule="auto"/>
        <w:ind w:left="80" w:right="1010" w:firstLine="719"/>
        <w:jc w:val="both"/>
      </w:pPr>
      <w:r w:rsidRPr="464D0025" w:rsidR="0F0499BB">
        <w:rPr>
          <w:noProof w:val="0"/>
          <w:lang w:val="en-US"/>
        </w:rPr>
        <w:t xml:space="preserve">On a broader scale, the literature consistently confirms that Multi-Agent Autonomous Systems </w:t>
      </w:r>
      <w:r w:rsidRPr="464D0025" w:rsidR="0F0499BB">
        <w:rPr>
          <w:noProof w:val="0"/>
          <w:lang w:val="en-US"/>
        </w:rPr>
        <w:t>represent</w:t>
      </w:r>
      <w:r w:rsidRPr="464D0025" w:rsidR="0F0499BB">
        <w:rPr>
          <w:noProof w:val="0"/>
          <w:lang w:val="en-US"/>
        </w:rPr>
        <w:t xml:space="preserve"> a scalable, robust, and intelligent method to address the growing complexity of real-world task automation requirements. Key findings highlight how the combination of collaborative agent execution, real-time API integration, conditional workflow logic, behavioral output validation, and proactive security enforcement can significantly elevate the reliability and capability of AI-powered automation platforms. While acknowledging certain challenges — such as the potential for agent coordination overhead, API rate-limiting constraints, and the complexity of managing large-scale workflow configurations — the research proposes viable solutions including the optimization of agent communication protocols, the adoption of persistent memory models for stateful agent behavior, and the integration of advanced machine learning techniques for dynamic workflow adaptation and failure recovery.</w:t>
      </w:r>
    </w:p>
    <w:p xmlns:wp14="http://schemas.microsoft.com/office/word/2010/wordml" w:rsidP="464D0025" w14:paraId="680A4E5D" wp14:textId="5B48B5A2">
      <w:pPr>
        <w:pStyle w:val="BodyText"/>
        <w:spacing w:after="0" w:line="360" w:lineRule="auto"/>
        <w:ind w:left="80" w:right="1010" w:firstLine="719"/>
        <w:jc w:val="both"/>
        <w:sectPr>
          <w:pgSz w:w="11920" w:h="16850" w:orient="portrait"/>
          <w:pgMar w:top="1340" w:right="425" w:bottom="1000" w:left="1559" w:header="655" w:footer="805"/>
          <w:cols w:num="1"/>
        </w:sectPr>
      </w:pPr>
      <w:r w:rsidRPr="464D0025" w:rsidR="5219D6FE">
        <w:rPr>
          <w:noProof w:val="0"/>
          <w:lang w:val="en-US"/>
        </w:rPr>
        <w:t xml:space="preserve">In conclusion, the collective insights gathered from the literature survey strongly </w:t>
      </w:r>
      <w:r w:rsidRPr="464D0025" w:rsidR="5219D6FE">
        <w:rPr>
          <w:noProof w:val="0"/>
          <w:lang w:val="en-US"/>
        </w:rPr>
        <w:t>validate</w:t>
      </w:r>
      <w:r w:rsidRPr="464D0025" w:rsidR="5219D6FE">
        <w:rPr>
          <w:noProof w:val="0"/>
          <w:lang w:val="en-US"/>
        </w:rPr>
        <w:t xml:space="preserve"> the direction and relevance of this research endeavor. The evidence presented underscores the transformative potential of Multi-Agent Autonomous Systems within modern intelligent automation frameworks, offering a practical and forward-looking approach to executing complex, real-world tasks with minimal human intervention. The findings emphasize that with proper architectural design, continuous workflow monitoring, intelligent agent collaboration, and robust security integration, Multi-Agent Autonomous Systems are poised to play a central and defining role in shaping the future of intelligent task automation across diverse organizational, research, and individual application domains.</w:t>
      </w:r>
    </w:p>
    <w:p xmlns:wp14="http://schemas.microsoft.com/office/word/2010/wordml" w14:paraId="19219836"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296FEF7D" wp14:textId="77777777">
      <w:pPr>
        <w:pStyle w:val="BodyText"/>
        <w:rPr>
          <w:sz w:val="28"/>
        </w:rPr>
      </w:pPr>
    </w:p>
    <w:p xmlns:wp14="http://schemas.microsoft.com/office/word/2010/wordml" w14:paraId="7194DBDC" wp14:textId="77777777">
      <w:pPr>
        <w:pStyle w:val="BodyText"/>
        <w:rPr>
          <w:sz w:val="28"/>
        </w:rPr>
      </w:pPr>
    </w:p>
    <w:p xmlns:wp14="http://schemas.microsoft.com/office/word/2010/wordml" w14:paraId="769D0D3C" wp14:textId="77777777">
      <w:pPr>
        <w:pStyle w:val="BodyText"/>
        <w:rPr>
          <w:sz w:val="28"/>
        </w:rPr>
      </w:pPr>
    </w:p>
    <w:p xmlns:wp14="http://schemas.microsoft.com/office/word/2010/wordml" w14:paraId="54CD245A" wp14:textId="77777777">
      <w:pPr>
        <w:pStyle w:val="BodyText"/>
        <w:rPr>
          <w:sz w:val="28"/>
        </w:rPr>
      </w:pPr>
    </w:p>
    <w:p xmlns:wp14="http://schemas.microsoft.com/office/word/2010/wordml" w14:paraId="1231BE67" wp14:textId="77777777">
      <w:pPr>
        <w:pStyle w:val="BodyText"/>
        <w:rPr>
          <w:sz w:val="28"/>
        </w:rPr>
      </w:pPr>
    </w:p>
    <w:p xmlns:wp14="http://schemas.microsoft.com/office/word/2010/wordml" w14:paraId="36FEB5B0" wp14:textId="77777777">
      <w:pPr>
        <w:pStyle w:val="BodyText"/>
        <w:rPr>
          <w:sz w:val="28"/>
        </w:rPr>
      </w:pPr>
    </w:p>
    <w:p xmlns:wp14="http://schemas.microsoft.com/office/word/2010/wordml" w14:paraId="30D7AA69" wp14:textId="77777777">
      <w:pPr>
        <w:pStyle w:val="BodyText"/>
        <w:rPr>
          <w:sz w:val="28"/>
        </w:rPr>
      </w:pPr>
    </w:p>
    <w:p xmlns:wp14="http://schemas.microsoft.com/office/word/2010/wordml" w14:paraId="7196D064" wp14:textId="77777777">
      <w:pPr>
        <w:pStyle w:val="BodyText"/>
        <w:rPr>
          <w:sz w:val="28"/>
        </w:rPr>
      </w:pPr>
    </w:p>
    <w:p xmlns:wp14="http://schemas.microsoft.com/office/word/2010/wordml" w14:paraId="34FF1C98" wp14:textId="77777777">
      <w:pPr>
        <w:pStyle w:val="BodyText"/>
        <w:rPr>
          <w:sz w:val="28"/>
        </w:rPr>
      </w:pPr>
    </w:p>
    <w:p xmlns:wp14="http://schemas.microsoft.com/office/word/2010/wordml" w14:paraId="6D072C0D" wp14:textId="77777777">
      <w:pPr>
        <w:pStyle w:val="BodyText"/>
        <w:rPr>
          <w:sz w:val="28"/>
        </w:rPr>
      </w:pPr>
    </w:p>
    <w:p xmlns:wp14="http://schemas.microsoft.com/office/word/2010/wordml" w14:paraId="48A21919" wp14:textId="77777777">
      <w:pPr>
        <w:pStyle w:val="BodyText"/>
        <w:rPr>
          <w:sz w:val="28"/>
        </w:rPr>
      </w:pPr>
    </w:p>
    <w:p xmlns:wp14="http://schemas.microsoft.com/office/word/2010/wordml" w14:paraId="6BD18F9B" wp14:textId="77777777">
      <w:pPr>
        <w:pStyle w:val="BodyText"/>
        <w:rPr>
          <w:sz w:val="28"/>
        </w:rPr>
      </w:pPr>
    </w:p>
    <w:p xmlns:wp14="http://schemas.microsoft.com/office/word/2010/wordml" w14:paraId="238601FE" wp14:textId="77777777">
      <w:pPr>
        <w:pStyle w:val="BodyText"/>
        <w:rPr>
          <w:sz w:val="28"/>
        </w:rPr>
      </w:pPr>
    </w:p>
    <w:p xmlns:wp14="http://schemas.microsoft.com/office/word/2010/wordml" w14:paraId="0F3CABC7" wp14:textId="77777777">
      <w:pPr>
        <w:pStyle w:val="BodyText"/>
        <w:rPr>
          <w:sz w:val="28"/>
        </w:rPr>
      </w:pPr>
    </w:p>
    <w:p xmlns:wp14="http://schemas.microsoft.com/office/word/2010/wordml" w14:paraId="5B08B5D1" wp14:textId="77777777">
      <w:pPr>
        <w:pStyle w:val="BodyText"/>
        <w:rPr>
          <w:sz w:val="28"/>
        </w:rPr>
      </w:pPr>
    </w:p>
    <w:p xmlns:wp14="http://schemas.microsoft.com/office/word/2010/wordml" w14:paraId="16DEB4AB" wp14:textId="77777777">
      <w:pPr>
        <w:pStyle w:val="BodyText"/>
        <w:rPr>
          <w:sz w:val="28"/>
        </w:rPr>
      </w:pPr>
    </w:p>
    <w:p xmlns:wp14="http://schemas.microsoft.com/office/word/2010/wordml" w14:paraId="0AD9C6F4" wp14:textId="77777777">
      <w:pPr>
        <w:pStyle w:val="BodyText"/>
        <w:rPr>
          <w:sz w:val="28"/>
        </w:rPr>
      </w:pPr>
    </w:p>
    <w:p xmlns:wp14="http://schemas.microsoft.com/office/word/2010/wordml" w14:paraId="4B1F511A" wp14:textId="77777777">
      <w:pPr>
        <w:pStyle w:val="BodyText"/>
        <w:rPr>
          <w:sz w:val="28"/>
        </w:rPr>
      </w:pPr>
    </w:p>
    <w:p xmlns:wp14="http://schemas.microsoft.com/office/word/2010/wordml" w14:paraId="65F9C3DC" wp14:textId="77777777">
      <w:pPr>
        <w:pStyle w:val="BodyText"/>
        <w:rPr>
          <w:sz w:val="28"/>
        </w:rPr>
      </w:pPr>
    </w:p>
    <w:p xmlns:wp14="http://schemas.microsoft.com/office/word/2010/wordml" w14:paraId="5023141B" wp14:textId="77777777">
      <w:pPr>
        <w:pStyle w:val="BodyText"/>
        <w:spacing w:before="98"/>
        <w:rPr>
          <w:sz w:val="28"/>
        </w:rPr>
      </w:pPr>
    </w:p>
    <w:p xmlns:wp14="http://schemas.microsoft.com/office/word/2010/wordml" w14:paraId="23FF60E3" wp14:textId="77777777">
      <w:pPr>
        <w:pStyle w:val="Heading1"/>
        <w:spacing w:line="360" w:lineRule="auto"/>
        <w:ind w:right="3552"/>
      </w:pPr>
      <w:r>
        <w:rPr/>
        <w:t>CHAPTER </w:t>
      </w:r>
      <w:r>
        <w:rPr>
          <w:b w:val="0"/>
        </w:rPr>
        <w:t>- </w:t>
      </w:r>
      <w:r>
        <w:rPr/>
        <w:t>3 </w:t>
      </w:r>
      <w:r>
        <w:rPr>
          <w:spacing w:val="-2"/>
        </w:rPr>
        <w:t>PROBLEM</w:t>
      </w:r>
      <w:r>
        <w:rPr>
          <w:spacing w:val="-23"/>
        </w:rPr>
        <w:t> </w:t>
      </w:r>
      <w:r>
        <w:rPr>
          <w:spacing w:val="-2"/>
        </w:rPr>
        <w:t>ANALYSIS</w:t>
      </w:r>
    </w:p>
    <w:p xmlns:wp14="http://schemas.microsoft.com/office/word/2010/wordml" w14:paraId="1F3B1409" wp14:textId="77777777">
      <w:pPr>
        <w:pStyle w:val="Heading1"/>
        <w:spacing w:after="0" w:line="360" w:lineRule="auto"/>
        <w:sectPr>
          <w:pgSz w:w="11920" w:h="16850" w:orient="portrait"/>
          <w:pgMar w:top="1340" w:right="425" w:bottom="1000" w:left="1559" w:header="655" w:footer="805"/>
          <w:cols w:num="1"/>
        </w:sectPr>
      </w:pPr>
    </w:p>
    <w:p xmlns:wp14="http://schemas.microsoft.com/office/word/2010/wordml" w14:paraId="5DFDECE8" wp14:textId="77777777">
      <w:pPr>
        <w:pStyle w:val="Heading2"/>
        <w:numPr>
          <w:ilvl w:val="1"/>
          <w:numId w:val="3"/>
        </w:numPr>
        <w:tabs>
          <w:tab w:val="left" w:leader="none" w:pos="440"/>
        </w:tabs>
        <w:spacing w:before="176" w:after="0" w:line="240" w:lineRule="auto"/>
        <w:ind w:left="440" w:right="0" w:hanging="360"/>
        <w:jc w:val="both"/>
        <w:rPr/>
      </w:pPr>
      <w:r w:rsidR="464D0025">
        <w:rPr/>
        <w:t>Existing</w:t>
      </w:r>
      <w:r w:rsidR="464D0025">
        <w:rPr>
          <w:spacing w:val="1"/>
        </w:rPr>
        <w:t xml:space="preserve"> </w:t>
      </w:r>
      <w:r w:rsidR="464D0025">
        <w:rPr>
          <w:spacing w:val="-2"/>
        </w:rPr>
        <w:t>System</w:t>
      </w:r>
    </w:p>
    <w:p w:rsidR="008051AF" w:rsidP="464D0025" w:rsidRDefault="008051AF" w14:paraId="416D3D5C" w14:textId="1D3EA7C8">
      <w:pPr>
        <w:pStyle w:val="ListParagraph"/>
        <w:numPr>
          <w:ilvl w:val="0"/>
          <w:numId w:val="4"/>
        </w:numPr>
        <w:tabs>
          <w:tab w:val="left" w:leader="none" w:pos="361"/>
          <w:tab w:val="left" w:leader="none" w:pos="363"/>
        </w:tabs>
        <w:spacing w:before="162" w:after="0" w:line="360" w:lineRule="auto"/>
        <w:ind w:left="363" w:right="1013" w:hanging="284"/>
        <w:jc w:val="both"/>
        <w:rPr>
          <w:noProof w:val="0"/>
          <w:sz w:val="24"/>
          <w:szCs w:val="24"/>
          <w:lang w:val="en-US"/>
        </w:rPr>
      </w:pPr>
      <w:r w:rsidRPr="464D0025" w:rsidR="008051AF">
        <w:rPr>
          <w:noProof w:val="0"/>
          <w:sz w:val="24"/>
          <w:szCs w:val="24"/>
          <w:lang w:val="en-US"/>
        </w:rPr>
        <w:t xml:space="preserve">The current landscape of intelligent task automation primarily relies on conventional tools such as rule-based scripting engines, standalone AI chatbots, robotic process automation platforms, and basic API integration services, which are widely adopted across industries for managing repetitive and data-driven operations. These tools, while equipped with standard capabilities like scheduled task execution, simple conditional logic, pre-defined workflow templates, and basic natural language interfaces, still </w:t>
      </w:r>
      <w:r w:rsidRPr="464D0025" w:rsidR="008051AF">
        <w:rPr>
          <w:noProof w:val="0"/>
          <w:sz w:val="24"/>
          <w:szCs w:val="24"/>
          <w:lang w:val="en-US"/>
        </w:rPr>
        <w:t>suffer from</w:t>
      </w:r>
      <w:r w:rsidRPr="464D0025" w:rsidR="008051AF">
        <w:rPr>
          <w:noProof w:val="0"/>
          <w:sz w:val="24"/>
          <w:szCs w:val="24"/>
          <w:lang w:val="en-US"/>
        </w:rPr>
        <w:t xml:space="preserve"> significant architectural limitations. Complex automation scenarios requiring contextual reasoning, real-time data interpretation, multi-step decision-making, and inter-service coordination continue to overwhelm these conventional systems. Additionally, traditional automation tools </w:t>
      </w:r>
      <w:r w:rsidRPr="464D0025" w:rsidR="008051AF">
        <w:rPr>
          <w:noProof w:val="0"/>
          <w:sz w:val="24"/>
          <w:szCs w:val="24"/>
          <w:lang w:val="en-US"/>
        </w:rPr>
        <w:t>operate</w:t>
      </w:r>
      <w:r w:rsidRPr="464D0025" w:rsidR="008051AF">
        <w:rPr>
          <w:noProof w:val="0"/>
          <w:sz w:val="24"/>
          <w:szCs w:val="24"/>
          <w:lang w:val="en-US"/>
        </w:rPr>
        <w:t xml:space="preserve"> on statically programmed logic that is tightly coupled to predefined input structures, meaning any variation in user instructions or API response formats can cause the entire pipeline to fail or produce inaccurate outputs. As a result, users and organizations </w:t>
      </w:r>
      <w:r w:rsidRPr="464D0025" w:rsidR="008051AF">
        <w:rPr>
          <w:noProof w:val="0"/>
          <w:sz w:val="24"/>
          <w:szCs w:val="24"/>
          <w:lang w:val="en-US"/>
        </w:rPr>
        <w:t>remain</w:t>
      </w:r>
      <w:r w:rsidRPr="464D0025" w:rsidR="008051AF">
        <w:rPr>
          <w:noProof w:val="0"/>
          <w:sz w:val="24"/>
          <w:szCs w:val="24"/>
          <w:lang w:val="en-US"/>
        </w:rPr>
        <w:t xml:space="preserve"> heavily dependent on manual supervision, frequent reconfiguration, and developer intervention to </w:t>
      </w:r>
      <w:r w:rsidRPr="464D0025" w:rsidR="008051AF">
        <w:rPr>
          <w:noProof w:val="0"/>
          <w:sz w:val="24"/>
          <w:szCs w:val="24"/>
          <w:lang w:val="en-US"/>
        </w:rPr>
        <w:t>maintain</w:t>
      </w:r>
      <w:r w:rsidRPr="464D0025" w:rsidR="008051AF">
        <w:rPr>
          <w:noProof w:val="0"/>
          <w:sz w:val="24"/>
          <w:szCs w:val="24"/>
          <w:lang w:val="en-US"/>
        </w:rPr>
        <w:t xml:space="preserve"> functional automation workflows.</w:t>
      </w:r>
    </w:p>
    <w:p w:rsidR="008051AF" w:rsidP="464D0025" w:rsidRDefault="008051AF" w14:paraId="45125197" w14:textId="14747958">
      <w:pPr>
        <w:pStyle w:val="ListParagraph"/>
        <w:numPr>
          <w:ilvl w:val="0"/>
          <w:numId w:val="4"/>
        </w:numPr>
        <w:tabs>
          <w:tab w:val="left" w:leader="none" w:pos="361"/>
          <w:tab w:val="left" w:leader="none" w:pos="363"/>
        </w:tabs>
        <w:spacing w:before="0" w:after="0" w:line="360" w:lineRule="auto"/>
        <w:ind w:left="363" w:right="1011" w:hanging="284"/>
        <w:jc w:val="both"/>
        <w:rPr>
          <w:noProof w:val="0"/>
          <w:sz w:val="24"/>
          <w:szCs w:val="24"/>
          <w:lang w:val="en-US"/>
        </w:rPr>
      </w:pPr>
      <w:r w:rsidRPr="464D0025" w:rsidR="008051AF">
        <w:rPr>
          <w:noProof w:val="0"/>
          <w:sz w:val="24"/>
          <w:szCs w:val="24"/>
          <w:lang w:val="en-US"/>
        </w:rPr>
        <w:t xml:space="preserve">To counteract these limitations, many organizations deploy integration platforms such as Zapier, Make, and similar no-code automation services that chain together API calls and conditional triggers across different software tools. These platforms act as a bridge between disconnected services by enabling event-driven task execution and basic multi-step workflow construction without requiring deep programming </w:t>
      </w:r>
      <w:r w:rsidRPr="464D0025" w:rsidR="008051AF">
        <w:rPr>
          <w:noProof w:val="0"/>
          <w:sz w:val="24"/>
          <w:szCs w:val="24"/>
          <w:lang w:val="en-US"/>
        </w:rPr>
        <w:t>expertise</w:t>
      </w:r>
      <w:r w:rsidRPr="464D0025" w:rsidR="008051AF">
        <w:rPr>
          <w:noProof w:val="0"/>
          <w:sz w:val="24"/>
          <w:szCs w:val="24"/>
          <w:lang w:val="en-US"/>
        </w:rPr>
        <w:t>. However, these solutions are not capable of intelligent reasoning, as they cannot independently interpret ambiguous inputs, adapt to unexpected API responses, or make context-sensitive decisions beyond predefined rule sets. Furthermore, such platforms often rely on fixed connector templates, which means novel integration requirements and dynamic task categories fall outside their supported scope. Existing automation services are also heavily dependent on manual workflow configuration, leaving significant gaps in automation coverage when task requirements evolve beyond the originally designed pipeline structure.</w:t>
      </w:r>
    </w:p>
    <w:p xmlns:wp14="http://schemas.microsoft.com/office/word/2010/wordml" w:rsidP="464D0025" w14:paraId="5AF91A4A" wp14:textId="310E6DB5">
      <w:pPr>
        <w:pStyle w:val="ListParagraph"/>
        <w:numPr>
          <w:ilvl w:val="0"/>
          <w:numId w:val="4"/>
        </w:numPr>
        <w:tabs>
          <w:tab w:val="left" w:leader="none" w:pos="361"/>
          <w:tab w:val="left" w:leader="none" w:pos="363"/>
        </w:tabs>
        <w:spacing w:before="0" w:after="0" w:line="360" w:lineRule="auto"/>
        <w:ind w:left="363" w:right="1017" w:hanging="284"/>
        <w:jc w:val="both"/>
        <w:rPr>
          <w:sz w:val="24"/>
          <w:szCs w:val="24"/>
        </w:rPr>
      </w:pPr>
      <w:r w:rsidRPr="464D0025" w:rsidR="008051AF">
        <w:rPr>
          <w:noProof w:val="0"/>
          <w:sz w:val="24"/>
          <w:szCs w:val="24"/>
          <w:lang w:val="en-US"/>
        </w:rPr>
        <w:t xml:space="preserve">Another common approach to addressing automation complexity is the use of single large language model integrations, where a single AI model is prompted to handle an entire multi-step task within one interaction. Many development teams implement direct API calls to models such as GPT or Gemini to generate outputs, summarize data, or answer queries in isolation. However, single-model integrations have critical limitations, as they cannot independently invoke multiple external APIs, enforce branching execution logic, or coordinate output hand-offs across different functional stages of a workflow. Some organizations </w:t>
      </w:r>
      <w:r w:rsidRPr="464D0025" w:rsidR="008051AF">
        <w:rPr>
          <w:noProof w:val="0"/>
          <w:sz w:val="24"/>
          <w:szCs w:val="24"/>
          <w:lang w:val="en-US"/>
        </w:rPr>
        <w:t>attempt</w:t>
      </w:r>
      <w:r w:rsidRPr="464D0025" w:rsidR="008051AF">
        <w:rPr>
          <w:noProof w:val="0"/>
          <w:sz w:val="24"/>
          <w:szCs w:val="24"/>
          <w:lang w:val="en-US"/>
        </w:rPr>
        <w:t xml:space="preserve"> to extend single-model capabilities using </w:t>
      </w:r>
      <w:r w:rsidRPr="464D0025" w:rsidR="008051AF">
        <w:rPr>
          <w:noProof w:val="0"/>
          <w:sz w:val="24"/>
          <w:szCs w:val="24"/>
          <w:lang w:val="en-US"/>
        </w:rPr>
        <w:t>LangChain</w:t>
      </w:r>
      <w:r w:rsidRPr="464D0025" w:rsidR="008051AF">
        <w:rPr>
          <w:noProof w:val="0"/>
          <w:sz w:val="24"/>
          <w:szCs w:val="24"/>
          <w:lang w:val="en-US"/>
        </w:rPr>
        <w:t>-based agent wrappers, but this method introduces implementation complexity, limited visual transparency, and significant challenges in debugging and monitoring agent behavior at scale.</w:t>
      </w:r>
    </w:p>
    <w:p w:rsidR="008051AF" w:rsidP="464D0025" w:rsidRDefault="008051AF" w14:paraId="79D077CA" w14:textId="20608850">
      <w:pPr>
        <w:pStyle w:val="ListParagraph"/>
        <w:numPr>
          <w:ilvl w:val="0"/>
          <w:numId w:val="4"/>
        </w:numPr>
        <w:tabs>
          <w:tab w:val="left" w:leader="none" w:pos="361"/>
          <w:tab w:val="left" w:leader="none" w:pos="363"/>
        </w:tabs>
        <w:spacing w:before="0" w:after="0" w:line="357" w:lineRule="auto"/>
        <w:ind w:left="363" w:right="1014" w:hanging="284"/>
        <w:jc w:val="both"/>
        <w:rPr>
          <w:noProof w:val="0"/>
          <w:sz w:val="24"/>
          <w:szCs w:val="24"/>
          <w:lang w:val="en-US"/>
        </w:rPr>
      </w:pPr>
      <w:r w:rsidRPr="464D0025" w:rsidR="008051AF">
        <w:rPr>
          <w:noProof w:val="0"/>
          <w:sz w:val="24"/>
          <w:szCs w:val="24"/>
          <w:lang w:val="en-US"/>
        </w:rPr>
        <w:t xml:space="preserve">Another major drawback of existing automation systems is the absence of integrated visual workflow management and real-time execution monitoring. While platforms like Zapier provide basic flow diagrams, they do not offer dynamic, node-based visual builders that allow users to construct, inspect, and </w:t>
      </w:r>
      <w:r w:rsidRPr="464D0025" w:rsidR="008051AF">
        <w:rPr>
          <w:noProof w:val="0"/>
          <w:sz w:val="24"/>
          <w:szCs w:val="24"/>
          <w:lang w:val="en-US"/>
        </w:rPr>
        <w:t>modify</w:t>
      </w:r>
      <w:r w:rsidRPr="464D0025" w:rsidR="008051AF">
        <w:rPr>
          <w:noProof w:val="0"/>
          <w:sz w:val="24"/>
          <w:szCs w:val="24"/>
          <w:lang w:val="en-US"/>
        </w:rPr>
        <w:t xml:space="preserve"> intelligent agent pipelines interactively. Many existing tools also lack built-in user approval mechanisms, meaning autonomous processes can execute irreversible actions — such as sending emails or </w:t>
      </w:r>
      <w:r w:rsidRPr="464D0025" w:rsidR="008051AF">
        <w:rPr>
          <w:noProof w:val="0"/>
          <w:sz w:val="24"/>
          <w:szCs w:val="24"/>
          <w:lang w:val="en-US"/>
        </w:rPr>
        <w:t>modifying</w:t>
      </w:r>
      <w:r w:rsidRPr="464D0025" w:rsidR="008051AF">
        <w:rPr>
          <w:noProof w:val="0"/>
          <w:sz w:val="24"/>
          <w:szCs w:val="24"/>
          <w:lang w:val="en-US"/>
        </w:rPr>
        <w:t xml:space="preserve"> data records — without </w:t>
      </w:r>
      <w:r w:rsidRPr="464D0025" w:rsidR="008051AF">
        <w:rPr>
          <w:noProof w:val="0"/>
          <w:sz w:val="24"/>
          <w:szCs w:val="24"/>
          <w:lang w:val="en-US"/>
        </w:rPr>
        <w:t>providing</w:t>
      </w:r>
      <w:r w:rsidRPr="464D0025" w:rsidR="008051AF">
        <w:rPr>
          <w:noProof w:val="0"/>
          <w:sz w:val="24"/>
          <w:szCs w:val="24"/>
          <w:lang w:val="en-US"/>
        </w:rPr>
        <w:t xml:space="preserve"> the user an opportunity to review or intervene. The absence of conditional node logic, loop-based execution control, and live API response visualization further reduces the reliability and auditability of conventional automation systems in production environments.</w:t>
      </w:r>
    </w:p>
    <w:p w:rsidR="008051AF" w:rsidP="464D0025" w:rsidRDefault="008051AF" w14:paraId="442867B0" w14:textId="28E1E93E">
      <w:pPr>
        <w:pStyle w:val="ListParagraph"/>
        <w:numPr>
          <w:ilvl w:val="0"/>
          <w:numId w:val="4"/>
        </w:numPr>
        <w:tabs>
          <w:tab w:val="left" w:leader="none" w:pos="361"/>
          <w:tab w:val="left" w:leader="none" w:pos="363"/>
        </w:tabs>
        <w:spacing w:before="0" w:after="0" w:line="357" w:lineRule="auto"/>
        <w:ind w:left="363" w:right="1014" w:hanging="284"/>
        <w:jc w:val="both"/>
        <w:rPr>
          <w:noProof w:val="0"/>
          <w:sz w:val="24"/>
          <w:szCs w:val="24"/>
          <w:lang w:val="en-US"/>
        </w:rPr>
      </w:pPr>
      <w:r w:rsidRPr="464D0025" w:rsidR="008051AF">
        <w:rPr>
          <w:noProof w:val="0"/>
          <w:sz w:val="24"/>
          <w:szCs w:val="24"/>
          <w:lang w:val="en-US"/>
        </w:rPr>
        <w:t xml:space="preserve">Overall, traditional automation tools and single-agent AI integrations are insufficient to address the increasing complexity of modern intelligent task automation requirements. Existing systems lack robust multi-agent collaboration mechanisms, require extensive manual intervention, and offer limited adaptability to dynamic real-world inputs. As automation demands continue to grow across enterprise, research, and individual application domains, a more intelligent and architecturally advanced solution is </w:t>
      </w:r>
      <w:r w:rsidRPr="464D0025" w:rsidR="008051AF">
        <w:rPr>
          <w:noProof w:val="0"/>
          <w:sz w:val="24"/>
          <w:szCs w:val="24"/>
          <w:lang w:val="en-US"/>
        </w:rPr>
        <w:t>required</w:t>
      </w:r>
      <w:r w:rsidRPr="464D0025" w:rsidR="008051AF">
        <w:rPr>
          <w:noProof w:val="0"/>
          <w:sz w:val="24"/>
          <w:szCs w:val="24"/>
          <w:lang w:val="en-US"/>
        </w:rPr>
        <w:t xml:space="preserve">. This </w:t>
      </w:r>
      <w:r w:rsidRPr="464D0025" w:rsidR="008051AF">
        <w:rPr>
          <w:noProof w:val="0"/>
          <w:sz w:val="24"/>
          <w:szCs w:val="24"/>
          <w:lang w:val="en-US"/>
        </w:rPr>
        <w:t>necessitates</w:t>
      </w:r>
      <w:r w:rsidRPr="464D0025" w:rsidR="008051AF">
        <w:rPr>
          <w:noProof w:val="0"/>
          <w:sz w:val="24"/>
          <w:szCs w:val="24"/>
          <w:lang w:val="en-US"/>
        </w:rPr>
        <w:t xml:space="preserve"> the development of a Multi-Agent Autonomous System that </w:t>
      </w:r>
      <w:r w:rsidRPr="464D0025" w:rsidR="008051AF">
        <w:rPr>
          <w:noProof w:val="0"/>
          <w:sz w:val="24"/>
          <w:szCs w:val="24"/>
          <w:lang w:val="en-US"/>
        </w:rPr>
        <w:t>leverages</w:t>
      </w:r>
      <w:r w:rsidRPr="464D0025" w:rsidR="008051AF">
        <w:rPr>
          <w:noProof w:val="0"/>
          <w:sz w:val="24"/>
          <w:szCs w:val="24"/>
          <w:lang w:val="en-US"/>
        </w:rPr>
        <w:t xml:space="preserve"> modular AI agent collaboration, integrates real-time API execution, supports visual workflow construction, and ensures a scalable, reliable, and user-accessible intelligent automation environment.</w:t>
      </w:r>
    </w:p>
    <w:p xmlns:wp14="http://schemas.microsoft.com/office/word/2010/wordml" w14:paraId="562C75D1" wp14:textId="77777777">
      <w:pPr>
        <w:pStyle w:val="ListParagraph"/>
        <w:spacing w:after="0" w:line="357" w:lineRule="auto"/>
        <w:jc w:val="both"/>
        <w:rPr>
          <w:sz w:val="24"/>
        </w:rPr>
        <w:sectPr>
          <w:pgSz w:w="11920" w:h="16850" w:orient="portrait"/>
          <w:pgMar w:top="1340" w:right="425" w:bottom="1000" w:left="1559" w:header="655" w:footer="805"/>
          <w:cols w:num="1"/>
        </w:sectPr>
      </w:pPr>
    </w:p>
    <w:p xmlns:wp14="http://schemas.microsoft.com/office/word/2010/wordml" w:rsidP="464D0025" w14:paraId="52C1FFB8" wp14:textId="5F9094CC">
      <w:pPr>
        <w:pStyle w:val="Heading2"/>
        <w:spacing w:before="139"/>
        <w:ind w:left="0" w:firstLine="0"/>
        <w:jc w:val="both"/>
      </w:pPr>
      <w:r w:rsidR="55689F03">
        <w:rPr/>
        <w:t xml:space="preserve">   </w:t>
      </w:r>
      <w:r w:rsidR="464D0025">
        <w:rPr/>
        <w:t>Disadvantages</w:t>
      </w:r>
      <w:r w:rsidR="464D0025">
        <w:rPr>
          <w:spacing w:val="-3"/>
        </w:rPr>
        <w:t xml:space="preserve"> </w:t>
      </w:r>
      <w:r w:rsidR="464D0025">
        <w:rPr/>
        <w:t>of</w:t>
      </w:r>
      <w:r w:rsidR="464D0025">
        <w:rPr>
          <w:spacing w:val="-3"/>
        </w:rPr>
        <w:t xml:space="preserve"> </w:t>
      </w:r>
      <w:r w:rsidR="464D0025">
        <w:rPr/>
        <w:t xml:space="preserve">Existing </w:t>
      </w:r>
      <w:r w:rsidR="464D0025">
        <w:rPr>
          <w:spacing w:val="-2"/>
        </w:rPr>
        <w:t>System</w:t>
      </w:r>
    </w:p>
    <w:p xmlns:wp14="http://schemas.microsoft.com/office/word/2010/wordml" w14:paraId="664355AD" wp14:textId="77777777">
      <w:pPr>
        <w:pStyle w:val="BodyText"/>
        <w:spacing w:before="6"/>
        <w:rPr>
          <w:b/>
        </w:rPr>
      </w:pPr>
    </w:p>
    <w:p w:rsidR="30D1B8FD" w:rsidP="464D0025" w:rsidRDefault="30D1B8FD" w14:paraId="5B154CF0" w14:textId="42F9FC38">
      <w:pPr>
        <w:pStyle w:val="ListParagraph"/>
        <w:numPr>
          <w:ilvl w:val="0"/>
          <w:numId w:val="4"/>
        </w:numPr>
        <w:tabs>
          <w:tab w:val="left" w:leader="none" w:pos="361"/>
          <w:tab w:val="left" w:leader="none" w:pos="363"/>
        </w:tabs>
        <w:spacing w:before="0" w:after="0" w:line="357" w:lineRule="auto"/>
        <w:ind w:left="363" w:right="1012" w:hanging="284"/>
        <w:jc w:val="both"/>
        <w:rPr>
          <w:noProof w:val="0"/>
          <w:sz w:val="24"/>
          <w:szCs w:val="24"/>
          <w:lang w:val="en-US"/>
        </w:rPr>
      </w:pPr>
      <w:r w:rsidRPr="464D0025" w:rsidR="30D1B8FD">
        <w:rPr>
          <w:noProof w:val="0"/>
          <w:sz w:val="24"/>
          <w:szCs w:val="24"/>
          <w:lang w:val="en-US"/>
        </w:rPr>
        <w:t xml:space="preserve">One of the primary drawbacks of existing automation systems is the lack of seamless integration between intelligent reasoning and real-time task execution. Current automation tools, such as standalone RPA platforms and basic API chaining services, focus on executing predefined rule-based workflows but lack built-in contextual decision-making capabilities. As a result, users must rely on separate AI tools for reasoning and separate services for execution, requiring substantial manual effort to coordinate outputs across disconnected systems. This fragmented workflow leads to significant operational inefficiencies and </w:t>
      </w:r>
      <w:r w:rsidRPr="464D0025" w:rsidR="30D1B8FD">
        <w:rPr>
          <w:noProof w:val="0"/>
          <w:sz w:val="24"/>
          <w:szCs w:val="24"/>
          <w:lang w:val="en-US"/>
        </w:rPr>
        <w:t>greatly increases</w:t>
      </w:r>
      <w:r w:rsidRPr="464D0025" w:rsidR="30D1B8FD">
        <w:rPr>
          <w:noProof w:val="0"/>
          <w:sz w:val="24"/>
          <w:szCs w:val="24"/>
          <w:lang w:val="en-US"/>
        </w:rPr>
        <w:t xml:space="preserve"> the complexity of deploying and </w:t>
      </w:r>
      <w:r w:rsidRPr="464D0025" w:rsidR="30D1B8FD">
        <w:rPr>
          <w:noProof w:val="0"/>
          <w:sz w:val="24"/>
          <w:szCs w:val="24"/>
          <w:lang w:val="en-US"/>
        </w:rPr>
        <w:t>maintaining</w:t>
      </w:r>
      <w:r w:rsidRPr="464D0025" w:rsidR="30D1B8FD">
        <w:rPr>
          <w:noProof w:val="0"/>
          <w:sz w:val="24"/>
          <w:szCs w:val="24"/>
          <w:lang w:val="en-US"/>
        </w:rPr>
        <w:t xml:space="preserve"> robust automation pipelines in real-world environments.</w:t>
      </w:r>
    </w:p>
    <w:p w:rsidR="30D1B8FD" w:rsidP="464D0025" w:rsidRDefault="30D1B8FD" w14:paraId="4BE6E440" w14:textId="5F76C04A">
      <w:pPr>
        <w:pStyle w:val="ListParagraph"/>
        <w:numPr>
          <w:ilvl w:val="0"/>
          <w:numId w:val="4"/>
        </w:numPr>
        <w:tabs>
          <w:tab w:val="left" w:leader="none" w:pos="361"/>
          <w:tab w:val="left" w:leader="none" w:pos="363"/>
        </w:tabs>
        <w:spacing w:before="5" w:after="0" w:line="360" w:lineRule="auto"/>
        <w:ind w:left="363" w:right="1009" w:hanging="284"/>
        <w:jc w:val="both"/>
        <w:rPr>
          <w:sz w:val="24"/>
          <w:szCs w:val="24"/>
        </w:rPr>
      </w:pPr>
      <w:r w:rsidRPr="464D0025" w:rsidR="30D1B8FD">
        <w:rPr>
          <w:sz w:val="24"/>
          <w:szCs w:val="24"/>
        </w:rPr>
        <w:t xml:space="preserve">Traditional single-agent automation frameworks are highly susceptible to failure when confronted with dynamic and unstructured task inputs, making them unreliable for production-grade intelligent automation. One of the primary disadvantages of existing single-model AI integrations is their lack of collaborative execution mechanisms, which forces a single model to handle all aspects of a complex task simultaneously. Many real-world tasks require the coordinated involvement of multiple specialized functions — such as data retrieval, parameter extraction, conditional branching, and output formatting — and a single agent is architecturally incapable of managing all these responsibilities with consistent accuracy. Despite incremental improvements in prompt engineering and function-calling capabilities, single-agent systems </w:t>
      </w:r>
      <w:r w:rsidRPr="464D0025" w:rsidR="30D1B8FD">
        <w:rPr>
          <w:sz w:val="24"/>
          <w:szCs w:val="24"/>
        </w:rPr>
        <w:t>fail to</w:t>
      </w:r>
      <w:r w:rsidRPr="464D0025" w:rsidR="30D1B8FD">
        <w:rPr>
          <w:sz w:val="24"/>
          <w:szCs w:val="24"/>
        </w:rPr>
        <w:t xml:space="preserve"> provide the modularity and fault tolerance </w:t>
      </w:r>
      <w:r w:rsidRPr="464D0025" w:rsidR="30D1B8FD">
        <w:rPr>
          <w:sz w:val="24"/>
          <w:szCs w:val="24"/>
        </w:rPr>
        <w:t>required</w:t>
      </w:r>
      <w:r w:rsidRPr="464D0025" w:rsidR="30D1B8FD">
        <w:rPr>
          <w:sz w:val="24"/>
          <w:szCs w:val="24"/>
        </w:rPr>
        <w:t xml:space="preserve"> for dependable multi-step task automation.</w:t>
      </w:r>
    </w:p>
    <w:p w:rsidR="30D1B8FD" w:rsidP="464D0025" w:rsidRDefault="30D1B8FD" w14:paraId="37E66162" w14:textId="36954B3A">
      <w:pPr>
        <w:pStyle w:val="ListParagraph"/>
        <w:numPr>
          <w:ilvl w:val="0"/>
          <w:numId w:val="4"/>
        </w:numPr>
        <w:tabs>
          <w:tab w:val="left" w:leader="none" w:pos="361"/>
          <w:tab w:val="left" w:leader="none" w:pos="363"/>
        </w:tabs>
        <w:spacing w:before="0" w:after="0" w:line="357" w:lineRule="auto"/>
        <w:ind w:left="363" w:right="1011" w:hanging="284"/>
        <w:jc w:val="both"/>
        <w:rPr>
          <w:sz w:val="24"/>
          <w:szCs w:val="24"/>
        </w:rPr>
      </w:pPr>
      <w:r w:rsidRPr="464D0025" w:rsidR="30D1B8FD">
        <w:rPr>
          <w:sz w:val="24"/>
          <w:szCs w:val="24"/>
        </w:rPr>
        <w:t>Another significant drawback of conventional automation platforms is their inability to handle dynamic mid-execution decisions that depend on real-time API responses. Once a workflow is triggered, existing tools follow a fixed execution path regardless of the data returned by external services, leading to contextually incorrect outputs or complete pipeline failures. Even when developers attempt to introduce conditional logic through manual configuration, the absence of intelligent interpretation means that edge cases and unexpected response formats are frequently mishandled. The static nature of rule-driven automation means that existing solutions consistently lag behind the demands of real-world scenarios, resulting in frequent manual interventions and degraded operational efficiency.</w:t>
      </w:r>
    </w:p>
    <w:p xmlns:wp14="http://schemas.microsoft.com/office/word/2010/wordml" w14:paraId="1A965116" wp14:textId="77777777">
      <w:pPr>
        <w:pStyle w:val="ListParagraph"/>
        <w:spacing w:after="0" w:line="357" w:lineRule="auto"/>
        <w:jc w:val="both"/>
        <w:rPr>
          <w:sz w:val="24"/>
        </w:rPr>
        <w:sectPr>
          <w:headerReference w:type="default" r:id="rId11"/>
          <w:footerReference w:type="default" r:id="rId12"/>
          <w:pgSz w:w="11920" w:h="16850" w:orient="portrait"/>
          <w:pgMar w:top="1340" w:right="425" w:bottom="1000" w:left="1559" w:header="655" w:footer="805"/>
          <w:cols w:num="1"/>
        </w:sectPr>
      </w:pPr>
    </w:p>
    <w:p w:rsidR="740ECDED" w:rsidP="464D0025" w:rsidRDefault="740ECDED" w14:paraId="4AAC2AC1" w14:textId="64DA8C00">
      <w:pPr>
        <w:pStyle w:val="ListParagraph"/>
        <w:numPr>
          <w:ilvl w:val="0"/>
          <w:numId w:val="4"/>
        </w:numPr>
        <w:tabs>
          <w:tab w:val="left" w:leader="none" w:pos="361"/>
          <w:tab w:val="left" w:leader="none" w:pos="363"/>
        </w:tabs>
        <w:spacing w:before="138" w:after="0" w:line="357" w:lineRule="auto"/>
        <w:ind w:left="363" w:right="1017" w:hanging="284"/>
        <w:jc w:val="both"/>
        <w:rPr>
          <w:sz w:val="24"/>
          <w:szCs w:val="24"/>
        </w:rPr>
      </w:pPr>
      <w:r w:rsidRPr="464D0025" w:rsidR="740ECDED">
        <w:rPr>
          <w:sz w:val="24"/>
          <w:szCs w:val="24"/>
        </w:rPr>
        <w:t>Performance and scalability limitations are also a persistent concern in traditional automation environments. Many existing workflow platforms impose strict API call limits, execution time constraints, and rigid node configuration requirements that hinder the deployment of large-scale or high-frequency automation pipelines. Additionally, the absence of real-time execution monitoring, live status updates, and interactive workflow visualization makes it difficult for users to diagnose failures, track agent progress, or optimize pipeline performance without diving into backend logs. When combined with the overhead of managing multiple disconnected tools for reasoning, execution, and monitoring, the overall user experience becomes cumbersome and inefficient.</w:t>
      </w:r>
    </w:p>
    <w:p w:rsidR="740ECDED" w:rsidP="464D0025" w:rsidRDefault="740ECDED" w14:paraId="5287153C" w14:textId="600395E5">
      <w:pPr>
        <w:pStyle w:val="ListParagraph"/>
        <w:numPr>
          <w:ilvl w:val="0"/>
          <w:numId w:val="4"/>
        </w:numPr>
        <w:tabs>
          <w:tab w:val="left" w:leader="none" w:pos="361"/>
          <w:tab w:val="left" w:leader="none" w:pos="363"/>
        </w:tabs>
        <w:spacing w:before="12" w:after="0" w:line="357" w:lineRule="auto"/>
        <w:ind w:left="363" w:right="1011" w:hanging="284"/>
        <w:jc w:val="both"/>
        <w:rPr>
          <w:sz w:val="24"/>
          <w:szCs w:val="24"/>
        </w:rPr>
      </w:pPr>
      <w:r w:rsidRPr="464D0025" w:rsidR="740ECDED">
        <w:rPr>
          <w:sz w:val="24"/>
          <w:szCs w:val="24"/>
        </w:rPr>
        <w:t>Existing automation systems also lack integrated user approval and human-in-the-loop mechanisms that allow operators to review and authorize critical actions before they are executed autonomously. Most platforms execute all workflow steps without interruption, meaning irreversible operations — such as sending emails, posting data, or triggering financial queries — are carried out without giving the user an opportunity to verify the intended action. This fully autonomous and unchecked execution model is unsuitable for sensitive or high-stakes task environments where human oversight is essential. The reactive and opaque nature of such systems is insufficient for responsible AI automation that demands transparency, auditability, and user control.</w:t>
      </w:r>
    </w:p>
    <w:p w:rsidR="740ECDED" w:rsidP="464D0025" w:rsidRDefault="740ECDED" w14:paraId="7343F879" w14:textId="00E20CA8">
      <w:pPr>
        <w:pStyle w:val="ListParagraph"/>
        <w:numPr>
          <w:ilvl w:val="0"/>
          <w:numId w:val="4"/>
        </w:numPr>
        <w:tabs>
          <w:tab w:val="left" w:leader="none" w:pos="361"/>
          <w:tab w:val="left" w:leader="none" w:pos="363"/>
        </w:tabs>
        <w:spacing w:before="10" w:after="0" w:line="357" w:lineRule="auto"/>
        <w:ind w:left="363" w:right="1013" w:hanging="284"/>
        <w:jc w:val="both"/>
        <w:rPr>
          <w:sz w:val="24"/>
          <w:szCs w:val="24"/>
        </w:rPr>
      </w:pPr>
      <w:r w:rsidRPr="464D0025" w:rsidR="740ECDED">
        <w:rPr>
          <w:sz w:val="24"/>
          <w:szCs w:val="24"/>
        </w:rPr>
        <w:t>Finally, traditional automation tools do not offer customizable, visually constructable workflow environments that can be tailored to diverse user requirements across different domains and technical skill levels. Organizations struggle to build, modify, and govern automation pipelines without relying entirely on developer resources, leading to slow deployment cycles and limited adaptability to evolving task requirements. End users may unknowingly configure incorrect workflow logic, leading to data misprocessing, failed API interactions, and unreliable outputs. The inability to implement dynamic agent configurations, real-time conditional execution, and visual pipeline management in existing systems underscores the compelling need for a more intelligent, modular, and user-accessible Multi-Agent Autonomous System that prioritizes collaboration, adaptability, and scalable task execution.</w:t>
      </w:r>
    </w:p>
    <w:p xmlns:wp14="http://schemas.microsoft.com/office/word/2010/wordml" w14:paraId="7DF4E37C" wp14:textId="77777777">
      <w:pPr>
        <w:pStyle w:val="BodyText"/>
        <w:spacing w:before="13"/>
      </w:pPr>
    </w:p>
    <w:p xmlns:wp14="http://schemas.microsoft.com/office/word/2010/wordml" w14:paraId="6884D045" wp14:textId="77777777">
      <w:pPr>
        <w:pStyle w:val="Heading2"/>
        <w:numPr>
          <w:ilvl w:val="1"/>
          <w:numId w:val="3"/>
        </w:numPr>
        <w:tabs>
          <w:tab w:val="left" w:leader="none" w:pos="440"/>
        </w:tabs>
        <w:spacing w:before="0" w:after="0" w:line="240" w:lineRule="auto"/>
        <w:ind w:left="440" w:right="0" w:hanging="360"/>
        <w:jc w:val="both"/>
      </w:pPr>
      <w:r>
        <w:rPr/>
        <w:t>Proposed</w:t>
      </w:r>
      <w:r>
        <w:rPr>
          <w:spacing w:val="-10"/>
        </w:rPr>
        <w:t> </w:t>
      </w:r>
      <w:r>
        <w:rPr>
          <w:spacing w:val="-2"/>
        </w:rPr>
        <w:t>System</w:t>
      </w:r>
    </w:p>
    <w:p xmlns:wp14="http://schemas.microsoft.com/office/word/2010/wordml" w:rsidP="464D0025" w14:paraId="501162AD" wp14:textId="74308D32">
      <w:pPr>
        <w:pStyle w:val="ListParagraph"/>
        <w:numPr>
          <w:ilvl w:val="0"/>
          <w:numId w:val="5"/>
        </w:numPr>
        <w:tabs>
          <w:tab w:val="left" w:leader="none" w:pos="361"/>
          <w:tab w:val="left" w:leader="none" w:pos="363"/>
        </w:tabs>
        <w:spacing w:before="164" w:after="0" w:line="360" w:lineRule="auto"/>
        <w:ind w:left="363" w:right="1010" w:hanging="284"/>
        <w:jc w:val="both"/>
        <w:rPr>
          <w:sz w:val="24"/>
          <w:szCs w:val="24"/>
        </w:rPr>
      </w:pPr>
      <w:r w:rsidRPr="464D0025" w:rsidR="10A0FF91">
        <w:rPr>
          <w:noProof w:val="0"/>
          <w:sz w:val="24"/>
          <w:szCs w:val="24"/>
          <w:lang w:val="en-US"/>
        </w:rPr>
        <w:t xml:space="preserve">The Proposed System introduces a Multi-Agent Autonomous System implemented using a modular agent-based architecture to provide an intelligent, collaborative, and fully orchestrated task automation environment. Unlike traditional automation tools that execute rigid, pre-programmed workflows on isolated single-model integrations, this system ensures that all task operations are carried out through a coordinated network of specialized AI agents, each responsible for a distinct functional stage within the pipeline. By </w:t>
      </w:r>
      <w:r w:rsidRPr="464D0025" w:rsidR="10A0FF91">
        <w:rPr>
          <w:noProof w:val="0"/>
          <w:sz w:val="24"/>
          <w:szCs w:val="24"/>
          <w:lang w:val="en-US"/>
        </w:rPr>
        <w:t>leveraging</w:t>
      </w:r>
      <w:r w:rsidRPr="464D0025" w:rsidR="10A0FF91">
        <w:rPr>
          <w:noProof w:val="0"/>
          <w:sz w:val="24"/>
          <w:szCs w:val="24"/>
          <w:lang w:val="en-US"/>
        </w:rPr>
        <w:t xml:space="preserve"> Google Gemini and OpenAI language models for intelligent reasoning, Node.js for the backend execution engine, and Convex for real-time database synchronization, the system ensures that every agent workflow is independently executable, dynamically responsive, and traceable from initiation to output. This approach not only enhances automation intelligence but also improves manageability, as individual agent nodes can be added, </w:t>
      </w:r>
      <w:r w:rsidRPr="464D0025" w:rsidR="10A0FF91">
        <w:rPr>
          <w:noProof w:val="0"/>
          <w:sz w:val="24"/>
          <w:szCs w:val="24"/>
          <w:lang w:val="en-US"/>
        </w:rPr>
        <w:t>modified</w:t>
      </w:r>
      <w:r w:rsidRPr="464D0025" w:rsidR="10A0FF91">
        <w:rPr>
          <w:noProof w:val="0"/>
          <w:sz w:val="24"/>
          <w:szCs w:val="24"/>
          <w:lang w:val="en-US"/>
        </w:rPr>
        <w:t>, or replaced without disrupting the broader pipeline structure, making the system inherently adaptable to evolving task requirements.</w:t>
      </w:r>
    </w:p>
    <w:p xmlns:wp14="http://schemas.microsoft.com/office/word/2010/wordml" w:rsidP="464D0025" w14:paraId="37C7F9BF" wp14:textId="74C42312">
      <w:pPr>
        <w:pStyle w:val="ListParagraph"/>
        <w:numPr>
          <w:ilvl w:val="0"/>
          <w:numId w:val="5"/>
        </w:numPr>
        <w:tabs>
          <w:tab w:val="left" w:leader="none" w:pos="361"/>
          <w:tab w:val="left" w:leader="none" w:pos="363"/>
        </w:tabs>
        <w:spacing w:before="164" w:after="0" w:line="360" w:lineRule="auto"/>
        <w:ind w:left="363" w:right="1010" w:hanging="284"/>
        <w:jc w:val="both"/>
        <w:rPr>
          <w:sz w:val="24"/>
          <w:szCs w:val="24"/>
        </w:rPr>
      </w:pPr>
      <w:r w:rsidRPr="464D0025" w:rsidR="464D0025">
        <w:rPr>
          <w:sz w:val="24"/>
          <w:szCs w:val="24"/>
        </w:rPr>
        <w:t xml:space="preserve"> </w:t>
      </w:r>
      <w:r w:rsidRPr="464D0025" w:rsidR="46B937F4">
        <w:rPr>
          <w:sz w:val="24"/>
          <w:szCs w:val="24"/>
        </w:rPr>
        <w:t>A key feature of the Proposed System is the integration of a visual workflow builder powered by React Flow, which ensures that pipeline construction and management are accessible, transparent, and fully interactive throughout the user's automation lifecycle. Users can drag and drop agent nodes — including Agent Nodes for reasoning, API Nodes for live data retrieval, Conditional Nodes for If/Else branching, Loop Nodes for iterative execution, and User Approval Nodes for human-in-the-loop oversight — directly onto a visual canvas to assemble complete autonomous workflows without writing a single line of orchestration code. Real-time node status updates and live execution monitoring ensure that workflow configurations remain observable and auditable, reducing exposure to misconfigured or unintended agent behaviors. The use of Clerk for authenticated user access and Arcjet for system-level security enforcement further streamlines the deployment process, enabling safe and efficient pipeline execution without requiring manual security intervention at each stage.</w:t>
      </w:r>
    </w:p>
    <w:p w:rsidR="46B937F4" w:rsidP="464D0025" w:rsidRDefault="46B937F4" w14:paraId="1FC26F1B" w14:textId="319B61D5">
      <w:pPr>
        <w:pStyle w:val="ListParagraph"/>
        <w:numPr>
          <w:ilvl w:val="0"/>
          <w:numId w:val="5"/>
        </w:numPr>
        <w:tabs>
          <w:tab w:val="left" w:leader="none" w:pos="361"/>
          <w:tab w:val="left" w:leader="none" w:pos="363"/>
        </w:tabs>
        <w:spacing w:before="164" w:after="0" w:line="360" w:lineRule="auto"/>
        <w:ind w:left="363" w:right="1010" w:hanging="284"/>
        <w:jc w:val="both"/>
        <w:rPr>
          <w:sz w:val="24"/>
          <w:szCs w:val="24"/>
        </w:rPr>
      </w:pPr>
      <w:r w:rsidRPr="464D0025" w:rsidR="46B937F4">
        <w:rPr>
          <w:sz w:val="24"/>
          <w:szCs w:val="24"/>
        </w:rPr>
        <w:t>The Multi-Agent Autonomous System is designed to be scalable and flexible, allowing it to be deployed across diverse environments including enterprise operations, academic research workflows, individual developer automation setups, and customer-facing intelligent services. The solution can be customized based on specific user requirements, with configurable agent node parameters, conditional execution logic, API endpoint settings, and workflow-level access controls. Furthermore, the modular nature of the agent architecture ensures that the system does not impose unnecessary computational overhead on individual task stages, making it suitable for deployment on cloud platforms, local development servers, and containerized production environments alike. The system's extensible design allows for future enhancements, including memory-enabled persistent agents, voice-driven workflow initiation, multi-modal input processing, and self-healing pipeline mechanisms that autonomously recover from mid-execution failures to further improve reliability and operational continuity.</w:t>
      </w:r>
    </w:p>
    <w:p w:rsidR="46B937F4" w:rsidP="464D0025" w:rsidRDefault="46B937F4" w14:paraId="0C3F1889" w14:textId="22B00095">
      <w:pPr>
        <w:pStyle w:val="ListParagraph"/>
        <w:numPr>
          <w:ilvl w:val="0"/>
          <w:numId w:val="5"/>
        </w:numPr>
        <w:tabs>
          <w:tab w:val="left" w:leader="none" w:pos="361"/>
          <w:tab w:val="left" w:leader="none" w:pos="363"/>
        </w:tabs>
        <w:spacing w:before="164" w:after="0" w:line="360" w:lineRule="auto"/>
        <w:ind w:left="363" w:right="1010" w:hanging="284"/>
        <w:jc w:val="both"/>
        <w:rPr>
          <w:sz w:val="24"/>
          <w:szCs w:val="24"/>
        </w:rPr>
      </w:pPr>
      <w:r w:rsidRPr="464D0025" w:rsidR="46B937F4">
        <w:rPr>
          <w:sz w:val="24"/>
          <w:szCs w:val="24"/>
        </w:rPr>
        <w:t>Additionally, the Proposed System enhances user confidence and operational transparency, as all task executions are processed through clearly defined agent pipelines that maintain full traceability of inputs, intermediate outputs, and final results throughout each workflow session. This feature is particularly valuable for users managing sensitive operations such as financial data analysis, automated communications, and real-time research reporting, where accuracy, accountability, and auditability are paramount. The ability to insert user approval checkpoints at critical pipeline stages, configure conditional branching based on live API outcomes, and enforce authentication-based access policies further strengthens the system's reliability and trustworthiness in production environments. By combining advanced AI reasoning, modular agent collaboration, real-time data integration, and intuitive visual workflow management, the Proposed System presents a robust, intelligent, and highly scalable solution for the growing complexity of modern intelligent task automation challenges.</w:t>
      </w:r>
    </w:p>
    <w:p w:rsidR="464D0025" w:rsidP="464D0025" w:rsidRDefault="464D0025" w14:paraId="6E499FC1" w14:textId="285AC6D4">
      <w:pPr>
        <w:pStyle w:val="ListParagraph"/>
        <w:tabs>
          <w:tab w:val="left" w:leader="none" w:pos="361"/>
          <w:tab w:val="left" w:leader="none" w:pos="363"/>
        </w:tabs>
        <w:spacing w:before="164" w:after="0" w:line="360" w:lineRule="auto"/>
        <w:ind w:left="363" w:right="1010" w:hanging="284"/>
        <w:jc w:val="both"/>
        <w:rPr>
          <w:sz w:val="24"/>
          <w:szCs w:val="24"/>
        </w:rPr>
      </w:pPr>
    </w:p>
    <w:p xmlns:wp14="http://schemas.microsoft.com/office/word/2010/wordml" w14:paraId="44FB30F8" wp14:textId="77777777">
      <w:pPr>
        <w:pStyle w:val="ListParagraph"/>
        <w:spacing w:after="0" w:line="360" w:lineRule="auto"/>
        <w:jc w:val="both"/>
        <w:rPr>
          <w:sz w:val="24"/>
        </w:rPr>
        <w:sectPr>
          <w:headerReference w:type="default" r:id="rId13"/>
          <w:footerReference w:type="default" r:id="rId14"/>
          <w:pgSz w:w="11920" w:h="16850" w:orient="portrait"/>
          <w:pgMar w:top="1340" w:right="425" w:bottom="1000" w:left="1559" w:header="655" w:footer="805"/>
          <w:pgNumType w:start="20"/>
          <w:cols w:num="1"/>
        </w:sectPr>
      </w:pPr>
    </w:p>
    <w:p xmlns:wp14="http://schemas.microsoft.com/office/word/2010/wordml" w14:paraId="5745C4F6" wp14:textId="77777777">
      <w:pPr>
        <w:pStyle w:val="Heading2"/>
        <w:spacing w:before="120"/>
        <w:ind w:left="80"/>
        <w:jc w:val="both"/>
      </w:pPr>
      <w:r w:rsidR="464D0025">
        <w:rPr/>
        <w:t>Advantages</w:t>
      </w:r>
      <w:r w:rsidR="464D0025">
        <w:rPr>
          <w:spacing w:val="-3"/>
        </w:rPr>
        <w:t xml:space="preserve"> </w:t>
      </w:r>
      <w:r w:rsidR="464D0025">
        <w:rPr/>
        <w:t>over</w:t>
      </w:r>
      <w:r w:rsidR="464D0025">
        <w:rPr>
          <w:spacing w:val="-6"/>
        </w:rPr>
        <w:t xml:space="preserve"> </w:t>
      </w:r>
      <w:r w:rsidR="464D0025">
        <w:rPr/>
        <w:t xml:space="preserve">Existing </w:t>
      </w:r>
      <w:r w:rsidR="464D0025">
        <w:rPr>
          <w:spacing w:val="-2"/>
        </w:rPr>
        <w:t>System</w:t>
      </w:r>
    </w:p>
    <w:p w:rsidR="5DABF139" w:rsidP="464D0025" w:rsidRDefault="5DABF139" w14:paraId="54B8AE0F" w14:textId="6DB62418">
      <w:pPr>
        <w:pStyle w:val="ListParagraph"/>
        <w:numPr>
          <w:ilvl w:val="0"/>
          <w:numId w:val="5"/>
        </w:numPr>
        <w:tabs>
          <w:tab w:val="left" w:leader="none" w:pos="361"/>
          <w:tab w:val="left" w:leader="none" w:pos="363"/>
        </w:tabs>
        <w:spacing w:before="268" w:after="0" w:line="350" w:lineRule="auto"/>
        <w:ind w:left="363" w:right="1017" w:hanging="284"/>
        <w:jc w:val="both"/>
        <w:rPr>
          <w:sz w:val="24"/>
          <w:szCs w:val="24"/>
        </w:rPr>
      </w:pPr>
      <w:r w:rsidRPr="464D0025" w:rsidR="5DABF139">
        <w:rPr>
          <w:sz w:val="24"/>
          <w:szCs w:val="24"/>
        </w:rPr>
        <w:t xml:space="preserve">The Multi-Agent Autonomous System presents significant advantages over traditional automation tools by providing enhanced intelligence, collaborative task execution, and real-time API-driven decision-making. Unlike conventional automation platforms that </w:t>
      </w:r>
      <w:r w:rsidRPr="464D0025" w:rsidR="5DABF139">
        <w:rPr>
          <w:sz w:val="24"/>
          <w:szCs w:val="24"/>
        </w:rPr>
        <w:t>operate</w:t>
      </w:r>
      <w:r w:rsidRPr="464D0025" w:rsidR="5DABF139">
        <w:rPr>
          <w:sz w:val="24"/>
          <w:szCs w:val="24"/>
        </w:rPr>
        <w:t xml:space="preserve"> on rigid, pre-programmed rule sets executed by a single processing unit, the proposed system distributes task execution across multiple specialized AI agents, each independently handling a distinct functional responsibility within the workflow pipeline. This collaborative decomposition prevents task overload, reduces single-point failures, and ensures that complex multi-step operations are completed with far greater accuracy and contextual relevance. Additionally, traditional automation tools rely on static trigger-response logic, which is </w:t>
      </w:r>
      <w:r w:rsidRPr="464D0025" w:rsidR="5DABF139">
        <w:rPr>
          <w:sz w:val="24"/>
          <w:szCs w:val="24"/>
        </w:rPr>
        <w:t>frequently</w:t>
      </w:r>
      <w:r w:rsidRPr="464D0025" w:rsidR="5DABF139">
        <w:rPr>
          <w:sz w:val="24"/>
          <w:szCs w:val="24"/>
        </w:rPr>
        <w:t xml:space="preserve"> ineffective against dynamic, unstructured, or multi-conditional task scenarios. In contrast, the Multi-Agent Autonomous System proactively handles these challenges by equipping each agent with LLM-powered reasoning capabilities, enabling intelligent interpretation and adaptive responses to real-world inputs.</w:t>
      </w:r>
    </w:p>
    <w:p w:rsidR="5DABF139" w:rsidP="464D0025" w:rsidRDefault="5DABF139" w14:paraId="0C63746E" w14:textId="19AE33CC">
      <w:pPr>
        <w:pStyle w:val="ListParagraph"/>
        <w:numPr>
          <w:ilvl w:val="0"/>
          <w:numId w:val="5"/>
        </w:numPr>
        <w:tabs>
          <w:tab w:val="left" w:leader="none" w:pos="361"/>
          <w:tab w:val="left" w:leader="none" w:pos="363"/>
        </w:tabs>
        <w:spacing w:before="268" w:after="0" w:line="350" w:lineRule="auto"/>
        <w:ind w:left="363" w:right="1017" w:hanging="284"/>
        <w:jc w:val="both"/>
        <w:rPr>
          <w:sz w:val="24"/>
          <w:szCs w:val="24"/>
        </w:rPr>
      </w:pPr>
      <w:r w:rsidRPr="464D0025" w:rsidR="5DABF139">
        <w:rPr>
          <w:sz w:val="24"/>
          <w:szCs w:val="24"/>
        </w:rPr>
        <w:t>Another key advantage of the Multi-Agent Autonomous System is its integration of a visual workflow builder powered by React Flow, which fundamentally enhances usability, transparency, and pipeline management compared to conventional automation platforms. Unlike traditional systems that require developers to write and maintain complex orchestration scripts manually, this solution empowers users to construct fully functional agent pipelines through an intuitive drag-and-drop interface, significantly reducing the technical barrier to deployment. The inclusion of User Approval Nodes ensures that critical autonomous actions — such as sending emails or triggering financial queries — are reviewed and authorized by the user before execution, introducing a layer of human oversight that is entirely absent in most existing automation frameworks. This built-in auditability significantly reduces the risk of unintended or erroneous agent actions propagating through the pipeline unchecked.</w:t>
      </w:r>
    </w:p>
    <w:p w:rsidR="5DABF139" w:rsidP="464D0025" w:rsidRDefault="5DABF139" w14:paraId="25B2CDD5" w14:textId="7D27DE1C">
      <w:pPr>
        <w:pStyle w:val="ListParagraph"/>
        <w:numPr>
          <w:ilvl w:val="0"/>
          <w:numId w:val="5"/>
        </w:numPr>
        <w:tabs>
          <w:tab w:val="left" w:leader="none" w:pos="361"/>
          <w:tab w:val="left" w:leader="none" w:pos="363"/>
        </w:tabs>
        <w:spacing w:before="268" w:after="0" w:line="350" w:lineRule="auto"/>
        <w:ind w:left="363" w:right="1017" w:hanging="284"/>
        <w:jc w:val="both"/>
        <w:rPr>
          <w:sz w:val="24"/>
          <w:szCs w:val="24"/>
        </w:rPr>
      </w:pPr>
      <w:r w:rsidRPr="464D0025" w:rsidR="5DABF139">
        <w:rPr>
          <w:sz w:val="24"/>
          <w:szCs w:val="24"/>
        </w:rPr>
        <w:t>The scalability and operational efficiency of the Multi-Agent Autonomous System further distinguish it from conventional automation tools. Traditional platforms often encounter performance bottlenecks when managing multi-service API integrations, leading to delayed execution, missed real-time data windows, and unreliable output generation. In contrast, the proposed system leverages Convex for real-time database synchronization, ensuring that agent states, intermediate results, and workflow outputs are consistently maintained and instantly accessible throughout the execution lifecycle. Additionally, the modular agent architecture allows new agent types and API integrations to be introduced into the system without modifying or disrupting existing pipeline configurations, ensuring that the platform scales seamlessly alongside evolving user and organizational automation requirements.</w:t>
      </w:r>
    </w:p>
    <w:p w:rsidR="5DABF139" w:rsidP="464D0025" w:rsidRDefault="5DABF139" w14:paraId="070642D8" w14:textId="5CAC2063">
      <w:pPr>
        <w:pStyle w:val="ListParagraph"/>
        <w:numPr>
          <w:ilvl w:val="0"/>
          <w:numId w:val="5"/>
        </w:numPr>
        <w:tabs>
          <w:tab w:val="left" w:leader="none" w:pos="361"/>
          <w:tab w:val="left" w:leader="none" w:pos="363"/>
        </w:tabs>
        <w:spacing w:before="268" w:after="0" w:line="350" w:lineRule="auto"/>
        <w:ind w:left="363" w:right="1017" w:hanging="284"/>
        <w:jc w:val="both"/>
        <w:rPr>
          <w:sz w:val="24"/>
          <w:szCs w:val="24"/>
        </w:rPr>
      </w:pPr>
      <w:r w:rsidRPr="464D0025" w:rsidR="5DABF139">
        <w:rPr>
          <w:sz w:val="24"/>
          <w:szCs w:val="24"/>
        </w:rPr>
        <w:t>Finally, the Multi-Agent Autonomous System provides broad applicability and ease of deployment compared to traditional single-purpose automation solutions. Since it is built on widely adopted web technologies including React.js, Next.js, and Node.js, the system can be readily deployed across cloud platforms, local development environments, and enterprise infrastructure without compatibility constraints or complex installation procedures. Unlike specialized automation tools that are designed for a narrow set of use cases, the proposed system supports a diverse and extensible range of agent workflows — including weather monitoring, stock market analysis, email dispatch, research summarization, and beyond — through a unified, consistent platform. This flexibility makes it equally suitable for individual developers, academic researchers, and large-scale enterprise teams, ensuring an intelligent, secure, and efficient autonomous task execution experience across all user groups.</w:t>
      </w:r>
    </w:p>
    <w:p xmlns:wp14="http://schemas.microsoft.com/office/word/2010/wordml" w14:paraId="3041E394" wp14:textId="77777777">
      <w:pPr>
        <w:pStyle w:val="ListParagraph"/>
        <w:spacing w:after="0" w:line="350" w:lineRule="auto"/>
        <w:jc w:val="both"/>
        <w:rPr>
          <w:sz w:val="24"/>
        </w:rPr>
        <w:sectPr>
          <w:pgSz w:w="11920" w:h="16850" w:orient="portrait"/>
          <w:pgMar w:top="1340" w:right="425" w:bottom="1000" w:left="1559" w:header="655" w:footer="805"/>
          <w:cols w:num="1"/>
        </w:sectPr>
      </w:pPr>
    </w:p>
    <w:p w:rsidR="464D0025" w:rsidP="464D0025" w:rsidRDefault="464D0025" w14:paraId="2B221319" w14:textId="3E774AB6">
      <w:pPr>
        <w:pStyle w:val="Normal"/>
        <w:suppressLineNumbers w:val="0"/>
        <w:tabs>
          <w:tab w:val="left" w:leader="none" w:pos="361"/>
          <w:tab w:val="left" w:leader="none" w:pos="363"/>
        </w:tabs>
        <w:bidi w:val="0"/>
        <w:spacing w:before="119" w:beforeAutospacing="off" w:after="0" w:afterAutospacing="off" w:line="357" w:lineRule="auto"/>
        <w:ind w:left="0" w:right="1009" w:hanging="0"/>
        <w:jc w:val="both"/>
      </w:pPr>
    </w:p>
    <w:p xmlns:wp14="http://schemas.microsoft.com/office/word/2010/wordml" w14:paraId="722B00AE" wp14:textId="77777777">
      <w:pPr>
        <w:pStyle w:val="ListParagraph"/>
        <w:spacing w:after="0" w:line="357" w:lineRule="auto"/>
        <w:jc w:val="both"/>
        <w:rPr>
          <w:sz w:val="24"/>
        </w:rPr>
        <w:sectPr>
          <w:pgSz w:w="11920" w:h="16850" w:orient="portrait"/>
          <w:pgMar w:top="1340" w:right="425" w:bottom="1000" w:left="1559" w:header="655" w:footer="805"/>
          <w:cols w:num="1"/>
        </w:sectPr>
      </w:pPr>
    </w:p>
    <w:p xmlns:wp14="http://schemas.microsoft.com/office/word/2010/wordml" w14:paraId="4B3533E7" wp14:textId="77777777">
      <w:pPr>
        <w:pStyle w:val="Heading2"/>
        <w:numPr>
          <w:ilvl w:val="1"/>
          <w:numId w:val="3"/>
        </w:numPr>
        <w:tabs>
          <w:tab w:val="left" w:leader="none" w:pos="440"/>
        </w:tabs>
        <w:spacing w:before="128" w:after="0" w:line="240" w:lineRule="auto"/>
        <w:ind w:left="440" w:right="0" w:hanging="360"/>
        <w:jc w:val="both"/>
      </w:pPr>
      <w:r>
        <w:rPr/>
        <w:t>System</w:t>
      </w:r>
      <w:r>
        <w:rPr>
          <w:spacing w:val="-5"/>
        </w:rPr>
        <w:t> </w:t>
      </w:r>
      <w:r>
        <w:rPr>
          <w:spacing w:val="-2"/>
        </w:rPr>
        <w:t>Specifications</w:t>
      </w:r>
    </w:p>
    <w:p xmlns:wp14="http://schemas.microsoft.com/office/word/2010/wordml" w:rsidP="464D0025" w14:paraId="1C6CD08F" wp14:textId="77777777">
      <w:pPr>
        <w:pStyle w:val="ListParagraph"/>
        <w:numPr>
          <w:ilvl w:val="2"/>
          <w:numId w:val="3"/>
        </w:numPr>
        <w:tabs>
          <w:tab w:val="left" w:leader="none" w:pos="711"/>
        </w:tabs>
        <w:spacing w:before="269" w:after="0" w:line="240" w:lineRule="auto"/>
        <w:ind w:left="711" w:right="0" w:hanging="631"/>
        <w:jc w:val="both"/>
        <w:rPr>
          <w:b w:val="1"/>
          <w:bCs w:val="1"/>
          <w:sz w:val="24"/>
          <w:szCs w:val="24"/>
        </w:rPr>
      </w:pPr>
      <w:r w:rsidRPr="464D0025" w:rsidR="464D0025">
        <w:rPr>
          <w:b w:val="1"/>
          <w:bCs w:val="1"/>
          <w:sz w:val="24"/>
          <w:szCs w:val="24"/>
        </w:rPr>
        <w:t>Hardware</w:t>
      </w:r>
      <w:r w:rsidRPr="464D0025" w:rsidR="464D0025">
        <w:rPr>
          <w:b w:val="1"/>
          <w:bCs w:val="1"/>
          <w:spacing w:val="-9"/>
          <w:sz w:val="24"/>
          <w:szCs w:val="24"/>
        </w:rPr>
        <w:t xml:space="preserve"> </w:t>
      </w:r>
      <w:r w:rsidRPr="464D0025" w:rsidR="464D0025">
        <w:rPr>
          <w:b w:val="1"/>
          <w:bCs w:val="1"/>
          <w:spacing w:val="-2"/>
          <w:sz w:val="24"/>
          <w:szCs w:val="24"/>
        </w:rPr>
        <w:t>Configuration</w:t>
      </w:r>
    </w:p>
    <w:p xmlns:wp14="http://schemas.microsoft.com/office/word/2010/wordml" w:rsidP="464D0025" w14:paraId="717F5F0A" wp14:textId="21E8EEEA">
      <w:pPr>
        <w:pStyle w:val="ListParagraph"/>
        <w:numPr>
          <w:ilvl w:val="3"/>
          <w:numId w:val="3"/>
        </w:numPr>
        <w:tabs>
          <w:tab w:val="left" w:leader="none" w:pos="710"/>
          <w:tab w:val="left" w:leader="none" w:pos="2910"/>
        </w:tabs>
        <w:spacing w:before="268" w:after="0" w:line="240" w:lineRule="auto"/>
        <w:ind w:left="710" w:right="0" w:hanging="270"/>
        <w:jc w:val="left"/>
        <w:rPr>
          <w:sz w:val="24"/>
          <w:szCs w:val="24"/>
        </w:rPr>
      </w:pPr>
      <w:r w:rsidRPr="464D0025" w:rsidR="464D0025">
        <w:rPr>
          <w:b w:val="1"/>
          <w:bCs w:val="1"/>
          <w:spacing w:val="-2"/>
          <w:sz w:val="24"/>
          <w:szCs w:val="24"/>
        </w:rPr>
        <w:t>Processor</w:t>
      </w:r>
      <w:r>
        <w:rPr>
          <w:b/>
          <w:sz w:val="24"/>
        </w:rPr>
        <w:tab/>
      </w:r>
      <w:r w:rsidRPr="464D0025" w:rsidR="464D0025">
        <w:rPr>
          <w:sz w:val="24"/>
          <w:szCs w:val="24"/>
        </w:rPr>
        <w:t>:</w:t>
      </w:r>
      <w:r w:rsidRPr="464D0025" w:rsidR="464D0025">
        <w:rPr>
          <w:spacing w:val="-10"/>
          <w:sz w:val="24"/>
          <w:szCs w:val="24"/>
        </w:rPr>
        <w:t xml:space="preserve"> </w:t>
      </w:r>
      <w:r w:rsidRPr="464D0025" w:rsidR="44A9DF67">
        <w:rPr>
          <w:noProof w:val="0"/>
          <w:sz w:val="24"/>
          <w:szCs w:val="24"/>
          <w:lang w:val="en-US"/>
        </w:rPr>
        <w:t xml:space="preserve">AMD Ryzen 7 or Intel Core i7/i9 </w:t>
      </w:r>
    </w:p>
    <w:p xmlns:wp14="http://schemas.microsoft.com/office/word/2010/wordml" w:rsidP="464D0025" w14:paraId="70EFF8AF" wp14:textId="05B19F01">
      <w:pPr>
        <w:pStyle w:val="ListParagraph"/>
        <w:numPr>
          <w:ilvl w:val="3"/>
          <w:numId w:val="3"/>
        </w:numPr>
        <w:tabs>
          <w:tab w:val="left" w:leader="none" w:pos="710"/>
          <w:tab w:val="left" w:leader="none" w:pos="2920"/>
        </w:tabs>
        <w:spacing w:before="265" w:after="0" w:line="240" w:lineRule="auto"/>
        <w:ind w:left="710" w:right="0" w:hanging="270"/>
        <w:jc w:val="left"/>
        <w:rPr>
          <w:sz w:val="24"/>
          <w:szCs w:val="24"/>
        </w:rPr>
      </w:pPr>
      <w:r w:rsidRPr="464D0025" w:rsidR="464D0025">
        <w:rPr>
          <w:b w:val="1"/>
          <w:bCs w:val="1"/>
          <w:spacing w:val="-2"/>
          <w:sz w:val="24"/>
          <w:szCs w:val="24"/>
        </w:rPr>
        <w:t>Graphics</w:t>
      </w:r>
      <w:r w:rsidRPr="464D0025" w:rsidR="464D0025">
        <w:rPr>
          <w:b w:val="1"/>
          <w:bCs w:val="1"/>
          <w:spacing w:val="-8"/>
          <w:sz w:val="24"/>
          <w:szCs w:val="24"/>
        </w:rPr>
        <w:t xml:space="preserve"> </w:t>
      </w:r>
      <w:r w:rsidRPr="464D0025" w:rsidR="464D0025">
        <w:rPr>
          <w:b w:val="1"/>
          <w:bCs w:val="1"/>
          <w:spacing w:val="-4"/>
          <w:sz w:val="24"/>
          <w:szCs w:val="24"/>
        </w:rPr>
        <w:t>Card</w:t>
      </w:r>
      <w:r>
        <w:rPr>
          <w:b/>
          <w:sz w:val="24"/>
        </w:rPr>
        <w:tab/>
      </w:r>
      <w:r w:rsidRPr="464D0025" w:rsidR="464D0025">
        <w:rPr>
          <w:sz w:val="24"/>
          <w:szCs w:val="24"/>
        </w:rPr>
        <w:t>:</w:t>
      </w:r>
      <w:r w:rsidRPr="464D0025" w:rsidR="464D0025">
        <w:rPr>
          <w:spacing w:val="-8"/>
          <w:sz w:val="24"/>
          <w:szCs w:val="24"/>
        </w:rPr>
        <w:t xml:space="preserve"> </w:t>
      </w:r>
      <w:r w:rsidRPr="464D0025" w:rsidR="33EA88DF">
        <w:rPr>
          <w:sz w:val="24"/>
          <w:szCs w:val="24"/>
        </w:rPr>
        <w:t>Nvidia GTX 1660 or equivalent</w:t>
      </w:r>
      <w:r w:rsidRPr="464D0025" w:rsidR="464D0025">
        <w:rPr>
          <w:spacing w:val="-10"/>
          <w:sz w:val="24"/>
          <w:szCs w:val="24"/>
        </w:rPr>
        <w:t xml:space="preserve"> </w:t>
      </w:r>
    </w:p>
    <w:p xmlns:wp14="http://schemas.microsoft.com/office/word/2010/wordml" w:rsidP="464D0025" w14:paraId="7E85DDE4" wp14:textId="77777777">
      <w:pPr>
        <w:pStyle w:val="ListParagraph"/>
        <w:numPr>
          <w:ilvl w:val="3"/>
          <w:numId w:val="3"/>
        </w:numPr>
        <w:tabs>
          <w:tab w:val="left" w:leader="none" w:pos="710"/>
          <w:tab w:val="left" w:leader="none" w:pos="2932"/>
        </w:tabs>
        <w:spacing w:before="269" w:after="0" w:line="240" w:lineRule="auto"/>
        <w:ind w:left="710" w:right="0" w:hanging="270"/>
        <w:jc w:val="left"/>
        <w:rPr>
          <w:sz w:val="24"/>
          <w:szCs w:val="24"/>
        </w:rPr>
      </w:pPr>
      <w:r w:rsidRPr="464D0025" w:rsidR="464D0025">
        <w:rPr>
          <w:b w:val="1"/>
          <w:bCs w:val="1"/>
          <w:spacing w:val="-2"/>
          <w:sz w:val="24"/>
          <w:szCs w:val="24"/>
        </w:rPr>
        <w:t>Storage</w:t>
      </w:r>
      <w:r>
        <w:rPr>
          <w:b/>
          <w:sz w:val="24"/>
        </w:rPr>
        <w:tab/>
      </w:r>
      <w:r w:rsidRPr="464D0025" w:rsidR="464D0025">
        <w:rPr>
          <w:sz w:val="24"/>
          <w:szCs w:val="24"/>
        </w:rPr>
        <w:t>:</w:t>
      </w:r>
      <w:r w:rsidRPr="464D0025" w:rsidR="464D0025">
        <w:rPr>
          <w:spacing w:val="-14"/>
          <w:sz w:val="24"/>
          <w:szCs w:val="24"/>
        </w:rPr>
        <w:t xml:space="preserve"> </w:t>
      </w:r>
      <w:r w:rsidRPr="464D0025" w:rsidR="464D0025">
        <w:rPr>
          <w:sz w:val="24"/>
          <w:szCs w:val="24"/>
        </w:rPr>
        <w:t>160GB</w:t>
      </w:r>
      <w:r w:rsidRPr="464D0025" w:rsidR="464D0025">
        <w:rPr>
          <w:spacing w:val="-14"/>
          <w:sz w:val="24"/>
          <w:szCs w:val="24"/>
        </w:rPr>
        <w:t xml:space="preserve"> </w:t>
      </w:r>
      <w:r w:rsidRPr="464D0025" w:rsidR="464D0025">
        <w:rPr>
          <w:sz w:val="24"/>
          <w:szCs w:val="24"/>
        </w:rPr>
        <w:t>SSD</w:t>
      </w:r>
      <w:r w:rsidRPr="464D0025" w:rsidR="464D0025">
        <w:rPr>
          <w:spacing w:val="-12"/>
          <w:sz w:val="24"/>
          <w:szCs w:val="24"/>
        </w:rPr>
        <w:t xml:space="preserve"> </w:t>
      </w:r>
      <w:r w:rsidRPr="464D0025" w:rsidR="464D0025">
        <w:rPr>
          <w:sz w:val="24"/>
          <w:szCs w:val="24"/>
        </w:rPr>
        <w:t>(Preferred:</w:t>
      </w:r>
      <w:r w:rsidRPr="464D0025" w:rsidR="464D0025">
        <w:rPr>
          <w:spacing w:val="-11"/>
          <w:sz w:val="24"/>
          <w:szCs w:val="24"/>
        </w:rPr>
        <w:t xml:space="preserve"> </w:t>
      </w:r>
      <w:r w:rsidRPr="464D0025" w:rsidR="464D0025">
        <w:rPr>
          <w:sz w:val="24"/>
          <w:szCs w:val="24"/>
        </w:rPr>
        <w:t>NVMe</w:t>
      </w:r>
      <w:r w:rsidRPr="464D0025" w:rsidR="464D0025">
        <w:rPr>
          <w:spacing w:val="-13"/>
          <w:sz w:val="24"/>
          <w:szCs w:val="24"/>
        </w:rPr>
        <w:t xml:space="preserve"> </w:t>
      </w:r>
      <w:r w:rsidRPr="464D0025" w:rsidR="464D0025">
        <w:rPr>
          <w:sz w:val="24"/>
          <w:szCs w:val="24"/>
        </w:rPr>
        <w:t>SSD</w:t>
      </w:r>
      <w:r w:rsidRPr="464D0025" w:rsidR="464D0025">
        <w:rPr>
          <w:spacing w:val="-15"/>
          <w:sz w:val="24"/>
          <w:szCs w:val="24"/>
        </w:rPr>
        <w:t xml:space="preserve"> </w:t>
      </w:r>
      <w:r w:rsidRPr="464D0025" w:rsidR="464D0025">
        <w:rPr>
          <w:sz w:val="24"/>
          <w:szCs w:val="24"/>
        </w:rPr>
        <w:t>for</w:t>
      </w:r>
      <w:r w:rsidRPr="464D0025" w:rsidR="464D0025">
        <w:rPr>
          <w:spacing w:val="-15"/>
          <w:sz w:val="24"/>
          <w:szCs w:val="24"/>
        </w:rPr>
        <w:t xml:space="preserve"> </w:t>
      </w:r>
      <w:r w:rsidRPr="464D0025" w:rsidR="464D0025">
        <w:rPr>
          <w:sz w:val="24"/>
          <w:szCs w:val="24"/>
        </w:rPr>
        <w:t>faster</w:t>
      </w:r>
      <w:r w:rsidRPr="464D0025" w:rsidR="464D0025">
        <w:rPr>
          <w:spacing w:val="-14"/>
          <w:sz w:val="24"/>
          <w:szCs w:val="24"/>
        </w:rPr>
        <w:t xml:space="preserve"> </w:t>
      </w:r>
      <w:r w:rsidRPr="464D0025" w:rsidR="464D0025">
        <w:rPr>
          <w:spacing w:val="-2"/>
          <w:sz w:val="24"/>
          <w:szCs w:val="24"/>
        </w:rPr>
        <w:t>performance)</w:t>
      </w:r>
    </w:p>
    <w:p xmlns:wp14="http://schemas.microsoft.com/office/word/2010/wordml" w:rsidP="464D0025" w14:paraId="5C663A91" wp14:textId="5B687037">
      <w:pPr>
        <w:pStyle w:val="ListParagraph"/>
        <w:numPr>
          <w:ilvl w:val="3"/>
          <w:numId w:val="3"/>
        </w:numPr>
        <w:tabs>
          <w:tab w:val="left" w:leader="none" w:pos="710"/>
          <w:tab w:val="left" w:leader="none" w:pos="2901"/>
        </w:tabs>
        <w:spacing w:before="265" w:after="0" w:line="240" w:lineRule="auto"/>
        <w:ind w:left="710" w:right="0" w:hanging="270"/>
        <w:jc w:val="left"/>
        <w:rPr>
          <w:sz w:val="24"/>
          <w:szCs w:val="24"/>
        </w:rPr>
      </w:pPr>
      <w:r w:rsidRPr="464D0025" w:rsidR="464D0025">
        <w:rPr>
          <w:b w:val="1"/>
          <w:bCs w:val="1"/>
          <w:spacing w:val="-5"/>
          <w:sz w:val="24"/>
          <w:szCs w:val="24"/>
        </w:rPr>
        <w:t>RAM</w:t>
      </w:r>
      <w:r>
        <w:rPr>
          <w:b/>
          <w:sz w:val="24"/>
        </w:rPr>
        <w:tab/>
      </w:r>
      <w:r w:rsidRPr="464D0025" w:rsidR="464D0025">
        <w:rPr>
          <w:sz w:val="24"/>
          <w:szCs w:val="24"/>
        </w:rPr>
        <w:t>:</w:t>
      </w:r>
      <w:r w:rsidRPr="464D0025" w:rsidR="19F4AE72">
        <w:rPr>
          <w:sz w:val="24"/>
          <w:szCs w:val="24"/>
        </w:rPr>
        <w:t xml:space="preserve"> </w:t>
      </w:r>
      <w:r w:rsidRPr="464D0025" w:rsidR="19F4AE72">
        <w:rPr>
          <w:sz w:val="24"/>
          <w:szCs w:val="24"/>
        </w:rPr>
        <w:t>8GB minimum / 16GB</w:t>
      </w:r>
    </w:p>
    <w:p xmlns:wp14="http://schemas.microsoft.com/office/word/2010/wordml" w:rsidP="464D0025" w14:paraId="76A3463E" wp14:textId="31AE1BFA">
      <w:pPr>
        <w:pStyle w:val="ListParagraph"/>
        <w:numPr>
          <w:ilvl w:val="3"/>
          <w:numId w:val="3"/>
        </w:numPr>
        <w:tabs>
          <w:tab w:val="left" w:leader="none" w:pos="710"/>
          <w:tab w:val="left" w:leader="none" w:pos="2913"/>
        </w:tabs>
        <w:spacing w:before="267" w:after="0" w:line="240" w:lineRule="auto"/>
        <w:ind w:left="710" w:right="0" w:hanging="270"/>
        <w:jc w:val="left"/>
        <w:rPr>
          <w:sz w:val="24"/>
          <w:szCs w:val="24"/>
        </w:rPr>
      </w:pPr>
      <w:r w:rsidRPr="464D0025" w:rsidR="464D0025">
        <w:rPr>
          <w:b w:val="1"/>
          <w:bCs w:val="1"/>
          <w:spacing w:val="-2"/>
          <w:sz w:val="24"/>
          <w:szCs w:val="24"/>
        </w:rPr>
        <w:t>Cooling</w:t>
      </w:r>
      <w:r w:rsidRPr="464D0025" w:rsidR="464D0025">
        <w:rPr>
          <w:b w:val="1"/>
          <w:bCs w:val="1"/>
          <w:spacing w:val="-6"/>
          <w:sz w:val="24"/>
          <w:szCs w:val="24"/>
        </w:rPr>
        <w:t xml:space="preserve"> </w:t>
      </w:r>
      <w:r w:rsidRPr="464D0025" w:rsidR="464D0025">
        <w:rPr>
          <w:b w:val="1"/>
          <w:bCs w:val="1"/>
          <w:spacing w:val="-2"/>
          <w:sz w:val="24"/>
          <w:szCs w:val="24"/>
        </w:rPr>
        <w:t>System</w:t>
      </w:r>
      <w:r>
        <w:rPr>
          <w:b/>
          <w:sz w:val="24"/>
        </w:rPr>
        <w:tab/>
      </w:r>
      <w:r w:rsidRPr="464D0025" w:rsidR="464D0025">
        <w:rPr>
          <w:sz w:val="24"/>
          <w:szCs w:val="24"/>
        </w:rPr>
        <w:t>:</w:t>
      </w:r>
      <w:r w:rsidRPr="464D0025" w:rsidR="464D0025">
        <w:rPr>
          <w:spacing w:val="-15"/>
          <w:sz w:val="24"/>
          <w:szCs w:val="24"/>
        </w:rPr>
        <w:t xml:space="preserve"> </w:t>
      </w:r>
      <w:r w:rsidRPr="464D0025" w:rsidR="570FBEE1">
        <w:rPr>
          <w:sz w:val="24"/>
          <w:szCs w:val="24"/>
        </w:rPr>
        <w:t xml:space="preserve">Standard or advanced thermal cooling for sustained AI processing </w:t>
      </w:r>
      <w:r>
        <w:tab/>
      </w:r>
      <w:r w:rsidRPr="464D0025" w:rsidR="570FBEE1">
        <w:rPr>
          <w:sz w:val="24"/>
          <w:szCs w:val="24"/>
        </w:rPr>
        <w:t xml:space="preserve">  workloads</w:t>
      </w:r>
    </w:p>
    <w:p xmlns:wp14="http://schemas.microsoft.com/office/word/2010/wordml" w:rsidP="464D0025" w14:paraId="770D7B4C" wp14:textId="10EBBED3">
      <w:pPr>
        <w:pStyle w:val="ListParagraph"/>
        <w:numPr>
          <w:ilvl w:val="3"/>
          <w:numId w:val="3"/>
        </w:numPr>
        <w:tabs>
          <w:tab w:val="left" w:leader="none" w:pos="710"/>
          <w:tab w:val="left" w:leader="none" w:pos="2932"/>
        </w:tabs>
        <w:spacing w:before="266" w:after="0" w:line="240" w:lineRule="auto"/>
        <w:ind w:left="710" w:right="0" w:hanging="270"/>
        <w:jc w:val="left"/>
        <w:rPr>
          <w:sz w:val="24"/>
          <w:szCs w:val="24"/>
        </w:rPr>
      </w:pPr>
      <w:r w:rsidRPr="464D0025" w:rsidR="464D0025">
        <w:rPr>
          <w:b w:val="1"/>
          <w:bCs w:val="1"/>
          <w:spacing w:val="-2"/>
          <w:sz w:val="24"/>
          <w:szCs w:val="24"/>
        </w:rPr>
        <w:t>Power</w:t>
      </w:r>
      <w:r w:rsidRPr="464D0025" w:rsidR="464D0025">
        <w:rPr>
          <w:b w:val="1"/>
          <w:bCs w:val="1"/>
          <w:spacing w:val="-6"/>
          <w:sz w:val="24"/>
          <w:szCs w:val="24"/>
        </w:rPr>
        <w:t xml:space="preserve"> </w:t>
      </w:r>
      <w:r w:rsidRPr="464D0025" w:rsidR="464D0025">
        <w:rPr>
          <w:b w:val="1"/>
          <w:bCs w:val="1"/>
          <w:spacing w:val="-2"/>
          <w:sz w:val="24"/>
          <w:szCs w:val="24"/>
        </w:rPr>
        <w:t>Supply</w:t>
      </w:r>
      <w:r>
        <w:rPr>
          <w:b/>
          <w:sz w:val="24"/>
        </w:rPr>
        <w:tab/>
      </w:r>
      <w:r w:rsidRPr="464D0025" w:rsidR="464D0025">
        <w:rPr>
          <w:sz w:val="24"/>
          <w:szCs w:val="24"/>
        </w:rPr>
        <w:t>:</w:t>
      </w:r>
      <w:r w:rsidRPr="464D0025" w:rsidR="464D0025">
        <w:rPr>
          <w:spacing w:val="-9"/>
          <w:sz w:val="24"/>
          <w:szCs w:val="24"/>
        </w:rPr>
        <w:t xml:space="preserve"> </w:t>
      </w:r>
      <w:r w:rsidRPr="464D0025" w:rsidR="383EA1CF">
        <w:rPr>
          <w:sz w:val="24"/>
          <w:szCs w:val="24"/>
        </w:rPr>
        <w:t>600W+ PSU (80 Plus Gold certified)</w:t>
      </w:r>
    </w:p>
    <w:p xmlns:wp14="http://schemas.microsoft.com/office/word/2010/wordml" w:rsidP="464D0025" w14:paraId="588988D9" wp14:textId="77777777">
      <w:pPr>
        <w:pStyle w:val="ListParagraph"/>
        <w:numPr>
          <w:ilvl w:val="3"/>
          <w:numId w:val="3"/>
        </w:numPr>
        <w:tabs>
          <w:tab w:val="left" w:leader="none" w:pos="710"/>
          <w:tab w:val="left" w:leader="none" w:pos="800"/>
        </w:tabs>
        <w:spacing w:before="265" w:after="0" w:line="350" w:lineRule="auto"/>
        <w:ind w:left="800" w:right="1013" w:hanging="360"/>
        <w:jc w:val="left"/>
        <w:rPr>
          <w:sz w:val="24"/>
          <w:szCs w:val="24"/>
        </w:rPr>
      </w:pPr>
      <w:r w:rsidRPr="464D0025" w:rsidR="464D0025">
        <w:rPr>
          <w:b w:val="1"/>
          <w:bCs w:val="1"/>
          <w:sz w:val="24"/>
          <w:szCs w:val="24"/>
        </w:rPr>
        <w:t>Network</w:t>
      </w:r>
      <w:r w:rsidRPr="464D0025" w:rsidR="464D0025">
        <w:rPr>
          <w:b w:val="1"/>
          <w:bCs w:val="1"/>
          <w:spacing w:val="40"/>
          <w:sz w:val="24"/>
          <w:szCs w:val="24"/>
        </w:rPr>
        <w:t xml:space="preserve"> </w:t>
      </w:r>
      <w:r w:rsidRPr="464D0025" w:rsidR="464D0025">
        <w:rPr>
          <w:b w:val="1"/>
          <w:bCs w:val="1"/>
          <w:sz w:val="24"/>
          <w:szCs w:val="24"/>
        </w:rPr>
        <w:t>Connectivity:</w:t>
      </w:r>
      <w:r w:rsidRPr="464D0025" w:rsidR="464D0025">
        <w:rPr>
          <w:b w:val="1"/>
          <w:bCs w:val="1"/>
          <w:spacing w:val="40"/>
          <w:sz w:val="24"/>
          <w:szCs w:val="24"/>
        </w:rPr>
        <w:t xml:space="preserve"> </w:t>
      </w:r>
      <w:r w:rsidRPr="464D0025" w:rsidR="464D0025">
        <w:rPr>
          <w:sz w:val="24"/>
          <w:szCs w:val="24"/>
        </w:rPr>
        <w:t>Wi-Fi</w:t>
      </w:r>
      <w:r w:rsidRPr="464D0025" w:rsidR="464D0025">
        <w:rPr>
          <w:spacing w:val="40"/>
          <w:sz w:val="24"/>
          <w:szCs w:val="24"/>
        </w:rPr>
        <w:t xml:space="preserve"> </w:t>
      </w:r>
      <w:r w:rsidRPr="464D0025" w:rsidR="464D0025">
        <w:rPr>
          <w:sz w:val="24"/>
          <w:szCs w:val="24"/>
        </w:rPr>
        <w:t>6</w:t>
      </w:r>
      <w:r w:rsidRPr="464D0025" w:rsidR="464D0025">
        <w:rPr>
          <w:spacing w:val="40"/>
          <w:sz w:val="24"/>
          <w:szCs w:val="24"/>
        </w:rPr>
        <w:t xml:space="preserve"> </w:t>
      </w:r>
      <w:r w:rsidRPr="464D0025" w:rsidR="464D0025">
        <w:rPr>
          <w:sz w:val="24"/>
          <w:szCs w:val="24"/>
        </w:rPr>
        <w:t>/</w:t>
      </w:r>
      <w:r w:rsidRPr="464D0025" w:rsidR="464D0025">
        <w:rPr>
          <w:spacing w:val="40"/>
          <w:sz w:val="24"/>
          <w:szCs w:val="24"/>
        </w:rPr>
        <w:t xml:space="preserve"> </w:t>
      </w:r>
      <w:r w:rsidRPr="464D0025" w:rsidR="464D0025">
        <w:rPr>
          <w:sz w:val="24"/>
          <w:szCs w:val="24"/>
        </w:rPr>
        <w:t>Ethernet</w:t>
      </w:r>
      <w:r w:rsidRPr="464D0025" w:rsidR="464D0025">
        <w:rPr>
          <w:spacing w:val="40"/>
          <w:sz w:val="24"/>
          <w:szCs w:val="24"/>
        </w:rPr>
        <w:t xml:space="preserve"> </w:t>
      </w:r>
      <w:r w:rsidRPr="464D0025" w:rsidR="464D0025">
        <w:rPr>
          <w:sz w:val="24"/>
          <w:szCs w:val="24"/>
        </w:rPr>
        <w:t>for</w:t>
      </w:r>
      <w:r w:rsidRPr="464D0025" w:rsidR="464D0025">
        <w:rPr>
          <w:spacing w:val="40"/>
          <w:sz w:val="24"/>
          <w:szCs w:val="24"/>
        </w:rPr>
        <w:t xml:space="preserve"> </w:t>
      </w:r>
      <w:r w:rsidRPr="464D0025" w:rsidR="464D0025">
        <w:rPr>
          <w:sz w:val="24"/>
          <w:szCs w:val="24"/>
        </w:rPr>
        <w:t>cloud-based</w:t>
      </w:r>
      <w:r w:rsidRPr="464D0025" w:rsidR="464D0025">
        <w:rPr>
          <w:spacing w:val="40"/>
          <w:sz w:val="24"/>
          <w:szCs w:val="24"/>
        </w:rPr>
        <w:t xml:space="preserve"> </w:t>
      </w:r>
      <w:r w:rsidRPr="464D0025" w:rsidR="464D0025">
        <w:rPr>
          <w:sz w:val="24"/>
          <w:szCs w:val="24"/>
        </w:rPr>
        <w:t xml:space="preserve">processingSoftware </w:t>
      </w:r>
      <w:r w:rsidRPr="464D0025" w:rsidR="464D0025">
        <w:rPr>
          <w:spacing w:val="-2"/>
          <w:sz w:val="24"/>
          <w:szCs w:val="24"/>
        </w:rPr>
        <w:t>Configuration</w:t>
      </w:r>
    </w:p>
    <w:p xmlns:wp14="http://schemas.microsoft.com/office/word/2010/wordml" w14:paraId="7CD7B3CE" wp14:textId="77777777">
      <w:pPr>
        <w:pStyle w:val="Heading2"/>
        <w:numPr>
          <w:ilvl w:val="2"/>
          <w:numId w:val="3"/>
        </w:numPr>
        <w:tabs>
          <w:tab w:val="left" w:leader="none" w:pos="711"/>
        </w:tabs>
        <w:spacing w:before="140" w:after="0" w:line="240" w:lineRule="auto"/>
        <w:ind w:left="711" w:right="0" w:hanging="631"/>
        <w:jc w:val="both"/>
      </w:pPr>
      <w:r>
        <w:rPr/>
        <w:t>Software</w:t>
      </w:r>
      <w:r>
        <w:rPr>
          <w:spacing w:val="-5"/>
        </w:rPr>
        <w:t> </w:t>
      </w:r>
      <w:r>
        <w:rPr>
          <w:spacing w:val="-2"/>
        </w:rPr>
        <w:t>Configuration</w:t>
      </w:r>
    </w:p>
    <w:p xmlns:wp14="http://schemas.microsoft.com/office/word/2010/wordml" w:rsidP="464D0025" w14:paraId="6A15F939" wp14:textId="089ABC17">
      <w:pPr>
        <w:pStyle w:val="ListParagraph"/>
        <w:numPr>
          <w:ilvl w:val="3"/>
          <w:numId w:val="3"/>
        </w:numPr>
        <w:tabs>
          <w:tab w:val="left" w:leader="none" w:pos="710"/>
          <w:tab w:val="left" w:leader="none" w:pos="3036"/>
        </w:tabs>
        <w:spacing w:before="271" w:after="0" w:line="240" w:lineRule="auto"/>
        <w:ind w:left="710" w:right="0" w:hanging="270"/>
        <w:jc w:val="left"/>
        <w:rPr>
          <w:sz w:val="24"/>
          <w:szCs w:val="24"/>
        </w:rPr>
      </w:pPr>
      <w:r w:rsidRPr="464D0025" w:rsidR="464D0025">
        <w:rPr>
          <w:sz w:val="24"/>
          <w:szCs w:val="24"/>
        </w:rPr>
        <w:t>Operating</w:t>
      </w:r>
      <w:r w:rsidRPr="464D0025" w:rsidR="464D0025">
        <w:rPr>
          <w:spacing w:val="-4"/>
          <w:sz w:val="24"/>
          <w:szCs w:val="24"/>
        </w:rPr>
        <w:t xml:space="preserve"> </w:t>
      </w:r>
      <w:r w:rsidRPr="464D0025" w:rsidR="464D0025">
        <w:rPr>
          <w:spacing w:val="-2"/>
          <w:sz w:val="24"/>
          <w:szCs w:val="24"/>
        </w:rPr>
        <w:t>System</w:t>
      </w:r>
      <w:r>
        <w:rPr>
          <w:sz w:val="24"/>
        </w:rPr>
        <w:tab/>
      </w:r>
      <w:r w:rsidRPr="464D0025" w:rsidR="422A9740">
        <w:rPr>
          <w:sz w:val="24"/>
          <w:szCs w:val="24"/>
        </w:rPr>
        <w:t xml:space="preserve">    </w:t>
      </w:r>
      <w:r w:rsidRPr="464D0025" w:rsidR="464D0025">
        <w:rPr>
          <w:sz w:val="24"/>
          <w:szCs w:val="24"/>
        </w:rPr>
        <w:t>:</w:t>
      </w:r>
      <w:r w:rsidRPr="464D0025" w:rsidR="464D0025">
        <w:rPr>
          <w:spacing w:val="-2"/>
          <w:sz w:val="24"/>
          <w:szCs w:val="24"/>
        </w:rPr>
        <w:t xml:space="preserve"> </w:t>
      </w:r>
      <w:r w:rsidRPr="464D0025" w:rsidR="6E922DB0">
        <w:rPr>
          <w:sz w:val="24"/>
          <w:szCs w:val="24"/>
        </w:rPr>
        <w:t xml:space="preserve">Windows 10/11 (64-bit) or Ubuntu 20.04+ / macOS </w:t>
      </w:r>
    </w:p>
    <w:p xmlns:wp14="http://schemas.microsoft.com/office/word/2010/wordml" w:rsidP="464D0025" w14:paraId="3FCD04E3" wp14:textId="4DB92841">
      <w:pPr>
        <w:pStyle w:val="ListParagraph"/>
        <w:numPr>
          <w:ilvl w:val="3"/>
          <w:numId w:val="3"/>
        </w:numPr>
        <w:tabs>
          <w:tab w:val="left" w:leader="none" w:pos="710"/>
          <w:tab w:val="left" w:leader="none" w:pos="3036"/>
        </w:tabs>
        <w:spacing w:before="271" w:after="0" w:line="240" w:lineRule="auto"/>
        <w:ind w:left="710" w:right="0" w:hanging="270"/>
        <w:jc w:val="left"/>
        <w:rPr>
          <w:sz w:val="24"/>
          <w:szCs w:val="24"/>
        </w:rPr>
      </w:pPr>
      <w:r w:rsidRPr="464D0025" w:rsidR="6E922DB0">
        <w:rPr>
          <w:sz w:val="24"/>
          <w:szCs w:val="24"/>
        </w:rPr>
        <w:t>Runtime Environment</w:t>
      </w:r>
      <w:r>
        <w:tab/>
      </w:r>
      <w:r w:rsidRPr="464D0025" w:rsidR="52CEBACF">
        <w:rPr>
          <w:sz w:val="24"/>
          <w:szCs w:val="24"/>
        </w:rPr>
        <w:t xml:space="preserve">    </w:t>
      </w:r>
      <w:r w:rsidRPr="464D0025" w:rsidR="6E922DB0">
        <w:rPr>
          <w:sz w:val="24"/>
          <w:szCs w:val="24"/>
        </w:rPr>
        <w:t>: Node.js v18+ for backend execution engine</w:t>
      </w:r>
    </w:p>
    <w:p xmlns:wp14="http://schemas.microsoft.com/office/word/2010/wordml" w:rsidP="464D0025" w14:paraId="28FA3D77" wp14:textId="431BF033">
      <w:pPr>
        <w:pStyle w:val="ListParagraph"/>
        <w:numPr>
          <w:ilvl w:val="3"/>
          <w:numId w:val="3"/>
        </w:numPr>
        <w:tabs>
          <w:tab w:val="left" w:leader="none" w:pos="710"/>
          <w:tab w:val="left" w:leader="none" w:pos="3036"/>
        </w:tabs>
        <w:spacing w:before="271" w:after="0" w:line="240" w:lineRule="auto"/>
        <w:ind w:left="710" w:right="0" w:hanging="270"/>
        <w:jc w:val="left"/>
        <w:rPr>
          <w:sz w:val="24"/>
          <w:szCs w:val="24"/>
        </w:rPr>
      </w:pPr>
      <w:r w:rsidRPr="464D0025" w:rsidR="6E922DB0">
        <w:rPr>
          <w:sz w:val="24"/>
          <w:szCs w:val="24"/>
        </w:rPr>
        <w:t>Frontend Framework</w:t>
      </w:r>
      <w:r>
        <w:tab/>
      </w:r>
      <w:r w:rsidRPr="464D0025" w:rsidR="2C0BF2C1">
        <w:rPr>
          <w:sz w:val="24"/>
          <w:szCs w:val="24"/>
        </w:rPr>
        <w:t xml:space="preserve">    </w:t>
      </w:r>
      <w:r w:rsidRPr="464D0025" w:rsidR="6E922DB0">
        <w:rPr>
          <w:sz w:val="24"/>
          <w:szCs w:val="24"/>
        </w:rPr>
        <w:t>:</w:t>
      </w:r>
      <w:r w:rsidRPr="464D0025" w:rsidR="6E922DB0">
        <w:rPr>
          <w:sz w:val="24"/>
          <w:szCs w:val="24"/>
        </w:rPr>
        <w:t xml:space="preserve"> React.js / Next.js (Latest Stable Version)</w:t>
      </w:r>
    </w:p>
    <w:p xmlns:wp14="http://schemas.microsoft.com/office/word/2010/wordml" w:rsidP="464D0025" w14:paraId="7E3936D8" wp14:textId="6153149B">
      <w:pPr>
        <w:pStyle w:val="ListParagraph"/>
        <w:numPr>
          <w:ilvl w:val="3"/>
          <w:numId w:val="3"/>
        </w:numPr>
        <w:tabs>
          <w:tab w:val="left" w:leader="none" w:pos="710"/>
          <w:tab w:val="left" w:leader="none" w:pos="3036"/>
        </w:tabs>
        <w:spacing w:before="271" w:after="0" w:line="240" w:lineRule="auto"/>
        <w:ind w:left="710" w:right="0" w:hanging="270"/>
        <w:jc w:val="left"/>
        <w:rPr>
          <w:sz w:val="24"/>
          <w:szCs w:val="24"/>
        </w:rPr>
      </w:pPr>
      <w:r w:rsidRPr="464D0025" w:rsidR="6E922DB0">
        <w:rPr>
          <w:sz w:val="24"/>
          <w:szCs w:val="24"/>
        </w:rPr>
        <w:t>Database</w:t>
      </w:r>
      <w:r>
        <w:tab/>
      </w:r>
      <w:r w:rsidRPr="464D0025" w:rsidR="272F51D3">
        <w:rPr>
          <w:sz w:val="24"/>
          <w:szCs w:val="24"/>
        </w:rPr>
        <w:t xml:space="preserve">    </w:t>
      </w:r>
      <w:r w:rsidRPr="464D0025" w:rsidR="6E922DB0">
        <w:rPr>
          <w:sz w:val="24"/>
          <w:szCs w:val="24"/>
        </w:rPr>
        <w:t>: Convex (Real-time cloud-native database)</w:t>
      </w:r>
    </w:p>
    <w:p xmlns:wp14="http://schemas.microsoft.com/office/word/2010/wordml" w:rsidP="464D0025" w14:paraId="3256787B" wp14:textId="3E00B092">
      <w:pPr>
        <w:pStyle w:val="ListParagraph"/>
        <w:numPr>
          <w:ilvl w:val="3"/>
          <w:numId w:val="3"/>
        </w:numPr>
        <w:tabs>
          <w:tab w:val="left" w:leader="none" w:pos="710"/>
          <w:tab w:val="left" w:leader="none" w:pos="3036"/>
        </w:tabs>
        <w:spacing w:before="271" w:after="0" w:line="240" w:lineRule="auto"/>
        <w:ind w:left="710" w:right="0" w:hanging="270"/>
        <w:jc w:val="left"/>
        <w:rPr>
          <w:sz w:val="24"/>
          <w:szCs w:val="24"/>
        </w:rPr>
      </w:pPr>
      <w:r w:rsidRPr="464D0025" w:rsidR="6E922DB0">
        <w:rPr>
          <w:sz w:val="24"/>
          <w:szCs w:val="24"/>
        </w:rPr>
        <w:t>Authentication Service</w:t>
      </w:r>
      <w:r>
        <w:tab/>
      </w:r>
      <w:r w:rsidRPr="464D0025" w:rsidR="7D6B0BEB">
        <w:rPr>
          <w:sz w:val="24"/>
          <w:szCs w:val="24"/>
        </w:rPr>
        <w:t xml:space="preserve">    </w:t>
      </w:r>
      <w:r w:rsidRPr="464D0025" w:rsidR="6E922DB0">
        <w:rPr>
          <w:sz w:val="24"/>
          <w:szCs w:val="24"/>
        </w:rPr>
        <w:t>: Clerk (User identity and session management)</w:t>
      </w:r>
    </w:p>
    <w:p xmlns:wp14="http://schemas.microsoft.com/office/word/2010/wordml" w:rsidP="464D0025" w14:paraId="432BD721" wp14:textId="136B5ABE">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AI Model APIs</w:t>
      </w:r>
      <w:r>
        <w:tab/>
      </w:r>
      <w:r w:rsidRPr="464D0025" w:rsidR="4A594153">
        <w:rPr>
          <w:noProof w:val="0"/>
          <w:sz w:val="24"/>
          <w:szCs w:val="24"/>
          <w:lang w:val="en-US"/>
        </w:rPr>
        <w:t xml:space="preserve">    </w:t>
      </w:r>
      <w:r w:rsidRPr="464D0025" w:rsidR="6E922DB0">
        <w:rPr>
          <w:noProof w:val="0"/>
          <w:sz w:val="24"/>
          <w:szCs w:val="24"/>
          <w:lang w:val="en-US"/>
        </w:rPr>
        <w:t>:</w:t>
      </w:r>
      <w:r w:rsidRPr="464D0025" w:rsidR="3A87EB61">
        <w:rPr>
          <w:noProof w:val="0"/>
          <w:sz w:val="24"/>
          <w:szCs w:val="24"/>
          <w:lang w:val="en-US"/>
        </w:rPr>
        <w:t xml:space="preserve"> </w:t>
      </w:r>
      <w:r w:rsidRPr="464D0025" w:rsidR="6E922DB0">
        <w:rPr>
          <w:noProof w:val="0"/>
          <w:sz w:val="24"/>
          <w:szCs w:val="24"/>
          <w:lang w:val="en-US"/>
        </w:rPr>
        <w:t>Google Gemini API / OpenAI API (GPT-4 or above)</w:t>
      </w:r>
    </w:p>
    <w:p xmlns:wp14="http://schemas.microsoft.com/office/word/2010/wordml" w:rsidP="464D0025" w14:paraId="76A1A793" wp14:textId="06940D49">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Security Layer</w:t>
      </w:r>
      <w:r>
        <w:tab/>
      </w:r>
      <w:r w:rsidRPr="464D0025" w:rsidR="6FB40142">
        <w:rPr>
          <w:noProof w:val="0"/>
          <w:sz w:val="24"/>
          <w:szCs w:val="24"/>
          <w:lang w:val="en-US"/>
        </w:rPr>
        <w:t xml:space="preserve">    </w:t>
      </w:r>
      <w:r w:rsidRPr="464D0025" w:rsidR="6E922DB0">
        <w:rPr>
          <w:noProof w:val="0"/>
          <w:sz w:val="24"/>
          <w:szCs w:val="24"/>
          <w:lang w:val="en-US"/>
        </w:rPr>
        <w:t>:</w:t>
      </w:r>
      <w:r w:rsidRPr="464D0025" w:rsidR="6E922DB0">
        <w:rPr>
          <w:noProof w:val="0"/>
          <w:sz w:val="24"/>
          <w:szCs w:val="24"/>
          <w:lang w:val="en-US"/>
        </w:rPr>
        <w:t xml:space="preserve"> </w:t>
      </w:r>
      <w:r w:rsidRPr="464D0025" w:rsidR="6E922DB0">
        <w:rPr>
          <w:noProof w:val="0"/>
          <w:sz w:val="24"/>
          <w:szCs w:val="24"/>
          <w:lang w:val="en-US"/>
        </w:rPr>
        <w:t>Arcjet</w:t>
      </w:r>
      <w:r w:rsidRPr="464D0025" w:rsidR="6E922DB0">
        <w:rPr>
          <w:noProof w:val="0"/>
          <w:sz w:val="24"/>
          <w:szCs w:val="24"/>
          <w:lang w:val="en-US"/>
        </w:rPr>
        <w:t xml:space="preserve"> (Rate limiting, bot protection, and threat mitigation)</w:t>
      </w:r>
    </w:p>
    <w:p xmlns:wp14="http://schemas.microsoft.com/office/word/2010/wordml" w:rsidP="464D0025" w14:paraId="4621D488" wp14:textId="0222BA26">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Workflow Visualization</w:t>
      </w:r>
      <w:r>
        <w:tab/>
      </w:r>
      <w:r w:rsidRPr="464D0025" w:rsidR="28578A4E">
        <w:rPr>
          <w:noProof w:val="0"/>
          <w:sz w:val="24"/>
          <w:szCs w:val="24"/>
          <w:lang w:val="en-US"/>
        </w:rPr>
        <w:t xml:space="preserve">   </w:t>
      </w:r>
      <w:r w:rsidRPr="464D0025" w:rsidR="6E922DB0">
        <w:rPr>
          <w:noProof w:val="0"/>
          <w:sz w:val="24"/>
          <w:szCs w:val="24"/>
          <w:lang w:val="en-US"/>
        </w:rPr>
        <w:t>: React Flow (Node-based visual pipeline builder)</w:t>
      </w:r>
    </w:p>
    <w:p xmlns:wp14="http://schemas.microsoft.com/office/word/2010/wordml" w:rsidP="464D0025" w14:paraId="0B7F5670" wp14:textId="2B9CF867">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Version Control</w:t>
      </w:r>
      <w:r>
        <w:tab/>
      </w:r>
      <w:r w:rsidRPr="464D0025" w:rsidR="6E922DB0">
        <w:rPr>
          <w:noProof w:val="0"/>
          <w:sz w:val="24"/>
          <w:szCs w:val="24"/>
          <w:lang w:val="en-US"/>
        </w:rPr>
        <w:t xml:space="preserve">   </w:t>
      </w:r>
      <w:r w:rsidRPr="464D0025" w:rsidR="6E922DB0">
        <w:rPr>
          <w:noProof w:val="0"/>
          <w:sz w:val="24"/>
          <w:szCs w:val="24"/>
          <w:lang w:val="en-US"/>
        </w:rPr>
        <w:t>: Git / GitHub for source code management and collaboration</w:t>
      </w:r>
    </w:p>
    <w:p xmlns:wp14="http://schemas.microsoft.com/office/word/2010/wordml" w:rsidP="464D0025" w14:paraId="447E2F61" wp14:textId="369FE671">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Cloud Services (Optional</w:t>
      </w:r>
      <w:r w:rsidRPr="464D0025" w:rsidR="6E922DB0">
        <w:rPr>
          <w:noProof w:val="0"/>
          <w:sz w:val="24"/>
          <w:szCs w:val="24"/>
          <w:lang w:val="en-US"/>
        </w:rPr>
        <w:t>)</w:t>
      </w:r>
      <w:r w:rsidRPr="464D0025" w:rsidR="6E922DB0">
        <w:rPr>
          <w:noProof w:val="0"/>
          <w:sz w:val="24"/>
          <w:szCs w:val="24"/>
          <w:lang w:val="en-US"/>
        </w:rPr>
        <w:t>:</w:t>
      </w:r>
      <w:r w:rsidRPr="464D0025" w:rsidR="6E922DB0">
        <w:rPr>
          <w:noProof w:val="0"/>
          <w:sz w:val="24"/>
          <w:szCs w:val="24"/>
          <w:lang w:val="en-US"/>
        </w:rPr>
        <w:t xml:space="preserve"> AWS / Google Cloud Platform</w:t>
      </w:r>
    </w:p>
    <w:p xmlns:wp14="http://schemas.microsoft.com/office/word/2010/wordml" w:rsidP="464D0025" w14:paraId="747F2F30" wp14:textId="762A5386">
      <w:pPr>
        <w:pStyle w:val="ListParagraph"/>
        <w:numPr>
          <w:ilvl w:val="3"/>
          <w:numId w:val="3"/>
        </w:numPr>
        <w:tabs>
          <w:tab w:val="left" w:leader="none" w:pos="710"/>
          <w:tab w:val="left" w:leader="none" w:pos="3036"/>
        </w:tabs>
        <w:spacing w:before="271" w:after="0" w:line="240" w:lineRule="auto"/>
        <w:ind w:left="710" w:right="0" w:hanging="270"/>
        <w:jc w:val="left"/>
        <w:rPr>
          <w:noProof w:val="0"/>
          <w:sz w:val="24"/>
          <w:szCs w:val="24"/>
          <w:lang w:val="en-US"/>
        </w:rPr>
      </w:pPr>
      <w:r w:rsidRPr="464D0025" w:rsidR="6E922DB0">
        <w:rPr>
          <w:noProof w:val="0"/>
          <w:sz w:val="24"/>
          <w:szCs w:val="24"/>
          <w:lang w:val="en-US"/>
        </w:rPr>
        <w:t>Browser</w:t>
      </w:r>
      <w:r>
        <w:tab/>
      </w:r>
      <w:r w:rsidRPr="464D0025" w:rsidR="6E922DB0">
        <w:rPr>
          <w:noProof w:val="0"/>
          <w:sz w:val="24"/>
          <w:szCs w:val="24"/>
          <w:lang w:val="en-US"/>
        </w:rPr>
        <w:t xml:space="preserve">   : Google Chrome / Microsoft Edge</w:t>
      </w:r>
      <w:r w:rsidRPr="464D0025" w:rsidR="6E922DB0">
        <w:rPr>
          <w:noProof w:val="0"/>
          <w:lang w:val="en-US"/>
        </w:rPr>
        <w:t xml:space="preserve"> </w:t>
      </w:r>
    </w:p>
    <w:p xmlns:wp14="http://schemas.microsoft.com/office/word/2010/wordml" w:rsidP="464D0025" w14:paraId="32E4DE2B" wp14:textId="5E4734DF">
      <w:pPr>
        <w:pStyle w:val="ListParagraph"/>
        <w:numPr>
          <w:ilvl w:val="3"/>
          <w:numId w:val="3"/>
        </w:numPr>
        <w:tabs>
          <w:tab w:val="left" w:leader="none" w:pos="710"/>
        </w:tabs>
        <w:spacing w:before="265" w:after="0" w:line="240" w:lineRule="auto"/>
        <w:ind w:left="710" w:right="0" w:hanging="270"/>
        <w:jc w:val="left"/>
        <w:rPr>
          <w:sz w:val="24"/>
          <w:szCs w:val="24"/>
        </w:rPr>
      </w:pPr>
      <w:r w:rsidRPr="464D0025" w:rsidR="464D0025">
        <w:rPr>
          <w:sz w:val="24"/>
          <w:szCs w:val="24"/>
        </w:rPr>
        <w:t>Cloud</w:t>
      </w:r>
      <w:r w:rsidRPr="464D0025" w:rsidR="464D0025">
        <w:rPr>
          <w:spacing w:val="-1"/>
          <w:sz w:val="24"/>
          <w:szCs w:val="24"/>
        </w:rPr>
        <w:t xml:space="preserve"> </w:t>
      </w:r>
      <w:r w:rsidRPr="464D0025" w:rsidR="464D0025">
        <w:rPr>
          <w:sz w:val="24"/>
          <w:szCs w:val="24"/>
        </w:rPr>
        <w:t>Services (</w:t>
      </w:r>
      <w:r w:rsidRPr="464D0025" w:rsidR="464D0025">
        <w:rPr>
          <w:sz w:val="24"/>
          <w:szCs w:val="24"/>
        </w:rPr>
        <w:t xml:space="preserve">Option) </w:t>
      </w:r>
      <w:r w:rsidRPr="464D0025" w:rsidR="762C2A5E">
        <w:rPr>
          <w:sz w:val="24"/>
          <w:szCs w:val="24"/>
        </w:rPr>
        <w:t xml:space="preserve">  </w:t>
      </w:r>
      <w:r w:rsidRPr="464D0025" w:rsidR="464D0025">
        <w:rPr>
          <w:sz w:val="24"/>
          <w:szCs w:val="24"/>
        </w:rPr>
        <w:t>: AWS</w:t>
      </w:r>
      <w:r w:rsidRPr="464D0025" w:rsidR="464D0025">
        <w:rPr>
          <w:spacing w:val="-1"/>
          <w:sz w:val="24"/>
          <w:szCs w:val="24"/>
        </w:rPr>
        <w:t xml:space="preserve"> </w:t>
      </w:r>
      <w:r w:rsidRPr="464D0025" w:rsidR="464D0025">
        <w:rPr>
          <w:sz w:val="24"/>
          <w:szCs w:val="24"/>
        </w:rPr>
        <w:t>S3, Google</w:t>
      </w:r>
      <w:r w:rsidRPr="464D0025" w:rsidR="464D0025">
        <w:rPr>
          <w:spacing w:val="-2"/>
          <w:sz w:val="24"/>
          <w:szCs w:val="24"/>
        </w:rPr>
        <w:t xml:space="preserve"> </w:t>
      </w:r>
      <w:r w:rsidRPr="464D0025" w:rsidR="464D0025">
        <w:rPr>
          <w:sz w:val="24"/>
          <w:szCs w:val="24"/>
        </w:rPr>
        <w:t>Cloud Storage</w:t>
      </w:r>
      <w:r w:rsidRPr="464D0025" w:rsidR="464D0025">
        <w:rPr>
          <w:spacing w:val="-2"/>
          <w:sz w:val="24"/>
          <w:szCs w:val="24"/>
        </w:rPr>
        <w:t xml:space="preserve"> </w:t>
      </w:r>
      <w:r w:rsidRPr="464D0025" w:rsidR="464D0025">
        <w:rPr>
          <w:sz w:val="24"/>
          <w:szCs w:val="24"/>
        </w:rPr>
        <w:t>for</w:t>
      </w:r>
      <w:r w:rsidRPr="464D0025" w:rsidR="464D0025">
        <w:rPr>
          <w:spacing w:val="-2"/>
          <w:sz w:val="24"/>
          <w:szCs w:val="24"/>
        </w:rPr>
        <w:t xml:space="preserve"> </w:t>
      </w:r>
      <w:r w:rsidRPr="464D0025" w:rsidR="464D0025">
        <w:rPr>
          <w:sz w:val="24"/>
          <w:szCs w:val="24"/>
        </w:rPr>
        <w:t xml:space="preserve">data </w:t>
      </w:r>
      <w:r w:rsidRPr="464D0025" w:rsidR="464D0025">
        <w:rPr>
          <w:spacing w:val="-2"/>
          <w:sz w:val="24"/>
          <w:szCs w:val="24"/>
        </w:rPr>
        <w:t>storage</w:t>
      </w:r>
    </w:p>
    <w:p w:rsidR="464D0025" w:rsidP="464D0025" w:rsidRDefault="464D0025" w14:paraId="0A6D0400" w14:textId="7D32E73C">
      <w:pPr>
        <w:pStyle w:val="ListParagraph"/>
        <w:tabs>
          <w:tab w:val="left" w:leader="none" w:pos="710"/>
        </w:tabs>
        <w:spacing w:before="265" w:after="0" w:line="240" w:lineRule="auto"/>
        <w:ind w:left="710" w:right="0" w:hanging="270"/>
        <w:jc w:val="left"/>
        <w:rPr>
          <w:sz w:val="24"/>
          <w:szCs w:val="24"/>
        </w:rPr>
      </w:pPr>
    </w:p>
    <w:p w:rsidR="464D0025" w:rsidP="464D0025" w:rsidRDefault="464D0025" w14:paraId="5CBD842A" w14:textId="3E8F9EB4">
      <w:pPr>
        <w:pStyle w:val="ListParagraph"/>
        <w:tabs>
          <w:tab w:val="left" w:leader="none" w:pos="710"/>
        </w:tabs>
        <w:spacing w:before="265" w:after="0" w:line="240" w:lineRule="auto"/>
        <w:ind w:left="710" w:right="0" w:hanging="270"/>
        <w:jc w:val="left"/>
        <w:rPr>
          <w:sz w:val="24"/>
          <w:szCs w:val="24"/>
        </w:rPr>
      </w:pPr>
    </w:p>
    <w:p xmlns:wp14="http://schemas.microsoft.com/office/word/2010/wordml" w14:paraId="42C6D796" wp14:textId="77777777">
      <w:pPr>
        <w:pStyle w:val="BodyText"/>
        <w:spacing w:before="119"/>
      </w:pPr>
    </w:p>
    <w:p xmlns:wp14="http://schemas.microsoft.com/office/word/2010/wordml" w14:paraId="7F95D73B" wp14:textId="77777777">
      <w:pPr>
        <w:pStyle w:val="Heading2"/>
        <w:numPr>
          <w:ilvl w:val="2"/>
          <w:numId w:val="3"/>
        </w:numPr>
        <w:tabs>
          <w:tab w:val="left" w:leader="none" w:pos="799"/>
        </w:tabs>
        <w:spacing w:before="1" w:after="0" w:line="240" w:lineRule="auto"/>
        <w:ind w:left="799" w:right="0" w:hanging="719"/>
        <w:jc w:val="both"/>
      </w:pPr>
      <w:r>
        <w:rPr/>
        <w:t>Functional</w:t>
      </w:r>
      <w:r>
        <w:rPr>
          <w:spacing w:val="-4"/>
        </w:rPr>
        <w:t> </w:t>
      </w:r>
      <w:r>
        <w:rPr>
          <w:spacing w:val="-2"/>
        </w:rPr>
        <w:t>Requirements</w:t>
      </w:r>
    </w:p>
    <w:p xmlns:wp14="http://schemas.microsoft.com/office/word/2010/wordml" w14:paraId="6E1831B3" wp14:textId="77777777">
      <w:pPr>
        <w:pStyle w:val="BodyText"/>
        <w:spacing w:before="4"/>
        <w:rPr>
          <w:b/>
        </w:rPr>
      </w:pPr>
    </w:p>
    <w:p xmlns:wp14="http://schemas.microsoft.com/office/word/2010/wordml" w:rsidP="464D0025" w14:paraId="6A6DB7C1" wp14:textId="14357058">
      <w:pPr>
        <w:pStyle w:val="BodyText"/>
        <w:spacing w:after="0" w:line="360" w:lineRule="auto"/>
        <w:ind w:left="80" w:right="1011" w:firstLine="707"/>
        <w:jc w:val="both"/>
      </w:pPr>
      <w:r w:rsidR="681639D9">
        <w:rPr/>
        <w:t xml:space="preserve">The functional requirements of the Multi-Agent Autonomous System define the key features and operations necessary to ensure intelligent, modular, and reliable task automation. The system must provide a structured agent execution environment that prevents uncoordinated or uncontrolled interactions between individual agents and the broader workflow pipeline. This requires the ability to instantiate agent nodes within a visual canvas, ensuring that all user-defined workflows, intermediate agent outputs, API responses, and execution states </w:t>
      </w:r>
      <w:r w:rsidR="681639D9">
        <w:rPr/>
        <w:t>remain</w:t>
      </w:r>
      <w:r w:rsidR="681639D9">
        <w:rPr/>
        <w:t xml:space="preserve"> consistently managed within the platform's real-time database. Additionally, the system must automatically update workflow execution status after each agent node completes its designated task, guaranteeing that </w:t>
      </w:r>
      <w:r w:rsidR="681639D9">
        <w:rPr/>
        <w:t>subsequent</w:t>
      </w:r>
      <w:r w:rsidR="681639D9">
        <w:rPr/>
        <w:t xml:space="preserve"> agents receive </w:t>
      </w:r>
      <w:r w:rsidR="681639D9">
        <w:rPr/>
        <w:t>accurate</w:t>
      </w:r>
      <w:r w:rsidR="681639D9">
        <w:rPr/>
        <w:t xml:space="preserve"> and </w:t>
      </w:r>
      <w:r w:rsidR="681639D9">
        <w:rPr/>
        <w:t>timely</w:t>
      </w:r>
      <w:r w:rsidR="681639D9">
        <w:rPr/>
        <w:t xml:space="preserve"> inputs. This ensures that every pipeline execution </w:t>
      </w:r>
      <w:r w:rsidR="681639D9">
        <w:rPr/>
        <w:t>proceeds</w:t>
      </w:r>
      <w:r w:rsidR="681639D9">
        <w:rPr/>
        <w:t xml:space="preserve"> in a logically coherent and traceable sequence, significantly reducing the risk of data inconsistency or cascading task failures.</w:t>
      </w:r>
    </w:p>
    <w:p xmlns:wp14="http://schemas.microsoft.com/office/word/2010/wordml" w:rsidP="464D0025" w14:paraId="0B915F91" wp14:textId="4914D9E5">
      <w:pPr>
        <w:pStyle w:val="BodyText"/>
        <w:spacing w:after="0" w:line="360" w:lineRule="auto"/>
        <w:ind w:left="80" w:right="1011" w:firstLine="707"/>
        <w:jc w:val="both"/>
      </w:pPr>
      <w:r w:rsidR="681639D9">
        <w:rPr/>
        <w:t>Another crucial functional requirement is intelligent agent reasoning and real-time API integration. The Multi-Agent Autonomous System must incorporate large language model services such as Google Gemini and OpenAI to enable each agent node to independently interpret user instructions, extract relevant task parameters, and generate structured outputs. The system must be capable of invoking live external APIs — including weather data services, stock market feeds, news aggregation platforms, and email delivery services — in real time, processing their responses intelligently within the agent pipeline. Furthermore, it must enforce authenticated access control policies, ensuring that only verified users can create, execute, or modify agent workflows. Implementing Clerk-based user authentication mechanisms will help restrict workflow management functions and prevent unauthorized access to sensitive pipeline configurations and execution histories.</w:t>
      </w:r>
    </w:p>
    <w:p xmlns:wp14="http://schemas.microsoft.com/office/word/2010/wordml" w:rsidP="464D0025" w14:paraId="0EF1974C" wp14:textId="53F96ED5">
      <w:pPr>
        <w:pStyle w:val="BodyText"/>
        <w:spacing w:after="0" w:line="360" w:lineRule="auto"/>
        <w:ind w:left="80" w:right="1011" w:firstLine="707"/>
        <w:jc w:val="both"/>
      </w:pPr>
      <w:r w:rsidR="681639D9">
        <w:rPr/>
        <w:t>To enhance usability, the system must support seamless visual workflow construction through the React Flow-powered interface. This includes the ability to drag and drop different node types — Agent Nodes, API Nodes, Conditional Nodes, Loop Nodes, and User Approval Nodes — onto an interactive canvas and connect them to form complete autonomous pipelines without requiring manual coding of orchestration logic. The system should also provide a responsive and intuitive interface that allows users to configure node parameters, preview workflow structures, and initiate executions with minimal effort. Additionally, User Approval Nodes must be carefully integrated at critical pipeline stages, ensuring that irreversible actions — such as sending emails or triggering financial data queries — are explicitly reviewed and authorized by the user before the system proceeds with execution.</w:t>
      </w:r>
    </w:p>
    <w:p xmlns:wp14="http://schemas.microsoft.com/office/word/2010/wordml" w:rsidP="464D0025" w14:paraId="06D168DD" wp14:textId="5A8E40CE">
      <w:pPr>
        <w:pStyle w:val="BodyText"/>
        <w:spacing w:after="0" w:line="360" w:lineRule="auto"/>
        <w:ind w:left="80" w:right="1011" w:firstLine="707"/>
        <w:jc w:val="both"/>
      </w:pPr>
      <w:r w:rsidR="681639D9">
        <w:rPr/>
        <w:t>Lastly, the system must maintain efficient resource utilization and real-time state synchronization to support multiple concurrent workflow executions without significant performance degradation. The platform should dynamically manage agent execution queues, API call handling, and database write operations using Convex's real-time infrastructure, ensuring that active pipelines do not interfere with one another. Additionally, system-level security and threat mitigation capabilities must be incorporated through Arcjet, allowing the platform to detect and block abnormal usage patterns, unauthorized API abuse, and potential injection attempts in real time. The system should also maintain comprehensive execution logs and workflow history records, enabling users to review past pipeline runs, diagnose execution failures, and audit agent decision trails for accountability and continuous improvement.</w:t>
      </w:r>
    </w:p>
    <w:p xmlns:wp14="http://schemas.microsoft.com/office/word/2010/wordml" w:rsidP="464D0025" w14:paraId="4EC230EB" wp14:textId="61EF8783">
      <w:pPr>
        <w:pStyle w:val="BodyText"/>
        <w:spacing w:after="0" w:line="360" w:lineRule="auto"/>
        <w:ind w:left="80" w:right="1011" w:firstLine="707"/>
        <w:jc w:val="both"/>
      </w:pPr>
      <w:r w:rsidR="681639D9">
        <w:rPr/>
        <w:t>The functional requirements of the Multi-Agent Autonomous System are pivotal in defining the essential capabilities needed to guarantee an intelligent, collaborative, and dependable task automation experience. At its core, the system must provide a modular agent execution environment that ensures complete coordination between individual agent nodes within a user-defined workflow pipeline. This modularity is critical for maintaining the integrity and reliability of the overall automation process by preventing isolated agent failures from propagating uncontrolled through the broader pipeline. The system must be capable of instantiating and executing multiple agent node types — including reasoning agents, API invocation agents, conditional branching agents, iterative loop agents, and human approval agents — ensuring that all task stages, intermediate data outputs, API interaction records, and final results remain fully contained and traceable within the platform. By maintaining this structured separation of responsibilities, the system ensures that complex task logic is never conflated within a single execution unit. Furthermore, the system must be designed to pass validated outputs between agent nodes automatically after each stage completes, effectively eliminating any data handoff errors that could compromise the accuracy or completeness of subsequent pipeline stages.</w:t>
      </w:r>
    </w:p>
    <w:p xmlns:wp14="http://schemas.microsoft.com/office/word/2010/wordml" w:rsidP="464D0025" w14:paraId="3294C875" wp14:textId="75B96E56">
      <w:pPr>
        <w:pStyle w:val="BodyText"/>
        <w:spacing w:after="0" w:line="360" w:lineRule="auto"/>
        <w:ind w:left="80" w:right="1011" w:firstLine="707"/>
        <w:jc w:val="both"/>
      </w:pPr>
      <w:r w:rsidR="681639D9">
        <w:rPr/>
        <w:t>Another critical functional requirement is the seamless integration of AI reasoning and continuous real-time data retrieval within the agent execution framework. The Multi-Agent Autonomous System must incorporate Google Gemini and OpenAI language model APIs to conduct live intelligent reasoning at each agent node, enabling dynamic parameter extraction, contextual decision-making, and structured output generation as task conditions evolve throughout the pipeline. These models must be capable of interpreting diverse user inputs, resolving ambiguities in task instructions, and adapting agent behavior based on the live data received from external API sources. Additionally, the system must implement strict user identity verification and access governance measures to ensure that only authenticated individuals can initiate, manage, or reconfigure agent workflows. Clerk-based authentication mechanisms should be employed to clearly define user sessions and access privileges, restricting workflow modification capabilities and preventing unauthorized interventions in active pipeline executions. This ensures that only credentialed users can perform sensitive operations, reinforcing the overall trustworthiness and security posture of the platform.</w:t>
      </w:r>
    </w:p>
    <w:p xmlns:wp14="http://schemas.microsoft.com/office/word/2010/wordml" w:rsidP="464D0025" w14:paraId="4F31612F" wp14:textId="1AEFBEAD">
      <w:pPr>
        <w:pStyle w:val="BodyText"/>
        <w:spacing w:after="0" w:line="360" w:lineRule="auto"/>
        <w:ind w:left="80" w:right="1011" w:firstLine="707"/>
        <w:jc w:val="both"/>
      </w:pPr>
      <w:r w:rsidR="681639D9">
        <w:rPr/>
        <w:t>To improve operational transparency while maintaining execution reliability, the Multi-Agent Autonomous System should support comprehensive visual pipeline management through the React Flow-powered workflow builder. This includes the ability to construct, preview, and modify complete agent pipelines through an interactive node-based canvas, enabling users to visualize execution flow, configure individual node parameters, and track real-time agent progress without requiring access to backend logs or technical debugging tools. Administrators and end users must also be able to insert and configure User Approval Nodes at any stage of the pipeline, ensuring that human oversight is preserved for sensitive or high-impact task actions throughout the automation lifecycle. The user interface of the system should be responsive, accessible, and easy to navigate, allowing users to deploy fully functional multi-agent workflows with minimal onboarding effort and without dependence on developer assistance. Additionally, while supporting diverse API integrations and agent node types, the system must enforce structured parameter validation and output formatting standards at each node boundary to ensure that data passed between agents is consistent, correctly typed, and ready for downstream processing.</w:t>
      </w:r>
    </w:p>
    <w:p xmlns:wp14="http://schemas.microsoft.com/office/word/2010/wordml" w:rsidP="464D0025" w14:paraId="73965D5C" wp14:textId="62B67B8E">
      <w:pPr>
        <w:pStyle w:val="BodyText"/>
        <w:spacing w:after="0" w:line="360" w:lineRule="auto"/>
        <w:ind w:left="80" w:right="1011" w:firstLine="707"/>
        <w:jc w:val="both"/>
      </w:pPr>
      <w:r w:rsidR="681639D9">
        <w:rPr/>
        <w:t>Resource efficiency is another essential functional requirement, as the system must be capable of handling multiple concurrent workflow executions without experiencing significant degradation in response time or output quality. The Multi-Agent Autonomous System should leverage Convex's real-time database infrastructure to dynamically synchronize agent states, manage parallel pipeline executions, and ensure that all workflow data is consistently persisted and retrievable throughout the execution lifecycle. This guarantees that active pipelines are properly isolated from one another and that resource contention does not negatively impact the overall performance of the platform. To enhance operational security, the system must integrate Arcjet-powered threat detection and rate-limiting capabilities that allow the platform to monitor usage patterns, identify abnormal request behaviors, and neutralize potential exploitation attempts in real time. This should include automated bot protection, API abuse prevention, and proactive request filtering, providing the necessary defense mechanisms for maintaining platform integrity in production environments. In addition to these security features, the system must generate comprehensive execution reports, workflow audit trails, and agent performance summaries that offer users and administrators critical insights into pipeline behavior, task completion rates, and areas for optimization.</w:t>
      </w:r>
    </w:p>
    <w:p xmlns:wp14="http://schemas.microsoft.com/office/word/2010/wordml" w:rsidP="464D0025" w14:paraId="63498C73" wp14:textId="0CDB96B8">
      <w:pPr>
        <w:pStyle w:val="BodyText"/>
        <w:spacing w:after="0" w:line="360" w:lineRule="auto"/>
        <w:ind w:left="80" w:right="1011" w:firstLine="707"/>
        <w:jc w:val="both"/>
      </w:pPr>
      <w:r w:rsidR="681639D9">
        <w:rPr/>
        <w:t>In summary, the Multi-Agent Autonomous System must be designed with a strong emphasis on intelligence, usability, and operational reliability. By coordinating task execution across specialized agent nodes, integrating AI-powered reasoning with real-time API data retrieval, enforcing authenticated access control, and enabling visual workflow construction, the system can deliver a robust automation environment that minimizes failure risk and maximizes task coverage. Additionally, efficient real-time state management, comprehensive security enforcement, and detailed execution reporting capabilities further enhance the platform's effectiveness in maintaining a scalable, transparent, and high-performance intelligent task automation experience.</w:t>
      </w:r>
    </w:p>
    <w:p xmlns:wp14="http://schemas.microsoft.com/office/word/2010/wordml" w:rsidP="464D0025" w14:paraId="6AEF6714" wp14:textId="6B4D9AC9">
      <w:pPr>
        <w:pStyle w:val="BodyText"/>
        <w:spacing w:after="0" w:line="360" w:lineRule="auto"/>
        <w:ind w:left="80" w:right="1011" w:firstLine="707"/>
        <w:jc w:val="both"/>
      </w:pPr>
    </w:p>
    <w:p xmlns:wp14="http://schemas.microsoft.com/office/word/2010/wordml" w:rsidP="464D0025" w14:paraId="31126E5D" wp14:textId="0B97BF99">
      <w:pPr>
        <w:pStyle w:val="BodyText"/>
        <w:spacing w:after="0" w:line="360" w:lineRule="auto"/>
        <w:ind w:left="80" w:right="1011" w:firstLine="707"/>
        <w:jc w:val="both"/>
        <w:sectPr>
          <w:pgSz w:w="11920" w:h="16850" w:orient="portrait"/>
          <w:pgMar w:top="1340" w:right="425" w:bottom="1000" w:left="1559" w:header="655" w:footer="805"/>
          <w:cols w:num="1"/>
        </w:sectPr>
      </w:pPr>
    </w:p>
    <w:p xmlns:wp14="http://schemas.microsoft.com/office/word/2010/wordml" w14:paraId="16287F2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34B3F2EB"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1D7B270A" wp14:textId="77777777">
      <w:pPr>
        <w:pStyle w:val="BodyText"/>
        <w:spacing w:before="5"/>
      </w:pPr>
    </w:p>
    <w:p xmlns:wp14="http://schemas.microsoft.com/office/word/2010/wordml" w14:paraId="59C545AE" wp14:textId="77777777">
      <w:pPr>
        <w:pStyle w:val="Heading2"/>
        <w:numPr>
          <w:ilvl w:val="2"/>
          <w:numId w:val="3"/>
        </w:numPr>
        <w:tabs>
          <w:tab w:val="left" w:leader="none" w:pos="800"/>
        </w:tabs>
        <w:spacing w:before="0" w:after="0" w:line="240" w:lineRule="auto"/>
        <w:ind w:left="800" w:right="0" w:hanging="720"/>
        <w:jc w:val="left"/>
        <w:rPr/>
      </w:pPr>
      <w:r w:rsidR="464D0025">
        <w:rPr/>
        <w:t>Non-Functional</w:t>
      </w:r>
      <w:r w:rsidR="464D0025">
        <w:rPr>
          <w:spacing w:val="-3"/>
        </w:rPr>
        <w:t xml:space="preserve"> </w:t>
      </w:r>
      <w:r w:rsidR="464D0025">
        <w:rPr>
          <w:spacing w:val="-2"/>
        </w:rPr>
        <w:t>Requirements</w:t>
      </w:r>
    </w:p>
    <w:p w:rsidR="0D80D5B4" w:rsidP="464D0025" w:rsidRDefault="0D80D5B4" w14:paraId="53178BB7" w14:textId="758605FB">
      <w:pPr>
        <w:pStyle w:val="BodyText"/>
        <w:spacing w:before="261" w:line="360" w:lineRule="auto"/>
        <w:ind w:left="80" w:right="1011" w:firstLine="851"/>
        <w:jc w:val="both"/>
      </w:pPr>
      <w:r w:rsidR="0D80D5B4">
        <w:rPr/>
        <w:t>4.4 Non-Functional Requirements</w:t>
      </w:r>
    </w:p>
    <w:p w:rsidR="0D80D5B4" w:rsidP="464D0025" w:rsidRDefault="0D80D5B4" w14:paraId="4558693E" w14:textId="18333913">
      <w:pPr>
        <w:pStyle w:val="BodyText"/>
        <w:spacing w:before="261" w:line="360" w:lineRule="auto"/>
        <w:ind w:left="80" w:right="1011" w:firstLine="851"/>
        <w:jc w:val="both"/>
      </w:pPr>
      <w:r w:rsidR="0D80D5B4">
        <w:rPr/>
        <w:t>Non-functional requirements serve as the foundation that defines the qualitative characteristics of the Multi-Agent Autonomous System, ensuring that it adheres to industry standards of performance, security, usability, maintainability, and scalability. These requirements are essential in shaping how well the system meets user expectations beyond just functional correctness. A primary and critical non-functional requirement is security, given that the core purpose of the platform is to offer a robust, authenticated, and intelligently governed automation environment capable of executing sensitive tasks — such as financial data retrieval, email dispatch, and research aggregation — with complete reliability and accountability. The system must guarantee strict isolation of each user's workflow data and execution history from other users' sessions, ensuring that no unauthorized process, agent output, or configuration change can access or interfere with another user's pipeline environment. This isolation acts as the first layer of defense against unauthorized data access, API abuse, and workflow manipulation attempts. Furthermore, advanced security measures such as strong encryption for data-in-transit, multi-layered authentication mechanisms via Clerk, and granular access control policies must be implemented across all components of the system. Security protocols must be reviewed regularly, and continuous integration of threat mitigation tools such as Arcjet must be maintained within the platform's operational pipeline to ensure proactive identification and neutralization of potential exploitation vectors. Regular security audits and threat modeling exercises should complement automated protection mechanisms to validate the system's resilience against real-world misuse scenarios.</w:t>
      </w:r>
    </w:p>
    <w:p w:rsidR="0D80D5B4" w:rsidP="464D0025" w:rsidRDefault="0D80D5B4" w14:paraId="0E663532" w14:textId="69BE4350">
      <w:pPr>
        <w:pStyle w:val="BodyText"/>
        <w:spacing w:before="261" w:line="360" w:lineRule="auto"/>
        <w:ind w:left="80" w:right="1011" w:firstLine="851"/>
        <w:jc w:val="both"/>
      </w:pPr>
      <w:r w:rsidR="0D80D5B4">
        <w:rPr/>
        <w:t>Another equally vital non-functional requirement centers on ensuring performance efficiency, which directly impacts user experience and the practical value of intelligent automation. The Multi-Agent Autonomous System must deliver a workflow execution experience that is fast, responsive, and capable of handling real-time API data retrieval without perceptible delays or output degradation. This means that the system must optimize agent execution through intelligent task orchestration strategies that effectively balance API call management, LLM inference latency, and database synchronization operations across concurrent pipeline runs. Techniques such as asynchronous agent execution, dynamic load distribution across workflow nodes, intelligent response caching, and adoption of optimized API request handling patterns are critical to maintaining system responsiveness under varying operational conditions. Special emphasis must be placed on minimizing agent response latency, reducing pipeline initialization times, and optimizing real-time data throughput to deliver seamless workflow execution even when operating under high concurrency or API rate-limiting conditions. Regular stress testing, load testing, and real-world execution benchmarking should be conducted to monitor for performance degradations and to fine-tune agent coordination configurations accordingly. This is especially important in enterprise deployments where large numbers of concurrent users may simultaneously initiate high-frequency, multi-step autonomous workflows. Resource contention between parallel pipelines must be avoided through intelligent execution queue management, ensuring that no single workflow monopolizes available processing resources and degrades service quality for other active users.</w:t>
      </w:r>
    </w:p>
    <w:p w:rsidR="0D80D5B4" w:rsidP="464D0025" w:rsidRDefault="0D80D5B4" w14:paraId="6DD8F6A4" w14:textId="5D722489">
      <w:pPr>
        <w:pStyle w:val="BodyText"/>
        <w:spacing w:before="261" w:line="360" w:lineRule="auto"/>
        <w:ind w:left="80" w:right="1011" w:firstLine="851"/>
        <w:jc w:val="both"/>
      </w:pPr>
      <w:r w:rsidR="0D80D5B4">
        <w:rPr/>
        <w:t>Scalability and reliability form another cornerstone of the Multi-Agent Autonomous System's non-functional requirements, critical for supporting a growing user base and accommodating increasingly complex workflow demands without compromising operational integrity. The system must be architected to scale both in terms of workflow complexity and concurrent user load, depending on deployment requirements. Scalability can be achieved by adopting a modular agent node architecture that allows new agent types, API integrations, and workflow configurations to be introduced into the platform without requiring structural modifications to the existing codebase. Horizontal scalability strategies would involve distributing concurrent workflow executions across independent processing instances, while vertical scalability could be achieved by allocating additional computational resources to the backend execution engine during peak usage periods. Furthermore, the system must maintain high reliability by implementing robust error-handling mechanisms within individual agent nodes, including automatic retry logic for failed API calls, graceful degradation pathways for unavailable external services, and Convex-backed persistent state recovery to ensure that interrupted workflow executions can be resumed without data loss. Continuous health monitoring and real-time execution status tracking must be deeply integrated within the platform's operational logic to guarantee prompt detection and automatic mitigation of agent failures, ensuring maximum workflow completion rates and consistent service availability even during periods of elevated demand.</w:t>
      </w:r>
    </w:p>
    <w:p w:rsidR="0D80D5B4" w:rsidP="464D0025" w:rsidRDefault="0D80D5B4" w14:paraId="62A131F3" w14:textId="1E911D11">
      <w:pPr>
        <w:pStyle w:val="BodyText"/>
        <w:spacing w:before="261" w:line="360" w:lineRule="auto"/>
        <w:ind w:left="80" w:right="1011" w:firstLine="851"/>
        <w:jc w:val="both"/>
      </w:pPr>
      <w:r w:rsidR="0D80D5B4">
        <w:rPr/>
        <w:t>Finally, usability and maintainability are key non-functional dimensions that significantly impact user satisfaction and the long-term viability of the platform. The Multi-Agent Autonomous System must feature an intuitive, accessible, and user-friendly interface that caters to both technically proficient developers and non-technical end users who wish to harness intelligent automation without deep programming expertise. User operations such as constructing pipelines, configuring agent node parameters, monitoring execution progress, and reviewing workflow output should be simplified through clean visual design, clearly labeled node components, and interactive guidance mechanisms within the React Flow-powered workflow canvas. Advanced users should have access to detailed configuration and customization options, while casual users should be effectively shielded from the underlying orchestration complexity. Furthermore, comprehensive execution logging and real-time monitoring capabilities must be incorporated, providing deep visibility into agent performance metrics, API response data, workflow completion trends, and security events throughout the platform's operational lifecycle. Maintainability must be achieved through a modular and component-driven system architecture, where individual agent node types, API integrations, and authentication services can each be independently updated, extended, or replaced without disrupting the broader platform. Automated deployment workflows and structured version control practices through Git and GitHub should be leveraged to streamline feature updates, security patches, and agent capability enhancements, ensuring the system continuously evolves to meet the expanding demands of intelligent, real-world autonomous task execution.</w:t>
      </w:r>
    </w:p>
    <w:p w:rsidR="464D0025" w:rsidP="464D0025" w:rsidRDefault="464D0025" w14:paraId="001CDFAC" w14:textId="6817B760">
      <w:pPr>
        <w:pStyle w:val="BodyText"/>
        <w:spacing w:before="261" w:line="360" w:lineRule="auto"/>
        <w:ind w:left="80" w:right="1011" w:firstLine="851"/>
        <w:jc w:val="both"/>
      </w:pPr>
    </w:p>
    <w:p xmlns:wp14="http://schemas.microsoft.com/office/word/2010/wordml" w14:paraId="4F904CB7"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06971CD3"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2A1F701D"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03EFCA41" wp14:textId="77777777">
      <w:pPr>
        <w:pStyle w:val="BodyText"/>
        <w:rPr>
          <w:sz w:val="28"/>
        </w:rPr>
      </w:pPr>
    </w:p>
    <w:p xmlns:wp14="http://schemas.microsoft.com/office/word/2010/wordml" w14:paraId="5F96A722" wp14:textId="77777777">
      <w:pPr>
        <w:pStyle w:val="BodyText"/>
        <w:rPr>
          <w:sz w:val="28"/>
        </w:rPr>
      </w:pPr>
    </w:p>
    <w:p xmlns:wp14="http://schemas.microsoft.com/office/word/2010/wordml" w14:paraId="5B95CD12" wp14:textId="77777777">
      <w:pPr>
        <w:pStyle w:val="BodyText"/>
        <w:rPr>
          <w:sz w:val="28"/>
        </w:rPr>
      </w:pPr>
    </w:p>
    <w:p xmlns:wp14="http://schemas.microsoft.com/office/word/2010/wordml" w14:paraId="5220BBB2" wp14:textId="77777777">
      <w:pPr>
        <w:pStyle w:val="BodyText"/>
        <w:rPr>
          <w:sz w:val="28"/>
        </w:rPr>
      </w:pPr>
    </w:p>
    <w:p xmlns:wp14="http://schemas.microsoft.com/office/word/2010/wordml" w14:paraId="13CB595B" wp14:textId="77777777">
      <w:pPr>
        <w:pStyle w:val="BodyText"/>
        <w:rPr>
          <w:sz w:val="28"/>
        </w:rPr>
      </w:pPr>
    </w:p>
    <w:p xmlns:wp14="http://schemas.microsoft.com/office/word/2010/wordml" w14:paraId="6D9C8D39" wp14:textId="77777777">
      <w:pPr>
        <w:pStyle w:val="BodyText"/>
        <w:rPr>
          <w:sz w:val="28"/>
        </w:rPr>
      </w:pPr>
    </w:p>
    <w:p xmlns:wp14="http://schemas.microsoft.com/office/word/2010/wordml" w14:paraId="675E05EE" wp14:textId="77777777">
      <w:pPr>
        <w:pStyle w:val="BodyText"/>
        <w:rPr>
          <w:sz w:val="28"/>
        </w:rPr>
      </w:pPr>
    </w:p>
    <w:p xmlns:wp14="http://schemas.microsoft.com/office/word/2010/wordml" w14:paraId="2FC17F8B" wp14:textId="77777777">
      <w:pPr>
        <w:pStyle w:val="BodyText"/>
        <w:rPr>
          <w:sz w:val="28"/>
        </w:rPr>
      </w:pPr>
    </w:p>
    <w:p xmlns:wp14="http://schemas.microsoft.com/office/word/2010/wordml" w14:paraId="0A4F7224" wp14:textId="77777777">
      <w:pPr>
        <w:pStyle w:val="BodyText"/>
        <w:rPr>
          <w:sz w:val="28"/>
        </w:rPr>
      </w:pPr>
    </w:p>
    <w:p xmlns:wp14="http://schemas.microsoft.com/office/word/2010/wordml" w14:paraId="5AE48A43" wp14:textId="77777777">
      <w:pPr>
        <w:pStyle w:val="BodyText"/>
        <w:rPr>
          <w:sz w:val="28"/>
        </w:rPr>
      </w:pPr>
    </w:p>
    <w:p xmlns:wp14="http://schemas.microsoft.com/office/word/2010/wordml" w14:paraId="50F40DEB" wp14:textId="77777777">
      <w:pPr>
        <w:pStyle w:val="BodyText"/>
        <w:rPr>
          <w:sz w:val="28"/>
        </w:rPr>
      </w:pPr>
    </w:p>
    <w:p xmlns:wp14="http://schemas.microsoft.com/office/word/2010/wordml" w14:paraId="77A52294" wp14:textId="77777777">
      <w:pPr>
        <w:pStyle w:val="BodyText"/>
        <w:rPr>
          <w:sz w:val="28"/>
        </w:rPr>
      </w:pPr>
    </w:p>
    <w:p xmlns:wp14="http://schemas.microsoft.com/office/word/2010/wordml" w14:paraId="007DCDA8" wp14:textId="77777777">
      <w:pPr>
        <w:pStyle w:val="BodyText"/>
        <w:rPr>
          <w:sz w:val="28"/>
        </w:rPr>
      </w:pPr>
    </w:p>
    <w:p xmlns:wp14="http://schemas.microsoft.com/office/word/2010/wordml" w14:paraId="450EA2D7" wp14:textId="77777777">
      <w:pPr>
        <w:pStyle w:val="BodyText"/>
        <w:rPr>
          <w:sz w:val="28"/>
        </w:rPr>
      </w:pPr>
    </w:p>
    <w:p xmlns:wp14="http://schemas.microsoft.com/office/word/2010/wordml" w14:paraId="3DD355C9" wp14:textId="77777777">
      <w:pPr>
        <w:pStyle w:val="BodyText"/>
        <w:rPr>
          <w:sz w:val="28"/>
        </w:rPr>
      </w:pPr>
    </w:p>
    <w:p xmlns:wp14="http://schemas.microsoft.com/office/word/2010/wordml" w14:paraId="1A81F0B1" wp14:textId="77777777">
      <w:pPr>
        <w:pStyle w:val="BodyText"/>
        <w:rPr>
          <w:sz w:val="28"/>
        </w:rPr>
      </w:pPr>
    </w:p>
    <w:p xmlns:wp14="http://schemas.microsoft.com/office/word/2010/wordml" w14:paraId="717AAFBA" wp14:textId="77777777">
      <w:pPr>
        <w:pStyle w:val="BodyText"/>
        <w:rPr>
          <w:sz w:val="28"/>
        </w:rPr>
      </w:pPr>
    </w:p>
    <w:p xmlns:wp14="http://schemas.microsoft.com/office/word/2010/wordml" w14:paraId="56EE48EE" wp14:textId="77777777">
      <w:pPr>
        <w:pStyle w:val="BodyText"/>
        <w:rPr>
          <w:sz w:val="28"/>
        </w:rPr>
      </w:pPr>
    </w:p>
    <w:p xmlns:wp14="http://schemas.microsoft.com/office/word/2010/wordml" w14:paraId="2908EB2C" wp14:textId="77777777">
      <w:pPr>
        <w:pStyle w:val="BodyText"/>
        <w:rPr>
          <w:sz w:val="28"/>
        </w:rPr>
      </w:pPr>
    </w:p>
    <w:p xmlns:wp14="http://schemas.microsoft.com/office/word/2010/wordml" w14:paraId="121FD38A" wp14:textId="77777777">
      <w:pPr>
        <w:pStyle w:val="BodyText"/>
        <w:spacing w:before="95"/>
        <w:rPr>
          <w:sz w:val="28"/>
        </w:rPr>
      </w:pPr>
    </w:p>
    <w:p xmlns:wp14="http://schemas.microsoft.com/office/word/2010/wordml" w14:paraId="3EF994D4" wp14:textId="77777777">
      <w:pPr>
        <w:pStyle w:val="Heading1"/>
        <w:spacing w:line="348" w:lineRule="auto"/>
        <w:ind w:right="4205"/>
      </w:pPr>
      <w:r>
        <w:rPr/>
        <w:t>CHAPTER </w:t>
      </w:r>
      <w:r>
        <w:rPr>
          <w:b w:val="0"/>
        </w:rPr>
        <w:t>- </w:t>
      </w:r>
      <w:r>
        <w:rPr/>
        <w:t>4 SYSTEM</w:t>
      </w:r>
      <w:r>
        <w:rPr>
          <w:spacing w:val="-23"/>
        </w:rPr>
        <w:t> </w:t>
      </w:r>
      <w:r>
        <w:rPr/>
        <w:t>DESIGN</w:t>
      </w:r>
    </w:p>
    <w:p xmlns:wp14="http://schemas.microsoft.com/office/word/2010/wordml" w14:paraId="1FE2DD96" wp14:textId="77777777">
      <w:pPr>
        <w:pStyle w:val="Heading1"/>
        <w:spacing w:after="0" w:line="348" w:lineRule="auto"/>
        <w:sectPr>
          <w:headerReference w:type="default" r:id="rId15"/>
          <w:footerReference w:type="default" r:id="rId16"/>
          <w:pgSz w:w="11920" w:h="16850" w:orient="portrait"/>
          <w:pgMar w:top="1340" w:right="425" w:bottom="1000" w:left="1559" w:header="655" w:footer="805"/>
          <w:cols w:num="1"/>
        </w:sectPr>
      </w:pPr>
    </w:p>
    <w:p xmlns:wp14="http://schemas.microsoft.com/office/word/2010/wordml" w14:paraId="27357532" wp14:textId="77777777">
      <w:pPr>
        <w:pStyle w:val="BodyText"/>
        <w:spacing w:before="84"/>
        <w:rPr>
          <w:b/>
        </w:rPr>
      </w:pPr>
    </w:p>
    <w:p xmlns:wp14="http://schemas.microsoft.com/office/word/2010/wordml" w14:paraId="392A1CBC" wp14:textId="77777777">
      <w:pPr>
        <w:pStyle w:val="Heading2"/>
        <w:numPr>
          <w:ilvl w:val="1"/>
          <w:numId w:val="6"/>
        </w:numPr>
        <w:tabs>
          <w:tab w:val="left" w:leader="none" w:pos="440"/>
        </w:tabs>
        <w:spacing w:before="0" w:after="0" w:line="240" w:lineRule="auto"/>
        <w:ind w:left="440" w:right="0" w:hanging="360"/>
        <w:jc w:val="left"/>
      </w:pPr>
      <w:r>
        <w:rPr/>
        <w:t>System</w:t>
      </w:r>
      <w:r>
        <w:rPr>
          <w:spacing w:val="-1"/>
        </w:rPr>
        <w:t> </w:t>
      </w:r>
      <w:r>
        <w:rPr>
          <w:spacing w:val="-2"/>
        </w:rPr>
        <w:t>Architecture</w:t>
      </w:r>
    </w:p>
    <w:p xmlns:wp14="http://schemas.microsoft.com/office/word/2010/wordml" w:rsidP="464D0025" w14:paraId="07F023C8" wp14:textId="5ADF080D">
      <w:pPr>
        <w:pStyle w:val="BodyText"/>
        <w:spacing w:before="3"/>
        <w:rPr>
          <w:b w:val="1"/>
          <w:bCs w:val="1"/>
        </w:rPr>
      </w:pPr>
    </w:p>
    <w:p xmlns:wp14="http://schemas.microsoft.com/office/word/2010/wordml" w14:paraId="1A804329" wp14:textId="15A4B969">
      <w:pPr>
        <w:pStyle w:val="BodyText"/>
        <w:spacing w:line="360" w:lineRule="auto"/>
        <w:ind w:left="80" w:right="1014" w:firstLine="707"/>
        <w:jc w:val="both"/>
      </w:pPr>
      <w:r w:rsidRPr="464D0025" w:rsidR="03470A3A">
        <w:rPr>
          <w:noProof w:val="0"/>
          <w:lang w:val="en-US"/>
        </w:rPr>
        <w:t xml:space="preserve">The system architecture of the Multi-Agent Autonomous System is designed to ensure an intelligent, modular, and scalable task automation environment while integrating modern AI frameworks, real-time data management tools, and robust security enforcement mechanisms. At its core, the architecture consists of a visual workflow execution engine, which </w:t>
      </w:r>
      <w:r w:rsidRPr="464D0025" w:rsidR="03470A3A">
        <w:rPr>
          <w:noProof w:val="0"/>
          <w:lang w:val="en-US"/>
        </w:rPr>
        <w:t>operates</w:t>
      </w:r>
      <w:r w:rsidRPr="464D0025" w:rsidR="03470A3A">
        <w:rPr>
          <w:noProof w:val="0"/>
          <w:lang w:val="en-US"/>
        </w:rPr>
        <w:t xml:space="preserve"> through a coordinated network of specialized agent nodes that each perform a distinct role within an autonomously executing pipeline. The frontend interface is built using React.js and Next.js, providing users with an interactive, responsive workflow canvas powered by React Flow, where Agent Nodes, API Nodes, Conditional Nodes, Loop Nodes, and User Approval Nodes can be assembled into complete automation pipelines through a drag-and-drop interface. To enhance security and access control, Clerk-based user authentication is enforced </w:t>
      </w:r>
      <w:r w:rsidRPr="464D0025" w:rsidR="03470A3A">
        <w:rPr>
          <w:noProof w:val="0"/>
          <w:lang w:val="en-US"/>
        </w:rPr>
        <w:t>at</w:t>
      </w:r>
      <w:r w:rsidRPr="464D0025" w:rsidR="03470A3A">
        <w:rPr>
          <w:noProof w:val="0"/>
          <w:lang w:val="en-US"/>
        </w:rPr>
        <w:t xml:space="preserve"> the application layer, ensuring that only verified users can create, execute, or </w:t>
      </w:r>
      <w:r w:rsidRPr="464D0025" w:rsidR="03470A3A">
        <w:rPr>
          <w:noProof w:val="0"/>
          <w:lang w:val="en-US"/>
        </w:rPr>
        <w:t>modify</w:t>
      </w:r>
      <w:r w:rsidRPr="464D0025" w:rsidR="03470A3A">
        <w:rPr>
          <w:noProof w:val="0"/>
          <w:lang w:val="en-US"/>
        </w:rPr>
        <w:t xml:space="preserve"> workflow configurations. Additionally, the system integrates </w:t>
      </w:r>
      <w:r w:rsidRPr="464D0025" w:rsidR="03470A3A">
        <w:rPr>
          <w:noProof w:val="0"/>
          <w:lang w:val="en-US"/>
        </w:rPr>
        <w:t>Arcjet</w:t>
      </w:r>
      <w:r w:rsidRPr="464D0025" w:rsidR="03470A3A">
        <w:rPr>
          <w:noProof w:val="0"/>
          <w:lang w:val="en-US"/>
        </w:rPr>
        <w:t xml:space="preserve"> as a system-level security layer, applying rate limiting, bot protection, and malicious request filtering to safeguard the platform against unauthorized access and exploitation attempts. These architectural components collectively ensure that all task executions </w:t>
      </w:r>
      <w:r w:rsidRPr="464D0025" w:rsidR="03470A3A">
        <w:rPr>
          <w:noProof w:val="0"/>
          <w:lang w:val="en-US"/>
        </w:rPr>
        <w:t>remain</w:t>
      </w:r>
      <w:r w:rsidRPr="464D0025" w:rsidR="03470A3A">
        <w:rPr>
          <w:noProof w:val="0"/>
          <w:lang w:val="en-US"/>
        </w:rPr>
        <w:t xml:space="preserve"> governed, traceable, and protected throughout the entire pipeline lifecycle.</w:t>
      </w:r>
    </w:p>
    <w:p xmlns:wp14="http://schemas.microsoft.com/office/word/2010/wordml" w:rsidP="464D0025" w14:paraId="637AA996" wp14:textId="461BB598">
      <w:pPr>
        <w:pStyle w:val="BodyText"/>
        <w:spacing w:after="0" w:line="360" w:lineRule="auto"/>
        <w:ind w:left="80" w:right="1014" w:firstLine="707"/>
        <w:jc w:val="both"/>
      </w:pPr>
      <w:r w:rsidRPr="464D0025" w:rsidR="03470A3A">
        <w:rPr>
          <w:noProof w:val="0"/>
          <w:lang w:val="en-US"/>
        </w:rPr>
        <w:t xml:space="preserve">To support intelligent reasoning and real-time data integration, the Multi-Agent Autonomous System architecture incorporates a backend execution engine powered by Node.js, tightly integrated with large language model APIs including Google Gemini and OpenAI. The AI reasoning layer processes user-defined task instructions at each agent node, performing contextual parameter extraction, dynamic decision-making, and structured output generation in real time. API Nodes within the workflow invoke live external data services — including weather information providers, stock market feeds, news aggregation platforms, and email delivery services — and pass their responses to downstream agents for further processing and analysis. The Convex real-time database serves as the persistent state management backbone of the architecture, synchronizing workflow configurations, agent execution states, intermediate outputs, and </w:t>
      </w:r>
      <w:r w:rsidRPr="464D0025" w:rsidR="03470A3A">
        <w:rPr>
          <w:noProof w:val="0"/>
          <w:lang w:val="en-US"/>
        </w:rPr>
        <w:t>final results</w:t>
      </w:r>
      <w:r w:rsidRPr="464D0025" w:rsidR="03470A3A">
        <w:rPr>
          <w:noProof w:val="0"/>
          <w:lang w:val="en-US"/>
        </w:rPr>
        <w:t xml:space="preserve"> across all active pipeline sessions instantaneously. These automated integrations ensure that the Multi-Agent Autonomous System </w:t>
      </w:r>
      <w:r w:rsidRPr="464D0025" w:rsidR="03470A3A">
        <w:rPr>
          <w:noProof w:val="0"/>
          <w:lang w:val="en-US"/>
        </w:rPr>
        <w:t>remains</w:t>
      </w:r>
      <w:r w:rsidRPr="464D0025" w:rsidR="03470A3A">
        <w:rPr>
          <w:noProof w:val="0"/>
          <w:lang w:val="en-US"/>
        </w:rPr>
        <w:t xml:space="preserve"> dynamically responsive to real-world data conditions and operationally consistent across concurrent workflow executions.</w:t>
      </w:r>
    </w:p>
    <w:p xmlns:wp14="http://schemas.microsoft.com/office/word/2010/wordml" w:rsidP="464D0025" w14:paraId="16ACCC5A" wp14:textId="1149E0E7">
      <w:pPr>
        <w:pStyle w:val="BodyText"/>
        <w:spacing w:after="0" w:line="360" w:lineRule="auto"/>
        <w:ind w:left="80" w:right="1014" w:firstLine="707"/>
        <w:jc w:val="both"/>
      </w:pPr>
      <w:r w:rsidRPr="464D0025" w:rsidR="03470A3A">
        <w:rPr>
          <w:noProof w:val="0"/>
          <w:lang w:val="en-US"/>
        </w:rPr>
        <w:t xml:space="preserve">Another critical aspect of the architecture is workflow state management and execution control. The system ensures that each pipeline execution is fully traceable, meaning that as each agent node completes its task, its output is </w:t>
      </w:r>
      <w:r w:rsidRPr="464D0025" w:rsidR="03470A3A">
        <w:rPr>
          <w:noProof w:val="0"/>
          <w:lang w:val="en-US"/>
        </w:rPr>
        <w:t>validated</w:t>
      </w:r>
      <w:r w:rsidRPr="464D0025" w:rsidR="03470A3A">
        <w:rPr>
          <w:noProof w:val="0"/>
          <w:lang w:val="en-US"/>
        </w:rPr>
        <w:t xml:space="preserve">, stored in Convex, and </w:t>
      </w:r>
      <w:r w:rsidRPr="464D0025" w:rsidR="03470A3A">
        <w:rPr>
          <w:noProof w:val="0"/>
          <w:lang w:val="en-US"/>
        </w:rPr>
        <w:t>forwarded</w:t>
      </w:r>
      <w:r w:rsidRPr="464D0025" w:rsidR="03470A3A">
        <w:rPr>
          <w:noProof w:val="0"/>
          <w:lang w:val="en-US"/>
        </w:rPr>
        <w:t xml:space="preserve"> to the next node in the defined sequence. This is achieved by configuring the execution engine to </w:t>
      </w:r>
      <w:r w:rsidRPr="464D0025" w:rsidR="03470A3A">
        <w:rPr>
          <w:noProof w:val="0"/>
          <w:lang w:val="en-US"/>
        </w:rPr>
        <w:t>operate</w:t>
      </w:r>
      <w:r w:rsidRPr="464D0025" w:rsidR="03470A3A">
        <w:rPr>
          <w:noProof w:val="0"/>
          <w:lang w:val="en-US"/>
        </w:rPr>
        <w:t xml:space="preserve"> in a stateful, node-by-node processing manner, where each agent's output directly conditions the behavior of all downstream agents. In cases where User Approval Nodes are inserted at critical pipeline stages, the system pauses autonomous execution and presents the pending action to the user for explicit review and authorization before </w:t>
      </w:r>
      <w:r w:rsidRPr="464D0025" w:rsidR="03470A3A">
        <w:rPr>
          <w:noProof w:val="0"/>
          <w:lang w:val="en-US"/>
        </w:rPr>
        <w:t>proceeding</w:t>
      </w:r>
      <w:r w:rsidRPr="464D0025" w:rsidR="03470A3A">
        <w:rPr>
          <w:noProof w:val="0"/>
          <w:lang w:val="en-US"/>
        </w:rPr>
        <w:t>. Additionally, Conditional Nodes implement If/Else branching logic based on real-time API outcomes — for instance, triggering an Email Agent to dispatch a weather alert only when a Weather Agent detects rain — ensuring that the pipeline responds intelligently to dynamic data rather than following a fixed linear execution path.</w:t>
      </w:r>
    </w:p>
    <w:p xmlns:wp14="http://schemas.microsoft.com/office/word/2010/wordml" w:rsidP="464D0025" w14:paraId="74869460" wp14:textId="6734F588">
      <w:pPr>
        <w:pStyle w:val="BodyText"/>
        <w:spacing w:after="0" w:line="360" w:lineRule="auto"/>
        <w:ind w:left="80" w:right="1014" w:firstLine="707"/>
        <w:jc w:val="both"/>
        <w:sectPr>
          <w:headerReference w:type="default" r:id="rId17"/>
          <w:footerReference w:type="default" r:id="rId18"/>
          <w:pgSz w:w="11920" w:h="16850" w:orient="portrait"/>
          <w:pgMar w:top="1340" w:right="425" w:bottom="1000" w:left="1559" w:header="655" w:footer="805"/>
          <w:pgNumType w:start="30"/>
          <w:cols w:num="1"/>
        </w:sectPr>
      </w:pPr>
      <w:r w:rsidRPr="464D0025" w:rsidR="03470A3A">
        <w:rPr>
          <w:noProof w:val="0"/>
          <w:lang w:val="en-US"/>
        </w:rPr>
        <w:t xml:space="preserve">Finally, the Multi-Agent Autonomous System architecture is designed for extensibility, scalability, and high availability. By </w:t>
      </w:r>
      <w:r w:rsidRPr="464D0025" w:rsidR="03470A3A">
        <w:rPr>
          <w:noProof w:val="0"/>
          <w:lang w:val="en-US"/>
        </w:rPr>
        <w:t>leveraging</w:t>
      </w:r>
      <w:r w:rsidRPr="464D0025" w:rsidR="03470A3A">
        <w:rPr>
          <w:noProof w:val="0"/>
          <w:lang w:val="en-US"/>
        </w:rPr>
        <w:t xml:space="preserve"> a modular agent node design, the system can be extended with new agent types and API integrations at any time without disrupting existing workflow configurations or requiring structural changes to the core execution engine. This ensures that multiple users can simultaneously build, execute, and </w:t>
      </w:r>
      <w:r w:rsidRPr="464D0025" w:rsidR="03470A3A">
        <w:rPr>
          <w:noProof w:val="0"/>
          <w:lang w:val="en-US"/>
        </w:rPr>
        <w:t>monitor</w:t>
      </w:r>
      <w:r w:rsidRPr="464D0025" w:rsidR="03470A3A">
        <w:rPr>
          <w:noProof w:val="0"/>
          <w:lang w:val="en-US"/>
        </w:rPr>
        <w:t xml:space="preserve"> independent pipelines without resource conflicts or cross-session interference. The architecture also supports cloud-based deployments, allowing organizations and individual users to host the platform on scalable infrastructure based on their specific performance and compliance requirements. Furthermore, the separation of concerns between the frontend workflow builder, the backend execution engine, the AI reasoning layer, and the real-time database ensures that each architectural </w:t>
      </w:r>
      <w:r w:rsidRPr="464D0025" w:rsidR="03470A3A">
        <w:rPr>
          <w:noProof w:val="0"/>
          <w:lang w:val="en-US"/>
        </w:rPr>
        <w:t>component</w:t>
      </w:r>
      <w:r w:rsidRPr="464D0025" w:rsidR="03470A3A">
        <w:rPr>
          <w:noProof w:val="0"/>
          <w:lang w:val="en-US"/>
        </w:rPr>
        <w:t xml:space="preserve"> can be independently </w:t>
      </w:r>
      <w:r w:rsidRPr="464D0025" w:rsidR="03470A3A">
        <w:rPr>
          <w:noProof w:val="0"/>
          <w:lang w:val="en-US"/>
        </w:rPr>
        <w:t>maintained</w:t>
      </w:r>
      <w:r w:rsidRPr="464D0025" w:rsidR="03470A3A">
        <w:rPr>
          <w:noProof w:val="0"/>
          <w:lang w:val="en-US"/>
        </w:rPr>
        <w:t>, updated, or scaled. Through these architectural design principles, the Multi-Agent Autonomous System achieves a robust, intelligent, and highly extensible solution for autonomous task automation across enterprise, research, and individual application environments.</w:t>
      </w:r>
    </w:p>
    <w:p xmlns:wp14="http://schemas.microsoft.com/office/word/2010/wordml" w14:paraId="464FCBC1" wp14:textId="77777777">
      <w:pPr>
        <w:pStyle w:val="BodyText"/>
        <w:spacing w:before="54"/>
        <w:rPr>
          <w:sz w:val="20"/>
        </w:rPr>
      </w:pPr>
    </w:p>
    <w:p xmlns:wp14="http://schemas.microsoft.com/office/word/2010/wordml" w14:paraId="5C8C6B09" wp14:textId="6F12400C">
      <w:pPr>
        <w:pStyle w:val="BodyText"/>
        <w:ind w:left="80" w:right="-72"/>
      </w:pPr>
      <w:r w:rsidR="18D4BB9C">
        <w:drawing>
          <wp:inline xmlns:wp14="http://schemas.microsoft.com/office/word/2010/wordprocessingDrawing" wp14:editId="7CA798EE" wp14:anchorId="4B91CC9B">
            <wp:extent cx="6315075" cy="4019550"/>
            <wp:effectExtent l="0" t="0" r="0" b="0"/>
            <wp:docPr id="62912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129367" name="Picture 629129367"/>
                    <pic:cNvPicPr/>
                  </pic:nvPicPr>
                  <pic:blipFill>
                    <a:blip xmlns:r="http://schemas.openxmlformats.org/officeDocument/2006/relationships" r:embed="rId1405175063">
                      <a:extLst>
                        <a:ext uri="{28A0092B-C50C-407E-A947-70E740481C1C}">
                          <a14:useLocalDpi xmlns:a14="http://schemas.microsoft.com/office/drawing/2010/main"/>
                        </a:ext>
                      </a:extLst>
                    </a:blip>
                    <a:stretch>
                      <a:fillRect/>
                    </a:stretch>
                  </pic:blipFill>
                  <pic:spPr>
                    <a:xfrm>
                      <a:off x="0" y="0"/>
                      <a:ext cx="6315075" cy="4019550"/>
                    </a:xfrm>
                    <a:prstGeom prst="rect">
                      <a:avLst/>
                    </a:prstGeom>
                  </pic:spPr>
                </pic:pic>
              </a:graphicData>
            </a:graphic>
          </wp:inline>
        </w:drawing>
      </w:r>
      <w:r>
        <w:rPr>
          <w:sz w:val="20"/>
        </w:rPr>
      </w:r>
    </w:p>
    <w:p xmlns:wp14="http://schemas.microsoft.com/office/word/2010/wordml" w14:paraId="3382A365" wp14:textId="77777777">
      <w:pPr>
        <w:pStyle w:val="BodyText"/>
        <w:spacing w:before="94"/>
      </w:pPr>
    </w:p>
    <w:p xmlns:wp14="http://schemas.microsoft.com/office/word/2010/wordml" w14:paraId="3052309F" wp14:textId="77777777">
      <w:pPr>
        <w:pStyle w:val="Heading2"/>
        <w:spacing w:before="0"/>
        <w:ind w:left="3004"/>
      </w:pPr>
      <w:r>
        <w:rPr/>
        <w:t>Fig</w:t>
      </w:r>
      <w:r>
        <w:rPr>
          <w:spacing w:val="-2"/>
        </w:rPr>
        <w:t> </w:t>
      </w:r>
      <w:r>
        <w:rPr/>
        <w:t>4.1</w:t>
      </w:r>
      <w:r>
        <w:rPr>
          <w:spacing w:val="-2"/>
        </w:rPr>
        <w:t> </w:t>
      </w:r>
      <w:r>
        <w:rPr/>
        <w:t>Architecture</w:t>
      </w:r>
      <w:r>
        <w:rPr>
          <w:spacing w:val="-2"/>
        </w:rPr>
        <w:t> diagram</w:t>
      </w:r>
    </w:p>
    <w:p xmlns:wp14="http://schemas.microsoft.com/office/word/2010/wordml" w14:paraId="5C71F136" wp14:textId="77777777">
      <w:pPr>
        <w:pStyle w:val="BodyText"/>
        <w:spacing w:before="144"/>
        <w:rPr>
          <w:b/>
        </w:rPr>
      </w:pPr>
    </w:p>
    <w:p xmlns:wp14="http://schemas.microsoft.com/office/word/2010/wordml" w14:paraId="2F8FE252" wp14:textId="77777777">
      <w:pPr>
        <w:pStyle w:val="BodyText"/>
        <w:spacing w:line="360" w:lineRule="auto"/>
        <w:ind w:left="80" w:right="655"/>
      </w:pPr>
      <w:r>
        <w:rPr/>
        <w:t>The Architecture Diagram in Fig 4.1</w:t>
      </w:r>
      <w:r>
        <w:rPr>
          <w:spacing w:val="-1"/>
        </w:rPr>
        <w:t> </w:t>
      </w:r>
      <w:r>
        <w:rPr/>
        <w:t>provides a structured blueprint of system components, illustrating their interactions for seamless functionality.</w:t>
      </w:r>
    </w:p>
    <w:p xmlns:wp14="http://schemas.microsoft.com/office/word/2010/wordml" w14:paraId="62199465" wp14:textId="77777777">
      <w:pPr>
        <w:pStyle w:val="BodyText"/>
        <w:spacing w:after="0" w:line="360" w:lineRule="auto"/>
        <w:sectPr>
          <w:pgSz w:w="11920" w:h="16850" w:orient="portrait"/>
          <w:pgMar w:top="1340" w:right="425" w:bottom="1000" w:left="1559" w:header="655" w:footer="805"/>
          <w:cols w:num="1"/>
        </w:sectPr>
      </w:pPr>
    </w:p>
    <w:p xmlns:wp14="http://schemas.microsoft.com/office/word/2010/wordml" w14:paraId="72E0F3D3" wp14:textId="77777777">
      <w:pPr>
        <w:pStyle w:val="Heading2"/>
        <w:numPr>
          <w:ilvl w:val="1"/>
          <w:numId w:val="6"/>
        </w:numPr>
        <w:tabs>
          <w:tab w:val="left" w:leader="none" w:pos="440"/>
        </w:tabs>
        <w:spacing w:before="80" w:after="0" w:line="240" w:lineRule="auto"/>
        <w:ind w:left="440" w:right="0" w:hanging="360"/>
        <w:jc w:val="left"/>
      </w:pPr>
      <w:r>
        <w:rPr/>
        <w:t>Methodology</w:t>
      </w:r>
      <w:r>
        <w:rPr>
          <w:spacing w:val="-1"/>
        </w:rPr>
        <w:t> </w:t>
      </w:r>
      <w:r>
        <w:rPr/>
        <w:t>of</w:t>
      </w:r>
      <w:r>
        <w:rPr>
          <w:spacing w:val="-1"/>
        </w:rPr>
        <w:t> </w:t>
      </w:r>
      <w:r>
        <w:rPr/>
        <w:t>Proposed</w:t>
      </w:r>
      <w:r>
        <w:rPr>
          <w:spacing w:val="-1"/>
        </w:rPr>
        <w:t> </w:t>
      </w:r>
      <w:r>
        <w:rPr>
          <w:spacing w:val="-4"/>
        </w:rPr>
        <w:t>Work</w:t>
      </w:r>
    </w:p>
    <w:p xmlns:wp14="http://schemas.microsoft.com/office/word/2010/wordml" w14:paraId="0DA123B1" wp14:textId="77777777">
      <w:pPr>
        <w:pStyle w:val="BodyText"/>
        <w:spacing w:before="141"/>
        <w:rPr>
          <w:b/>
        </w:rPr>
      </w:pPr>
    </w:p>
    <w:p w:rsidR="74C32809" w:rsidP="464D0025" w:rsidRDefault="74C32809" w14:paraId="556C36CD" w14:textId="4E8892F5">
      <w:pPr>
        <w:pStyle w:val="BodyText"/>
        <w:spacing w:line="360" w:lineRule="auto"/>
        <w:ind w:left="80" w:right="1012" w:firstLine="779"/>
        <w:jc w:val="both"/>
      </w:pPr>
      <w:r w:rsidR="74C32809">
        <w:rPr/>
        <w:t>The methodology for implementing the Multi-Agent Autonomous System follows a structured, design-first approach, ensuring an intelligent, modular, and scalable automation solution. The first phase involves requirement analysis, where task automation needs, agent collaboration requirements, and user interaction patterns are identified. This phase includes studying the limitations of existing single-agent frameworks and rule-based automation tools, evaluating multi-agent orchestration technologies, and defining the system's core objectives. The requirements gathered are mapped to appropriate technologies such as React.js and Next.js for the frontend interface, Node.js for the backend execution engine, Convex for real-time state management, Google Gemini and OpenAI for AI-powered reasoning, Clerk for authenticated user access, Arcjet for system-level security enforcement, and React Flow for visual workflow construction. A robust agent execution framework is established, ensuring that the proposed system effectively handles dynamic task inputs, multi-step API interactions, and conditional decision-making across diverse automation domains.</w:t>
      </w:r>
    </w:p>
    <w:p w:rsidR="74C32809" w:rsidP="464D0025" w:rsidRDefault="74C32809" w14:paraId="0255F432" w14:textId="63C84E07">
      <w:pPr>
        <w:pStyle w:val="BodyText"/>
        <w:spacing w:line="360" w:lineRule="auto"/>
        <w:ind w:left="80" w:right="1012" w:firstLine="779"/>
        <w:jc w:val="both"/>
      </w:pPr>
      <w:r w:rsidR="74C32809">
        <w:rPr/>
        <w:t>The next phase is system design and architecture development, where the Multi-Agent Autonomous System is structured to operate through a fully coordinated, node-based workflow execution environment. The modular agent architecture ensures that each workflow is assembled from clearly defined node types — Agent Nodes for LLM-powered reasoning, API Nodes for live data retrieval, Conditional Nodes for If/Else branching, Loop Nodes for iterative execution, and User Approval Nodes for human-in-the-loop oversight — preventing uncoordinated or uncontrolled task execution. Additionally, workflow state management policies are defined using Convex's real-time database infrastructure, ensuring that agent outputs, intermediate results, and execution statuses are persistently synchronized across the platform. This phase also incorporates authentication and access control checks at multiple system levels, integrating Clerk-based identity verification and Arcjet-based request filtering into the deployment pipeline. The design ensures that agent pipelines can be dynamically constructed, modified, and executed, maintaining a structured and reliable automation environment throughout the system lifecycle.</w:t>
      </w:r>
    </w:p>
    <w:p w:rsidR="74C32809" w:rsidP="464D0025" w:rsidRDefault="74C32809" w14:paraId="488248E6" w14:textId="430971F6">
      <w:pPr>
        <w:pStyle w:val="BodyText"/>
        <w:spacing w:line="360" w:lineRule="auto"/>
        <w:ind w:left="80" w:right="1012" w:firstLine="779"/>
        <w:jc w:val="both"/>
      </w:pPr>
      <w:r w:rsidR="74C32809">
        <w:rPr/>
        <w:t>In the implementation phase, the Multi-Agent Autonomous System is developed using a combination of modern web frameworks, AI model APIs, and real-time data management tools. A streamlined development workflow is established using GitHub for version control and Node.js for backend orchestration, automating the deployment and functional verification of each agent pipeline configuration. Security and access policies — including Arcjet rate limiting, Clerk user session management, and structured API parameter validation — are embedded into the execution process from the earliest development stages. During this phase, performance optimizations are applied, ensuring that the multi-agent pipeline executes efficiently without excessive API call overhead or latency accumulation across sequential agent nodes. The system is subjected to extensive testing, including functional testing of individual agent nodes, integration testing of complete multi-agent workflows, and usability testing of the React Flow-powered visual builder, to identify and resolve any execution bottlenecks or configuration inconsistencies. Finally, in the evaluation and deployment phase, the Multi-Agent Autonomous System is rigorously validated under real-world automation scenarios to confirm its reliability and accuracy across diverse task categories. Execution logs, API response records, and agent output reports are analyzed to fine-tune the system's reasoning accuracy and workflow coordination. The final deployment involves configuring real-time monitoring capabilities through Convex and ensuring that updates to agent logic or API integrations can be rolled out seamlessly without disrupting active workflow sessions. The system is then deployed for use across enterprise automation environments, academic research workflows, and individual developer automation setups, where its effectiveness in autonomous task execution is continuously assessed. The platform remains extensible and adaptable, allowing for future enhancements based on emerging AI capabilities and evolving automation requirements.</w:t>
      </w:r>
    </w:p>
    <w:p w:rsidR="74C32809" w:rsidP="464D0025" w:rsidRDefault="74C32809" w14:paraId="5035B317" w14:textId="25D49F6E">
      <w:pPr>
        <w:pStyle w:val="BodyText"/>
        <w:spacing w:line="360" w:lineRule="auto"/>
        <w:ind w:left="80" w:right="1012" w:firstLine="779"/>
        <w:jc w:val="both"/>
      </w:pPr>
      <w:r w:rsidR="74C32809">
        <w:rPr/>
        <w:t>The Multi-Agent Autonomous System can be seamlessly deployed in cloud environments using Amazon Web Services (AWS), leveraging the vast scalability and reliability that AWS infrastructure provides. AWS offers flexible compute resources through EC2 instances, where the Node.js backend execution engine and Convex-integrated services can be hosted efficiently. By utilizing Elastic Compute Cloud resources, organizations can dynamically allocate processing capacity based on real-time workflow execution demand. This ensures that the Multi-Agent System infrastructure can comfortably handle fluctuating automation workloads without performance degradation. AWS enables the platform to serve global users by distributing backend services across multiple geographic regions, minimizing execution latency and ensuring a consistently responsive workflow experience.</w:t>
      </w:r>
    </w:p>
    <w:p w:rsidR="74C32809" w:rsidP="464D0025" w:rsidRDefault="74C32809" w14:paraId="62ABC448" w14:textId="24D1A54F">
      <w:pPr>
        <w:pStyle w:val="BodyText"/>
        <w:spacing w:line="360" w:lineRule="auto"/>
        <w:ind w:left="80" w:right="1012" w:firstLine="779"/>
        <w:jc w:val="both"/>
      </w:pPr>
      <w:r w:rsidR="74C32809">
        <w:rPr/>
        <w:t>AWS also provides Amazon ECS (Elastic Container Service) and EKS (Elastic Kubernetes Service), which simplify the orchestration and management of containerized backend services. Through ECS or EKS, the Node.js execution engine, AI model API gateway services, and Convex synchronization layers can be deployed, scaled, and updated automatically. This allows organizations to manage hundreds of simultaneously active multi-agent workflow sessions with minimal operational overhead. ECS's tight integration with AWS Fargate further eliminates the need to manually provision and manage server infrastructure. Teams can focus entirely on developing and extending agent capabilities rather than managing deployment environments. These managed services improve platform resilience, uptime, and overall operational efficiency across all deployment tiers.</w:t>
      </w:r>
    </w:p>
    <w:p w:rsidR="74C32809" w:rsidP="464D0025" w:rsidRDefault="74C32809" w14:paraId="22B334E0" w14:textId="2B59879E">
      <w:pPr>
        <w:pStyle w:val="BodyText"/>
        <w:spacing w:line="360" w:lineRule="auto"/>
        <w:ind w:left="80" w:right="1012" w:firstLine="779"/>
        <w:jc w:val="both"/>
      </w:pPr>
      <w:r w:rsidR="74C32809">
        <w:rPr/>
        <w:t>Security is a foundational priority in AWS-based deployments of the Multi-Agent Autonomous System. AWS Identity and Access Management (IAM) allows fine-grained access control over platform services and execution infrastructure. With IAM policies, access can be precisely restricted based on user roles, ensuring that only authorized personnel can manage or modify backend configurations. The addition of Multi-Factor Authentication (MFA) provides an additional layer of protection for administrative access to the deployment environment. AWS Key Management Service (KMS) can be used to encrypt sensitive workflow data, API credentials, and agent execution logs both at rest and during transmission. These capabilities collectively strengthen the overall security posture of the deployed Multi-Agent Autonomous System. For monitoring and threat detection, AWS provides powerful services such as Amazon CloudWatch and AWS GuardDuty. CloudWatch enables real-time monitoring of execution service containers, tracking CPU utilization, memory consumption, and API network traffic patterns. Custom alarms can be configured to detect execution anomalies and trigger automatic remediation actions when abnormal behavior is observed. GuardDuty assists in identifying potential threats such as unauthorized API calls, unusual usage patterns, or compromised service instances. Integrating these monitoring services ensures that any security incident affecting the Multi-Agent platform is promptly detected and addressed. Together, they help maintain the security, stability, and continuous availability of the system in production environments.</w:t>
      </w:r>
    </w:p>
    <w:p w:rsidR="74C32809" w:rsidP="464D0025" w:rsidRDefault="74C32809" w14:paraId="27409AA8" w14:textId="39B1BC73">
      <w:pPr>
        <w:pStyle w:val="BodyText"/>
        <w:spacing w:line="360" w:lineRule="auto"/>
        <w:ind w:left="80" w:right="1012" w:firstLine="779"/>
        <w:jc w:val="both"/>
      </w:pPr>
      <w:r w:rsidR="74C32809">
        <w:rPr/>
        <w:t>AWS's elastic scalability enables the Multi-Agent Autonomous System to be deployed in a cost-effective and dynamically responsive manner. Auto Scaling Groups can automatically adjust the number of active execution service instances based on real-time workflow demand. During periods of high concurrent usage, additional instances are provisioned, while inactive periods trigger a reduction in running resources, optimizing infrastructure costs. Spot Instances can also be leveraged to handle non-critical background agent tasks at significantly reduced operational cost. AWS Cost Explorer and Budgets tools enable teams to track and optimize resource expenditure across the deployment. This ensures that organizations achieve maximum operational value without overprovisioning cloud infrastructure. Using AWS regions and availability zones, the Multi-Agent System can achieve high availability and fault-tolerant execution capabilities. By distributing service components across multiple availability zones, the platform can sustain zone-level failures without disrupting active workflow sessions. AWS Route 53 facilitates intelligent DNS routing, directing users to the nearest available backend deployment for optimal response times. This improves overall load distribution and enhances the workflow execution experience across geographically diverse user bases. AWS Backup services can also be configured to periodically snapshot critical pipeline configurations and execution state records. Organizations consequently benefit from a resilient and recoverable multi-agent automation infrastructure.</w:t>
      </w:r>
    </w:p>
    <w:p w:rsidR="74C32809" w:rsidP="464D0025" w:rsidRDefault="74C32809" w14:paraId="5806849B" w14:textId="7EFEAEF5">
      <w:pPr>
        <w:pStyle w:val="BodyText"/>
        <w:spacing w:line="360" w:lineRule="auto"/>
        <w:ind w:left="80" w:right="1012" w:firstLine="779"/>
        <w:jc w:val="both"/>
      </w:pPr>
      <w:r w:rsidR="74C32809">
        <w:rPr/>
        <w:t>Compliance and governance remain critical considerations for sectors such as healthcare, finance, and government, where automated data handling demands regulatory adherence. AWS offers compliance certifications including HIPAA, GDPR, FISMA, and PCI-DSS, which align directly with the data handling responsibilities of Multi-Agent Autonomous System deployments in sensitive domains. AWS Config and AWS Security Hub provide centralized auditing and compliance monitoring capabilities across all deployed service components. These services ensure that platform deployments remain continuously compliant with applicable industry regulations. Organizations can automatically generate audit reports and track security compliance metrics across all active workflow environments. This significantly reduces the manual effort required to maintain regulatory adherence at scale. In conclusion, deploying the Multi-Agent Autonomous System on AWS unlocks unparalleled flexibility, security, and operational excellence. It empowers organizations to deliver intelligent automation services at scale while leveraging AWS's robust and proven cloud infrastructure. From elastic scaling and automated deployment to compliance management and real-time threat detection, AWS complements the Multi-Agent System's core goals comprehensively. Cloud-native tools provided by AWS minimize management complexity, improve operational visibility, and enable faster responses to emerging platform challenges. With AWS integration, the Multi-Agent Autonomous System transforms from a development-stage platform into a strategically deployable, enterprise-grade intelligent automation asset. This combination future-proofs autonomous task execution in an increasingly complex and data-driven operational landscape.</w:t>
      </w:r>
    </w:p>
    <w:p w:rsidR="74C32809" w:rsidP="464D0025" w:rsidRDefault="74C32809" w14:paraId="1A8A258A" w14:textId="68AFFCE7">
      <w:pPr>
        <w:pStyle w:val="BodyText"/>
        <w:spacing w:line="360" w:lineRule="auto"/>
        <w:ind w:left="80" w:right="1012" w:firstLine="779"/>
        <w:jc w:val="both"/>
      </w:pPr>
      <w:r w:rsidR="74C32809">
        <w:rPr/>
        <w:t>Google Gemini is a powerful large language model developed by Google DeepMind that serves as one of the primary AI reasoning engines within the Multi-Agent Autonomous System. In the proposed project, Google Gemini plays a vital role in enabling each agent node to intelligently interpret user-provided task instructions, extract relevant parameters, generate structured outputs, and make context-sensitive decisions within the workflow pipeline. By integrating the Gemini API directly into the agent execution framework, developers ensure that each reasoning step within the pipeline maintains high standards of natural language understanding and task accuracy. Proactive parameter extraction by Gemini reduces the need for rigid input formatting requirements, allowing users to interact with the system through natural, conversational task descriptions. This intelligent interpretation capability leads to faster pipeline initialization and significantly reduced configuration overhead across diverse automation scenarios.</w:t>
      </w:r>
    </w:p>
    <w:p w:rsidR="74C32809" w:rsidP="464D0025" w:rsidRDefault="74C32809" w14:paraId="55417CCE" w14:textId="336F6FA2">
      <w:pPr>
        <w:pStyle w:val="BodyText"/>
        <w:spacing w:line="360" w:lineRule="auto"/>
        <w:ind w:left="80" w:right="1012" w:firstLine="779"/>
        <w:jc w:val="both"/>
      </w:pPr>
      <w:r w:rsidR="74C32809">
        <w:rPr/>
        <w:t>Google Gemini supports a wide range of natural language understanding tasks — including information extraction, text summarization, structured data generation, and conditional reasoning — all of which are directly applicable to the agent types implemented in the Multi-Agent Autonomous System. With built-in capabilities for contextual understanding, multi-turn reasoning, and structured response generation, Gemini provides comprehensive coverage of the cognitive demands placed on each agent node within the workflow. Developers receive well-structured, machine-parseable outputs from Gemini that can be directly forwarded to downstream agent nodes without additional transformation. The use of carefully engineered system prompts ensures that Gemini's responses consistently adhere to the output format requirements of each specific agent type. This disciplined integration enforces reliability and predictability in agent behavior across all workflow executions. It establishes a consistent cognitive standard across the entire multi-agent pipeline.</w:t>
      </w:r>
    </w:p>
    <w:p w:rsidR="74C32809" w:rsidP="464D0025" w:rsidRDefault="74C32809" w14:paraId="1CF4423F" w14:textId="42BBAF75">
      <w:pPr>
        <w:pStyle w:val="BodyText"/>
        <w:spacing w:line="360" w:lineRule="auto"/>
        <w:ind w:left="80" w:right="1012" w:firstLine="779"/>
        <w:jc w:val="both"/>
      </w:pPr>
      <w:r w:rsidR="74C32809">
        <w:rPr/>
        <w:t>The integration of Google Gemini with the Node.js execution engine enables seamless automation of intelligent reasoning tasks during live workflow execution. Every time an agent node is activated within a running pipeline, the backend execution engine invokes the Gemini API with the appropriate context and task instructions, receives a structured response, and passes the result to the next node in the workflow sequence. If the Gemini response indicates a condition that triggers a branching path — such as detecting rain in a weather summary that activates an email alert agent — the Conditional Node processes this output and routes execution accordingly. This tight integration enhances the intelligence of the entire system by embedding real-time AI reasoning directly into the software execution lifecycle. Automated response routing ensures rapid workflow progression. As a result, intelligence becomes a continuous, embedded property of every pipeline execution rather than an isolated external call.</w:t>
      </w:r>
    </w:p>
    <w:p w:rsidR="74C32809" w:rsidP="464D0025" w:rsidRDefault="74C32809" w14:paraId="01BF321E" w14:textId="38416AE7">
      <w:pPr>
        <w:pStyle w:val="BodyText"/>
        <w:spacing w:line="360" w:lineRule="auto"/>
        <w:ind w:left="80" w:right="1012" w:firstLine="779"/>
        <w:jc w:val="both"/>
      </w:pPr>
      <w:r w:rsidR="74C32809">
        <w:rPr/>
        <w:t>Google Gemini provides a highly capable reasoning interface that aggregates contextual understanding across multiple agent interactions within a single workflow session. Metrics such as task completion accuracy, parameter extraction reliability, and output structural consistency are continuously validated through the system's testing framework. The Multi-Agent System development team leverages Gemini's response quality as a benchmark for evaluating overall pipeline performance over time. Patterns in misinterpretation or output inconsistency help identify areas where system prompt refinement or node configuration adjustments are required. Project leads and workflow designers can prioritize agent improvements based on actionable insights derived from Gemini's execution behavior. This data-driven approach to AI integration improves the overall reliability and effectiveness of the automation platform.</w:t>
      </w:r>
    </w:p>
    <w:p w:rsidR="74C32809" w:rsidP="464D0025" w:rsidRDefault="74C32809" w14:paraId="2FE4431D" w14:textId="35DEC939">
      <w:pPr>
        <w:pStyle w:val="BodyText"/>
        <w:spacing w:line="360" w:lineRule="auto"/>
        <w:ind w:left="80" w:right="1012" w:firstLine="779"/>
        <w:jc w:val="both"/>
      </w:pPr>
      <w:r w:rsidR="74C32809">
        <w:rPr/>
        <w:t>Reasoning quality in Google Gemini is informed by advanced instruction-following capabilities and broad pretraining on diverse real-world knowledge sources. It accurately handles task types such as weather data interpretation, stock market trend explanation, research topic summarization, and email content drafting — all of which correspond directly to the specialized agents implemented in the system. For the Multi-Agent Autonomous System, this capability is critical in ensuring that agent outputs are not only syntactically correct but also semantically meaningful and contextually appropriate for the user's original task intent. Developers can explore detailed prompt engineering strategies, output validation techniques, and fallback handling mechanisms to maximize the reliability of Gemini-powered agent nodes. This built-in reasoning depth enhances the practical intelligence of every workflow execution. It empowers agents to produce inherently useful and well-formed outputs from the very first execution attempt.</w:t>
      </w:r>
    </w:p>
    <w:p w:rsidR="74C32809" w:rsidP="464D0025" w:rsidRDefault="74C32809" w14:paraId="1C3F6128" w14:textId="4F606D32">
      <w:pPr>
        <w:pStyle w:val="BodyText"/>
        <w:spacing w:line="360" w:lineRule="auto"/>
        <w:ind w:left="80" w:right="1012" w:firstLine="779"/>
        <w:jc w:val="both"/>
      </w:pPr>
      <w:r w:rsidR="74C32809">
        <w:rPr/>
        <w:t>Another important characteristic of Google Gemini is its support for structured output generation, which is essential for ensuring reliable data handoffs between sequential agent nodes within the pipeline. Gemini can be prompted to generate outputs in predefined JSON formats, enumerated lists, or structured summaries that downstream nodes can directly consume without additional parsing complexity. For the Multi-Agent Autonomous System, this structured output capability ensures that the data flowing through the pipeline remains consistently formatted and machine-readable at every stage. Unstructured or ambiguous inter-agent data is a significant source of workflow failures in conventional automation systems, and Gemini's ability to enforce output structure directly addresses this challenge. Structured reasoning outputs promote seamless agent coordination and eliminate data transformation bottlenecks between pipeline stages. This characteristic is central to the system's commitment to reliable, production-grade autonomous task execution.</w:t>
      </w:r>
    </w:p>
    <w:p w:rsidR="74C32809" w:rsidP="464D0025" w:rsidRDefault="74C32809" w14:paraId="5A4EF099" w14:textId="1FC85981">
      <w:pPr>
        <w:pStyle w:val="BodyText"/>
        <w:spacing w:line="360" w:lineRule="auto"/>
        <w:ind w:left="80" w:right="1012" w:firstLine="779"/>
        <w:jc w:val="both"/>
      </w:pPr>
      <w:r w:rsidR="74C32809">
        <w:rPr/>
        <w:t>Google Gemini can be accessed through both standard REST API endpoints and Google's official SDK libraries, offering flexibility in choosing integration strategies for different deployment environments. For the Multi-Agent Autonomous System, API-based integration through the Node.js backend ensures tight control over request formatting, response handling, and error management across all agent invocations. Role-based API key management ensures that only authorized system components can invoke Gemini reasoning capabilities, maintaining the integrity of the platform's security posture. Structured prompt templates and customized instruction sets further tailor Gemini's behavior to the specific reasoning requirements of each agent node type implemented in the system. This level of precise control aligns well with the platform's emphasis on deterministic, auditable, and accountable autonomous task execution. In summary, Google Gemini is an indispensable reasoning engine for ensuring that the Multi-Agent Autonomous System delivers intelligent, accurate, and contextually appropriate task automation at every stage of the workflow pipeline. Its seamless integration into the agent execution framework ensures that every node activation is powered by state-of-the-art natural language understanding and structured reasoning capabilities. The ability to extract parameters accurately, enforce output structure, support conditional decision-making, and adapt to diverse task domains makes Gemini a complete AI backbone for the proposed system. It supports faster workflow execution cycles without compromising reasoning quality or output reliability. By embedding Google Gemini into the agent execution lifecycle, the Multi-Agent Autonomous System achieves robust intelligence and operational excellence. This ultimately strengthens the platform's capacity to handle increasingly complex and varied real-world automation challenges effectively.</w:t>
      </w:r>
    </w:p>
    <w:p w:rsidR="74C32809" w:rsidP="464D0025" w:rsidRDefault="74C32809" w14:paraId="13FAB353" w14:textId="11CE2859">
      <w:pPr>
        <w:pStyle w:val="BodyText"/>
        <w:spacing w:line="360" w:lineRule="auto"/>
        <w:ind w:left="80" w:right="1012" w:firstLine="779"/>
        <w:jc w:val="both"/>
      </w:pPr>
      <w:r w:rsidR="74C32809">
        <w:rPr/>
        <w:t>OpenAI's GPT models serve as the secondary large language model integration within the Multi-Agent Autonomous System, providing an additional and complementary AI reasoning layer that enhances the platform's overall intelligence and task coverage capabilities. In the proposed project, OpenAI plays a critical role in enabling agent nodes to process complex natural language instructions, perform nuanced reasoning over multi-step task contexts, generate detailed structured outputs, and support diverse task categories that benefit from GPT's broad pretraining and instruction-following strengths. By integrating the OpenAI API into the agent execution framework, the system gains access to one of the most widely adopted and extensively validated large language model platforms available, ensuring that every agent interaction is backed by proven, production-grade AI reasoning. Static rule configurations and template-based response generators are replaced by dynamic, context-aware GPT outputs, allowing the system to adapt intelligently to the full diversity of real-world user automation requests without requiring case-by-case manual configuration.</w:t>
      </w:r>
    </w:p>
    <w:p w:rsidR="74C32809" w:rsidP="464D0025" w:rsidRDefault="74C32809" w14:paraId="7B91BD6D" w14:textId="2BD29429">
      <w:pPr>
        <w:pStyle w:val="BodyText"/>
        <w:spacing w:line="360" w:lineRule="auto"/>
        <w:ind w:left="80" w:right="1012" w:firstLine="779"/>
        <w:jc w:val="both"/>
      </w:pPr>
      <w:r w:rsidR="74C32809">
        <w:rPr/>
        <w:t>OpenAI's GPT models support a comprehensive range of natural language processing capabilities — including detailed text generation, multi-step logical reasoning, API response interpretation, and structured data formatting — all of which map directly to the functional requirements of the agent node types implemented within the Multi-Agent Autonomous System. With built-in support for function calling, system prompt customization, and structured JSON output generation, GPT models provide extensive coverage of the cognitive and formatting demands placed on individual agent nodes during pipeline execution. Developers receive consistently formatted, immediately usable outputs from GPT that can be reliably forwarded to downstream agent nodes without additional transformation steps. The use of precisely engineered system prompts ensures that GPT's responses consistently meet the output structure and semantic quality requirements specific to each agent type in the workflow. This disciplined integration approach enforces a high standard of reasoning consistency and output predictability across all pipeline executions. It establishes a dependable and repeatable cognitive foundation for every automated task the system undertakes.</w:t>
      </w:r>
    </w:p>
    <w:p w:rsidR="74C32809" w:rsidP="464D0025" w:rsidRDefault="74C32809" w14:paraId="2CAD4B13" w14:textId="6E359607">
      <w:pPr>
        <w:pStyle w:val="BodyText"/>
        <w:spacing w:line="360" w:lineRule="auto"/>
        <w:ind w:left="80" w:right="1012" w:firstLine="779"/>
        <w:jc w:val="both"/>
      </w:pPr>
      <w:r w:rsidR="74C32809">
        <w:rPr/>
        <w:t>The integration of OpenAI's API with the Node.js execution engine enables seamless embedding of advanced AI reasoning capabilities directly within the multi-agent workflow execution lifecycle. Every time a GPT-powered agent node is triggered within an active pipeline, the backend execution engine dispatches a structured API request to OpenAI with the appropriate task context and instruction set, processes the returned response, and forwards the structured output to the next agent node in the defined sequence. If the GPT response encodes a condition that activates a downstream branching path — for example, identifying a significant stock price decline that triggers a research agent to generate a contextual market summary — the system's Conditional Node interprets this output and routes pipeline execution accordingly. This deep integration embeds continuous AI intelligence into every execution cycle, ensuring that multi-step workflows remain dynamically responsive to real-world data conditions and user task requirements throughout their entire execution duration. Automated output routing driven by GPT reasoning ensures rapid and accurate workflow progression at each stage. As a result, OpenAI's intelligence permeates every layer of the platform's autonomous task execution capability rather than functioning as an isolated, external inference endpoint.</w:t>
      </w:r>
    </w:p>
    <w:p w:rsidR="74C32809" w:rsidP="464D0025" w:rsidRDefault="74C32809" w14:paraId="2669CD23" w14:textId="72005634">
      <w:pPr>
        <w:pStyle w:val="BodyText"/>
        <w:spacing w:line="360" w:lineRule="auto"/>
        <w:ind w:left="80" w:right="1012" w:firstLine="779"/>
        <w:jc w:val="both"/>
      </w:pPr>
      <w:r w:rsidR="74C32809">
        <w:rPr/>
        <w:t>OpenAI's GPT models provide a highly capable and extensible AI interface that supports complex multi-turn reasoning, progressive context accumulation, and structured response generation across diverse agent interaction scenarios. Output quality metrics — including task completion accuracy, response structural compliance, and contextual relevance — are continuously monitored through the system's functional testing framework during development and post-deployment evaluation phases. The Multi-Agent System development team leverages GPT's performance benchmarks as a complementary reference point for assessing agent reasoning quality alongside Google Gemini's outputs, enabling informed decisions about which model to prioritize for specific task categories. Recurring patterns of output inconsistency or reasoning gaps help identify areas where prompt engineering refinements or model parameter adjustments are warranted. Project developers and workflow architects can systematically prioritize agent improvement efforts based on actionable insights derived from GPT's real-world execution behavior across multiple workflow categories. This structured, evidence-based approach to AI model integration continuously improves the platform's overall reasoning reliability and automation effectiveness.</w:t>
      </w:r>
    </w:p>
    <w:p w:rsidR="74C32809" w:rsidP="464D0025" w:rsidRDefault="74C32809" w14:paraId="09938C26" w14:textId="44C35518">
      <w:pPr>
        <w:pStyle w:val="BodyText"/>
        <w:spacing w:line="360" w:lineRule="auto"/>
        <w:ind w:left="80" w:right="1012" w:firstLine="779"/>
        <w:jc w:val="both"/>
      </w:pPr>
      <w:r w:rsidR="74C32809">
        <w:rPr/>
        <w:t>Security and responsible usage of OpenAI's API integration are critical considerations within the Multi-Agent Autonomous System's deployment architecture. The platform enforces structured API key management protocols, ensuring that OpenAI credentials are securely stored, access-controlled, and rotated on a defined schedule to prevent unauthorized inference invocations. All API requests to OpenAI are routed through the Node.js backend execution layer, which applies input validation, output format verification, and error handling before forwarding results to downstream workflow nodes. Rate limiting mechanisms implemented via Arcjet and the OpenAI API's built-in usage controls prevent runaway agent loops or malicious prompt injection attempts from consuming excessive API resources or generating unintended outputs. These layered security controls ensure that OpenAI's reasoning capabilities are invoked only within the explicitly defined boundaries of the user's authorized workflow configuration. By maintaining strict governance over AI model invocations, the system upholds the principles of responsible, transparent, and accountable autonomous task execution.</w:t>
      </w:r>
    </w:p>
    <w:p w:rsidR="74C32809" w:rsidP="464D0025" w:rsidRDefault="74C32809" w14:paraId="34194508" w14:textId="02846BD4">
      <w:pPr>
        <w:pStyle w:val="BodyText"/>
        <w:spacing w:line="360" w:lineRule="auto"/>
        <w:ind w:left="80" w:right="1012" w:firstLine="779"/>
        <w:jc w:val="both"/>
      </w:pPr>
      <w:r w:rsidR="74C32809">
        <w:rPr/>
        <w:t>Another significant strength of OpenAI's GPT integration within the Multi-Agent Autonomous System is its robust support for function calling and tool-augmented reasoning, which directly enhances the system's ability to coordinate agent behavior based on structured, deterministic outputs. Through OpenAI's function calling feature, GPT models can be instructed to return outputs in precisely defined JSON schemas that map directly to the input format expected by downstream API Nodes, Conditional Nodes, and output generation stages. For the Multi-Agent Autonomous System, this capability eliminates the ambiguity traditionally associated with free-form language model outputs in production automation pipelines, ensuring that data handoffs between sequential agent nodes are structurally consistent, type-safe, and immediately actionable. Structured function call outputs promote reliable inter-agent communication and remove the need for complex intermediate parsing or transformation logic between pipeline stages. This characteristic directly supports the platform's core design objective of delivering deterministic, auditable, and production-reliable autonomous workflow execution across all supported task categories.</w:t>
      </w:r>
    </w:p>
    <w:p w:rsidR="74C32809" w:rsidP="464D0025" w:rsidRDefault="74C32809" w14:paraId="54DC7B6F" w14:textId="3852CE28">
      <w:pPr>
        <w:pStyle w:val="BodyText"/>
        <w:spacing w:line="360" w:lineRule="auto"/>
        <w:ind w:left="80" w:right="1012" w:firstLine="779"/>
        <w:jc w:val="both"/>
      </w:pPr>
      <w:r w:rsidR="74C32809">
        <w:rPr/>
        <w:t>OpenAI's API is accessible through well-documented REST endpoints and official SDK libraries for multiple programming languages, including the JavaScript and Node.js environments used as the foundation of the Multi-Agent Autonomous System's backend execution engine. This native compatibility ensures straightforward API integration, minimal dependency overhead, and full access to OpenAI's latest model capabilities — including GPT-4 and its successor variants — as they are released and made available through the API. Structured prompt template libraries and per-agent system prompt configurations further customize GPT's behavior to match the precise reasoning requirements of each node type defined within the platform's workflow execution framework. In summary, OpenAI's GPT models constitute an essential and highly capable AI reasoning component of the Multi-Agent Autonomous System, ensuring that every agent node invocation is powered by advanced, production-validated natural language understanding and structured output generation capabilities. The combination of function calling support, structured JSON output generation, multi-step contextual reasoning, and broad task domain coverage makes OpenAI's integration a comprehensive and reliable AI backbone for the proposed platform. Embedding OpenAI's capabilities into the agent execution lifecycle ensures that the Multi-Agent Autonomous System delivers consistently intelligent, accurate, and contextually appropriate automation outcomes across the full spectrum of supported workflow categories. This ultimately positions the platform as a robust, future-ready solution for intelligent autonomous task execution in an increasingly complex and demanding real-world automation landscape.</w:t>
      </w:r>
    </w:p>
    <w:p w:rsidR="464D0025" w:rsidP="464D0025" w:rsidRDefault="464D0025" w14:paraId="720094CB" w14:textId="6EE0DD75">
      <w:pPr>
        <w:pStyle w:val="BodyText"/>
        <w:spacing w:line="360" w:lineRule="auto"/>
        <w:ind w:left="80" w:right="1012" w:firstLine="779"/>
        <w:jc w:val="both"/>
      </w:pPr>
    </w:p>
    <w:p xmlns:wp14="http://schemas.microsoft.com/office/word/2010/wordml" w14:paraId="4C4CEA3D" wp14:textId="77777777">
      <w:pPr>
        <w:pStyle w:val="BodyText"/>
        <w:spacing w:before="6"/>
      </w:pPr>
    </w:p>
    <w:p xmlns:wp14="http://schemas.microsoft.com/office/word/2010/wordml" w14:paraId="38C1F859"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308D56CC"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43E65BF9" wp14:textId="77777777">
      <w:pPr>
        <w:pStyle w:val="BodyText"/>
        <w:spacing w:line="360" w:lineRule="auto"/>
        <w:ind w:left="80" w:right="1011" w:firstLine="719"/>
        <w:jc w:val="both"/>
      </w:pPr>
    </w:p>
    <w:p xmlns:wp14="http://schemas.microsoft.com/office/word/2010/wordml" w14:paraId="1A939487"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36AF6883"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526770CE"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135E58C4"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508C98E9"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76A50D24" wp14:textId="77777777">
      <w:pPr>
        <w:pStyle w:val="Heading2"/>
        <w:numPr>
          <w:ilvl w:val="1"/>
          <w:numId w:val="6"/>
        </w:numPr>
        <w:tabs>
          <w:tab w:val="left" w:leader="none" w:pos="440"/>
        </w:tabs>
        <w:spacing w:before="80" w:after="0" w:line="240" w:lineRule="auto"/>
        <w:ind w:left="440" w:right="0" w:hanging="360"/>
        <w:jc w:val="left"/>
      </w:pPr>
      <w:r>
        <w:rPr>
          <w:spacing w:val="-2"/>
        </w:rPr>
        <w:t>UML</w:t>
      </w:r>
      <w:r>
        <w:rPr>
          <w:spacing w:val="-12"/>
        </w:rPr>
        <w:t> </w:t>
      </w:r>
      <w:r>
        <w:rPr>
          <w:spacing w:val="-2"/>
        </w:rPr>
        <w:t>Design</w:t>
      </w:r>
    </w:p>
    <w:p xmlns:wp14="http://schemas.microsoft.com/office/word/2010/wordml" w14:paraId="779F8E76" wp14:textId="77777777">
      <w:pPr>
        <w:pStyle w:val="BodyText"/>
        <w:spacing w:before="141"/>
        <w:rPr>
          <w:b/>
        </w:rPr>
      </w:pPr>
    </w:p>
    <w:p xmlns:wp14="http://schemas.microsoft.com/office/word/2010/wordml" w14:paraId="6CD4CE71" wp14:textId="77777777">
      <w:pPr>
        <w:pStyle w:val="ListParagraph"/>
        <w:numPr>
          <w:ilvl w:val="2"/>
          <w:numId w:val="6"/>
        </w:numPr>
        <w:tabs>
          <w:tab w:val="left" w:leader="none" w:pos="619"/>
        </w:tabs>
        <w:spacing w:before="0" w:after="0" w:line="240" w:lineRule="auto"/>
        <w:ind w:left="619" w:right="0" w:hanging="539"/>
        <w:jc w:val="left"/>
        <w:rPr>
          <w:b/>
          <w:sz w:val="24"/>
        </w:rPr>
      </w:pPr>
      <w:r w:rsidRPr="464D0025" w:rsidR="464D0025">
        <w:rPr>
          <w:b w:val="1"/>
          <w:bCs w:val="1"/>
          <w:sz w:val="24"/>
          <w:szCs w:val="24"/>
        </w:rPr>
        <w:t>Use</w:t>
      </w:r>
      <w:r w:rsidRPr="464D0025" w:rsidR="464D0025">
        <w:rPr>
          <w:b w:val="1"/>
          <w:bCs w:val="1"/>
          <w:spacing w:val="-2"/>
          <w:sz w:val="24"/>
          <w:szCs w:val="24"/>
        </w:rPr>
        <w:t xml:space="preserve"> </w:t>
      </w:r>
      <w:r w:rsidRPr="464D0025" w:rsidR="464D0025">
        <w:rPr>
          <w:b w:val="1"/>
          <w:bCs w:val="1"/>
          <w:sz w:val="24"/>
          <w:szCs w:val="24"/>
        </w:rPr>
        <w:t>Case</w:t>
      </w:r>
      <w:r w:rsidRPr="464D0025" w:rsidR="464D0025">
        <w:rPr>
          <w:b w:val="1"/>
          <w:bCs w:val="1"/>
          <w:spacing w:val="-2"/>
          <w:sz w:val="24"/>
          <w:szCs w:val="24"/>
        </w:rPr>
        <w:t xml:space="preserve"> Diagram</w:t>
      </w:r>
    </w:p>
    <w:p w:rsidR="464D0025" w:rsidP="464D0025" w:rsidRDefault="464D0025" w14:paraId="3DF8786E" w14:textId="28F3F47C">
      <w:pPr>
        <w:pStyle w:val="BodyText"/>
        <w:spacing w:line="360" w:lineRule="auto"/>
        <w:ind w:left="80" w:right="1018" w:firstLine="566"/>
        <w:jc w:val="both"/>
      </w:pPr>
    </w:p>
    <w:p w:rsidR="7323A565" w:rsidP="464D0025" w:rsidRDefault="7323A565" w14:paraId="0962255B" w14:textId="7B3C3109">
      <w:pPr>
        <w:pStyle w:val="BodyText"/>
        <w:spacing w:line="360" w:lineRule="auto"/>
        <w:ind w:left="80" w:right="1018" w:firstLine="566"/>
        <w:jc w:val="both"/>
      </w:pPr>
      <w:r w:rsidR="7323A565">
        <w:rPr/>
        <w:t>The Use Case Diagram is a fundamental part of system design, as it visually represents the interactions between the users (actors) and the Multi-Agent Autonomous System. It defines the various functionalities that the platform provides and illustrates how different users engage with these capabilities throughout the workflow lifecycle. In the case of the Multi-Agent Autonomous System, the primary actors include the end-user, system administrator, AI reasoning engine, and external API services. The end-user interacts with the platform to create, configure, and execute intelligent automation workflows, while the system administrator manages agent node configurations, user access controls, and platform-level security settings. The AI reasoning engine — powered by Google Gemini and OpenAI — autonomously processes task instructions and generates structured outputs at each agent node, and external API services supply real-time data including weather forecasts, stock market feeds, news summaries, and email delivery confirmations to the executing pipeline.</w:t>
      </w:r>
    </w:p>
    <w:p w:rsidR="7323A565" w:rsidP="464D0025" w:rsidRDefault="7323A565" w14:paraId="0FE46A3D" w14:textId="6F267D0F">
      <w:pPr>
        <w:pStyle w:val="BodyText"/>
        <w:spacing w:line="360" w:lineRule="auto"/>
        <w:ind w:left="80" w:right="1018" w:firstLine="566"/>
        <w:jc w:val="both"/>
      </w:pPr>
      <w:r w:rsidR="7323A565">
        <w:rPr/>
        <w:t>The main use cases in the Multi-Agent Autonomous System include creating a workflow, executing an agent pipeline, retrieving real-time API data, reviewing and approving agent actions, monitoring execution status, and managing platform configurations. When a user initiates a workflow execution, the system activates the defined agent nodes in sequence — beginning with parameter extraction by the Agent Node, followed by live data retrieval through the API Node, conditional branching through the Conditional Node, iterative processing through the Loop Node, and optional human authorization through the User Approval Node. AI reasoning tools such as Google Gemini and OpenAI process each agent's task context in real time, identifying appropriate outputs, extracting structured parameters, and generating actionable results. The administrator can define access policies, configure agent node parameters, manage Clerk-based user authentication settings, and enforce Arcjet security rules, ensuring that all workflow executions remain compliant with organizational governance and data handling standards.</w:t>
      </w:r>
    </w:p>
    <w:p w:rsidR="7323A565" w:rsidP="464D0025" w:rsidRDefault="7323A565" w14:paraId="45278173" w14:textId="7E5D2F9E">
      <w:pPr>
        <w:pStyle w:val="BodyText"/>
        <w:spacing w:line="360" w:lineRule="auto"/>
        <w:ind w:left="80" w:right="1018" w:firstLine="566"/>
        <w:jc w:val="both"/>
      </w:pPr>
      <w:r w:rsidR="7323A565">
        <w:rPr/>
        <w:t>In addition to direct user interactions, the use case diagram also captures the automated processes that the Multi-Agent Autonomous System performs independently during workflow execution. These processes involve continuous real-time state synchronization through Convex, automatic agent output validation and inter-node data forwarding, and live execution status updates displayed on the React Flow visual workflow canvas. Execution logs and agent output records are analyzed by administrators and developers to detect pipeline failures, diagnose reasoning inaccuracies, and optimize workflow configurations for improved performance. Alerts and User Approval notifications are generated whenever a critical action — such as sending an email or triggering a financial data query — requires explicit user authorization before the pipeline proceeds. Furthermore, integration with external API providers allows live data to be automatically fetched, processed, and incorporated into agent outputs without requiring manual data entry or user intervention at any stage of execution.</w:t>
      </w:r>
    </w:p>
    <w:p w:rsidR="689DD400" w:rsidP="464D0025" w:rsidRDefault="689DD400" w14:paraId="1FD1D38D" w14:textId="29397969">
      <w:pPr>
        <w:pStyle w:val="BodyText"/>
        <w:spacing w:line="360" w:lineRule="auto"/>
        <w:ind w:left="80" w:right="1018" w:firstLine="566"/>
        <w:jc w:val="both"/>
      </w:pPr>
      <w:r w:rsidR="689DD400">
        <w:drawing>
          <wp:inline wp14:editId="4B9761C2" wp14:anchorId="64F7859D">
            <wp:extent cx="4081480" cy="5197475"/>
            <wp:effectExtent l="0" t="0" r="0" b="0"/>
            <wp:docPr id="423961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961593" name="Picture 423961593"/>
                    <pic:cNvPicPr/>
                  </pic:nvPicPr>
                  <pic:blipFill>
                    <a:blip xmlns:r="http://schemas.openxmlformats.org/officeDocument/2006/relationships" r:embed="rId586460910">
                      <a:extLst>
                        <a:ext uri="{28A0092B-C50C-407E-A947-70E740481C1C}">
                          <a14:useLocalDpi xmlns:a14="http://schemas.microsoft.com/office/drawing/2010/main"/>
                        </a:ext>
                      </a:extLst>
                    </a:blip>
                    <a:stretch>
                      <a:fillRect/>
                    </a:stretch>
                  </pic:blipFill>
                  <pic:spPr>
                    <a:xfrm rot="0">
                      <a:off x="0" y="0"/>
                      <a:ext cx="4081480" cy="5197475"/>
                    </a:xfrm>
                    <a:prstGeom prst="rect">
                      <a:avLst/>
                    </a:prstGeom>
                  </pic:spPr>
                </pic:pic>
              </a:graphicData>
            </a:graphic>
          </wp:inline>
        </w:drawing>
      </w:r>
    </w:p>
    <w:p w:rsidR="689DD400" w:rsidP="464D0025" w:rsidRDefault="689DD400" w14:paraId="6C2BCE22" w14:textId="25754D14">
      <w:pPr>
        <w:pStyle w:val="BodyText"/>
        <w:spacing w:before="1"/>
        <w:ind w:left="646" w:firstLine="0"/>
      </w:pPr>
      <w:r w:rsidR="689DD400">
        <w:rPr/>
        <w:t xml:space="preserve">  </w:t>
      </w:r>
      <w:r>
        <w:tab/>
      </w:r>
      <w:r>
        <w:tab/>
      </w:r>
      <w:r>
        <w:tab/>
      </w:r>
      <w:r>
        <w:tab/>
      </w:r>
      <w:r w:rsidRPr="464D0025" w:rsidR="689DD400">
        <w:rPr>
          <w:b w:val="1"/>
          <w:bCs w:val="1"/>
        </w:rPr>
        <w:t>4.2 Use Case Diagram</w:t>
      </w:r>
    </w:p>
    <w:p w:rsidR="464D0025" w:rsidP="464D0025" w:rsidRDefault="464D0025" w14:paraId="0550A5D6" w14:textId="2F81050F">
      <w:pPr>
        <w:pStyle w:val="BodyText"/>
        <w:spacing w:before="1"/>
        <w:ind w:left="646" w:firstLine="0"/>
        <w:rPr>
          <w:b w:val="1"/>
          <w:bCs w:val="1"/>
        </w:rPr>
      </w:pPr>
    </w:p>
    <w:p w:rsidR="689DD400" w:rsidP="464D0025" w:rsidRDefault="689DD400" w14:paraId="151A42D8" w14:textId="0BE3F577">
      <w:pPr>
        <w:pStyle w:val="BodyText"/>
        <w:spacing w:line="360" w:lineRule="auto"/>
        <w:ind w:left="80" w:right="1018" w:firstLine="566"/>
        <w:jc w:val="both"/>
      </w:pPr>
      <w:r w:rsidR="689DD400">
        <w:rPr/>
        <w:t xml:space="preserve">The Use Case Diagram in Fig 4.2 visually represents system interactions, defining user roles and key functionalities for structured process flow  </w:t>
      </w:r>
    </w:p>
    <w:p xmlns:wp14="http://schemas.microsoft.com/office/word/2010/wordml" w14:paraId="43D6B1D6" wp14:textId="77777777">
      <w:pPr>
        <w:pStyle w:val="BodyText"/>
        <w:spacing w:after="0" w:line="360" w:lineRule="auto"/>
        <w:jc w:val="both"/>
        <w:sectPr>
          <w:headerReference w:type="default" r:id="rId20"/>
          <w:footerReference w:type="default" r:id="rId21"/>
          <w:pgSz w:w="11920" w:h="16850" w:orient="portrait"/>
          <w:pgMar w:top="1340" w:right="425" w:bottom="1000" w:left="1559" w:header="655" w:footer="805"/>
          <w:cols w:num="1"/>
        </w:sectPr>
      </w:pPr>
    </w:p>
    <w:p xmlns:wp14="http://schemas.microsoft.com/office/word/2010/wordml" w:rsidP="464D0025" w14:paraId="2613E9C1" wp14:textId="77777777">
      <w:pPr>
        <w:pStyle w:val="BodyText"/>
        <w:spacing w:before="26"/>
        <w:rPr>
          <w:sz w:val="20"/>
          <w:szCs w:val="20"/>
        </w:rPr>
      </w:pPr>
    </w:p>
    <w:p xmlns:wp14="http://schemas.microsoft.com/office/word/2010/wordml" w14:paraId="5322B233" wp14:textId="77777777">
      <w:pPr>
        <w:pStyle w:val="Heading2"/>
        <w:numPr>
          <w:ilvl w:val="2"/>
          <w:numId w:val="6"/>
        </w:numPr>
        <w:tabs>
          <w:tab w:val="left" w:leader="none" w:pos="619"/>
        </w:tabs>
        <w:spacing w:before="0" w:after="0" w:line="240" w:lineRule="auto"/>
        <w:ind w:left="619" w:right="0" w:hanging="539"/>
        <w:jc w:val="left"/>
      </w:pPr>
      <w:r>
        <w:rPr/>
        <w:t>Class</w:t>
      </w:r>
      <w:r>
        <w:rPr>
          <w:spacing w:val="-5"/>
        </w:rPr>
        <w:t> </w:t>
      </w:r>
      <w:r>
        <w:rPr>
          <w:spacing w:val="-2"/>
        </w:rPr>
        <w:t>Diagram</w:t>
      </w:r>
    </w:p>
    <w:p xmlns:wp14="http://schemas.microsoft.com/office/word/2010/wordml" w14:paraId="1037B8A3" wp14:textId="77777777">
      <w:pPr>
        <w:pStyle w:val="BodyText"/>
        <w:spacing w:before="142"/>
        <w:rPr>
          <w:b/>
        </w:rPr>
      </w:pPr>
    </w:p>
    <w:p w:rsidR="6256EB78" w:rsidP="464D0025" w:rsidRDefault="6256EB78" w14:paraId="6E21D55F" w14:textId="776D2A22">
      <w:pPr>
        <w:pStyle w:val="BodyText"/>
        <w:spacing w:line="360" w:lineRule="auto"/>
        <w:ind w:left="80" w:right="1013" w:firstLine="707"/>
        <w:jc w:val="both"/>
      </w:pPr>
      <w:r w:rsidR="6256EB78">
        <w:rPr/>
        <w:t>The Class Diagram is a crucial component of the System Design phase, providing a high-level representation of the Multi-Agent Autonomous System's structure. It defines the different classes, attributes, methods, and their relationships, offering a clear blueprint for software development. The primary objective of this diagram is to illustrate the interaction between various components, such as user workflow sessions, agent execution nodes, AI reasoning modules, and real-time data management services. The Multi-Agent Autonomous System consists of several key classes, including User, Workflow, AgentNode, APINode, ConditionalNode, LoopNode, ApprovalNode, AIEngine, and ExecutionLog. Each class is responsible for specific functions that ensure the system's intelligence, modularity, and operational reliability. The AgentNode class plays a vital role in performing AI-powered reasoning within the Multi-Agent Autonomous System. It includes attributes such as nodeID, taskInstruction, outputResult, and executionStatus. The methods in this class — processTask(), invokeAIModel(), and forwardOutput() — ensure that each agent independently interprets its assigned task, generates a structured result, and passes it reliably to the next node in the pipeline. The APINode class is responsible for managing real-time external data retrieval within the workflow. It includes attributes like apiEndpoint, requestParameters, responseData, and callStatus, with essential methods such as sendRequest(), parseResponse(), and handleError(). These functions facilitate live integration with weather, stock market, news, and email delivery services, enriching agent outputs with current real-world data.</w:t>
      </w:r>
    </w:p>
    <w:p w:rsidR="6256EB78" w:rsidP="464D0025" w:rsidRDefault="6256EB78" w14:paraId="13954D66" w14:textId="5ACC770E">
      <w:pPr>
        <w:pStyle w:val="BodyText"/>
        <w:spacing w:line="360" w:lineRule="auto"/>
        <w:ind w:left="80" w:right="1013" w:firstLine="707"/>
        <w:jc w:val="both"/>
      </w:pPr>
      <w:r w:rsidR="6256EB78">
        <w:rPr/>
        <w:t xml:space="preserve">The </w:t>
      </w:r>
      <w:r w:rsidR="6256EB78">
        <w:rPr/>
        <w:t>ExecutionLog</w:t>
      </w:r>
      <w:r w:rsidR="6256EB78">
        <w:rPr/>
        <w:t xml:space="preserve"> class ensures proper monitoring and auditing of all workflow activities within the platform. It </w:t>
      </w:r>
      <w:r w:rsidR="6256EB78">
        <w:rPr/>
        <w:t>maintains</w:t>
      </w:r>
      <w:r w:rsidR="6256EB78">
        <w:rPr/>
        <w:t xml:space="preserve"> attributes such as </w:t>
      </w:r>
      <w:r w:rsidR="6256EB78">
        <w:rPr/>
        <w:t>logID</w:t>
      </w:r>
      <w:r w:rsidR="6256EB78">
        <w:rPr/>
        <w:t xml:space="preserve">, </w:t>
      </w:r>
      <w:r w:rsidR="6256EB78">
        <w:rPr/>
        <w:t>workflowID</w:t>
      </w:r>
      <w:r w:rsidR="6256EB78">
        <w:rPr/>
        <w:t xml:space="preserve">, </w:t>
      </w:r>
      <w:r w:rsidR="6256EB78">
        <w:rPr/>
        <w:t>agentNodeID</w:t>
      </w:r>
      <w:r w:rsidR="6256EB78">
        <w:rPr/>
        <w:t xml:space="preserve">, timestamp, and </w:t>
      </w:r>
      <w:r w:rsidR="6256EB78">
        <w:rPr/>
        <w:t>executionOutcome</w:t>
      </w:r>
      <w:r w:rsidR="6256EB78">
        <w:rPr/>
        <w:t xml:space="preserve">, and provides methods like </w:t>
      </w:r>
      <w:r w:rsidR="6256EB78">
        <w:rPr/>
        <w:t>recordEvent</w:t>
      </w:r>
      <w:r w:rsidR="6256EB78">
        <w:rPr/>
        <w:t xml:space="preserve">(), </w:t>
      </w:r>
      <w:r w:rsidR="6256EB78">
        <w:rPr/>
        <w:t>retrieveLogs</w:t>
      </w:r>
      <w:r w:rsidR="6256EB78">
        <w:rPr/>
        <w:t xml:space="preserve">(), and </w:t>
      </w:r>
      <w:r w:rsidR="6256EB78">
        <w:rPr/>
        <w:t>analyzePerformance</w:t>
      </w:r>
      <w:r w:rsidR="6256EB78">
        <w:rPr/>
        <w:t xml:space="preserve">(). This class is critical for operational transparency and debugging, helping developers and administrators track agent execution histories, diagnose pipeline failures, and evaluate workflow performance over time. By establishing well-defined class relationships — such as User creates Workflow, Workflow contains </w:t>
      </w:r>
      <w:r w:rsidR="6256EB78">
        <w:rPr/>
        <w:t>AgentNode</w:t>
      </w:r>
      <w:r w:rsidR="6256EB78">
        <w:rPr/>
        <w:t xml:space="preserve">, </w:t>
      </w:r>
      <w:r w:rsidR="6256EB78">
        <w:rPr/>
        <w:t>AgentNode</w:t>
      </w:r>
      <w:r w:rsidR="6256EB78">
        <w:rPr/>
        <w:t xml:space="preserve"> invokes </w:t>
      </w:r>
      <w:r w:rsidR="6256EB78">
        <w:rPr/>
        <w:t>AIEngine</w:t>
      </w:r>
      <w:r w:rsidR="6256EB78">
        <w:rPr/>
        <w:t xml:space="preserve">, </w:t>
      </w:r>
      <w:r w:rsidR="6256EB78">
        <w:rPr/>
        <w:t>APINode</w:t>
      </w:r>
      <w:r w:rsidR="6256EB78">
        <w:rPr/>
        <w:t xml:space="preserve"> fetches external data, </w:t>
      </w:r>
      <w:r w:rsidR="6256EB78">
        <w:rPr/>
        <w:t>ConditionalNode</w:t>
      </w:r>
      <w:r w:rsidR="6256EB78">
        <w:rPr/>
        <w:t xml:space="preserve"> branches execution based on </w:t>
      </w:r>
      <w:r w:rsidR="6256EB78">
        <w:rPr/>
        <w:t>AgentNode</w:t>
      </w:r>
      <w:r w:rsidR="6256EB78">
        <w:rPr/>
        <w:t xml:space="preserve"> output, </w:t>
      </w:r>
      <w:r w:rsidR="6256EB78">
        <w:rPr/>
        <w:t>ApprovalNode</w:t>
      </w:r>
      <w:r w:rsidR="6256EB78">
        <w:rPr/>
        <w:t xml:space="preserve"> pauses execution for user authorization, and </w:t>
      </w:r>
      <w:r w:rsidR="6256EB78">
        <w:rPr/>
        <w:t>ExecutionLog</w:t>
      </w:r>
      <w:r w:rsidR="6256EB78">
        <w:rPr/>
        <w:t xml:space="preserve"> records every node interaction — the Class Diagram forms a structured and comprehensive foundation for implementing the Multi-Agent Autonomous System. This structured approach ensures intelligence, maintainability, and scalability, making it a robust solution for autonomous task automation across diverse real-world application domains.</w:t>
      </w:r>
    </w:p>
    <w:p w:rsidR="7E1514B8" w:rsidP="464D0025" w:rsidRDefault="7E1514B8" w14:paraId="0AAC62B5" w14:textId="47B70B0B">
      <w:pPr>
        <w:pStyle w:val="BodyText"/>
        <w:spacing w:line="360" w:lineRule="auto"/>
        <w:ind w:left="80" w:right="1013" w:firstLine="0"/>
        <w:jc w:val="center"/>
      </w:pPr>
      <w:r w:rsidR="7E1514B8">
        <w:drawing>
          <wp:inline wp14:editId="4BFCE24C" wp14:anchorId="67A88C44">
            <wp:extent cx="4638675" cy="6315075"/>
            <wp:effectExtent l="0" t="0" r="0" b="0"/>
            <wp:docPr id="1166766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766697" name="Picture 1166766697"/>
                    <pic:cNvPicPr/>
                  </pic:nvPicPr>
                  <pic:blipFill>
                    <a:blip xmlns:r="http://schemas.openxmlformats.org/officeDocument/2006/relationships" r:embed="rId844271507">
                      <a:extLst>
                        <a:ext uri="{28A0092B-C50C-407E-A947-70E740481C1C}">
                          <a14:useLocalDpi xmlns:a14="http://schemas.microsoft.com/office/drawing/2010/main"/>
                        </a:ext>
                      </a:extLst>
                    </a:blip>
                    <a:stretch>
                      <a:fillRect/>
                    </a:stretch>
                  </pic:blipFill>
                  <pic:spPr>
                    <a:xfrm>
                      <a:off x="0" y="0"/>
                      <a:ext cx="4638675" cy="6315075"/>
                    </a:xfrm>
                    <a:prstGeom prst="rect">
                      <a:avLst/>
                    </a:prstGeom>
                  </pic:spPr>
                </pic:pic>
              </a:graphicData>
            </a:graphic>
          </wp:inline>
        </w:drawing>
      </w:r>
    </w:p>
    <w:p w:rsidR="7E1514B8" w:rsidP="464D0025" w:rsidRDefault="7E1514B8" w14:paraId="3BB1F069" w14:textId="3FD206CE">
      <w:pPr>
        <w:pStyle w:val="BodyText"/>
        <w:spacing w:line="360" w:lineRule="auto"/>
        <w:ind w:left="80" w:right="1013" w:firstLine="707"/>
        <w:jc w:val="both"/>
      </w:pPr>
      <w:r w:rsidRPr="464D0025" w:rsidR="7E1514B8">
        <w:rPr>
          <w:b w:val="1"/>
          <w:bCs w:val="1"/>
        </w:rPr>
        <w:t>4.3 Class Diagram</w:t>
      </w:r>
    </w:p>
    <w:p xmlns:wp14="http://schemas.microsoft.com/office/word/2010/wordml" w:rsidP="464D0025" w14:paraId="771DB44C" wp14:textId="4CE7643D">
      <w:pPr>
        <w:pStyle w:val="BodyText"/>
        <w:spacing w:after="0" w:line="360" w:lineRule="auto"/>
        <w:ind w:firstLine="720"/>
        <w:jc w:val="both"/>
      </w:pPr>
      <w:r w:rsidR="7E1514B8">
        <w:rPr/>
        <w:t xml:space="preserve">The Class Diagram in Fig 4.3 visually </w:t>
      </w:r>
      <w:r w:rsidR="7E1514B8">
        <w:rPr/>
        <w:t>represents</w:t>
      </w:r>
      <w:r w:rsidR="7E1514B8">
        <w:rPr/>
        <w:t xml:space="preserve"> internal system working, defining </w:t>
      </w:r>
    </w:p>
    <w:p xmlns:wp14="http://schemas.microsoft.com/office/word/2010/wordml" w14:paraId="687C6DE0" wp14:textId="4A8578C9">
      <w:pPr>
        <w:pStyle w:val="BodyText"/>
        <w:spacing w:after="0" w:line="360" w:lineRule="auto"/>
        <w:jc w:val="both"/>
        <w:sectPr>
          <w:headerReference w:type="default" r:id="rId22"/>
          <w:footerReference w:type="default" r:id="rId23"/>
          <w:pgSz w:w="11920" w:h="16850" w:orient="portrait"/>
          <w:pgMar w:top="1340" w:right="425" w:bottom="1000" w:left="1559" w:header="655" w:footer="805"/>
          <w:pgNumType w:start="40"/>
          <w:cols w:num="1"/>
        </w:sectPr>
      </w:pPr>
      <w:r w:rsidR="7E1514B8">
        <w:rPr/>
        <w:t>key functionalities for structured process flow</w:t>
      </w:r>
    </w:p>
    <w:p xmlns:wp14="http://schemas.microsoft.com/office/word/2010/wordml" w14:paraId="58E6DD4E" wp14:textId="77777777">
      <w:pPr>
        <w:pStyle w:val="BodyText"/>
        <w:spacing w:before="5"/>
      </w:pPr>
    </w:p>
    <w:p xmlns:wp14="http://schemas.microsoft.com/office/word/2010/wordml" w14:paraId="6D53745C" wp14:textId="77777777">
      <w:pPr>
        <w:pStyle w:val="Heading2"/>
        <w:numPr>
          <w:ilvl w:val="2"/>
          <w:numId w:val="6"/>
        </w:numPr>
        <w:tabs>
          <w:tab w:val="left" w:leader="none" w:pos="619"/>
        </w:tabs>
        <w:spacing w:before="0" w:after="0" w:line="240" w:lineRule="auto"/>
        <w:ind w:left="619" w:right="0" w:hanging="539"/>
        <w:jc w:val="left"/>
      </w:pPr>
      <w:r>
        <w:rPr/>
        <w:t>Sequence</w:t>
      </w:r>
      <w:r>
        <w:rPr>
          <w:spacing w:val="-4"/>
        </w:rPr>
        <w:t> </w:t>
      </w:r>
      <w:r>
        <w:rPr>
          <w:spacing w:val="-2"/>
        </w:rPr>
        <w:t>Diagram</w:t>
      </w:r>
    </w:p>
    <w:p xmlns:wp14="http://schemas.microsoft.com/office/word/2010/wordml" w14:paraId="7D3BEE8F" wp14:textId="77777777">
      <w:pPr>
        <w:pStyle w:val="BodyText"/>
        <w:spacing w:before="141"/>
        <w:rPr>
          <w:b/>
        </w:rPr>
      </w:pPr>
    </w:p>
    <w:p w:rsidR="7A1A3D92" w:rsidP="464D0025" w:rsidRDefault="7A1A3D92" w14:paraId="3DCBCCB5" w14:textId="16F3060B">
      <w:pPr>
        <w:pStyle w:val="BodyText"/>
        <w:spacing w:line="360" w:lineRule="auto"/>
        <w:ind w:left="80" w:right="1015" w:firstLine="707"/>
        <w:jc w:val="both"/>
      </w:pPr>
      <w:r w:rsidR="7A1A3D92">
        <w:rPr/>
        <w:t>A Sequence Diagram is an essential part of system design as it visually represents the flow of interactions between different components of the Multi-Agent Autonomous System over time. It helps in understanding how various system entities communicate with one another, ensuring that the platform operates intelligently, reliably, and securely. In the context of the Multi-Agent Autonomous System, the sequence diagram outlines the interactions between the user, the visual workflow builder, the backend execution engine, individual agent nodes, AI reasoning services, external API providers, and the real-time database. Each interaction step is defined by specific messages exchanged between components, ensuring that agent pipelines are correctly initiated, executed across all node stages, and successfully completed with structured outputs delivered to the user.</w:t>
      </w:r>
    </w:p>
    <w:p w:rsidR="7A1A3D92" w:rsidP="464D0025" w:rsidRDefault="7A1A3D92" w14:paraId="4FE75104" w14:textId="6794D335">
      <w:pPr>
        <w:pStyle w:val="BodyText"/>
        <w:spacing w:line="360" w:lineRule="auto"/>
        <w:ind w:left="80" w:right="1015" w:firstLine="707"/>
        <w:jc w:val="both"/>
      </w:pPr>
      <w:r w:rsidR="7A1A3D92">
        <w:rPr/>
        <w:t>The sequence begins when a user constructs a workflow on the React Flow-powered visual canvas and submits a task instruction to initiate pipeline execution. The request is sent to the Node.js backend execution engine, which authenticates the user session via Clerk before proceeding. Once authentication is confirmed, the backend retrieves the saved workflow configuration from Convex and begins activating each agent node in the defined sequence. The first agent node to execute is the Agent Node, which forwards the user's task instruction to the AI reasoning engine — either Google Gemini or OpenAI — for parameter extraction and contextual interpretation. The AI engine processes the instruction and returns a structured output containing the extracted task parameters. The backend then invokes the associated API Node, which dispatches a real-time request to the relevant external service — such as a weather data provider, stock market feed, news aggregator, or email delivery platform — and retrieves the live response data for use in downstream processing.</w:t>
      </w:r>
    </w:p>
    <w:p w:rsidR="7A1A3D92" w:rsidP="464D0025" w:rsidRDefault="7A1A3D92" w14:paraId="78B300A7" w14:textId="7E30FB6E">
      <w:pPr>
        <w:pStyle w:val="BodyText"/>
        <w:spacing w:line="360" w:lineRule="auto"/>
        <w:ind w:left="80" w:right="1015" w:firstLine="707"/>
        <w:jc w:val="both"/>
      </w:pPr>
      <w:r w:rsidR="7A1A3D92">
        <w:rPr/>
        <w:t>Throughout the pipeline execution, the Convex real-time database continuously synchronizes agent execution states, intermediate outputs, and node completion statuses, ensuring that the React Flow canvas reflects the current progress of the workflow in real time. When a Conditional Node is encountered within the pipeline, the backend evaluates the condition against the most recent agent output — for example, checking whether rain was detected in a weather response — and routes execution to the appropriate downstream branch accordingly. If a Loop Node is present, the execution engine iterates through the defined agent sub-sequence until the loop termination condition is satisfied. When a User Approval Node is reached, the system pauses autonomous execution and dispatches a notification to the user, requesting explicit authorization before the pipeline proceeds to complete the sensitive action, such as sending an email or triggering a financial data query.</w:t>
      </w:r>
    </w:p>
    <w:p w:rsidR="5BEE9C03" w:rsidP="464D0025" w:rsidRDefault="5BEE9C03" w14:paraId="007DC09A" w14:textId="150460C6">
      <w:pPr>
        <w:pStyle w:val="BodyText"/>
        <w:spacing w:line="360" w:lineRule="auto"/>
        <w:ind w:left="80" w:right="1015" w:firstLine="0"/>
        <w:jc w:val="center"/>
      </w:pPr>
      <w:r w:rsidR="5BEE9C03">
        <w:drawing>
          <wp:inline wp14:editId="7620FD98" wp14:anchorId="7FECEBBC">
            <wp:extent cx="4629150" cy="6315075"/>
            <wp:effectExtent l="0" t="0" r="0" b="0"/>
            <wp:docPr id="1294577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577506" name="Picture 1294577506"/>
                    <pic:cNvPicPr/>
                  </pic:nvPicPr>
                  <pic:blipFill>
                    <a:blip xmlns:r="http://schemas.openxmlformats.org/officeDocument/2006/relationships" r:embed="rId1092257601">
                      <a:extLst>
                        <a:ext uri="{28A0092B-C50C-407E-A947-70E740481C1C}">
                          <a14:useLocalDpi xmlns:a14="http://schemas.microsoft.com/office/drawing/2010/main"/>
                        </a:ext>
                      </a:extLst>
                    </a:blip>
                    <a:stretch>
                      <a:fillRect/>
                    </a:stretch>
                  </pic:blipFill>
                  <pic:spPr>
                    <a:xfrm>
                      <a:off x="0" y="0"/>
                      <a:ext cx="4629150" cy="6315075"/>
                    </a:xfrm>
                    <a:prstGeom prst="rect">
                      <a:avLst/>
                    </a:prstGeom>
                  </pic:spPr>
                </pic:pic>
              </a:graphicData>
            </a:graphic>
          </wp:inline>
        </w:drawing>
      </w:r>
    </w:p>
    <w:p xmlns:wp14="http://schemas.microsoft.com/office/word/2010/wordml" w14:paraId="57C0D796" wp14:textId="698027D5">
      <w:pPr>
        <w:pStyle w:val="BodyText"/>
        <w:spacing w:after="0" w:line="360" w:lineRule="auto"/>
        <w:jc w:val="both"/>
      </w:pPr>
      <w:r w:rsidRPr="464D0025" w:rsidR="5BEE9C03">
        <w:rPr>
          <w:b w:val="1"/>
          <w:bCs w:val="1"/>
        </w:rPr>
        <w:t>4.4 Sequence Diagram</w:t>
      </w:r>
    </w:p>
    <w:p w:rsidR="5BEE9C03" w:rsidP="464D0025" w:rsidRDefault="5BEE9C03" w14:paraId="04BC0413" w14:textId="27DC9EBC">
      <w:pPr>
        <w:pStyle w:val="BodyText"/>
        <w:spacing w:after="0" w:line="360" w:lineRule="auto"/>
        <w:ind w:firstLine="720"/>
        <w:jc w:val="both"/>
      </w:pPr>
      <w:r w:rsidR="5BEE9C03">
        <w:rPr/>
        <w:t xml:space="preserve">The Sequence Diagram in Fig 4.4 visually </w:t>
      </w:r>
      <w:r w:rsidR="5BEE9C03">
        <w:rPr/>
        <w:t>represents</w:t>
      </w:r>
      <w:r w:rsidR="5BEE9C03">
        <w:rPr/>
        <w:t xml:space="preserve"> internal system working, defining </w:t>
      </w:r>
    </w:p>
    <w:p w:rsidR="5BEE9C03" w:rsidP="464D0025" w:rsidRDefault="5BEE9C03" w14:paraId="117780E4" w14:textId="4A8578C9">
      <w:pPr>
        <w:pStyle w:val="BodyText"/>
        <w:spacing w:after="0" w:line="360" w:lineRule="auto"/>
        <w:jc w:val="both"/>
      </w:pPr>
      <w:r w:rsidR="5BEE9C03">
        <w:rPr/>
        <w:t>key functionalities for structured process flow</w:t>
      </w:r>
    </w:p>
    <w:p w:rsidR="464D0025" w:rsidP="464D0025" w:rsidRDefault="464D0025" w14:paraId="22BF6A2F" w14:textId="29C9686E">
      <w:pPr>
        <w:pStyle w:val="BodyText"/>
        <w:spacing w:after="0" w:line="360" w:lineRule="auto"/>
        <w:jc w:val="both"/>
        <w:rPr>
          <w:b w:val="1"/>
          <w:bCs w:val="1"/>
        </w:rPr>
        <w:sectPr>
          <w:pgSz w:w="11920" w:h="16850" w:orient="portrait"/>
          <w:pgMar w:top="1340" w:right="425" w:bottom="1000" w:left="1559" w:header="655" w:footer="805"/>
          <w:cols w:num="1"/>
        </w:sectPr>
      </w:pPr>
    </w:p>
    <w:p xmlns:wp14="http://schemas.microsoft.com/office/word/2010/wordml" w14:paraId="4475AD14" wp14:textId="77777777">
      <w:pPr>
        <w:pStyle w:val="BodyText"/>
        <w:spacing w:before="5"/>
      </w:pPr>
    </w:p>
    <w:p xmlns:wp14="http://schemas.microsoft.com/office/word/2010/wordml" w14:paraId="700452F3" wp14:textId="77777777">
      <w:pPr>
        <w:pStyle w:val="Heading2"/>
        <w:numPr>
          <w:ilvl w:val="2"/>
          <w:numId w:val="6"/>
        </w:numPr>
        <w:tabs>
          <w:tab w:val="left" w:leader="none" w:pos="619"/>
        </w:tabs>
        <w:spacing w:before="0" w:after="0" w:line="240" w:lineRule="auto"/>
        <w:ind w:left="619" w:right="0" w:hanging="539"/>
        <w:jc w:val="left"/>
      </w:pPr>
      <w:r>
        <w:rPr/>
        <w:t>Activity</w:t>
      </w:r>
      <w:r>
        <w:rPr>
          <w:spacing w:val="-2"/>
        </w:rPr>
        <w:t> Diagram</w:t>
      </w:r>
    </w:p>
    <w:p xmlns:wp14="http://schemas.microsoft.com/office/word/2010/wordml" w14:paraId="120C4E94" wp14:textId="77777777">
      <w:pPr>
        <w:pStyle w:val="BodyText"/>
        <w:spacing w:before="141"/>
        <w:rPr>
          <w:b/>
        </w:rPr>
      </w:pPr>
    </w:p>
    <w:p w:rsidR="49572E14" w:rsidP="464D0025" w:rsidRDefault="49572E14" w14:paraId="37017ACC" w14:textId="118623D3">
      <w:pPr>
        <w:pStyle w:val="BodyText"/>
        <w:spacing w:before="1" w:line="360" w:lineRule="auto"/>
        <w:ind w:left="80" w:right="1012" w:firstLine="707"/>
        <w:jc w:val="both"/>
      </w:pPr>
      <w:r w:rsidR="49572E14">
        <w:rPr/>
        <w:t>The Activity Diagram provides a visual representation of the workflow and sequence of operations in the Multi-Agent Autonomous System. It illustrates how users interact with the platform, how various agent processes are executed across the pipeline, and how the system responds at different stages of workflow execution. The primary objective of the diagram is to outline the logical flow of activities from the moment a user constructs and initiates an agent workflow to the point where all agent nodes have completed their tasks and the final output is delivered. This structured approach ensures intelligent task execution, real-time data integration, and efficient pipeline coordination while maintaining strong separation between individual agent responsibilities and overall workflow governance. The diagram consists of key elements such as decision nodes, parallel agent processes, conditional branches, loop iterations, and approval checkpoints, ensuring a clear and comprehensive representation of the system's autonomous operational logic.</w:t>
      </w:r>
    </w:p>
    <w:p w:rsidR="49572E14" w:rsidP="464D0025" w:rsidRDefault="49572E14" w14:paraId="11B35D6B" w14:textId="6658428C">
      <w:pPr>
        <w:pStyle w:val="BodyText"/>
        <w:spacing w:before="1" w:line="360" w:lineRule="auto"/>
        <w:ind w:left="80" w:right="1012" w:firstLine="707"/>
        <w:jc w:val="both"/>
      </w:pPr>
      <w:r w:rsidR="49572E14">
        <w:rPr/>
        <w:t>The first phase of the activity diagram begins when a user designs a workflow on the React Flow visual canvas and submits it for execution through the platform interface. This triggers a validation process, where Clerk-based user authentication and Arcjet-enforced security checks are conducted to ensure authorized access before any agent execution commences. Once authentication is successful, the Node.js backend execution engine retrieves the saved workflow configuration from Convex and begins activating the defined agent nodes in sequential order. The system then configures each agent node's execution context — including task instructions, API endpoint parameters, and conditional logic settings — before granting the pipeline permission to proceed. The activity flow ensures that each agent node operates within its clearly defined functional boundary, preventing uncoordinated interactions between agents that could compromise the accuracy or reliability of the workflow output. If the authentication process fails, the user is either prompted to re-authenticate or denied access to the workflow execution environment, depending on the platform's configured security policies.</w:t>
      </w:r>
    </w:p>
    <w:p w:rsidR="49572E14" w:rsidP="464D0025" w:rsidRDefault="49572E14" w14:paraId="630FE501" w14:textId="7C907F72">
      <w:pPr>
        <w:pStyle w:val="BodyText"/>
        <w:spacing w:before="1" w:line="360" w:lineRule="auto"/>
        <w:ind w:left="80" w:right="1012" w:firstLine="707"/>
        <w:jc w:val="both"/>
      </w:pPr>
      <w:r w:rsidR="49572E14">
        <w:rPr/>
        <w:t>Once the pipeline is active, the diagram represents the various operations performed by each agent node type within the executing workflow. The Agent Node processes the user's task instruction by invoking the AI reasoning engine — Google Gemini or OpenAI — to extract relevant parameters and generate a structured output. Security and data validation tools continuously verify agent outputs at each node boundary before forwarding results to the next stage. If an API Node is encountered, the execution engine dispatches a live request to the configured external data service — such as a weather provider, stock market feed, news aggregator, or email platform — and incorporates the returned response into the pipeline. If a Conditional Node is reached, the system follows a decision-based flow, evaluating the agent output against the defined condition and routing execution to either the true-path or false-path branch accordingly. If a Loop Node is present, the execution engine iterates through the designated agent sub-sequence until the loop termination condition is satisfied, after which normal pipeline flow resumes. When an Approval Node is encountered, autonomous execution is paused and the user is notified to review and authorize the pending action before the pipeline is permitted to continue.</w:t>
      </w:r>
    </w:p>
    <w:p w:rsidR="49572E14" w:rsidP="464D0025" w:rsidRDefault="49572E14" w14:paraId="5A341CE0" w14:textId="445CD49F">
      <w:pPr>
        <w:pStyle w:val="BodyText"/>
        <w:spacing w:before="1" w:line="360" w:lineRule="auto"/>
        <w:ind w:left="80" w:right="1012" w:firstLine="707"/>
        <w:jc w:val="both"/>
      </w:pPr>
      <w:r w:rsidR="49572E14">
        <w:rPr/>
        <w:t>The final phase of the activity diagram depicts the pipeline completion process, ensuring structured delivery of results and comprehensive recording of all execution details. Upon successful completion of all agent nodes, the execution engine assembles the final workflow output and stores the result in Convex for persistent access. The system then logs all relevant execution information — including agent node IDs, task instructions, API response statuses, conditional branch decisions, loop iteration counts, approval records, and overall execution timestamps — which can be used for performance analysis, debugging, and workflow optimization. If required, administrators and developers can access the execution logs through the platform's monitoring interface for auditing and pipeline improvement purposes. By structuring the activity flow in this manner, the Multi-Agent Autonomous System guarantees intelligent, coordinated, and reliable task automation while maintaining strong operational transparency and adherence to modern autonomous workflow best practices.</w:t>
      </w:r>
    </w:p>
    <w:p w:rsidR="464D0025" w:rsidP="464D0025" w:rsidRDefault="464D0025" w14:paraId="6134DC39" w14:textId="04231642">
      <w:pPr>
        <w:pStyle w:val="BodyText"/>
        <w:spacing w:before="1" w:line="360" w:lineRule="auto"/>
        <w:ind w:left="80" w:right="1012" w:firstLine="707"/>
        <w:jc w:val="both"/>
      </w:pPr>
    </w:p>
    <w:p xmlns:wp14="http://schemas.microsoft.com/office/word/2010/wordml" w14:paraId="271CA723"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0C178E9E"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269E314A" wp14:textId="77777777">
      <w:pPr>
        <w:pStyle w:val="BodyText"/>
        <w:spacing w:after="0" w:line="360" w:lineRule="auto"/>
        <w:jc w:val="both"/>
        <w:rPr>
          <w:b/>
        </w:rPr>
        <w:sectPr>
          <w:pgSz w:w="11920" w:h="16850" w:orient="portrait"/>
          <w:pgMar w:top="1340" w:right="425" w:bottom="1000" w:left="1559" w:header="655" w:footer="805"/>
          <w:cols w:num="1"/>
        </w:sectPr>
      </w:pPr>
    </w:p>
    <w:p xmlns:wp14="http://schemas.microsoft.com/office/word/2010/wordml" w14:paraId="47341341" wp14:textId="77777777">
      <w:pPr>
        <w:pStyle w:val="BodyText"/>
        <w:rPr>
          <w:b/>
          <w:sz w:val="28"/>
        </w:rPr>
      </w:pPr>
    </w:p>
    <w:p xmlns:wp14="http://schemas.microsoft.com/office/word/2010/wordml" w14:paraId="42EF2083" wp14:textId="77777777">
      <w:pPr>
        <w:pStyle w:val="BodyText"/>
        <w:rPr>
          <w:b/>
          <w:sz w:val="28"/>
        </w:rPr>
      </w:pPr>
    </w:p>
    <w:p xmlns:wp14="http://schemas.microsoft.com/office/word/2010/wordml" w14:paraId="7B40C951" wp14:textId="77777777">
      <w:pPr>
        <w:pStyle w:val="BodyText"/>
        <w:rPr>
          <w:b/>
          <w:sz w:val="28"/>
        </w:rPr>
      </w:pPr>
    </w:p>
    <w:p xmlns:wp14="http://schemas.microsoft.com/office/word/2010/wordml" w14:paraId="4B4D7232" wp14:textId="77777777">
      <w:pPr>
        <w:pStyle w:val="BodyText"/>
        <w:rPr>
          <w:b/>
          <w:sz w:val="28"/>
        </w:rPr>
      </w:pPr>
    </w:p>
    <w:p xmlns:wp14="http://schemas.microsoft.com/office/word/2010/wordml" w14:paraId="2093CA67" wp14:textId="77777777">
      <w:pPr>
        <w:pStyle w:val="BodyText"/>
        <w:rPr>
          <w:b/>
          <w:sz w:val="28"/>
        </w:rPr>
      </w:pPr>
    </w:p>
    <w:p xmlns:wp14="http://schemas.microsoft.com/office/word/2010/wordml" w14:paraId="2503B197" wp14:textId="77777777">
      <w:pPr>
        <w:pStyle w:val="BodyText"/>
        <w:rPr>
          <w:b/>
          <w:sz w:val="28"/>
        </w:rPr>
      </w:pPr>
    </w:p>
    <w:p xmlns:wp14="http://schemas.microsoft.com/office/word/2010/wordml" w14:paraId="38288749" wp14:textId="77777777">
      <w:pPr>
        <w:pStyle w:val="BodyText"/>
        <w:rPr>
          <w:b/>
          <w:sz w:val="28"/>
        </w:rPr>
      </w:pPr>
    </w:p>
    <w:p xmlns:wp14="http://schemas.microsoft.com/office/word/2010/wordml" w14:paraId="20BD9A1A" wp14:textId="77777777">
      <w:pPr>
        <w:pStyle w:val="BodyText"/>
        <w:rPr>
          <w:b/>
          <w:sz w:val="28"/>
        </w:rPr>
      </w:pPr>
    </w:p>
    <w:p xmlns:wp14="http://schemas.microsoft.com/office/word/2010/wordml" w14:paraId="0C136CF1" wp14:textId="77777777">
      <w:pPr>
        <w:pStyle w:val="BodyText"/>
        <w:rPr>
          <w:b/>
          <w:sz w:val="28"/>
        </w:rPr>
      </w:pPr>
    </w:p>
    <w:p xmlns:wp14="http://schemas.microsoft.com/office/word/2010/wordml" w14:paraId="0A392C6A" wp14:textId="77777777">
      <w:pPr>
        <w:pStyle w:val="BodyText"/>
        <w:rPr>
          <w:b/>
          <w:sz w:val="28"/>
        </w:rPr>
      </w:pPr>
    </w:p>
    <w:p xmlns:wp14="http://schemas.microsoft.com/office/word/2010/wordml" w14:paraId="290583F9" wp14:textId="77777777">
      <w:pPr>
        <w:pStyle w:val="BodyText"/>
        <w:rPr>
          <w:b/>
          <w:sz w:val="28"/>
        </w:rPr>
      </w:pPr>
    </w:p>
    <w:p xmlns:wp14="http://schemas.microsoft.com/office/word/2010/wordml" w14:paraId="68F21D90" wp14:textId="77777777">
      <w:pPr>
        <w:pStyle w:val="BodyText"/>
        <w:rPr>
          <w:b/>
          <w:sz w:val="28"/>
        </w:rPr>
      </w:pPr>
    </w:p>
    <w:p xmlns:wp14="http://schemas.microsoft.com/office/word/2010/wordml" w14:paraId="13C326F3" wp14:textId="77777777">
      <w:pPr>
        <w:pStyle w:val="BodyText"/>
        <w:rPr>
          <w:b/>
          <w:sz w:val="28"/>
        </w:rPr>
      </w:pPr>
    </w:p>
    <w:p xmlns:wp14="http://schemas.microsoft.com/office/word/2010/wordml" w14:paraId="4853B841" wp14:textId="77777777">
      <w:pPr>
        <w:pStyle w:val="BodyText"/>
        <w:rPr>
          <w:b/>
          <w:sz w:val="28"/>
        </w:rPr>
      </w:pPr>
    </w:p>
    <w:p xmlns:wp14="http://schemas.microsoft.com/office/word/2010/wordml" w14:paraId="50125231" wp14:textId="77777777">
      <w:pPr>
        <w:pStyle w:val="BodyText"/>
        <w:rPr>
          <w:b/>
          <w:sz w:val="28"/>
        </w:rPr>
      </w:pPr>
    </w:p>
    <w:p xmlns:wp14="http://schemas.microsoft.com/office/word/2010/wordml" w14:paraId="5A25747A" wp14:textId="77777777">
      <w:pPr>
        <w:pStyle w:val="BodyText"/>
        <w:rPr>
          <w:b/>
          <w:sz w:val="28"/>
        </w:rPr>
      </w:pPr>
    </w:p>
    <w:p xmlns:wp14="http://schemas.microsoft.com/office/word/2010/wordml" w14:paraId="09B8D95D" wp14:textId="77777777">
      <w:pPr>
        <w:pStyle w:val="BodyText"/>
        <w:rPr>
          <w:b/>
          <w:sz w:val="28"/>
        </w:rPr>
      </w:pPr>
    </w:p>
    <w:p xmlns:wp14="http://schemas.microsoft.com/office/word/2010/wordml" w14:paraId="78BEFD2A" wp14:textId="77777777">
      <w:pPr>
        <w:pStyle w:val="BodyText"/>
        <w:rPr>
          <w:b/>
          <w:sz w:val="28"/>
        </w:rPr>
      </w:pPr>
    </w:p>
    <w:p xmlns:wp14="http://schemas.microsoft.com/office/word/2010/wordml" w14:paraId="27A76422" wp14:textId="77777777">
      <w:pPr>
        <w:pStyle w:val="BodyText"/>
        <w:rPr>
          <w:b/>
          <w:sz w:val="28"/>
        </w:rPr>
      </w:pPr>
    </w:p>
    <w:p xmlns:wp14="http://schemas.microsoft.com/office/word/2010/wordml" w14:paraId="49206A88" wp14:textId="77777777">
      <w:pPr>
        <w:pStyle w:val="BodyText"/>
        <w:spacing w:before="98"/>
        <w:rPr>
          <w:b/>
          <w:sz w:val="28"/>
        </w:rPr>
      </w:pPr>
    </w:p>
    <w:p xmlns:wp14="http://schemas.microsoft.com/office/word/2010/wordml" w14:paraId="28252B46" wp14:textId="77777777">
      <w:pPr>
        <w:pStyle w:val="Heading1"/>
        <w:spacing w:line="360" w:lineRule="auto"/>
        <w:ind w:left="3083" w:firstLine="1250"/>
        <w:jc w:val="left"/>
      </w:pPr>
      <w:r>
        <w:rPr/>
        <w:t>CHAPTER </w:t>
      </w:r>
      <w:r>
        <w:rPr>
          <w:b w:val="0"/>
        </w:rPr>
        <w:t>- </w:t>
      </w:r>
      <w:r>
        <w:rPr/>
        <w:t>5 </w:t>
      </w:r>
      <w:r>
        <w:rPr>
          <w:spacing w:val="-2"/>
        </w:rPr>
        <w:t>IMPLEMENTATION</w:t>
      </w:r>
      <w:r>
        <w:rPr>
          <w:spacing w:val="-21"/>
        </w:rPr>
        <w:t> </w:t>
      </w:r>
      <w:r>
        <w:rPr>
          <w:spacing w:val="-2"/>
        </w:rPr>
        <w:t>&amp;</w:t>
      </w:r>
      <w:r>
        <w:rPr>
          <w:spacing w:val="-21"/>
        </w:rPr>
        <w:t> </w:t>
      </w:r>
      <w:r>
        <w:rPr>
          <w:spacing w:val="-2"/>
        </w:rPr>
        <w:t>RESULTS</w:t>
      </w:r>
    </w:p>
    <w:p xmlns:wp14="http://schemas.microsoft.com/office/word/2010/wordml" w14:paraId="67B7A70C" wp14:textId="77777777">
      <w:pPr>
        <w:pStyle w:val="Heading1"/>
        <w:spacing w:after="0" w:line="360" w:lineRule="auto"/>
        <w:jc w:val="left"/>
        <w:sectPr>
          <w:pgSz w:w="11920" w:h="16850" w:orient="portrait"/>
          <w:pgMar w:top="1340" w:right="425" w:bottom="1000" w:left="1559" w:header="655" w:footer="805"/>
          <w:cols w:num="1"/>
        </w:sectPr>
      </w:pPr>
    </w:p>
    <w:p xmlns:wp14="http://schemas.microsoft.com/office/word/2010/wordml" w14:paraId="0A02725B" wp14:textId="77777777">
      <w:pPr>
        <w:pStyle w:val="Heading2"/>
        <w:numPr>
          <w:ilvl w:val="1"/>
          <w:numId w:val="7"/>
        </w:numPr>
        <w:tabs>
          <w:tab w:val="left" w:leader="none" w:pos="800"/>
        </w:tabs>
        <w:spacing w:before="87" w:after="0" w:line="240" w:lineRule="auto"/>
        <w:ind w:left="800" w:right="0" w:hanging="578"/>
        <w:jc w:val="left"/>
      </w:pPr>
      <w:r>
        <w:rPr/>
        <w:t>Parameter</w:t>
      </w:r>
      <w:r>
        <w:rPr>
          <w:spacing w:val="-8"/>
        </w:rPr>
        <w:t> </w:t>
      </w:r>
      <w:r>
        <w:rPr>
          <w:spacing w:val="-2"/>
        </w:rPr>
        <w:t>Settings</w:t>
      </w:r>
    </w:p>
    <w:p xmlns:wp14="http://schemas.microsoft.com/office/word/2010/wordml" w14:paraId="71887C79" wp14:textId="77777777">
      <w:pPr>
        <w:pStyle w:val="BodyText"/>
        <w:spacing w:before="21"/>
        <w:rPr>
          <w:b/>
        </w:rPr>
      </w:pPr>
    </w:p>
    <w:p w:rsidR="5B6C3A47" w:rsidP="464D0025" w:rsidRDefault="5B6C3A47" w14:paraId="6D102FF2" w14:textId="60353CEC">
      <w:pPr>
        <w:pStyle w:val="BodyText"/>
        <w:spacing w:before="160" w:line="360" w:lineRule="auto"/>
        <w:ind w:left="80" w:right="1012" w:firstLine="707"/>
        <w:jc w:val="both"/>
      </w:pPr>
      <w:r w:rsidR="5B6C3A47">
        <w:rPr/>
        <w:t>The parameter settings for the Multi-Agent Autonomous System are absolutely vital in achieving optimal levels of execution performance, maintaining a strong security posture, and ensuring the platform's scalability across various deployment environments. Among these settings, one of the most important is the agent node configuration, which precisely dictates how task instructions are formatted, how AI model invocation parameters are defined, and how inter-node data handoff protocols are structured within each workflow pipeline. Fine-tuning these parameters is essential because it ensures a careful balance between execution speed and output accuracy without compromising either. For example, assigning specific token limits and response format constraints to each agent node's AI model invocation ensures that no single agent consumes excessive API quota or introduces unstructured outputs that could disrupt downstream pipeline stages. Setting strict output validation thresholds prevents malformed agent responses from propagating through the workflow and corrupting final results. Furthermore, configuring node-level execution timeouts and retry policies adds an additional reliability barrier. These settings restrict runaway API calls and mitigate the risk of pipeline stalls caused by unresponsive external services or slow AI model inference responses, ensuring that workflow execution remains consistently stable and predictable.</w:t>
      </w:r>
    </w:p>
    <w:p w:rsidR="5B6C3A47" w:rsidP="464D0025" w:rsidRDefault="5B6C3A47" w14:paraId="72ADA9E5" w14:textId="6B10630E">
      <w:pPr>
        <w:pStyle w:val="BodyText"/>
        <w:spacing w:before="160" w:line="360" w:lineRule="auto"/>
        <w:ind w:left="80" w:right="1012" w:firstLine="707"/>
        <w:jc w:val="both"/>
      </w:pPr>
      <w:r w:rsidR="5B6C3A47">
        <w:rPr/>
        <w:t>Another highly significant aspect of parameter settings involves configuring the security and access control mechanisms that protect Multi-Agent Autonomous System operations from unauthorized use and exploitation. This includes defining Clerk authentication session parameters, setting up Arcjet-based rate limiting thresholds, and specifying API key rotation policies that must be adhered to before any agent execution is permitted. For instance, implementing role-based user access controls ensures that only authenticated and authorized users are allowed to create, modify, or execute agent workflows, greatly reducing the platform's exposure to unauthorized automation misuse. Arcjet security settings should be carefully configured to block abnormal request patterns, bot-driven interactions, and prompt injection attempts while allowing legitimate user-initiated workflow operations to proceed without interruption. Moreover, AI model API usage parameters — including request rate limits, maximum token allocations, and output format enforcement settings — must be calibrated with strict thresholds so that even minor deviations from expected response structures are flagged for validation before being forwarded to the next agent node. Setting high standards for workflow configuration integrity ensures that only properly structured and authorized pipelines are permitted to execute within the production environment. Periodic reassessment and tightening of these parameters are also necessary to counter new and emerging exploitation techniques targeting AI-powered automation platforms.</w:t>
      </w:r>
    </w:p>
    <w:p w:rsidR="5B6C3A47" w:rsidP="464D0025" w:rsidRDefault="5B6C3A47" w14:paraId="3C936010" w14:textId="4F791A4D">
      <w:pPr>
        <w:pStyle w:val="BodyText"/>
        <w:spacing w:before="160" w:line="360" w:lineRule="auto"/>
        <w:ind w:left="80" w:right="1012" w:firstLine="707"/>
        <w:jc w:val="both"/>
      </w:pPr>
      <w:r w:rsidR="5B6C3A47">
        <w:rPr/>
        <w:t>Network and API integration settings are equally important in shaping both the security and performance dimensions of the Multi-Agent Autonomous System. Properly configured API endpoint parameters help in isolating each agent's external data source interactions, thereby preventing unauthorized cross-agent data leakage or unintended API call interference between concurrently executing pipelines. External API timeout settings, when configured correctly, ensure that agent nodes do not remain indefinitely suspended awaiting responses from slow or unavailable data services, maintaining overall pipeline throughput and execution reliability. Adding structured error-handling and fallback response configurations provides additional layers of pipeline resilience, protecting workflow outputs from being compromised by partial or malformed API responses. For example, outbound API call controls can be enforced so that connections initiated by agent nodes are restricted to pre-approved external service endpoints. This helps in preventing unauthorized data exfiltration attempts or unintended interactions with untrusted third-party services. Furthermore, integrating Convex real-time synchronization parameters — including write conflict resolution policies, state update frequency settings, and execution log retention durations — ensures that the platform's data management layer remains consistent, auditable, and performant under concurrent multi-user workflow execution conditions. These configuration settings should not remain static; instead, they should be regularly reviewed and updated in response to evolving platform usage patterns, API provider policy changes, and emerging best practices in intelligent autonomous system deployment to maintain optimal operational reliability and security.</w:t>
      </w:r>
    </w:p>
    <w:p w:rsidR="464D0025" w:rsidP="464D0025" w:rsidRDefault="464D0025" w14:paraId="1A8048FE" w14:textId="2A29D14B">
      <w:pPr>
        <w:pStyle w:val="BodyText"/>
        <w:spacing w:before="160" w:line="360" w:lineRule="auto"/>
        <w:ind w:left="80" w:right="1012" w:firstLine="707"/>
        <w:jc w:val="both"/>
      </w:pPr>
    </w:p>
    <w:p xmlns:wp14="http://schemas.microsoft.com/office/word/2010/wordml" w14:paraId="3B7FD67C"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24068D9C" wp14:textId="77777777">
      <w:pPr>
        <w:pStyle w:val="Heading2"/>
        <w:numPr>
          <w:ilvl w:val="1"/>
          <w:numId w:val="7"/>
        </w:numPr>
        <w:tabs>
          <w:tab w:val="left" w:leader="none" w:pos="429"/>
        </w:tabs>
        <w:spacing w:before="242" w:after="0" w:line="240" w:lineRule="auto"/>
        <w:ind w:left="429" w:right="0" w:hanging="349"/>
        <w:jc w:val="left"/>
      </w:pPr>
      <w:r>
        <w:rPr/>
        <w:t>Method</w:t>
      </w:r>
      <w:r>
        <w:rPr>
          <w:spacing w:val="-12"/>
        </w:rPr>
        <w:t> </w:t>
      </w:r>
      <w:r>
        <w:rPr/>
        <w:t>of</w:t>
      </w:r>
      <w:r>
        <w:rPr>
          <w:spacing w:val="-12"/>
        </w:rPr>
        <w:t> </w:t>
      </w:r>
      <w:r>
        <w:rPr>
          <w:spacing w:val="-2"/>
        </w:rPr>
        <w:t>Implementation</w:t>
      </w:r>
    </w:p>
    <w:p xmlns:wp14="http://schemas.microsoft.com/office/word/2010/wordml" w14:paraId="38D6B9B6" wp14:textId="77777777">
      <w:pPr>
        <w:pStyle w:val="BodyText"/>
        <w:spacing w:before="100"/>
        <w:rPr>
          <w:b/>
        </w:rPr>
      </w:pPr>
    </w:p>
    <w:p w:rsidR="7386B75C" w:rsidP="464D0025" w:rsidRDefault="7386B75C" w14:paraId="683A88E7" w14:textId="0342CA02">
      <w:pPr>
        <w:pStyle w:val="BodyText"/>
        <w:spacing w:before="159" w:line="360" w:lineRule="auto"/>
        <w:ind w:left="80" w:right="1011" w:firstLine="707"/>
        <w:jc w:val="both"/>
      </w:pPr>
      <w:r w:rsidR="7386B75C">
        <w:rPr/>
        <w:t>9. Method of Implementation</w:t>
      </w:r>
    </w:p>
    <w:p w:rsidR="7386B75C" w:rsidP="464D0025" w:rsidRDefault="7386B75C" w14:paraId="03EB6B3F" w14:textId="6A54D05B">
      <w:pPr>
        <w:pStyle w:val="BodyText"/>
        <w:spacing w:before="159" w:line="360" w:lineRule="auto"/>
        <w:ind w:left="80" w:right="1011" w:firstLine="707"/>
        <w:jc w:val="both"/>
      </w:pPr>
      <w:r w:rsidR="7386B75C">
        <w:rPr/>
        <w:t>In addition to agent configuration, security, and API integration parameters, execution logging and real-time monitoring configurations form a critical part of maintaining overall system observability and readiness for operational incident response. It is essential that the Multi-Agent Autonomous System is set up to generate comprehensive real-time logs that cover user workflow activities, agent node execution events, API call records, conditional branch decisions, and approval checkpoint interactions throughout every pipeline run. Convex-backed persistent log management can be deployed to efficiently collect, store, and retrieve these execution records in a structured and queryable format. Configuring specific alert rules and workflow status dashboards allows platform administrators and developers to proactively detect anomalous execution behaviors — such as repeated agent failures, unexpected API response patterns, or unauthorized workflow initiation attempts — before they escalate into broader operational disruptions. Performance monitoring must also include threshold-based alerts for AI model API response latency, Convex synchronization delays, and backend execution engine throughput degradation, helping system administrators take corrective actions before pipeline failures occur. Regular fine-tuning of monitoring parameters not only enhances platform visibility but also ensures that execution incidents can be quickly identified, diagnosed, and resolved. Comprehensive monitoring thus strengthens the entire lifecycle management of the Multi-Agent Autonomous System, keeping it resilient, intelligent, and operationally efficient even under evolving real-world automation demands and increasing concurrent workflow loads.</w:t>
      </w:r>
    </w:p>
    <w:p w:rsidR="7386B75C" w:rsidP="464D0025" w:rsidRDefault="7386B75C" w14:paraId="3D25D2AB" w14:textId="3919C756">
      <w:pPr>
        <w:pStyle w:val="BodyText"/>
        <w:spacing w:before="159" w:line="360" w:lineRule="auto"/>
        <w:ind w:left="80" w:right="1011" w:firstLine="707"/>
        <w:jc w:val="both"/>
      </w:pPr>
      <w:r w:rsidR="7386B75C">
        <w:rPr/>
        <w:t xml:space="preserve">Logging and monitoring parameters are essential for system observability and continuous platform improvement within the Multi-Agent Autonomous System. The platform must be configured to generate real-time execution logs capturing agent task instructions, AI model outputs, API response data, conditional routing decisions, loop iteration records, user approval events, and overall workflow completion statuses for every pipeline execution. Convex's real-time database infrastructure, combined with structured execution log schemas, can be </w:t>
      </w:r>
      <w:r w:rsidR="7386B75C">
        <w:rPr/>
        <w:t>leveraged</w:t>
      </w:r>
      <w:r w:rsidR="7386B75C">
        <w:rPr/>
        <w:t xml:space="preserve"> for centralized log storage and analysis, helping administrators detect and respond to agent execution anomalies, pipeline failures, and security policy violations quickly and with full context. Performance monitoring parameters should also be configured to trigger automated alerts when AI model API latency, agent execution duration, or real-time database synchronization times exceed predefined operational thresholds, preventing system overloads and ensuring consistently high-quality autonomous task execution. By systematically fine-tuning these logging and monitoring settings, organizations and developers can </w:t>
      </w:r>
      <w:r w:rsidR="7386B75C">
        <w:rPr/>
        <w:t>maintain</w:t>
      </w:r>
      <w:r w:rsidR="7386B75C">
        <w:rPr/>
        <w:t xml:space="preserve"> </w:t>
      </w:r>
      <w:r w:rsidR="7386B75C">
        <w:rPr/>
        <w:t>a high level</w:t>
      </w:r>
      <w:r w:rsidR="7386B75C">
        <w:rPr/>
        <w:t xml:space="preserve"> of visibility, accountability, and operational efficiency across all Multi-Agent Autonomous System deployments and workflow categories.</w:t>
      </w:r>
    </w:p>
    <w:p w:rsidR="7386B75C" w:rsidP="464D0025" w:rsidRDefault="7386B75C" w14:paraId="16932936" w14:textId="13CC30FC">
      <w:pPr>
        <w:pStyle w:val="Heading2"/>
        <w:numPr>
          <w:ilvl w:val="1"/>
          <w:numId w:val="7"/>
        </w:numPr>
        <w:tabs>
          <w:tab w:val="left" w:leader="none" w:pos="601"/>
        </w:tabs>
        <w:spacing w:before="160" w:after="0" w:line="240" w:lineRule="auto"/>
        <w:ind w:left="601" w:right="0" w:hanging="358"/>
        <w:jc w:val="left"/>
        <w:rPr/>
      </w:pPr>
      <w:r w:rsidR="7386B75C">
        <w:rPr/>
        <w:t>Source Code</w:t>
      </w:r>
    </w:p>
    <w:p w:rsidR="464D0025" w:rsidP="464D0025" w:rsidRDefault="464D0025" w14:paraId="58D7AE3B" w14:textId="10C6FCBD">
      <w:pPr>
        <w:pStyle w:val="BodyText"/>
        <w:spacing w:before="159" w:line="360" w:lineRule="auto"/>
        <w:ind w:left="80" w:right="1011" w:firstLine="0"/>
        <w:jc w:val="both"/>
      </w:pPr>
    </w:p>
    <w:p w:rsidR="464D0025" w:rsidP="464D0025" w:rsidRDefault="464D0025" w14:paraId="64480A0D" w14:textId="408158D1">
      <w:pPr>
        <w:pStyle w:val="BodyText"/>
        <w:spacing w:before="159" w:line="360" w:lineRule="auto"/>
        <w:ind w:left="80" w:right="1011" w:firstLine="707"/>
        <w:jc w:val="both"/>
      </w:pPr>
    </w:p>
    <w:p xmlns:wp14="http://schemas.microsoft.com/office/word/2010/wordml" w14:paraId="22F860BB"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4D992D70" wp14:textId="77777777">
      <w:pPr>
        <w:pStyle w:val="Heading2"/>
        <w:numPr>
          <w:ilvl w:val="1"/>
          <w:numId w:val="7"/>
        </w:numPr>
        <w:tabs>
          <w:tab w:val="left" w:leader="none" w:pos="601"/>
        </w:tabs>
        <w:spacing w:before="160" w:after="0" w:line="240" w:lineRule="auto"/>
        <w:ind w:left="601" w:right="0" w:hanging="358"/>
        <w:jc w:val="left"/>
        <w:rPr/>
      </w:pPr>
      <w:r w:rsidR="464D0025">
        <w:rPr/>
        <w:t>Source</w:t>
      </w:r>
      <w:r w:rsidR="464D0025">
        <w:rPr>
          <w:spacing w:val="-7"/>
        </w:rPr>
        <w:t xml:space="preserve"> </w:t>
      </w:r>
      <w:r w:rsidR="464D0025">
        <w:rPr>
          <w:spacing w:val="-4"/>
        </w:rPr>
        <w:t>Code</w:t>
      </w:r>
    </w:p>
    <w:p xmlns:wp14="http://schemas.microsoft.com/office/word/2010/wordml" w:rsidP="464D0025" w14:paraId="11CAAF61" wp14:textId="1588D53D">
      <w:pPr>
        <w:pStyle w:val="Heading2"/>
        <w:tabs>
          <w:tab w:val="left" w:leader="none" w:pos="601"/>
        </w:tabs>
        <w:spacing w:before="160" w:after="0" w:line="240" w:lineRule="auto"/>
        <w:ind w:left="601" w:right="0" w:hanging="358"/>
        <w:jc w:val="left"/>
      </w:pPr>
      <w:r w:rsidR="34D9A3A5">
        <w:drawing>
          <wp:inline xmlns:wp14="http://schemas.microsoft.com/office/word/2010/wordprocessingDrawing" wp14:editId="6CBE099B" wp14:anchorId="5E311DAB">
            <wp:extent cx="6315075" cy="1000125"/>
            <wp:effectExtent l="0" t="0" r="0" b="0"/>
            <wp:docPr id="1960132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32052" name="Picture 1960132052"/>
                    <pic:cNvPicPr/>
                  </pic:nvPicPr>
                  <pic:blipFill>
                    <a:blip xmlns:r="http://schemas.openxmlformats.org/officeDocument/2006/relationships" r:embed="rId847641462">
                      <a:extLst>
                        <a:ext uri="{28A0092B-C50C-407E-A947-70E740481C1C}">
                          <a14:useLocalDpi xmlns:a14="http://schemas.microsoft.com/office/drawing/2010/main"/>
                        </a:ext>
                      </a:extLst>
                    </a:blip>
                    <a:stretch>
                      <a:fillRect/>
                    </a:stretch>
                  </pic:blipFill>
                  <pic:spPr>
                    <a:xfrm>
                      <a:off x="0" y="0"/>
                      <a:ext cx="6315075" cy="1000125"/>
                    </a:xfrm>
                    <a:prstGeom prst="rect">
                      <a:avLst/>
                    </a:prstGeom>
                  </pic:spPr>
                </pic:pic>
              </a:graphicData>
            </a:graphic>
          </wp:inline>
        </w:drawing>
      </w:r>
    </w:p>
    <w:p xmlns:wp14="http://schemas.microsoft.com/office/word/2010/wordml" w14:paraId="79A859D1" wp14:textId="77777777">
      <w:pPr>
        <w:spacing w:before="147"/>
        <w:ind w:left="3393" w:right="0" w:firstLine="0"/>
        <w:jc w:val="left"/>
        <w:rPr>
          <w:b/>
          <w:sz w:val="24"/>
        </w:rPr>
      </w:pPr>
      <w:r>
        <w:rPr>
          <w:b/>
          <w:sz w:val="24"/>
        </w:rPr>
        <w:t>Fig</w:t>
      </w:r>
      <w:r>
        <w:rPr>
          <w:b/>
          <w:spacing w:val="-10"/>
          <w:sz w:val="24"/>
        </w:rPr>
        <w:t> </w:t>
      </w:r>
      <w:r>
        <w:rPr>
          <w:b/>
          <w:sz w:val="24"/>
        </w:rPr>
        <w:t>5.1</w:t>
      </w:r>
      <w:r>
        <w:rPr>
          <w:b/>
          <w:spacing w:val="45"/>
          <w:sz w:val="24"/>
        </w:rPr>
        <w:t> </w:t>
      </w:r>
      <w:r>
        <w:rPr>
          <w:b/>
          <w:sz w:val="24"/>
        </w:rPr>
        <w:t>Flow</w:t>
      </w:r>
      <w:r>
        <w:rPr>
          <w:b/>
          <w:spacing w:val="-10"/>
          <w:sz w:val="24"/>
        </w:rPr>
        <w:t> </w:t>
      </w:r>
      <w:r>
        <w:rPr>
          <w:b/>
          <w:spacing w:val="-2"/>
          <w:sz w:val="24"/>
        </w:rPr>
        <w:t>diagram</w:t>
      </w:r>
    </w:p>
    <w:p xmlns:wp14="http://schemas.microsoft.com/office/word/2010/wordml" w14:paraId="1FADB653" wp14:textId="77777777">
      <w:pPr>
        <w:pStyle w:val="BodyText"/>
        <w:spacing w:before="144" w:line="360" w:lineRule="auto"/>
        <w:ind w:left="80" w:right="655"/>
      </w:pPr>
      <w:r>
        <w:rPr/>
        <w:t>The</w:t>
      </w:r>
      <w:r>
        <w:rPr>
          <w:spacing w:val="26"/>
        </w:rPr>
        <w:t> </w:t>
      </w:r>
      <w:r>
        <w:rPr/>
        <w:t>flow</w:t>
      </w:r>
      <w:r>
        <w:rPr>
          <w:spacing w:val="27"/>
        </w:rPr>
        <w:t> </w:t>
      </w:r>
      <w:r>
        <w:rPr/>
        <w:t>diagram</w:t>
      </w:r>
      <w:r>
        <w:rPr>
          <w:spacing w:val="28"/>
        </w:rPr>
        <w:t> </w:t>
      </w:r>
      <w:r>
        <w:rPr/>
        <w:t>in</w:t>
      </w:r>
      <w:r>
        <w:rPr>
          <w:spacing w:val="29"/>
        </w:rPr>
        <w:t> </w:t>
      </w:r>
      <w:r>
        <w:rPr/>
        <w:t>Fig</w:t>
      </w:r>
      <w:r>
        <w:rPr>
          <w:spacing w:val="28"/>
        </w:rPr>
        <w:t> </w:t>
      </w:r>
      <w:r>
        <w:rPr/>
        <w:t>5.1</w:t>
      </w:r>
      <w:r>
        <w:rPr>
          <w:spacing w:val="27"/>
        </w:rPr>
        <w:t> </w:t>
      </w:r>
      <w:r>
        <w:rPr/>
        <w:t>visually</w:t>
      </w:r>
      <w:r>
        <w:rPr>
          <w:spacing w:val="27"/>
        </w:rPr>
        <w:t> </w:t>
      </w:r>
      <w:r>
        <w:rPr/>
        <w:t>represents</w:t>
      </w:r>
      <w:r>
        <w:rPr>
          <w:spacing w:val="30"/>
        </w:rPr>
        <w:t> </w:t>
      </w:r>
      <w:r>
        <w:rPr/>
        <w:t>the</w:t>
      </w:r>
      <w:r>
        <w:rPr>
          <w:spacing w:val="26"/>
        </w:rPr>
        <w:t> </w:t>
      </w:r>
      <w:r>
        <w:rPr/>
        <w:t>systematic</w:t>
      </w:r>
      <w:r>
        <w:rPr>
          <w:spacing w:val="29"/>
        </w:rPr>
        <w:t> </w:t>
      </w:r>
      <w:r>
        <w:rPr/>
        <w:t>progression</w:t>
      </w:r>
      <w:r>
        <w:rPr>
          <w:spacing w:val="27"/>
        </w:rPr>
        <w:t> </w:t>
      </w:r>
      <w:r>
        <w:rPr/>
        <w:t>of</w:t>
      </w:r>
      <w:r>
        <w:rPr>
          <w:spacing w:val="26"/>
        </w:rPr>
        <w:t> </w:t>
      </w:r>
      <w:r>
        <w:rPr/>
        <w:t>processes, ensuring clarity in understanding operational sequences.</w:t>
      </w:r>
    </w:p>
    <w:p xmlns:wp14="http://schemas.microsoft.com/office/word/2010/wordml" w14:paraId="698536F5" wp14:textId="77777777">
      <w:pPr>
        <w:pStyle w:val="BodyText"/>
        <w:rPr>
          <w:sz w:val="20"/>
        </w:rPr>
      </w:pPr>
    </w:p>
    <w:p xmlns:wp14="http://schemas.microsoft.com/office/word/2010/wordml" w14:paraId="7BC1BAF2" wp14:textId="77777777">
      <w:pPr>
        <w:pStyle w:val="BodyText"/>
        <w:rPr>
          <w:sz w:val="20"/>
        </w:rPr>
      </w:pPr>
    </w:p>
    <w:p xmlns:wp14="http://schemas.microsoft.com/office/word/2010/wordml" w14:paraId="7D97A9C3" wp14:textId="77777777">
      <w:pPr>
        <w:pStyle w:val="BodyText"/>
        <w:spacing w:before="135"/>
        <w:rPr>
          <w:sz w:val="20"/>
        </w:rPr>
      </w:pPr>
      <w:r>
        <w:rPr>
          <w:sz w:val="20"/>
        </w:rPr>
        <w:drawing>
          <wp:anchor xmlns:wp14="http://schemas.microsoft.com/office/word/2010/wordprocessingDrawing" distT="0" distB="0" distL="0" distR="0" simplePos="0" relativeHeight="487588864" behindDoc="1" locked="0" layoutInCell="1" allowOverlap="1" wp14:anchorId="1F125486" wp14:editId="7777777">
            <wp:simplePos x="0" y="0"/>
            <wp:positionH relativeFrom="page">
              <wp:posOffset>1040764</wp:posOffset>
            </wp:positionH>
            <wp:positionV relativeFrom="paragraph">
              <wp:posOffset>247345</wp:posOffset>
            </wp:positionV>
            <wp:extent cx="6202490" cy="3818477"/>
            <wp:effectExtent l="0" t="0" r="0" b="0"/>
            <wp:wrapTopAndBottom/>
            <wp:docPr id="49" name="Image 49" descr="A screenshot of a computer  AI-generated content may be incorrect."/>
            <wp:cNvGraphicFramePr>
              <a:graphicFrameLocks/>
            </wp:cNvGraphicFramePr>
            <a:graphic>
              <a:graphicData uri="http://schemas.openxmlformats.org/drawingml/2006/picture">
                <pic:pic>
                  <pic:nvPicPr>
                    <pic:cNvPr id="49" name="Image 49" descr="A screenshot of a computer  AI-generated content may be incorrect."/>
                    <pic:cNvPicPr/>
                  </pic:nvPicPr>
                  <pic:blipFill>
                    <a:blip r:embed="rId26" cstate="print"/>
                    <a:stretch>
                      <a:fillRect/>
                    </a:stretch>
                  </pic:blipFill>
                  <pic:spPr>
                    <a:xfrm>
                      <a:off x="0" y="0"/>
                      <a:ext cx="6202490" cy="3818477"/>
                    </a:xfrm>
                    <a:prstGeom prst="rect">
                      <a:avLst/>
                    </a:prstGeom>
                  </pic:spPr>
                </pic:pic>
              </a:graphicData>
            </a:graphic>
          </wp:anchor>
        </w:drawing>
      </w:r>
    </w:p>
    <w:p xmlns:wp14="http://schemas.microsoft.com/office/word/2010/wordml" w14:paraId="615543B0" wp14:textId="77777777">
      <w:pPr>
        <w:pStyle w:val="Heading2"/>
        <w:spacing w:before="158"/>
        <w:ind w:left="2917"/>
      </w:pPr>
      <w:r>
        <w:rPr/>
        <w:t>Fig</w:t>
      </w:r>
      <w:r>
        <w:rPr>
          <w:spacing w:val="-14"/>
        </w:rPr>
        <w:t> </w:t>
      </w:r>
      <w:r>
        <w:rPr/>
        <w:t>5.2</w:t>
      </w:r>
      <w:r>
        <w:rPr>
          <w:spacing w:val="-13"/>
        </w:rPr>
        <w:t> </w:t>
      </w:r>
      <w:r>
        <w:rPr/>
        <w:t>AWS</w:t>
      </w:r>
      <w:r>
        <w:rPr>
          <w:spacing w:val="-13"/>
        </w:rPr>
        <w:t> </w:t>
      </w:r>
      <w:r>
        <w:rPr/>
        <w:t>Instance</w:t>
      </w:r>
      <w:r>
        <w:rPr>
          <w:spacing w:val="-14"/>
        </w:rPr>
        <w:t> </w:t>
      </w:r>
      <w:r>
        <w:rPr>
          <w:spacing w:val="-2"/>
        </w:rPr>
        <w:t>Interface</w:t>
      </w:r>
    </w:p>
    <w:p xmlns:wp14="http://schemas.microsoft.com/office/word/2010/wordml" w14:paraId="37DF7777" wp14:textId="77777777">
      <w:pPr>
        <w:pStyle w:val="BodyText"/>
        <w:spacing w:before="146" w:line="360" w:lineRule="auto"/>
        <w:ind w:left="80"/>
      </w:pPr>
      <w:r>
        <w:rPr/>
        <w:t>The AWS Instance Interface in Fig 5.2 provides a structured overview of virtual machine</w:t>
      </w:r>
      <w:r>
        <w:rPr>
          <w:spacing w:val="40"/>
        </w:rPr>
        <w:t> </w:t>
      </w:r>
      <w:r>
        <w:rPr/>
        <w:t>configurations, ensuring seamless cloud resource management.</w:t>
      </w:r>
    </w:p>
    <w:p xmlns:wp14="http://schemas.microsoft.com/office/word/2010/wordml" w14:paraId="61C988F9" wp14:textId="77777777">
      <w:pPr>
        <w:pStyle w:val="BodyText"/>
        <w:spacing w:after="0" w:line="360" w:lineRule="auto"/>
        <w:sectPr>
          <w:pgSz w:w="11920" w:h="16850" w:orient="portrait"/>
          <w:pgMar w:top="1340" w:right="425" w:bottom="1000" w:left="1559" w:header="655" w:footer="805"/>
          <w:cols w:num="1"/>
        </w:sectPr>
      </w:pPr>
    </w:p>
    <w:p xmlns:wp14="http://schemas.microsoft.com/office/word/2010/wordml" w14:paraId="3B22BB7D" wp14:textId="77777777">
      <w:pPr>
        <w:pStyle w:val="BodyText"/>
        <w:spacing w:before="11"/>
        <w:rPr>
          <w:sz w:val="6"/>
        </w:rPr>
      </w:pPr>
    </w:p>
    <w:p xmlns:wp14="http://schemas.microsoft.com/office/word/2010/wordml" w14:paraId="17B246DD" wp14:textId="77777777">
      <w:pPr>
        <w:pStyle w:val="BodyText"/>
        <w:ind w:left="80"/>
        <w:rPr>
          <w:sz w:val="20"/>
        </w:rPr>
      </w:pPr>
      <w:r>
        <w:rPr>
          <w:sz w:val="20"/>
        </w:rPr>
        <w:drawing>
          <wp:inline xmlns:wp14="http://schemas.microsoft.com/office/word/2010/wordprocessingDrawing" distT="0" distB="0" distL="0" distR="0" wp14:anchorId="347C9142" wp14:editId="7777777">
            <wp:extent cx="6217075" cy="3453860"/>
            <wp:effectExtent l="0" t="0" r="0" b="0"/>
            <wp:docPr id="55" name="Image 55" descr="A screenshot of a computer  AI-generated content may be incorrect."/>
            <wp:cNvGraphicFramePr>
              <a:graphicFrameLocks/>
            </wp:cNvGraphicFramePr>
            <a:graphic>
              <a:graphicData uri="http://schemas.openxmlformats.org/drawingml/2006/picture">
                <pic:pic>
                  <pic:nvPicPr>
                    <pic:cNvPr id="55" name="Image 55" descr="A screenshot of a computer  AI-generated content may be incorrect."/>
                    <pic:cNvPicPr/>
                  </pic:nvPicPr>
                  <pic:blipFill>
                    <a:blip r:embed="rId29" cstate="print"/>
                    <a:stretch>
                      <a:fillRect/>
                    </a:stretch>
                  </pic:blipFill>
                  <pic:spPr>
                    <a:xfrm>
                      <a:off x="0" y="0"/>
                      <a:ext cx="6217075" cy="3453860"/>
                    </a:xfrm>
                    <a:prstGeom prst="rect">
                      <a:avLst/>
                    </a:prstGeom>
                  </pic:spPr>
                </pic:pic>
              </a:graphicData>
            </a:graphic>
          </wp:inline>
        </w:drawing>
      </w:r>
      <w:r>
        <w:rPr>
          <w:sz w:val="20"/>
        </w:rPr>
      </w:r>
    </w:p>
    <w:p xmlns:wp14="http://schemas.microsoft.com/office/word/2010/wordml" w14:paraId="40A83152" wp14:textId="77777777">
      <w:pPr>
        <w:pStyle w:val="Heading2"/>
        <w:spacing w:before="138"/>
        <w:ind w:left="3059"/>
      </w:pPr>
      <w:r>
        <w:rPr/>
        <w:t>Fig</w:t>
      </w:r>
      <w:r>
        <w:rPr>
          <w:spacing w:val="-15"/>
        </w:rPr>
        <w:t> </w:t>
      </w:r>
      <w:r>
        <w:rPr/>
        <w:t>5.3</w:t>
      </w:r>
      <w:r>
        <w:rPr>
          <w:spacing w:val="-15"/>
        </w:rPr>
        <w:t> </w:t>
      </w:r>
      <w:r>
        <w:rPr/>
        <w:t>Instance</w:t>
      </w:r>
      <w:r>
        <w:rPr>
          <w:spacing w:val="-15"/>
        </w:rPr>
        <w:t> </w:t>
      </w:r>
      <w:r>
        <w:rPr/>
        <w:t>Launch</w:t>
      </w:r>
      <w:r>
        <w:rPr>
          <w:spacing w:val="-11"/>
        </w:rPr>
        <w:t> </w:t>
      </w:r>
      <w:r>
        <w:rPr>
          <w:spacing w:val="-5"/>
        </w:rPr>
        <w:t>Log</w:t>
      </w:r>
    </w:p>
    <w:p xmlns:wp14="http://schemas.microsoft.com/office/word/2010/wordml" w14:paraId="7F514703" wp14:textId="77777777">
      <w:pPr>
        <w:pStyle w:val="BodyText"/>
        <w:spacing w:before="144" w:after="8" w:line="360" w:lineRule="auto"/>
        <w:ind w:left="80" w:right="1014"/>
      </w:pPr>
      <w:r>
        <w:rPr/>
        <w:t>The</w:t>
      </w:r>
      <w:r>
        <w:rPr>
          <w:spacing w:val="28"/>
        </w:rPr>
        <w:t> </w:t>
      </w:r>
      <w:r>
        <w:rPr/>
        <w:t>Instance</w:t>
      </w:r>
      <w:r>
        <w:rPr>
          <w:spacing w:val="26"/>
        </w:rPr>
        <w:t> </w:t>
      </w:r>
      <w:r>
        <w:rPr/>
        <w:t>Launch</w:t>
      </w:r>
      <w:r>
        <w:rPr>
          <w:spacing w:val="24"/>
        </w:rPr>
        <w:t> </w:t>
      </w:r>
      <w:r>
        <w:rPr/>
        <w:t>Log</w:t>
      </w:r>
      <w:r>
        <w:rPr>
          <w:spacing w:val="24"/>
        </w:rPr>
        <w:t> </w:t>
      </w:r>
      <w:r>
        <w:rPr/>
        <w:t>in</w:t>
      </w:r>
      <w:r>
        <w:rPr>
          <w:spacing w:val="27"/>
        </w:rPr>
        <w:t> </w:t>
      </w:r>
      <w:r>
        <w:rPr/>
        <w:t>Fig</w:t>
      </w:r>
      <w:r>
        <w:rPr>
          <w:spacing w:val="27"/>
        </w:rPr>
        <w:t> </w:t>
      </w:r>
      <w:r>
        <w:rPr/>
        <w:t>5.3</w:t>
      </w:r>
      <w:r>
        <w:rPr>
          <w:spacing w:val="28"/>
        </w:rPr>
        <w:t> </w:t>
      </w:r>
      <w:r>
        <w:rPr/>
        <w:t>captures</w:t>
      </w:r>
      <w:r>
        <w:rPr>
          <w:spacing w:val="25"/>
        </w:rPr>
        <w:t> </w:t>
      </w:r>
      <w:r>
        <w:rPr/>
        <w:t>key</w:t>
      </w:r>
      <w:r>
        <w:rPr>
          <w:spacing w:val="24"/>
        </w:rPr>
        <w:t> </w:t>
      </w:r>
      <w:r>
        <w:rPr/>
        <w:t>events</w:t>
      </w:r>
      <w:r>
        <w:rPr>
          <w:spacing w:val="27"/>
        </w:rPr>
        <w:t> </w:t>
      </w:r>
      <w:r>
        <w:rPr/>
        <w:t>during</w:t>
      </w:r>
      <w:r>
        <w:rPr>
          <w:spacing w:val="27"/>
        </w:rPr>
        <w:t> </w:t>
      </w:r>
      <w:r>
        <w:rPr/>
        <w:t>the</w:t>
      </w:r>
      <w:r>
        <w:rPr>
          <w:spacing w:val="26"/>
        </w:rPr>
        <w:t> </w:t>
      </w:r>
      <w:r>
        <w:rPr/>
        <w:t>deployment</w:t>
      </w:r>
      <w:r>
        <w:rPr>
          <w:spacing w:val="27"/>
        </w:rPr>
        <w:t> </w:t>
      </w:r>
      <w:r>
        <w:rPr/>
        <w:t>process, providing a detailed record for tracking and troubleshooting.</w:t>
      </w:r>
    </w:p>
    <w:p xmlns:wp14="http://schemas.microsoft.com/office/word/2010/wordml" w14:paraId="6BF89DA3" wp14:textId="77777777">
      <w:pPr>
        <w:pStyle w:val="BodyText"/>
        <w:ind w:left="80" w:right="-44"/>
        <w:rPr>
          <w:sz w:val="20"/>
        </w:rPr>
      </w:pPr>
      <w:r>
        <w:rPr>
          <w:sz w:val="20"/>
        </w:rPr>
        <w:drawing>
          <wp:inline xmlns:wp14="http://schemas.microsoft.com/office/word/2010/wordprocessingDrawing" distT="0" distB="0" distL="0" distR="0" wp14:anchorId="7AC01C49" wp14:editId="7777777">
            <wp:extent cx="6246687" cy="3439668"/>
            <wp:effectExtent l="0" t="0" r="0" b="0"/>
            <wp:docPr id="56" name="Image 56" descr="A screenshot of a computer  AI-generated content may be incorrect."/>
            <wp:cNvGraphicFramePr>
              <a:graphicFrameLocks/>
            </wp:cNvGraphicFramePr>
            <a:graphic>
              <a:graphicData uri="http://schemas.openxmlformats.org/drawingml/2006/picture">
                <pic:pic>
                  <pic:nvPicPr>
                    <pic:cNvPr id="56" name="Image 56" descr="A screenshot of a computer  AI-generated content may be incorrect."/>
                    <pic:cNvPicPr/>
                  </pic:nvPicPr>
                  <pic:blipFill>
                    <a:blip r:embed="rId30" cstate="print"/>
                    <a:stretch>
                      <a:fillRect/>
                    </a:stretch>
                  </pic:blipFill>
                  <pic:spPr>
                    <a:xfrm>
                      <a:off x="0" y="0"/>
                      <a:ext cx="6246687" cy="3439668"/>
                    </a:xfrm>
                    <a:prstGeom prst="rect">
                      <a:avLst/>
                    </a:prstGeom>
                  </pic:spPr>
                </pic:pic>
              </a:graphicData>
            </a:graphic>
          </wp:inline>
        </w:drawing>
      </w:r>
      <w:r>
        <w:rPr>
          <w:sz w:val="20"/>
        </w:rPr>
      </w:r>
    </w:p>
    <w:p xmlns:wp14="http://schemas.microsoft.com/office/word/2010/wordml" w14:paraId="0C43B12F" wp14:textId="77777777">
      <w:pPr>
        <w:pStyle w:val="Heading2"/>
        <w:spacing w:before="125"/>
        <w:ind w:left="3328"/>
      </w:pPr>
      <w:r>
        <w:rPr/>
        <w:t>Fig</w:t>
      </w:r>
      <w:r>
        <w:rPr>
          <w:spacing w:val="-14"/>
        </w:rPr>
        <w:t> </w:t>
      </w:r>
      <w:r>
        <w:rPr/>
        <w:t>5.4</w:t>
      </w:r>
      <w:r>
        <w:rPr>
          <w:spacing w:val="-13"/>
        </w:rPr>
        <w:t> </w:t>
      </w:r>
      <w:r>
        <w:rPr/>
        <w:t>Instance</w:t>
      </w:r>
      <w:r>
        <w:rPr>
          <w:spacing w:val="-14"/>
        </w:rPr>
        <w:t> </w:t>
      </w:r>
      <w:r>
        <w:rPr>
          <w:spacing w:val="-2"/>
        </w:rPr>
        <w:t>Details</w:t>
      </w:r>
    </w:p>
    <w:p xmlns:wp14="http://schemas.microsoft.com/office/word/2010/wordml" w14:paraId="7672AC1A" wp14:textId="77777777">
      <w:pPr>
        <w:pStyle w:val="BodyText"/>
        <w:spacing w:before="146" w:line="360" w:lineRule="auto"/>
        <w:ind w:left="80" w:right="655"/>
      </w:pPr>
      <w:r>
        <w:rPr>
          <w:spacing w:val="-2"/>
        </w:rPr>
        <w:t>The</w:t>
      </w:r>
      <w:r>
        <w:rPr>
          <w:spacing w:val="-18"/>
        </w:rPr>
        <w:t> </w:t>
      </w:r>
      <w:r>
        <w:rPr>
          <w:spacing w:val="-2"/>
        </w:rPr>
        <w:t>Instance</w:t>
      </w:r>
      <w:r>
        <w:rPr>
          <w:spacing w:val="-18"/>
        </w:rPr>
        <w:t> </w:t>
      </w:r>
      <w:r>
        <w:rPr>
          <w:spacing w:val="-2"/>
        </w:rPr>
        <w:t>Details</w:t>
      </w:r>
      <w:r>
        <w:rPr>
          <w:spacing w:val="-17"/>
        </w:rPr>
        <w:t> </w:t>
      </w:r>
      <w:r>
        <w:rPr>
          <w:spacing w:val="-2"/>
        </w:rPr>
        <w:t>in</w:t>
      </w:r>
      <w:r>
        <w:rPr>
          <w:spacing w:val="-15"/>
        </w:rPr>
        <w:t> </w:t>
      </w:r>
      <w:r>
        <w:rPr>
          <w:spacing w:val="-2"/>
        </w:rPr>
        <w:t>Fig</w:t>
      </w:r>
      <w:r>
        <w:rPr>
          <w:spacing w:val="-17"/>
        </w:rPr>
        <w:t> </w:t>
      </w:r>
      <w:r>
        <w:rPr>
          <w:spacing w:val="-2"/>
        </w:rPr>
        <w:t>5.4</w:t>
      </w:r>
      <w:r>
        <w:rPr>
          <w:spacing w:val="-17"/>
        </w:rPr>
        <w:t> </w:t>
      </w:r>
      <w:r>
        <w:rPr>
          <w:spacing w:val="-2"/>
        </w:rPr>
        <w:t>provide</w:t>
      </w:r>
      <w:r>
        <w:rPr>
          <w:spacing w:val="-18"/>
        </w:rPr>
        <w:t> </w:t>
      </w:r>
      <w:r>
        <w:rPr>
          <w:spacing w:val="-2"/>
        </w:rPr>
        <w:t>a</w:t>
      </w:r>
      <w:r>
        <w:rPr>
          <w:spacing w:val="-16"/>
        </w:rPr>
        <w:t> </w:t>
      </w:r>
      <w:r>
        <w:rPr>
          <w:spacing w:val="-2"/>
        </w:rPr>
        <w:t>comprehensive</w:t>
      </w:r>
      <w:r>
        <w:rPr>
          <w:spacing w:val="-18"/>
        </w:rPr>
        <w:t> </w:t>
      </w:r>
      <w:r>
        <w:rPr>
          <w:spacing w:val="-2"/>
        </w:rPr>
        <w:t>summary</w:t>
      </w:r>
      <w:r>
        <w:rPr>
          <w:spacing w:val="-17"/>
        </w:rPr>
        <w:t> </w:t>
      </w:r>
      <w:r>
        <w:rPr>
          <w:spacing w:val="-2"/>
        </w:rPr>
        <w:t>of</w:t>
      </w:r>
      <w:r>
        <w:rPr>
          <w:spacing w:val="-16"/>
        </w:rPr>
        <w:t> </w:t>
      </w:r>
      <w:r>
        <w:rPr>
          <w:spacing w:val="-2"/>
        </w:rPr>
        <w:t>configuration</w:t>
      </w:r>
      <w:r>
        <w:rPr>
          <w:spacing w:val="-17"/>
        </w:rPr>
        <w:t> </w:t>
      </w:r>
      <w:r>
        <w:rPr>
          <w:spacing w:val="-2"/>
        </w:rPr>
        <w:t>parameters, </w:t>
      </w:r>
      <w:r>
        <w:rPr/>
        <w:t>ensuring precise monitoring and management of cloud resources.</w:t>
      </w:r>
    </w:p>
    <w:p xmlns:wp14="http://schemas.microsoft.com/office/word/2010/wordml" w14:paraId="5C3E0E74" wp14:textId="77777777">
      <w:pPr>
        <w:pStyle w:val="BodyText"/>
        <w:spacing w:after="0" w:line="360" w:lineRule="auto"/>
        <w:sectPr>
          <w:headerReference w:type="default" r:id="rId27"/>
          <w:footerReference w:type="default" r:id="rId28"/>
          <w:pgSz w:w="11920" w:h="16850" w:orient="portrait"/>
          <w:pgMar w:top="1340" w:right="425" w:bottom="1000" w:left="1559" w:header="655" w:footer="805"/>
          <w:cols w:num="1"/>
        </w:sectPr>
      </w:pPr>
    </w:p>
    <w:p xmlns:wp14="http://schemas.microsoft.com/office/word/2010/wordml" w14:paraId="66A1FAB9" wp14:textId="77777777">
      <w:pPr>
        <w:pStyle w:val="BodyText"/>
        <w:spacing w:before="11"/>
        <w:rPr>
          <w:sz w:val="6"/>
        </w:rPr>
      </w:pPr>
    </w:p>
    <w:p xmlns:wp14="http://schemas.microsoft.com/office/word/2010/wordml" w14:paraId="76BB753C" wp14:textId="77777777">
      <w:pPr>
        <w:pStyle w:val="BodyText"/>
        <w:ind w:left="80"/>
        <w:rPr>
          <w:sz w:val="20"/>
        </w:rPr>
      </w:pPr>
      <w:r>
        <w:rPr>
          <w:sz w:val="20"/>
        </w:rPr>
        <w:drawing>
          <wp:inline xmlns:wp14="http://schemas.microsoft.com/office/word/2010/wordprocessingDrawing" distT="0" distB="0" distL="0" distR="0" wp14:anchorId="1C1B9FCC" wp14:editId="7777777">
            <wp:extent cx="6216431" cy="2870930"/>
            <wp:effectExtent l="0" t="0" r="0" b="0"/>
            <wp:docPr id="62" name="Image 62" descr="A screenshot of a computer  AI-generated content may be incorrect."/>
            <wp:cNvGraphicFramePr>
              <a:graphicFrameLocks/>
            </wp:cNvGraphicFramePr>
            <a:graphic>
              <a:graphicData uri="http://schemas.openxmlformats.org/drawingml/2006/picture">
                <pic:pic>
                  <pic:nvPicPr>
                    <pic:cNvPr id="62" name="Image 62" descr="A screenshot of a computer  AI-generated content may be incorrect."/>
                    <pic:cNvPicPr/>
                  </pic:nvPicPr>
                  <pic:blipFill>
                    <a:blip r:embed="rId33" cstate="print"/>
                    <a:stretch>
                      <a:fillRect/>
                    </a:stretch>
                  </pic:blipFill>
                  <pic:spPr>
                    <a:xfrm>
                      <a:off x="0" y="0"/>
                      <a:ext cx="6216431" cy="2870930"/>
                    </a:xfrm>
                    <a:prstGeom prst="rect">
                      <a:avLst/>
                    </a:prstGeom>
                  </pic:spPr>
                </pic:pic>
              </a:graphicData>
            </a:graphic>
          </wp:inline>
        </w:drawing>
      </w:r>
      <w:r>
        <w:rPr>
          <w:sz w:val="20"/>
        </w:rPr>
      </w:r>
    </w:p>
    <w:p xmlns:wp14="http://schemas.microsoft.com/office/word/2010/wordml" w14:paraId="2C34B37A" wp14:textId="77777777">
      <w:pPr>
        <w:pStyle w:val="Heading2"/>
        <w:spacing w:before="149"/>
        <w:ind w:left="3050"/>
      </w:pPr>
      <w:r>
        <w:rPr/>
        <w:t>Fig</w:t>
      </w:r>
      <w:r>
        <w:rPr>
          <w:spacing w:val="-15"/>
        </w:rPr>
        <w:t> </w:t>
      </w:r>
      <w:r>
        <w:rPr/>
        <w:t>5.5</w:t>
      </w:r>
      <w:r>
        <w:rPr>
          <w:spacing w:val="-15"/>
        </w:rPr>
        <w:t> </w:t>
      </w:r>
      <w:r>
        <w:rPr/>
        <w:t>Mobexterm</w:t>
      </w:r>
      <w:r>
        <w:rPr>
          <w:spacing w:val="-15"/>
        </w:rPr>
        <w:t> </w:t>
      </w:r>
      <w:r>
        <w:rPr>
          <w:spacing w:val="-2"/>
        </w:rPr>
        <w:t>Interface</w:t>
      </w:r>
    </w:p>
    <w:p xmlns:wp14="http://schemas.microsoft.com/office/word/2010/wordml" w14:paraId="507B9CAD" wp14:textId="77777777">
      <w:pPr>
        <w:pStyle w:val="BodyText"/>
        <w:spacing w:before="146" w:after="7" w:line="360" w:lineRule="auto"/>
        <w:ind w:left="80" w:right="655"/>
      </w:pPr>
      <w:r>
        <w:rPr/>
        <w:t>The Mobexterm</w:t>
      </w:r>
      <w:r>
        <w:rPr>
          <w:spacing w:val="18"/>
        </w:rPr>
        <w:t> </w:t>
      </w:r>
      <w:r>
        <w:rPr/>
        <w:t>Interface in Fig 5.5 provides</w:t>
      </w:r>
      <w:r>
        <w:rPr>
          <w:spacing w:val="18"/>
        </w:rPr>
        <w:t> </w:t>
      </w:r>
      <w:r>
        <w:rPr/>
        <w:t>a versatile terminal environment, enhancing remote server access and streamlining network operations.</w:t>
      </w:r>
    </w:p>
    <w:p xmlns:wp14="http://schemas.microsoft.com/office/word/2010/wordml" w14:paraId="513DA1E0" wp14:textId="77777777">
      <w:pPr>
        <w:pStyle w:val="BodyText"/>
        <w:ind w:left="80" w:right="-29"/>
        <w:rPr>
          <w:sz w:val="20"/>
        </w:rPr>
      </w:pPr>
      <w:r>
        <w:rPr>
          <w:sz w:val="20"/>
        </w:rPr>
        <w:drawing>
          <wp:inline xmlns:wp14="http://schemas.microsoft.com/office/word/2010/wordprocessingDrawing" distT="0" distB="0" distL="0" distR="0" wp14:anchorId="0F72AF95" wp14:editId="7777777">
            <wp:extent cx="6245613" cy="3998214"/>
            <wp:effectExtent l="0" t="0" r="0" b="0"/>
            <wp:docPr id="63" name="Image 63" descr="A screenshot of a computer screen  AI-generated content may be incorrect."/>
            <wp:cNvGraphicFramePr>
              <a:graphicFrameLocks/>
            </wp:cNvGraphicFramePr>
            <a:graphic>
              <a:graphicData uri="http://schemas.openxmlformats.org/drawingml/2006/picture">
                <pic:pic>
                  <pic:nvPicPr>
                    <pic:cNvPr id="63" name="Image 63" descr="A screenshot of a computer screen  AI-generated content may be incorrect."/>
                    <pic:cNvPicPr/>
                  </pic:nvPicPr>
                  <pic:blipFill>
                    <a:blip r:embed="rId34" cstate="print"/>
                    <a:stretch>
                      <a:fillRect/>
                    </a:stretch>
                  </pic:blipFill>
                  <pic:spPr>
                    <a:xfrm>
                      <a:off x="0" y="0"/>
                      <a:ext cx="6245613" cy="3998214"/>
                    </a:xfrm>
                    <a:prstGeom prst="rect">
                      <a:avLst/>
                    </a:prstGeom>
                  </pic:spPr>
                </pic:pic>
              </a:graphicData>
            </a:graphic>
          </wp:inline>
        </w:drawing>
      </w:r>
      <w:r>
        <w:rPr>
          <w:sz w:val="20"/>
        </w:rPr>
      </w:r>
    </w:p>
    <w:p xmlns:wp14="http://schemas.microsoft.com/office/word/2010/wordml" w14:paraId="794816BE" wp14:textId="77777777">
      <w:pPr>
        <w:pStyle w:val="Heading2"/>
        <w:spacing w:before="115"/>
        <w:ind w:left="3042"/>
      </w:pPr>
      <w:r>
        <w:rPr/>
        <w:t>Fig</w:t>
      </w:r>
      <w:r>
        <w:rPr>
          <w:spacing w:val="-15"/>
        </w:rPr>
        <w:t> </w:t>
      </w:r>
      <w:r>
        <w:rPr/>
        <w:t>5.6</w:t>
      </w:r>
      <w:r>
        <w:rPr>
          <w:spacing w:val="-15"/>
        </w:rPr>
        <w:t> </w:t>
      </w:r>
      <w:r>
        <w:rPr/>
        <w:t>Mobexterm</w:t>
      </w:r>
      <w:r>
        <w:rPr>
          <w:spacing w:val="-15"/>
        </w:rPr>
        <w:t> </w:t>
      </w:r>
      <w:r>
        <w:rPr>
          <w:spacing w:val="-2"/>
        </w:rPr>
        <w:t>Scripting</w:t>
      </w:r>
    </w:p>
    <w:p xmlns:wp14="http://schemas.microsoft.com/office/word/2010/wordml" w14:paraId="044655F2" wp14:textId="77777777">
      <w:pPr>
        <w:pStyle w:val="BodyText"/>
        <w:spacing w:before="146" w:line="360" w:lineRule="auto"/>
        <w:ind w:left="80" w:right="655"/>
      </w:pPr>
      <w:r>
        <w:rPr/>
        <w:t>The</w:t>
      </w:r>
      <w:r>
        <w:rPr>
          <w:spacing w:val="24"/>
        </w:rPr>
        <w:t> </w:t>
      </w:r>
      <w:r>
        <w:rPr/>
        <w:t>Mobexterm</w:t>
      </w:r>
      <w:r>
        <w:rPr>
          <w:spacing w:val="25"/>
        </w:rPr>
        <w:t> </w:t>
      </w:r>
      <w:r>
        <w:rPr/>
        <w:t>Scripting</w:t>
      </w:r>
      <w:r>
        <w:rPr>
          <w:spacing w:val="25"/>
        </w:rPr>
        <w:t> </w:t>
      </w:r>
      <w:r>
        <w:rPr/>
        <w:t>feature</w:t>
      </w:r>
      <w:r>
        <w:rPr>
          <w:spacing w:val="23"/>
        </w:rPr>
        <w:t> </w:t>
      </w:r>
      <w:r>
        <w:rPr/>
        <w:t>in</w:t>
      </w:r>
      <w:r>
        <w:rPr>
          <w:spacing w:val="27"/>
        </w:rPr>
        <w:t> </w:t>
      </w:r>
      <w:r>
        <w:rPr/>
        <w:t>Fig</w:t>
      </w:r>
      <w:r>
        <w:rPr>
          <w:spacing w:val="25"/>
        </w:rPr>
        <w:t> </w:t>
      </w:r>
      <w:r>
        <w:rPr/>
        <w:t>5.6</w:t>
      </w:r>
      <w:r>
        <w:rPr>
          <w:spacing w:val="27"/>
        </w:rPr>
        <w:t> </w:t>
      </w:r>
      <w:r>
        <w:rPr/>
        <w:t>allows</w:t>
      </w:r>
      <w:r>
        <w:rPr>
          <w:spacing w:val="25"/>
        </w:rPr>
        <w:t> </w:t>
      </w:r>
      <w:r>
        <w:rPr/>
        <w:t>users</w:t>
      </w:r>
      <w:r>
        <w:rPr>
          <w:spacing w:val="25"/>
        </w:rPr>
        <w:t> </w:t>
      </w:r>
      <w:r>
        <w:rPr/>
        <w:t>to</w:t>
      </w:r>
      <w:r>
        <w:rPr>
          <w:spacing w:val="27"/>
        </w:rPr>
        <w:t> </w:t>
      </w:r>
      <w:r>
        <w:rPr/>
        <w:t>automate</w:t>
      </w:r>
      <w:r>
        <w:rPr>
          <w:spacing w:val="24"/>
        </w:rPr>
        <w:t> </w:t>
      </w:r>
      <w:r>
        <w:rPr/>
        <w:t>tasks,</w:t>
      </w:r>
      <w:r>
        <w:rPr>
          <w:spacing w:val="25"/>
        </w:rPr>
        <w:t> </w:t>
      </w:r>
      <w:r>
        <w:rPr/>
        <w:t>streamlining remote operations and enhancing productivity.</w:t>
      </w:r>
    </w:p>
    <w:p xmlns:wp14="http://schemas.microsoft.com/office/word/2010/wordml" w14:paraId="75CAC6F5" wp14:textId="77777777">
      <w:pPr>
        <w:pStyle w:val="BodyText"/>
        <w:spacing w:after="0" w:line="360" w:lineRule="auto"/>
        <w:sectPr>
          <w:headerReference w:type="default" r:id="rId31"/>
          <w:footerReference w:type="default" r:id="rId32"/>
          <w:pgSz w:w="11920" w:h="16850" w:orient="portrait"/>
          <w:pgMar w:top="1340" w:right="425" w:bottom="1000" w:left="1559" w:header="655" w:footer="805"/>
          <w:pgNumType w:start="50"/>
          <w:cols w:num="1"/>
        </w:sectPr>
      </w:pPr>
    </w:p>
    <w:p xmlns:wp14="http://schemas.microsoft.com/office/word/2010/wordml" w14:paraId="66060428" wp14:textId="77777777">
      <w:pPr>
        <w:pStyle w:val="BodyText"/>
        <w:spacing w:before="11"/>
        <w:rPr>
          <w:sz w:val="6"/>
        </w:rPr>
      </w:pPr>
    </w:p>
    <w:p xmlns:wp14="http://schemas.microsoft.com/office/word/2010/wordml" w14:paraId="1D0656FE" wp14:textId="77777777">
      <w:pPr>
        <w:pStyle w:val="BodyText"/>
        <w:ind w:left="80"/>
        <w:rPr>
          <w:sz w:val="20"/>
        </w:rPr>
      </w:pPr>
      <w:r>
        <w:rPr>
          <w:sz w:val="20"/>
        </w:rPr>
        <w:drawing>
          <wp:inline xmlns:wp14="http://schemas.microsoft.com/office/word/2010/wordprocessingDrawing" distT="0" distB="0" distL="0" distR="0" wp14:anchorId="0C758971" wp14:editId="7777777">
            <wp:extent cx="5608386" cy="2488692"/>
            <wp:effectExtent l="0" t="0" r="0" b="0"/>
            <wp:docPr id="64" name="Image 64" descr="A screenshot of a computer  AI-generated content may be incorrect."/>
            <wp:cNvGraphicFramePr>
              <a:graphicFrameLocks/>
            </wp:cNvGraphicFramePr>
            <a:graphic>
              <a:graphicData uri="http://schemas.openxmlformats.org/drawingml/2006/picture">
                <pic:pic>
                  <pic:nvPicPr>
                    <pic:cNvPr id="64" name="Image 64" descr="A screenshot of a computer  AI-generated content may be incorrect."/>
                    <pic:cNvPicPr/>
                  </pic:nvPicPr>
                  <pic:blipFill>
                    <a:blip r:embed="rId35" cstate="print"/>
                    <a:stretch>
                      <a:fillRect/>
                    </a:stretch>
                  </pic:blipFill>
                  <pic:spPr>
                    <a:xfrm>
                      <a:off x="0" y="0"/>
                      <a:ext cx="5608386" cy="2488692"/>
                    </a:xfrm>
                    <a:prstGeom prst="rect">
                      <a:avLst/>
                    </a:prstGeom>
                  </pic:spPr>
                </pic:pic>
              </a:graphicData>
            </a:graphic>
          </wp:inline>
        </w:drawing>
      </w:r>
      <w:r>
        <w:rPr>
          <w:sz w:val="20"/>
        </w:rPr>
      </w:r>
    </w:p>
    <w:p xmlns:wp14="http://schemas.microsoft.com/office/word/2010/wordml" w14:paraId="52ADAF5B" wp14:textId="77777777">
      <w:pPr>
        <w:pStyle w:val="Heading2"/>
        <w:spacing w:before="151"/>
        <w:ind w:left="3097"/>
      </w:pPr>
      <w:r>
        <w:rPr/>
        <w:t>Fig</w:t>
      </w:r>
      <w:r>
        <w:rPr>
          <w:spacing w:val="-13"/>
        </w:rPr>
        <w:t> </w:t>
      </w:r>
      <w:r>
        <w:rPr/>
        <w:t>5.7</w:t>
      </w:r>
      <w:r>
        <w:rPr>
          <w:spacing w:val="-13"/>
        </w:rPr>
        <w:t> </w:t>
      </w:r>
      <w:r>
        <w:rPr/>
        <w:t>Jenkins</w:t>
      </w:r>
      <w:r>
        <w:rPr>
          <w:spacing w:val="-12"/>
        </w:rPr>
        <w:t> </w:t>
      </w:r>
      <w:r>
        <w:rPr>
          <w:spacing w:val="-2"/>
        </w:rPr>
        <w:t>Initalization</w:t>
      </w:r>
    </w:p>
    <w:p xmlns:wp14="http://schemas.microsoft.com/office/word/2010/wordml" w14:paraId="7A00D4C3" wp14:textId="77777777">
      <w:pPr>
        <w:pStyle w:val="BodyText"/>
        <w:spacing w:before="146" w:after="7" w:line="360" w:lineRule="auto"/>
        <w:ind w:left="80" w:right="655"/>
      </w:pPr>
      <w:r>
        <w:rPr/>
        <w:t>The</w:t>
      </w:r>
      <w:r>
        <w:rPr>
          <w:spacing w:val="-13"/>
        </w:rPr>
        <w:t> </w:t>
      </w:r>
      <w:r>
        <w:rPr/>
        <w:t>Jenkins</w:t>
      </w:r>
      <w:r>
        <w:rPr>
          <w:spacing w:val="-11"/>
        </w:rPr>
        <w:t> </w:t>
      </w:r>
      <w:r>
        <w:rPr/>
        <w:t>Initialization</w:t>
      </w:r>
      <w:r>
        <w:rPr>
          <w:spacing w:val="-11"/>
        </w:rPr>
        <w:t> </w:t>
      </w:r>
      <w:r>
        <w:rPr/>
        <w:t>process</w:t>
      </w:r>
      <w:r>
        <w:rPr>
          <w:spacing w:val="-13"/>
        </w:rPr>
        <w:t> </w:t>
      </w:r>
      <w:r>
        <w:rPr/>
        <w:t>in</w:t>
      </w:r>
      <w:r>
        <w:rPr>
          <w:spacing w:val="-13"/>
        </w:rPr>
        <w:t> </w:t>
      </w:r>
      <w:r>
        <w:rPr/>
        <w:t>Fig</w:t>
      </w:r>
      <w:r>
        <w:rPr>
          <w:spacing w:val="-13"/>
        </w:rPr>
        <w:t> </w:t>
      </w:r>
      <w:r>
        <w:rPr/>
        <w:t>5.7</w:t>
      </w:r>
      <w:r>
        <w:rPr>
          <w:spacing w:val="-13"/>
        </w:rPr>
        <w:t> </w:t>
      </w:r>
      <w:r>
        <w:rPr/>
        <w:t>ensures</w:t>
      </w:r>
      <w:r>
        <w:rPr>
          <w:spacing w:val="-13"/>
        </w:rPr>
        <w:t> </w:t>
      </w:r>
      <w:r>
        <w:rPr/>
        <w:t>proper</w:t>
      </w:r>
      <w:r>
        <w:rPr>
          <w:spacing w:val="-13"/>
        </w:rPr>
        <w:t> </w:t>
      </w:r>
      <w:r>
        <w:rPr/>
        <w:t>setup</w:t>
      </w:r>
      <w:r>
        <w:rPr>
          <w:spacing w:val="-13"/>
        </w:rPr>
        <w:t> </w:t>
      </w:r>
      <w:r>
        <w:rPr/>
        <w:t>and</w:t>
      </w:r>
      <w:r>
        <w:rPr>
          <w:spacing w:val="-13"/>
        </w:rPr>
        <w:t> </w:t>
      </w:r>
      <w:r>
        <w:rPr/>
        <w:t>configuration,</w:t>
      </w:r>
      <w:r>
        <w:rPr>
          <w:spacing w:val="-13"/>
        </w:rPr>
        <w:t> </w:t>
      </w:r>
      <w:r>
        <w:rPr/>
        <w:t>enabling seamless automation of build and deployment pipelines.</w:t>
      </w:r>
    </w:p>
    <w:p xmlns:wp14="http://schemas.microsoft.com/office/word/2010/wordml" w14:paraId="7B37605A" wp14:textId="77777777">
      <w:pPr>
        <w:pStyle w:val="BodyText"/>
        <w:ind w:left="80"/>
        <w:rPr>
          <w:sz w:val="20"/>
        </w:rPr>
      </w:pPr>
      <w:r>
        <w:rPr>
          <w:sz w:val="20"/>
        </w:rPr>
        <w:drawing>
          <wp:inline xmlns:wp14="http://schemas.microsoft.com/office/word/2010/wordprocessingDrawing" distT="0" distB="0" distL="0" distR="0" wp14:anchorId="3E8500DD" wp14:editId="7777777">
            <wp:extent cx="5600804" cy="3721607"/>
            <wp:effectExtent l="0" t="0" r="0" b="0"/>
            <wp:docPr id="65" name="Image 65" descr="A computer screen with a message  AI-generated content may be incorrect."/>
            <wp:cNvGraphicFramePr>
              <a:graphicFrameLocks/>
            </wp:cNvGraphicFramePr>
            <a:graphic>
              <a:graphicData uri="http://schemas.openxmlformats.org/drawingml/2006/picture">
                <pic:pic>
                  <pic:nvPicPr>
                    <pic:cNvPr id="65" name="Image 65" descr="A computer screen with a message  AI-generated content may be incorrect."/>
                    <pic:cNvPicPr/>
                  </pic:nvPicPr>
                  <pic:blipFill>
                    <a:blip r:embed="rId36" cstate="print"/>
                    <a:stretch>
                      <a:fillRect/>
                    </a:stretch>
                  </pic:blipFill>
                  <pic:spPr>
                    <a:xfrm>
                      <a:off x="0" y="0"/>
                      <a:ext cx="5600804" cy="3721607"/>
                    </a:xfrm>
                    <a:prstGeom prst="rect">
                      <a:avLst/>
                    </a:prstGeom>
                  </pic:spPr>
                </pic:pic>
              </a:graphicData>
            </a:graphic>
          </wp:inline>
        </w:drawing>
      </w:r>
      <w:r>
        <w:rPr>
          <w:sz w:val="20"/>
        </w:rPr>
      </w:r>
    </w:p>
    <w:p xmlns:wp14="http://schemas.microsoft.com/office/word/2010/wordml" w14:paraId="48D3FEBC" wp14:textId="77777777">
      <w:pPr>
        <w:pStyle w:val="Heading2"/>
        <w:spacing w:before="162"/>
        <w:ind w:left="3254"/>
      </w:pPr>
      <w:r>
        <w:rPr/>
        <w:t>Fig</w:t>
      </w:r>
      <w:r>
        <w:rPr>
          <w:spacing w:val="-13"/>
        </w:rPr>
        <w:t> </w:t>
      </w:r>
      <w:r>
        <w:rPr/>
        <w:t>5.8</w:t>
      </w:r>
      <w:r>
        <w:rPr>
          <w:spacing w:val="-13"/>
        </w:rPr>
        <w:t> </w:t>
      </w:r>
      <w:r>
        <w:rPr/>
        <w:t>Jenkins</w:t>
      </w:r>
      <w:r>
        <w:rPr>
          <w:spacing w:val="-12"/>
        </w:rPr>
        <w:t> </w:t>
      </w:r>
      <w:r>
        <w:rPr>
          <w:spacing w:val="-2"/>
        </w:rPr>
        <w:t>Interface</w:t>
      </w:r>
    </w:p>
    <w:p xmlns:wp14="http://schemas.microsoft.com/office/word/2010/wordml" w14:paraId="0BCF0EB6" wp14:textId="77777777">
      <w:pPr>
        <w:pStyle w:val="BodyText"/>
        <w:spacing w:before="144" w:line="360" w:lineRule="auto"/>
        <w:ind w:left="80"/>
      </w:pPr>
      <w:r>
        <w:rPr/>
        <w:t>The</w:t>
      </w:r>
      <w:r>
        <w:rPr>
          <w:spacing w:val="-14"/>
        </w:rPr>
        <w:t> </w:t>
      </w:r>
      <w:r>
        <w:rPr/>
        <w:t>Jenkins</w:t>
      </w:r>
      <w:r>
        <w:rPr>
          <w:spacing w:val="-10"/>
        </w:rPr>
        <w:t> </w:t>
      </w:r>
      <w:r>
        <w:rPr/>
        <w:t>Interface</w:t>
      </w:r>
      <w:r>
        <w:rPr>
          <w:spacing w:val="-12"/>
        </w:rPr>
        <w:t> </w:t>
      </w:r>
      <w:r>
        <w:rPr/>
        <w:t>in</w:t>
      </w:r>
      <w:r>
        <w:rPr>
          <w:spacing w:val="-11"/>
        </w:rPr>
        <w:t> </w:t>
      </w:r>
      <w:r>
        <w:rPr/>
        <w:t>Fig</w:t>
      </w:r>
      <w:r>
        <w:rPr>
          <w:spacing w:val="-14"/>
        </w:rPr>
        <w:t> </w:t>
      </w:r>
      <w:r>
        <w:rPr/>
        <w:t>5.8</w:t>
      </w:r>
      <w:r>
        <w:rPr>
          <w:spacing w:val="-14"/>
        </w:rPr>
        <w:t> </w:t>
      </w:r>
      <w:r>
        <w:rPr/>
        <w:t>offers</w:t>
      </w:r>
      <w:r>
        <w:rPr>
          <w:spacing w:val="-11"/>
        </w:rPr>
        <w:t> </w:t>
      </w:r>
      <w:r>
        <w:rPr/>
        <w:t>an</w:t>
      </w:r>
      <w:r>
        <w:rPr>
          <w:spacing w:val="-11"/>
        </w:rPr>
        <w:t> </w:t>
      </w:r>
      <w:r>
        <w:rPr/>
        <w:t>intuitive</w:t>
      </w:r>
      <w:r>
        <w:rPr>
          <w:spacing w:val="-12"/>
        </w:rPr>
        <w:t> </w:t>
      </w:r>
      <w:r>
        <w:rPr/>
        <w:t>dashboard</w:t>
      </w:r>
      <w:r>
        <w:rPr>
          <w:spacing w:val="-11"/>
        </w:rPr>
        <w:t> </w:t>
      </w:r>
      <w:r>
        <w:rPr/>
        <w:t>for</w:t>
      </w:r>
      <w:r>
        <w:rPr>
          <w:spacing w:val="-14"/>
        </w:rPr>
        <w:t> </w:t>
      </w:r>
      <w:r>
        <w:rPr/>
        <w:t>managing</w:t>
      </w:r>
      <w:r>
        <w:rPr>
          <w:spacing w:val="-11"/>
        </w:rPr>
        <w:t> </w:t>
      </w:r>
      <w:r>
        <w:rPr/>
        <w:t>automation</w:t>
      </w:r>
      <w:r>
        <w:rPr>
          <w:spacing w:val="-14"/>
        </w:rPr>
        <w:t> </w:t>
      </w:r>
      <w:r>
        <w:rPr/>
        <w:t>tasks, streamlining software development workflows</w:t>
      </w:r>
    </w:p>
    <w:p xmlns:wp14="http://schemas.microsoft.com/office/word/2010/wordml" w14:paraId="394798F2" wp14:textId="77777777">
      <w:pPr>
        <w:pStyle w:val="BodyText"/>
        <w:spacing w:after="0" w:line="360" w:lineRule="auto"/>
        <w:sectPr>
          <w:pgSz w:w="11920" w:h="16850" w:orient="portrait"/>
          <w:pgMar w:top="1340" w:right="425" w:bottom="1000" w:left="1559" w:header="655" w:footer="805"/>
          <w:cols w:num="1"/>
        </w:sectPr>
      </w:pPr>
    </w:p>
    <w:p xmlns:wp14="http://schemas.microsoft.com/office/word/2010/wordml" w14:paraId="3889A505" wp14:textId="77777777">
      <w:pPr>
        <w:pStyle w:val="BodyText"/>
        <w:spacing w:before="11"/>
        <w:rPr>
          <w:sz w:val="6"/>
        </w:rPr>
      </w:pPr>
    </w:p>
    <w:p xmlns:wp14="http://schemas.microsoft.com/office/word/2010/wordml" w14:paraId="29079D35" wp14:textId="77777777">
      <w:pPr>
        <w:pStyle w:val="BodyText"/>
        <w:ind w:left="80"/>
        <w:rPr>
          <w:sz w:val="20"/>
        </w:rPr>
      </w:pPr>
      <w:r>
        <w:rPr>
          <w:sz w:val="20"/>
        </w:rPr>
        <w:drawing>
          <wp:inline xmlns:wp14="http://schemas.microsoft.com/office/word/2010/wordprocessingDrawing" distT="0" distB="0" distL="0" distR="0" wp14:anchorId="396B23CB" wp14:editId="7777777">
            <wp:extent cx="6212370" cy="2856356"/>
            <wp:effectExtent l="0" t="0" r="0" b="0"/>
            <wp:docPr id="66" name="Image 66" descr="A screenshot of a computer  AI-generated content may be incorrect."/>
            <wp:cNvGraphicFramePr>
              <a:graphicFrameLocks/>
            </wp:cNvGraphicFramePr>
            <a:graphic>
              <a:graphicData uri="http://schemas.openxmlformats.org/drawingml/2006/picture">
                <pic:pic>
                  <pic:nvPicPr>
                    <pic:cNvPr id="66" name="Image 66" descr="A screenshot of a computer  AI-generated content may be incorrect."/>
                    <pic:cNvPicPr/>
                  </pic:nvPicPr>
                  <pic:blipFill>
                    <a:blip r:embed="rId37" cstate="print"/>
                    <a:stretch>
                      <a:fillRect/>
                    </a:stretch>
                  </pic:blipFill>
                  <pic:spPr>
                    <a:xfrm>
                      <a:off x="0" y="0"/>
                      <a:ext cx="6212370" cy="2856356"/>
                    </a:xfrm>
                    <a:prstGeom prst="rect">
                      <a:avLst/>
                    </a:prstGeom>
                  </pic:spPr>
                </pic:pic>
              </a:graphicData>
            </a:graphic>
          </wp:inline>
        </w:drawing>
      </w:r>
      <w:r>
        <w:rPr>
          <w:sz w:val="20"/>
        </w:rPr>
      </w:r>
    </w:p>
    <w:p xmlns:wp14="http://schemas.microsoft.com/office/word/2010/wordml" w14:paraId="17686DC7" wp14:textId="77777777">
      <w:pPr>
        <w:pStyle w:val="BodyText"/>
      </w:pPr>
    </w:p>
    <w:p xmlns:wp14="http://schemas.microsoft.com/office/word/2010/wordml" w14:paraId="53BD644D" wp14:textId="77777777">
      <w:pPr>
        <w:pStyle w:val="BodyText"/>
        <w:spacing w:before="11"/>
      </w:pPr>
    </w:p>
    <w:p xmlns:wp14="http://schemas.microsoft.com/office/word/2010/wordml" w14:paraId="69165F66" wp14:textId="77777777">
      <w:pPr>
        <w:pStyle w:val="Heading2"/>
        <w:spacing w:before="0"/>
        <w:ind w:left="3340"/>
      </w:pPr>
      <w:r>
        <w:rPr/>
        <w:t>Fig</w:t>
      </w:r>
      <w:r>
        <w:rPr>
          <w:spacing w:val="-13"/>
        </w:rPr>
        <w:t> </w:t>
      </w:r>
      <w:r>
        <w:rPr/>
        <w:t>5.9</w:t>
      </w:r>
      <w:r>
        <w:rPr>
          <w:spacing w:val="-13"/>
        </w:rPr>
        <w:t> </w:t>
      </w:r>
      <w:r>
        <w:rPr/>
        <w:t>Jenkins</w:t>
      </w:r>
      <w:r>
        <w:rPr>
          <w:spacing w:val="-12"/>
        </w:rPr>
        <w:t> </w:t>
      </w:r>
      <w:r>
        <w:rPr>
          <w:spacing w:val="-2"/>
        </w:rPr>
        <w:t>Plugins</w:t>
      </w:r>
    </w:p>
    <w:p xmlns:wp14="http://schemas.microsoft.com/office/word/2010/wordml" w14:paraId="3AAA38E0" wp14:textId="77777777">
      <w:pPr>
        <w:spacing w:before="148" w:line="360" w:lineRule="auto"/>
        <w:ind w:left="80" w:right="1014" w:firstLine="0"/>
        <w:jc w:val="left"/>
        <w:rPr>
          <w:sz w:val="22"/>
        </w:rPr>
      </w:pPr>
      <w:r>
        <w:rPr>
          <w:sz w:val="22"/>
        </w:rPr>
        <w:t>The</w:t>
      </w:r>
      <w:r>
        <w:rPr>
          <w:spacing w:val="-14"/>
          <w:sz w:val="22"/>
        </w:rPr>
        <w:t> </w:t>
      </w:r>
      <w:r>
        <w:rPr>
          <w:sz w:val="22"/>
        </w:rPr>
        <w:t>Jenkins</w:t>
      </w:r>
      <w:r>
        <w:rPr>
          <w:spacing w:val="-14"/>
          <w:sz w:val="22"/>
        </w:rPr>
        <w:t> </w:t>
      </w:r>
      <w:r>
        <w:rPr>
          <w:sz w:val="22"/>
        </w:rPr>
        <w:t>Plugins</w:t>
      </w:r>
      <w:r>
        <w:rPr>
          <w:spacing w:val="-14"/>
          <w:sz w:val="22"/>
        </w:rPr>
        <w:t> </w:t>
      </w:r>
      <w:r>
        <w:rPr>
          <w:sz w:val="22"/>
        </w:rPr>
        <w:t>in</w:t>
      </w:r>
      <w:r>
        <w:rPr>
          <w:spacing w:val="-14"/>
          <w:sz w:val="22"/>
        </w:rPr>
        <w:t> </w:t>
      </w:r>
      <w:r>
        <w:rPr>
          <w:sz w:val="22"/>
        </w:rPr>
        <w:t>Fig</w:t>
      </w:r>
      <w:r>
        <w:rPr>
          <w:spacing w:val="-13"/>
          <w:sz w:val="22"/>
        </w:rPr>
        <w:t> </w:t>
      </w:r>
      <w:r>
        <w:rPr>
          <w:sz w:val="22"/>
        </w:rPr>
        <w:t>5.9</w:t>
      </w:r>
      <w:r>
        <w:rPr>
          <w:spacing w:val="-14"/>
          <w:sz w:val="22"/>
        </w:rPr>
        <w:t> </w:t>
      </w:r>
      <w:r>
        <w:rPr>
          <w:sz w:val="22"/>
        </w:rPr>
        <w:t>extend</w:t>
      </w:r>
      <w:r>
        <w:rPr>
          <w:spacing w:val="-14"/>
          <w:sz w:val="22"/>
        </w:rPr>
        <w:t> </w:t>
      </w:r>
      <w:r>
        <w:rPr>
          <w:sz w:val="22"/>
        </w:rPr>
        <w:t>functionality</w:t>
      </w:r>
      <w:r>
        <w:rPr>
          <w:spacing w:val="-15"/>
          <w:sz w:val="22"/>
        </w:rPr>
        <w:t> </w:t>
      </w:r>
      <w:r>
        <w:rPr>
          <w:sz w:val="22"/>
        </w:rPr>
        <w:t>by</w:t>
      </w:r>
      <w:r>
        <w:rPr>
          <w:spacing w:val="-15"/>
          <w:sz w:val="22"/>
        </w:rPr>
        <w:t> </w:t>
      </w:r>
      <w:r>
        <w:rPr>
          <w:sz w:val="22"/>
        </w:rPr>
        <w:t>integrating</w:t>
      </w:r>
      <w:r>
        <w:rPr>
          <w:spacing w:val="-15"/>
          <w:sz w:val="22"/>
        </w:rPr>
        <w:t> </w:t>
      </w:r>
      <w:r>
        <w:rPr>
          <w:sz w:val="22"/>
        </w:rPr>
        <w:t>essential</w:t>
      </w:r>
      <w:r>
        <w:rPr>
          <w:spacing w:val="-14"/>
          <w:sz w:val="22"/>
        </w:rPr>
        <w:t> </w:t>
      </w:r>
      <w:r>
        <w:rPr>
          <w:sz w:val="22"/>
        </w:rPr>
        <w:t>tools,</w:t>
      </w:r>
      <w:r>
        <w:rPr>
          <w:spacing w:val="-14"/>
          <w:sz w:val="22"/>
        </w:rPr>
        <w:t> </w:t>
      </w:r>
      <w:r>
        <w:rPr>
          <w:sz w:val="22"/>
        </w:rPr>
        <w:t>enabling</w:t>
      </w:r>
      <w:r>
        <w:rPr>
          <w:spacing w:val="-14"/>
          <w:sz w:val="22"/>
        </w:rPr>
        <w:t> </w:t>
      </w:r>
      <w:r>
        <w:rPr>
          <w:sz w:val="22"/>
        </w:rPr>
        <w:t>customized automation for development workflows.</w:t>
      </w:r>
    </w:p>
    <w:p xmlns:wp14="http://schemas.microsoft.com/office/word/2010/wordml" w14:paraId="747216F2" wp14:textId="77777777">
      <w:pPr>
        <w:pStyle w:val="BodyText"/>
        <w:spacing w:before="160"/>
        <w:rPr>
          <w:sz w:val="20"/>
        </w:rPr>
      </w:pPr>
      <w:r>
        <w:rPr>
          <w:sz w:val="20"/>
        </w:rPr>
        <w:drawing>
          <wp:anchor xmlns:wp14="http://schemas.microsoft.com/office/word/2010/wordprocessingDrawing" distT="0" distB="0" distL="0" distR="0" simplePos="0" relativeHeight="487589376" behindDoc="1" locked="0" layoutInCell="1" allowOverlap="1" wp14:anchorId="19D5C061" wp14:editId="7777777">
            <wp:simplePos x="0" y="0"/>
            <wp:positionH relativeFrom="page">
              <wp:posOffset>1040764</wp:posOffset>
            </wp:positionH>
            <wp:positionV relativeFrom="paragraph">
              <wp:posOffset>263148</wp:posOffset>
            </wp:positionV>
            <wp:extent cx="6232005" cy="3683793"/>
            <wp:effectExtent l="0" t="0" r="0" b="0"/>
            <wp:wrapTopAndBottom/>
            <wp:docPr id="67" name="Image 67" descr="A screenshot of a login box  AI-generated content may be incorrect."/>
            <wp:cNvGraphicFramePr>
              <a:graphicFrameLocks/>
            </wp:cNvGraphicFramePr>
            <a:graphic>
              <a:graphicData uri="http://schemas.openxmlformats.org/drawingml/2006/picture">
                <pic:pic>
                  <pic:nvPicPr>
                    <pic:cNvPr id="67" name="Image 67" descr="A screenshot of a login box  AI-generated content may be incorrect."/>
                    <pic:cNvPicPr/>
                  </pic:nvPicPr>
                  <pic:blipFill>
                    <a:blip r:embed="rId38" cstate="print"/>
                    <a:stretch>
                      <a:fillRect/>
                    </a:stretch>
                  </pic:blipFill>
                  <pic:spPr>
                    <a:xfrm>
                      <a:off x="0" y="0"/>
                      <a:ext cx="6232005" cy="3683793"/>
                    </a:xfrm>
                    <a:prstGeom prst="rect">
                      <a:avLst/>
                    </a:prstGeom>
                  </pic:spPr>
                </pic:pic>
              </a:graphicData>
            </a:graphic>
          </wp:anchor>
        </w:drawing>
      </w:r>
    </w:p>
    <w:p xmlns:wp14="http://schemas.microsoft.com/office/word/2010/wordml" w14:paraId="0A2DBD02" wp14:textId="77777777">
      <w:pPr>
        <w:pStyle w:val="Heading2"/>
        <w:spacing w:before="131"/>
        <w:ind w:left="3167"/>
      </w:pPr>
      <w:r>
        <w:rPr>
          <w:spacing w:val="-2"/>
        </w:rPr>
        <w:t>Fig</w:t>
      </w:r>
      <w:r>
        <w:rPr>
          <w:spacing w:val="-7"/>
        </w:rPr>
        <w:t> </w:t>
      </w:r>
      <w:r>
        <w:rPr>
          <w:spacing w:val="-2"/>
        </w:rPr>
        <w:t>5.10</w:t>
      </w:r>
      <w:r>
        <w:rPr>
          <w:spacing w:val="-5"/>
        </w:rPr>
        <w:t> </w:t>
      </w:r>
      <w:r>
        <w:rPr>
          <w:spacing w:val="-2"/>
        </w:rPr>
        <w:t>SonarQube</w:t>
      </w:r>
      <w:r>
        <w:rPr>
          <w:spacing w:val="-5"/>
        </w:rPr>
        <w:t> </w:t>
      </w:r>
      <w:r>
        <w:rPr>
          <w:spacing w:val="-4"/>
        </w:rPr>
        <w:t>Login</w:t>
      </w:r>
    </w:p>
    <w:p xmlns:wp14="http://schemas.microsoft.com/office/word/2010/wordml" w14:paraId="6A72C01A" wp14:textId="77777777">
      <w:pPr>
        <w:pStyle w:val="BodyText"/>
        <w:spacing w:before="144" w:line="362" w:lineRule="auto"/>
        <w:ind w:left="80" w:right="655"/>
      </w:pPr>
      <w:r>
        <w:rPr/>
        <w:t>The SonarQube Login interface in Fig 5.10 provides secure access to code quality analysis, ensuring seamless integration with development pipelines.</w:t>
      </w:r>
    </w:p>
    <w:p xmlns:wp14="http://schemas.microsoft.com/office/word/2010/wordml" w14:paraId="1A3FAC43" wp14:textId="77777777">
      <w:pPr>
        <w:pStyle w:val="BodyText"/>
        <w:spacing w:after="0" w:line="362" w:lineRule="auto"/>
        <w:sectPr>
          <w:pgSz w:w="11920" w:h="16850" w:orient="portrait"/>
          <w:pgMar w:top="1340" w:right="425" w:bottom="1000" w:left="1559" w:header="655" w:footer="805"/>
          <w:cols w:num="1"/>
        </w:sectPr>
      </w:pPr>
    </w:p>
    <w:p xmlns:wp14="http://schemas.microsoft.com/office/word/2010/wordml" w14:paraId="3B3D17F6" wp14:textId="77777777">
      <w:pPr>
        <w:pStyle w:val="BodyText"/>
        <w:spacing w:before="11"/>
        <w:rPr>
          <w:sz w:val="6"/>
        </w:rPr>
      </w:pPr>
      <w:r>
        <w:rPr>
          <w:sz w:val="6"/>
        </w:rPr>
        <w:drawing>
          <wp:anchor xmlns:wp14="http://schemas.microsoft.com/office/word/2010/wordprocessingDrawing" distT="0" distB="0" distL="0" distR="0" simplePos="0" relativeHeight="15730688" behindDoc="0" locked="0" layoutInCell="1" allowOverlap="1" wp14:anchorId="408E70E0" wp14:editId="7777777">
            <wp:simplePos x="0" y="0"/>
            <wp:positionH relativeFrom="page">
              <wp:posOffset>1374139</wp:posOffset>
            </wp:positionH>
            <wp:positionV relativeFrom="page">
              <wp:posOffset>5087746</wp:posOffset>
            </wp:positionV>
            <wp:extent cx="6189472" cy="3495039"/>
            <wp:effectExtent l="0" t="0" r="0" b="0"/>
            <wp:wrapNone/>
            <wp:docPr id="68" name="Image 68" descr="A screenshot of a computer  AI-generated content may be incorrect."/>
            <wp:cNvGraphicFramePr>
              <a:graphicFrameLocks/>
            </wp:cNvGraphicFramePr>
            <a:graphic>
              <a:graphicData uri="http://schemas.openxmlformats.org/drawingml/2006/picture">
                <pic:pic>
                  <pic:nvPicPr>
                    <pic:cNvPr id="68" name="Image 68" descr="A screenshot of a computer  AI-generated content may be incorrect."/>
                    <pic:cNvPicPr/>
                  </pic:nvPicPr>
                  <pic:blipFill>
                    <a:blip r:embed="rId39" cstate="print"/>
                    <a:stretch>
                      <a:fillRect/>
                    </a:stretch>
                  </pic:blipFill>
                  <pic:spPr>
                    <a:xfrm>
                      <a:off x="0" y="0"/>
                      <a:ext cx="6189472" cy="3495039"/>
                    </a:xfrm>
                    <a:prstGeom prst="rect">
                      <a:avLst/>
                    </a:prstGeom>
                  </pic:spPr>
                </pic:pic>
              </a:graphicData>
            </a:graphic>
          </wp:anchor>
        </w:drawing>
      </w:r>
    </w:p>
    <w:p xmlns:wp14="http://schemas.microsoft.com/office/word/2010/wordml" w14:paraId="2BBD94B2" wp14:textId="77777777">
      <w:pPr>
        <w:pStyle w:val="BodyText"/>
        <w:ind w:left="80"/>
        <w:rPr>
          <w:sz w:val="20"/>
        </w:rPr>
      </w:pPr>
      <w:r>
        <w:rPr>
          <w:sz w:val="20"/>
        </w:rPr>
        <w:drawing>
          <wp:inline xmlns:wp14="http://schemas.microsoft.com/office/word/2010/wordprocessingDrawing" distT="0" distB="0" distL="0" distR="0" wp14:anchorId="496DE15C" wp14:editId="7777777">
            <wp:extent cx="5603309" cy="2576322"/>
            <wp:effectExtent l="0" t="0" r="0" b="0"/>
            <wp:docPr id="69" name="Image 69" descr="A screenshot of a computer  AI-generated content may be incorrect."/>
            <wp:cNvGraphicFramePr>
              <a:graphicFrameLocks/>
            </wp:cNvGraphicFramePr>
            <a:graphic>
              <a:graphicData uri="http://schemas.openxmlformats.org/drawingml/2006/picture">
                <pic:pic>
                  <pic:nvPicPr>
                    <pic:cNvPr id="69" name="Image 69" descr="A screenshot of a computer  AI-generated content may be incorrect."/>
                    <pic:cNvPicPr/>
                  </pic:nvPicPr>
                  <pic:blipFill>
                    <a:blip r:embed="rId40" cstate="print"/>
                    <a:stretch>
                      <a:fillRect/>
                    </a:stretch>
                  </pic:blipFill>
                  <pic:spPr>
                    <a:xfrm>
                      <a:off x="0" y="0"/>
                      <a:ext cx="5603309" cy="2576322"/>
                    </a:xfrm>
                    <a:prstGeom prst="rect">
                      <a:avLst/>
                    </a:prstGeom>
                  </pic:spPr>
                </pic:pic>
              </a:graphicData>
            </a:graphic>
          </wp:inline>
        </w:drawing>
      </w:r>
      <w:r>
        <w:rPr>
          <w:sz w:val="20"/>
        </w:rPr>
      </w:r>
    </w:p>
    <w:p xmlns:wp14="http://schemas.microsoft.com/office/word/2010/wordml" w14:paraId="04631DA8" wp14:textId="77777777">
      <w:pPr>
        <w:pStyle w:val="Heading2"/>
        <w:spacing w:before="145"/>
        <w:ind w:left="3155"/>
      </w:pPr>
      <w:r>
        <w:rPr/>
        <w:t>Fig</w:t>
      </w:r>
      <w:r>
        <w:rPr>
          <w:spacing w:val="-14"/>
        </w:rPr>
        <w:t> </w:t>
      </w:r>
      <w:r>
        <w:rPr/>
        <w:t>5.11</w:t>
      </w:r>
      <w:r>
        <w:rPr>
          <w:spacing w:val="-13"/>
        </w:rPr>
        <w:t> </w:t>
      </w:r>
      <w:r>
        <w:rPr/>
        <w:t>Browser</w:t>
      </w:r>
      <w:r>
        <w:rPr>
          <w:spacing w:val="-14"/>
        </w:rPr>
        <w:t> </w:t>
      </w:r>
      <w:r>
        <w:rPr>
          <w:spacing w:val="-2"/>
        </w:rPr>
        <w:t>Interface</w:t>
      </w:r>
    </w:p>
    <w:p xmlns:wp14="http://schemas.microsoft.com/office/word/2010/wordml" w14:paraId="4242067A" wp14:textId="77777777">
      <w:pPr>
        <w:pStyle w:val="BodyText"/>
        <w:spacing w:before="144" w:line="360" w:lineRule="auto"/>
        <w:ind w:left="80" w:right="1014"/>
      </w:pPr>
      <w:r>
        <w:rPr/>
        <w:t>The</w:t>
      </w:r>
      <w:r>
        <w:rPr>
          <w:spacing w:val="-15"/>
        </w:rPr>
        <w:t> </w:t>
      </w:r>
      <w:r>
        <w:rPr/>
        <w:t>Browser</w:t>
      </w:r>
      <w:r>
        <w:rPr>
          <w:spacing w:val="-15"/>
        </w:rPr>
        <w:t> </w:t>
      </w:r>
      <w:r>
        <w:rPr/>
        <w:t>Interface</w:t>
      </w:r>
      <w:r>
        <w:rPr>
          <w:spacing w:val="-15"/>
        </w:rPr>
        <w:t> </w:t>
      </w:r>
      <w:r>
        <w:rPr/>
        <w:t>in</w:t>
      </w:r>
      <w:r>
        <w:rPr>
          <w:spacing w:val="-13"/>
        </w:rPr>
        <w:t> </w:t>
      </w:r>
      <w:r>
        <w:rPr/>
        <w:t>Fig</w:t>
      </w:r>
      <w:r>
        <w:rPr>
          <w:spacing w:val="-15"/>
        </w:rPr>
        <w:t> </w:t>
      </w:r>
      <w:r>
        <w:rPr/>
        <w:t>5.11</w:t>
      </w:r>
      <w:r>
        <w:rPr>
          <w:spacing w:val="-15"/>
        </w:rPr>
        <w:t> </w:t>
      </w:r>
      <w:r>
        <w:rPr/>
        <w:t>provides</w:t>
      </w:r>
      <w:r>
        <w:rPr>
          <w:spacing w:val="-13"/>
        </w:rPr>
        <w:t> </w:t>
      </w:r>
      <w:r>
        <w:rPr/>
        <w:t>an</w:t>
      </w:r>
      <w:r>
        <w:rPr>
          <w:spacing w:val="-15"/>
        </w:rPr>
        <w:t> </w:t>
      </w:r>
      <w:r>
        <w:rPr/>
        <w:t>intuitive</w:t>
      </w:r>
      <w:r>
        <w:rPr>
          <w:spacing w:val="-15"/>
        </w:rPr>
        <w:t> </w:t>
      </w:r>
      <w:r>
        <w:rPr/>
        <w:t>platform</w:t>
      </w:r>
      <w:r>
        <w:rPr>
          <w:spacing w:val="-14"/>
        </w:rPr>
        <w:t> </w:t>
      </w:r>
      <w:r>
        <w:rPr/>
        <w:t>for</w:t>
      </w:r>
      <w:r>
        <w:rPr>
          <w:spacing w:val="-14"/>
        </w:rPr>
        <w:t> </w:t>
      </w:r>
      <w:r>
        <w:rPr/>
        <w:t>accessing</w:t>
      </w:r>
      <w:r>
        <w:rPr>
          <w:spacing w:val="-14"/>
        </w:rPr>
        <w:t> </w:t>
      </w:r>
      <w:r>
        <w:rPr/>
        <w:t>and</w:t>
      </w:r>
      <w:r>
        <w:rPr>
          <w:spacing w:val="-13"/>
        </w:rPr>
        <w:t> </w:t>
      </w:r>
      <w:r>
        <w:rPr/>
        <w:t>navigating web-based applications, ensuring seamless user interaction.</w:t>
      </w:r>
    </w:p>
    <w:p xmlns:wp14="http://schemas.microsoft.com/office/word/2010/wordml" w14:paraId="5854DE7F" wp14:textId="77777777">
      <w:pPr>
        <w:pStyle w:val="BodyText"/>
        <w:spacing w:before="151"/>
      </w:pPr>
    </w:p>
    <w:p xmlns:wp14="http://schemas.microsoft.com/office/word/2010/wordml" w14:paraId="572E2AB2" wp14:textId="77777777">
      <w:pPr>
        <w:pStyle w:val="Heading2"/>
        <w:numPr>
          <w:ilvl w:val="1"/>
          <w:numId w:val="7"/>
        </w:numPr>
        <w:tabs>
          <w:tab w:val="left" w:leader="none" w:pos="800"/>
        </w:tabs>
        <w:spacing w:before="0" w:after="0" w:line="240" w:lineRule="auto"/>
        <w:ind w:left="800" w:right="0" w:hanging="578"/>
        <w:jc w:val="left"/>
      </w:pPr>
      <w:r>
        <w:rPr>
          <w:spacing w:val="-2"/>
        </w:rPr>
        <w:t>Output</w:t>
      </w:r>
    </w:p>
    <w:p xmlns:wp14="http://schemas.microsoft.com/office/word/2010/wordml" w14:paraId="2CA7ADD4" wp14:textId="77777777">
      <w:pPr>
        <w:pStyle w:val="BodyText"/>
        <w:rPr>
          <w:b/>
        </w:rPr>
      </w:pPr>
    </w:p>
    <w:p xmlns:wp14="http://schemas.microsoft.com/office/word/2010/wordml" w14:paraId="314EE24A" wp14:textId="77777777">
      <w:pPr>
        <w:pStyle w:val="BodyText"/>
        <w:rPr>
          <w:b/>
        </w:rPr>
      </w:pPr>
    </w:p>
    <w:p xmlns:wp14="http://schemas.microsoft.com/office/word/2010/wordml" w14:paraId="76614669" wp14:textId="77777777">
      <w:pPr>
        <w:pStyle w:val="BodyText"/>
        <w:rPr>
          <w:b/>
        </w:rPr>
      </w:pPr>
    </w:p>
    <w:p xmlns:wp14="http://schemas.microsoft.com/office/word/2010/wordml" w14:paraId="57590049" wp14:textId="77777777">
      <w:pPr>
        <w:pStyle w:val="BodyText"/>
        <w:rPr>
          <w:b/>
        </w:rPr>
      </w:pPr>
    </w:p>
    <w:p xmlns:wp14="http://schemas.microsoft.com/office/word/2010/wordml" w14:paraId="0C5B615A" wp14:textId="77777777">
      <w:pPr>
        <w:pStyle w:val="BodyText"/>
        <w:rPr>
          <w:b/>
        </w:rPr>
      </w:pPr>
    </w:p>
    <w:p xmlns:wp14="http://schemas.microsoft.com/office/word/2010/wordml" w14:paraId="792F1AA2" wp14:textId="77777777">
      <w:pPr>
        <w:pStyle w:val="BodyText"/>
        <w:rPr>
          <w:b/>
        </w:rPr>
      </w:pPr>
    </w:p>
    <w:p xmlns:wp14="http://schemas.microsoft.com/office/word/2010/wordml" w14:paraId="1A499DFC" wp14:textId="77777777">
      <w:pPr>
        <w:pStyle w:val="BodyText"/>
        <w:rPr>
          <w:b/>
        </w:rPr>
      </w:pPr>
    </w:p>
    <w:p xmlns:wp14="http://schemas.microsoft.com/office/word/2010/wordml" w14:paraId="5E7E3C41" wp14:textId="77777777">
      <w:pPr>
        <w:pStyle w:val="BodyText"/>
        <w:rPr>
          <w:b/>
        </w:rPr>
      </w:pPr>
    </w:p>
    <w:p xmlns:wp14="http://schemas.microsoft.com/office/word/2010/wordml" w14:paraId="03F828E4" wp14:textId="77777777">
      <w:pPr>
        <w:pStyle w:val="BodyText"/>
        <w:rPr>
          <w:b/>
        </w:rPr>
      </w:pPr>
    </w:p>
    <w:p xmlns:wp14="http://schemas.microsoft.com/office/word/2010/wordml" w14:paraId="2AC57CB0" wp14:textId="77777777">
      <w:pPr>
        <w:pStyle w:val="BodyText"/>
        <w:rPr>
          <w:b/>
        </w:rPr>
      </w:pPr>
    </w:p>
    <w:p xmlns:wp14="http://schemas.microsoft.com/office/word/2010/wordml" w14:paraId="5186B13D" wp14:textId="77777777">
      <w:pPr>
        <w:pStyle w:val="BodyText"/>
        <w:rPr>
          <w:b/>
        </w:rPr>
      </w:pPr>
    </w:p>
    <w:p xmlns:wp14="http://schemas.microsoft.com/office/word/2010/wordml" w14:paraId="6C57C439" wp14:textId="77777777">
      <w:pPr>
        <w:pStyle w:val="BodyText"/>
        <w:rPr>
          <w:b/>
        </w:rPr>
      </w:pPr>
    </w:p>
    <w:p xmlns:wp14="http://schemas.microsoft.com/office/word/2010/wordml" w14:paraId="3D404BC9" wp14:textId="77777777">
      <w:pPr>
        <w:pStyle w:val="BodyText"/>
        <w:rPr>
          <w:b/>
        </w:rPr>
      </w:pPr>
    </w:p>
    <w:p xmlns:wp14="http://schemas.microsoft.com/office/word/2010/wordml" w14:paraId="61319B8A" wp14:textId="77777777">
      <w:pPr>
        <w:pStyle w:val="BodyText"/>
        <w:rPr>
          <w:b/>
        </w:rPr>
      </w:pPr>
    </w:p>
    <w:p xmlns:wp14="http://schemas.microsoft.com/office/word/2010/wordml" w14:paraId="31A560F4" wp14:textId="77777777">
      <w:pPr>
        <w:pStyle w:val="BodyText"/>
        <w:rPr>
          <w:b/>
        </w:rPr>
      </w:pPr>
    </w:p>
    <w:p xmlns:wp14="http://schemas.microsoft.com/office/word/2010/wordml" w14:paraId="70DF735C" wp14:textId="77777777">
      <w:pPr>
        <w:pStyle w:val="BodyText"/>
        <w:rPr>
          <w:b/>
        </w:rPr>
      </w:pPr>
    </w:p>
    <w:p xmlns:wp14="http://schemas.microsoft.com/office/word/2010/wordml" w14:paraId="3A413BF6" wp14:textId="77777777">
      <w:pPr>
        <w:pStyle w:val="BodyText"/>
        <w:rPr>
          <w:b/>
        </w:rPr>
      </w:pPr>
    </w:p>
    <w:p xmlns:wp14="http://schemas.microsoft.com/office/word/2010/wordml" w14:paraId="33D28B4B" wp14:textId="77777777">
      <w:pPr>
        <w:pStyle w:val="BodyText"/>
        <w:rPr>
          <w:b/>
        </w:rPr>
      </w:pPr>
    </w:p>
    <w:p xmlns:wp14="http://schemas.microsoft.com/office/word/2010/wordml" w14:paraId="37EFA3E3" wp14:textId="77777777">
      <w:pPr>
        <w:pStyle w:val="BodyText"/>
        <w:rPr>
          <w:b/>
        </w:rPr>
      </w:pPr>
    </w:p>
    <w:p xmlns:wp14="http://schemas.microsoft.com/office/word/2010/wordml" w14:paraId="41C6AC2A" wp14:textId="77777777">
      <w:pPr>
        <w:pStyle w:val="BodyText"/>
        <w:rPr>
          <w:b/>
        </w:rPr>
      </w:pPr>
    </w:p>
    <w:p xmlns:wp14="http://schemas.microsoft.com/office/word/2010/wordml" w14:paraId="2DC44586" wp14:textId="77777777">
      <w:pPr>
        <w:pStyle w:val="BodyText"/>
        <w:rPr>
          <w:b/>
        </w:rPr>
      </w:pPr>
    </w:p>
    <w:p xmlns:wp14="http://schemas.microsoft.com/office/word/2010/wordml" w14:paraId="4FFCBC07" wp14:textId="77777777">
      <w:pPr>
        <w:pStyle w:val="BodyText"/>
        <w:spacing w:before="131"/>
        <w:rPr>
          <w:b/>
        </w:rPr>
      </w:pPr>
    </w:p>
    <w:p xmlns:wp14="http://schemas.microsoft.com/office/word/2010/wordml" w14:paraId="32DDE2FB" wp14:textId="77777777">
      <w:pPr>
        <w:spacing w:before="0"/>
        <w:ind w:left="3237" w:right="0" w:firstLine="0"/>
        <w:jc w:val="left"/>
        <w:rPr>
          <w:b/>
          <w:sz w:val="24"/>
        </w:rPr>
      </w:pPr>
      <w:r>
        <w:rPr>
          <w:b/>
          <w:sz w:val="24"/>
        </w:rPr>
        <w:t>Fig</w:t>
      </w:r>
      <w:r>
        <w:rPr>
          <w:b/>
          <w:spacing w:val="-1"/>
          <w:sz w:val="24"/>
        </w:rPr>
        <w:t> </w:t>
      </w:r>
      <w:r>
        <w:rPr>
          <w:b/>
          <w:sz w:val="24"/>
        </w:rPr>
        <w:t>5.12 Final</w:t>
      </w:r>
      <w:r>
        <w:rPr>
          <w:b/>
          <w:spacing w:val="-1"/>
          <w:sz w:val="24"/>
        </w:rPr>
        <w:t> </w:t>
      </w:r>
      <w:r>
        <w:rPr>
          <w:b/>
          <w:sz w:val="24"/>
        </w:rPr>
        <w:t>browser</w:t>
      </w:r>
      <w:r>
        <w:rPr>
          <w:b/>
          <w:spacing w:val="-1"/>
          <w:sz w:val="24"/>
        </w:rPr>
        <w:t> </w:t>
      </w:r>
      <w:r>
        <w:rPr>
          <w:b/>
          <w:spacing w:val="-2"/>
          <w:sz w:val="24"/>
        </w:rPr>
        <w:t>output</w:t>
      </w:r>
    </w:p>
    <w:p xmlns:wp14="http://schemas.microsoft.com/office/word/2010/wordml" w14:paraId="1728B4D0" wp14:textId="77777777">
      <w:pPr>
        <w:pStyle w:val="BodyText"/>
        <w:spacing w:before="5"/>
        <w:rPr>
          <w:b/>
        </w:rPr>
      </w:pPr>
    </w:p>
    <w:p xmlns:wp14="http://schemas.microsoft.com/office/word/2010/wordml" w14:paraId="70BEAFE9" wp14:textId="77777777">
      <w:pPr>
        <w:pStyle w:val="BodyText"/>
        <w:ind w:left="606" w:right="655"/>
      </w:pPr>
      <w:r>
        <w:rPr/>
        <w:t>The Final Browser Output in Fig 5.12 showcases the successful rendering of the web application, reflecting the expected functionality and design.</w:t>
      </w:r>
    </w:p>
    <w:p xmlns:wp14="http://schemas.microsoft.com/office/word/2010/wordml" w14:paraId="34959D4B" wp14:textId="77777777">
      <w:pPr>
        <w:pStyle w:val="BodyText"/>
        <w:spacing w:after="0"/>
        <w:sectPr>
          <w:pgSz w:w="11920" w:h="16850" w:orient="portrait"/>
          <w:pgMar w:top="1340" w:right="425" w:bottom="1000" w:left="1559" w:header="655" w:footer="805"/>
          <w:cols w:num="1"/>
        </w:sectPr>
      </w:pPr>
    </w:p>
    <w:p xmlns:wp14="http://schemas.microsoft.com/office/word/2010/wordml" w14:paraId="503C2BA4" wp14:textId="77777777">
      <w:pPr>
        <w:pStyle w:val="Heading2"/>
        <w:numPr>
          <w:ilvl w:val="1"/>
          <w:numId w:val="7"/>
        </w:numPr>
        <w:tabs>
          <w:tab w:val="left" w:leader="none" w:pos="507"/>
        </w:tabs>
        <w:spacing w:before="80" w:after="0" w:line="240" w:lineRule="auto"/>
        <w:ind w:left="507" w:right="0" w:hanging="427"/>
        <w:jc w:val="left"/>
      </w:pPr>
      <w:r>
        <w:rPr/>
        <w:t>Result</w:t>
      </w:r>
      <w:r>
        <w:rPr>
          <w:spacing w:val="-2"/>
        </w:rPr>
        <w:t> Analysis</w:t>
      </w:r>
    </w:p>
    <w:p xmlns:wp14="http://schemas.microsoft.com/office/word/2010/wordml" w14:paraId="7BD58BA2" wp14:textId="77777777">
      <w:pPr>
        <w:pStyle w:val="BodyText"/>
        <w:spacing w:before="122"/>
        <w:rPr>
          <w:b/>
        </w:rPr>
      </w:pPr>
    </w:p>
    <w:p w:rsidR="4D5BBFF8" w:rsidP="464D0025" w:rsidRDefault="4D5BBFF8" w14:paraId="5A5D9368" w14:textId="7F6018ED">
      <w:pPr>
        <w:pStyle w:val="BodyText"/>
        <w:spacing w:before="161" w:line="360" w:lineRule="auto"/>
        <w:ind w:left="80" w:right="1011" w:firstLine="566"/>
        <w:jc w:val="both"/>
      </w:pPr>
      <w:r w:rsidR="4D5BBFF8">
        <w:rPr/>
        <w:t>10. Result Analysis</w:t>
      </w:r>
    </w:p>
    <w:p w:rsidR="4D5BBFF8" w:rsidP="464D0025" w:rsidRDefault="4D5BBFF8" w14:paraId="4E09E0B8" w14:textId="070FD0B6">
      <w:pPr>
        <w:pStyle w:val="BodyText"/>
        <w:spacing w:before="161" w:line="360" w:lineRule="auto"/>
        <w:ind w:left="80" w:right="1011" w:firstLine="566"/>
        <w:jc w:val="both"/>
      </w:pPr>
      <w:r w:rsidR="4D5BBFF8">
        <w:rPr/>
        <w:t>The Multi-Agent Autonomous System project has successfully demonstrated the design and implementation of a highly intelligent, modular, and reliable task automation platform capable of handling a wide range of real-world automation requirements across diverse application domains. By utilizing coordinated agent execution through a node-based workflow pipeline, the system ensures that users can delegate complex multi-step tasks to specialized AI agents operating within a fully structured and observable execution environment. As a result, tasks such as real-time weather monitoring, stock market analysis, automated email dispatch, and research summarization are completed autonomously with high accuracy and minimal human intervention. This approach significantly reduces the operational overhead, execution latency, and configuration complexity commonly associated with traditional single-agent AI integrations or rule-based automation tools. Additionally, the modular node architecture ensures that upon workflow completion, all execution states are persistently stored in Convex, leaving a comprehensive and auditable record of every agent interaction throughout the pipeline. The project also integrates modern security and access control tools including Clerk for authenticated user management and Arcjet for real-time system-level threat mitigation, enabling proactive risk management and responsible autonomous execution. This robust combination of multi-agent collaboration, AI-powered reasoning, and automated security enforcement forms a comprehensive intelligent automation framework capable of addressing even the most complex and dynamic real-world task requirements.</w:t>
      </w:r>
    </w:p>
    <w:p w:rsidR="4D5BBFF8" w:rsidP="464D0025" w:rsidRDefault="4D5BBFF8" w14:paraId="644C0C7B" w14:textId="72CA29E6">
      <w:pPr>
        <w:pStyle w:val="BodyText"/>
        <w:spacing w:before="161" w:line="360" w:lineRule="auto"/>
        <w:ind w:left="80" w:right="1011" w:firstLine="566"/>
        <w:jc w:val="both"/>
      </w:pPr>
      <w:r w:rsidR="4D5BBFF8">
        <w:rPr/>
        <w:t>From the standpoint of performance and usability, the Multi-Agent Autonomous System maintains impressively low execution latency and ensures efficient utilization of AI model API resources despite coordinating multiple agent nodes across complex workflow pipelines. Throughout the testing phase, the system was subjected to a variety of task categories and concurrent workflow scenarios to evaluate its execution consistency and pipeline reliability. The results indicated that agent pipelines remained highly responsive and that task completion times were significantly lower compared to manually coordinated single-agent approaches. Leveraging optimized prompt engineering strategies and structured output validation at each node boundary helped achieve accurate and reliable agent outputs without sacrificing execution speed. Automated real-time state synchronization through Convex also allowed multiple users to run parallel workflow sessions without experiencing significant performance degradation, which is essential for organizational and enterprise deployments. Performance evaluation further revealed that the platform maintains stable AI model API consumption rates and consistent database synchronization throughput, making it not only scalable but also cost-effective for large-scale deployment scenarios. In situations involving high-complexity multi-step workflows with conditional branching, loop iterations, and user approval checkpoints, the system's architecture proved capable of maintaining full operational stability and delivering coherent, structured outputs to end users.</w:t>
      </w:r>
    </w:p>
    <w:p w:rsidR="4D5BBFF8" w:rsidP="464D0025" w:rsidRDefault="4D5BBFF8" w14:paraId="1B061B6F" w14:textId="5BA791A9">
      <w:pPr>
        <w:pStyle w:val="BodyText"/>
        <w:spacing w:before="161" w:line="360" w:lineRule="auto"/>
        <w:ind w:left="80" w:right="1011" w:firstLine="566"/>
        <w:jc w:val="both"/>
      </w:pPr>
      <w:r w:rsidR="4D5BBFF8">
        <w:rPr/>
        <w:t>The comprehensive functional assessment of the Multi-Agent Autonomous System further validated its strong ability to execute diverse task categories intelligently and produce contextually accurate results across all implemented agent types. Integration tests were carried out using a variety of real-world task inputs and live API data sources, during which all agent nodes performed their designated functions correctly and produced well-structured outputs that were successfully forwarded through the pipeline. These results reinforced the effectiveness of LLM-powered agent reasoning in handling unstructured user inputs and dynamically adapting task execution based on real-time API response data. The automated integration of Google Gemini and OpenAI reasoning engines ensured that parameter extraction and output generation remained accurate and contextually relevant across all tested task categories. Additionally, User Approval Node validations confirmed that the platform reliably pauses autonomous execution at designated checkpoints and correctly resumes pipeline flow upon receiving explicit user authorization. Real-time execution log records corroborated these findings by demonstrating that all agent interactions were consistently recorded, all API calls returned valid responses, and all workflow sessions completed without unresolved execution errors. This highlights the effectiveness of combining modular agent collaboration with structured AI reasoning and real-time data integration to deliver a dependable and intelligent automation environment for sensitive and operationally demanding application scenarios.</w:t>
      </w:r>
    </w:p>
    <w:p w:rsidR="4D5BBFF8" w:rsidP="464D0025" w:rsidRDefault="4D5BBFF8" w14:paraId="608F217B" w14:textId="7144A44E">
      <w:pPr>
        <w:pStyle w:val="BodyText"/>
        <w:spacing w:before="161" w:line="360" w:lineRule="auto"/>
        <w:ind w:left="80" w:right="1011" w:firstLine="566"/>
        <w:jc w:val="both"/>
      </w:pPr>
      <w:r w:rsidR="4D5BBFF8">
        <w:rPr/>
        <w:t>In terms of scalability, reliability, and enterprise-readiness, the Multi-Agent Autonomous System demonstrated a commendable ability to manage a growing number of simultaneous workflow executions without exhibiting noticeable degradation in agent execution quality or pipeline throughput. By leveraging Convex's real-time database infrastructure and the modular Node.js execution engine, the system was able to dynamically handle increasing concurrent automation workloads while maintaining consistent state synchronization and output reliability across all active pipeline sessions. The platform's extensible agent node architecture also enabled the seamless introduction of new agent types and API integrations without requiring structural modifications to existing workflow configurations, significantly simplifying maintenance and future capability expansion. This dynamic scalability makes the Multi-Agent Autonomous System a strong fit for enterprises, academic research institutions, and individual developers requiring intelligent and scalable automation infrastructure. Furthermore, the adoption of Clerk-based authentication and Arcjet-enforced security controls ensures that emerging access threats and platform misuse attempts are swiftly addressed, eliminating the need for manual security intervention and reducing administrative overhead. Its modular and extensible architecture empowers organizations to customize agent configurations, API endpoint settings, conditional logic structures, and approval policies based on their specific operational and governance requirements, making the solution highly adaptable to a wide range of industry-specific automation needs.</w:t>
      </w:r>
    </w:p>
    <w:p w:rsidR="4D5BBFF8" w:rsidP="464D0025" w:rsidRDefault="4D5BBFF8" w14:paraId="76D1A737" w14:textId="28E9444F">
      <w:pPr>
        <w:pStyle w:val="BodyText"/>
        <w:spacing w:before="161" w:line="360" w:lineRule="auto"/>
        <w:ind w:left="80" w:right="1011" w:firstLine="566"/>
        <w:jc w:val="both"/>
      </w:pPr>
      <w:r w:rsidR="4D5BBFF8">
        <w:rPr/>
        <w:t>In conclusion, the Multi-Agent Autonomous System project has effectively fulfilled all of its core objectives by delivering an intelligent, efficient, and highly reliable autonomous task automation platform. The thoughtful integration of modern AI reasoning models, real-time database management, visual workflow construction, and robust security enforcement resulted in a proactive and forward-thinking automation architecture. Not only does the system empower users to automate complex real-world tasks across diverse domains, but it also provides an intuitive and accessible workflow design experience, ensuring user satisfaction without compromising execution reliability or operational security. By combining continuous AI-powered agent reasoning, real-time API integration, structured output validation, and human-in-the-loop approval mechanisms, the project presents a highly resilient and practical model for intelligent autonomous task execution. Its architecture is built with a strong emphasis on both intelligence and usability, striking a well-considered balance for real-world deployments across enterprise, research, and individual application environments.</w:t>
      </w:r>
    </w:p>
    <w:p w:rsidR="4D5BBFF8" w:rsidP="464D0025" w:rsidRDefault="4D5BBFF8" w14:paraId="14CB062F" w14:textId="098C6E4C">
      <w:pPr>
        <w:pStyle w:val="BodyText"/>
        <w:spacing w:before="161" w:line="360" w:lineRule="auto"/>
        <w:ind w:left="80" w:right="1011" w:firstLine="566"/>
        <w:jc w:val="both"/>
      </w:pPr>
      <w:r w:rsidR="4D5BBFF8">
        <w:rPr/>
        <w:t>Looking toward the future, there are numerous exciting opportunities to significantly advance the capabilities of the Multi-Agent Autonomous System by integrating a range of emerging and sophisticated AI technologies. One of the most promising avenues for enhancement is the incorporation of persistent memory-enabled agent architectures. By equipping agents with long-term contextual memory, the platform could retain task history, user preferences, and prior execution outcomes across multiple workflow sessions, enabling increasingly personalized, context-aware, and proactively intelligent automation responses over time. This memory-augmented agent model would greatly strengthen the system's ability to handle recurring task patterns, multi-session workflows, and adaptive automation scenarios that standard stateless agent approaches are architecturally incapable of addressing.</w:t>
      </w:r>
    </w:p>
    <w:p w:rsidR="4D5BBFF8" w:rsidP="464D0025" w:rsidRDefault="4D5BBFF8" w14:paraId="47393292" w14:textId="736E69FF">
      <w:pPr>
        <w:pStyle w:val="BodyText"/>
        <w:spacing w:before="161" w:line="360" w:lineRule="auto"/>
        <w:ind w:left="80" w:right="1011" w:firstLine="566"/>
        <w:jc w:val="both"/>
      </w:pPr>
      <w:r w:rsidR="4D5BBFF8">
        <w:rPr/>
        <w:t>Further developments could also focus on embedding advanced multi-modal input processing capabilities into the Multi-Agent Autonomous System framework. These enhancements would enable agent nodes to accept and reason over diverse input modalities — including images, audio recordings, and structured documents — in addition to plain text instructions, significantly expanding the range of real-world tasks the platform can autonomously handle. By incorporating vision-capable AI models and audio transcription services into the agent execution pipeline, the system could intelligently process invoice images, meeting transcripts, research papers, and other complex data sources as part of fully autonomous workflows, substantially increasing its practical value across professional and enterprise use cases.</w:t>
      </w:r>
    </w:p>
    <w:p w:rsidR="4D5BBFF8" w:rsidP="464D0025" w:rsidRDefault="4D5BBFF8" w14:paraId="007059FB" w14:textId="56E99656">
      <w:pPr>
        <w:pStyle w:val="BodyText"/>
        <w:spacing w:before="161" w:line="360" w:lineRule="auto"/>
        <w:ind w:left="80" w:right="1011" w:firstLine="566"/>
        <w:jc w:val="both"/>
      </w:pPr>
      <w:r w:rsidR="4D5BBFF8">
        <w:rPr/>
        <w:t>Another strategic opportunity lies in the deeper integration of the Multi-Agent Autonomous System with enterprise-grade collaboration and business intelligence infrastructures, particularly enterprise resource planning (ERP) platforms, customer relationship management (CRM) systems, and centralized analytics dashboards. Integrating with these platforms would enable agent workflows to directly interact with organizational data sources, automate business process execution, and deliver real-time analytical insights to decision-makers. Organizations would benefit from a unified intelligent automation layer that bridges their existing operational tools with advanced AI-driven task execution, improving process efficiency, reducing manual workload, and enabling faster and better-informed decision-making in the face of increasingly complex and data-driven business environments.</w:t>
      </w:r>
    </w:p>
    <w:p w:rsidR="464D0025" w:rsidP="464D0025" w:rsidRDefault="464D0025" w14:paraId="705B79E5" w14:textId="53DAEA28">
      <w:pPr>
        <w:pStyle w:val="BodyText"/>
        <w:spacing w:before="161" w:line="360" w:lineRule="auto"/>
        <w:ind w:left="80" w:right="1011" w:firstLine="566"/>
        <w:jc w:val="both"/>
      </w:pPr>
    </w:p>
    <w:p xmlns:wp14="http://schemas.microsoft.com/office/word/2010/wordml" w14:paraId="4357A966"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4469066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74539910"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5A7E0CF2" wp14:textId="77777777">
      <w:pPr>
        <w:pStyle w:val="BodyText"/>
        <w:rPr>
          <w:sz w:val="28"/>
        </w:rPr>
      </w:pPr>
    </w:p>
    <w:p xmlns:wp14="http://schemas.microsoft.com/office/word/2010/wordml" w14:paraId="60FA6563" wp14:textId="77777777">
      <w:pPr>
        <w:pStyle w:val="BodyText"/>
        <w:rPr>
          <w:sz w:val="28"/>
        </w:rPr>
      </w:pPr>
    </w:p>
    <w:p xmlns:wp14="http://schemas.microsoft.com/office/word/2010/wordml" w14:paraId="1AC5CDBE" wp14:textId="77777777">
      <w:pPr>
        <w:pStyle w:val="BodyText"/>
        <w:rPr>
          <w:sz w:val="28"/>
        </w:rPr>
      </w:pPr>
    </w:p>
    <w:p xmlns:wp14="http://schemas.microsoft.com/office/word/2010/wordml" w14:paraId="342D4C27" wp14:textId="77777777">
      <w:pPr>
        <w:pStyle w:val="BodyText"/>
        <w:rPr>
          <w:sz w:val="28"/>
        </w:rPr>
      </w:pPr>
    </w:p>
    <w:p xmlns:wp14="http://schemas.microsoft.com/office/word/2010/wordml" w14:paraId="3572E399" wp14:textId="77777777">
      <w:pPr>
        <w:pStyle w:val="BodyText"/>
        <w:rPr>
          <w:sz w:val="28"/>
        </w:rPr>
      </w:pPr>
    </w:p>
    <w:p xmlns:wp14="http://schemas.microsoft.com/office/word/2010/wordml" w14:paraId="6CEB15CE" wp14:textId="77777777">
      <w:pPr>
        <w:pStyle w:val="BodyText"/>
        <w:rPr>
          <w:sz w:val="28"/>
        </w:rPr>
      </w:pPr>
    </w:p>
    <w:p xmlns:wp14="http://schemas.microsoft.com/office/word/2010/wordml" w14:paraId="66518E39" wp14:textId="77777777">
      <w:pPr>
        <w:pStyle w:val="BodyText"/>
        <w:rPr>
          <w:sz w:val="28"/>
        </w:rPr>
      </w:pPr>
    </w:p>
    <w:p xmlns:wp14="http://schemas.microsoft.com/office/word/2010/wordml" w14:paraId="7E75FCD0" wp14:textId="77777777">
      <w:pPr>
        <w:pStyle w:val="BodyText"/>
        <w:rPr>
          <w:sz w:val="28"/>
        </w:rPr>
      </w:pPr>
    </w:p>
    <w:p xmlns:wp14="http://schemas.microsoft.com/office/word/2010/wordml" w14:paraId="10FDAA0E" wp14:textId="77777777">
      <w:pPr>
        <w:pStyle w:val="BodyText"/>
        <w:rPr>
          <w:sz w:val="28"/>
        </w:rPr>
      </w:pPr>
    </w:p>
    <w:p xmlns:wp14="http://schemas.microsoft.com/office/word/2010/wordml" w14:paraId="774AF2BF" wp14:textId="77777777">
      <w:pPr>
        <w:pStyle w:val="BodyText"/>
        <w:rPr>
          <w:sz w:val="28"/>
        </w:rPr>
      </w:pPr>
    </w:p>
    <w:p xmlns:wp14="http://schemas.microsoft.com/office/word/2010/wordml" w14:paraId="7A292896" wp14:textId="77777777">
      <w:pPr>
        <w:pStyle w:val="BodyText"/>
        <w:rPr>
          <w:sz w:val="28"/>
        </w:rPr>
      </w:pPr>
    </w:p>
    <w:p xmlns:wp14="http://schemas.microsoft.com/office/word/2010/wordml" w14:paraId="2191599E" wp14:textId="77777777">
      <w:pPr>
        <w:pStyle w:val="BodyText"/>
        <w:rPr>
          <w:sz w:val="28"/>
        </w:rPr>
      </w:pPr>
    </w:p>
    <w:p xmlns:wp14="http://schemas.microsoft.com/office/word/2010/wordml" w14:paraId="7673E5AE" wp14:textId="77777777">
      <w:pPr>
        <w:pStyle w:val="BodyText"/>
        <w:rPr>
          <w:sz w:val="28"/>
        </w:rPr>
      </w:pPr>
    </w:p>
    <w:p xmlns:wp14="http://schemas.microsoft.com/office/word/2010/wordml" w14:paraId="041D98D7" wp14:textId="77777777">
      <w:pPr>
        <w:pStyle w:val="BodyText"/>
        <w:rPr>
          <w:sz w:val="28"/>
        </w:rPr>
      </w:pPr>
    </w:p>
    <w:p xmlns:wp14="http://schemas.microsoft.com/office/word/2010/wordml" w14:paraId="5AB7C0C5" wp14:textId="77777777">
      <w:pPr>
        <w:pStyle w:val="BodyText"/>
        <w:rPr>
          <w:sz w:val="28"/>
        </w:rPr>
      </w:pPr>
    </w:p>
    <w:p xmlns:wp14="http://schemas.microsoft.com/office/word/2010/wordml" w14:paraId="55B33694" wp14:textId="77777777">
      <w:pPr>
        <w:pStyle w:val="BodyText"/>
        <w:rPr>
          <w:sz w:val="28"/>
        </w:rPr>
      </w:pPr>
    </w:p>
    <w:p xmlns:wp14="http://schemas.microsoft.com/office/word/2010/wordml" w14:paraId="4455F193" wp14:textId="77777777">
      <w:pPr>
        <w:pStyle w:val="BodyText"/>
        <w:rPr>
          <w:sz w:val="28"/>
        </w:rPr>
      </w:pPr>
    </w:p>
    <w:p xmlns:wp14="http://schemas.microsoft.com/office/word/2010/wordml" w14:paraId="1C2776EB" wp14:textId="77777777">
      <w:pPr>
        <w:pStyle w:val="BodyText"/>
        <w:rPr>
          <w:sz w:val="28"/>
        </w:rPr>
      </w:pPr>
    </w:p>
    <w:p xmlns:wp14="http://schemas.microsoft.com/office/word/2010/wordml" w14:paraId="15342E60" wp14:textId="77777777">
      <w:pPr>
        <w:pStyle w:val="BodyText"/>
        <w:rPr>
          <w:sz w:val="28"/>
        </w:rPr>
      </w:pPr>
    </w:p>
    <w:p xmlns:wp14="http://schemas.microsoft.com/office/word/2010/wordml" w14:paraId="5EB89DE8" wp14:textId="77777777">
      <w:pPr>
        <w:pStyle w:val="BodyText"/>
        <w:spacing w:before="102"/>
        <w:rPr>
          <w:sz w:val="28"/>
        </w:rPr>
      </w:pPr>
    </w:p>
    <w:p xmlns:wp14="http://schemas.microsoft.com/office/word/2010/wordml" w14:paraId="565CC0B8" wp14:textId="77777777">
      <w:pPr>
        <w:pStyle w:val="Heading1"/>
        <w:spacing w:before="1" w:line="362" w:lineRule="auto"/>
        <w:ind w:left="3035" w:right="3744" w:firstLine="295"/>
        <w:jc w:val="left"/>
      </w:pPr>
      <w:r>
        <w:rPr/>
        <w:t>CHAPTER - 6 </w:t>
      </w:r>
      <w:r>
        <w:rPr>
          <w:spacing w:val="-2"/>
        </w:rPr>
        <w:t>SYSTEM</w:t>
      </w:r>
      <w:r>
        <w:rPr>
          <w:spacing w:val="-23"/>
        </w:rPr>
        <w:t> </w:t>
      </w:r>
      <w:r>
        <w:rPr>
          <w:spacing w:val="-2"/>
        </w:rPr>
        <w:t>TESTING</w:t>
      </w:r>
    </w:p>
    <w:p xmlns:wp14="http://schemas.microsoft.com/office/word/2010/wordml" w14:paraId="7D62D461" wp14:textId="77777777">
      <w:pPr>
        <w:pStyle w:val="Heading1"/>
        <w:spacing w:after="0" w:line="362" w:lineRule="auto"/>
        <w:jc w:val="left"/>
        <w:sectPr>
          <w:pgSz w:w="11920" w:h="16850" w:orient="portrait"/>
          <w:pgMar w:top="1340" w:right="425" w:bottom="1000" w:left="1559" w:header="655" w:footer="805"/>
          <w:cols w:num="1"/>
        </w:sectPr>
      </w:pPr>
    </w:p>
    <w:p xmlns:wp14="http://schemas.microsoft.com/office/word/2010/wordml" w14:paraId="5A913869" wp14:textId="77777777">
      <w:pPr>
        <w:pStyle w:val="Heading2"/>
        <w:numPr>
          <w:ilvl w:val="1"/>
          <w:numId w:val="8"/>
        </w:numPr>
        <w:tabs>
          <w:tab w:val="left" w:leader="none" w:pos="440"/>
        </w:tabs>
        <w:spacing w:before="80" w:after="0" w:line="240" w:lineRule="auto"/>
        <w:ind w:left="440" w:right="0" w:hanging="360"/>
        <w:jc w:val="both"/>
        <w:rPr/>
      </w:pPr>
      <w:r w:rsidR="464D0025">
        <w:rPr>
          <w:spacing w:val="-2"/>
        </w:rPr>
        <w:t>Testing</w:t>
      </w:r>
      <w:r w:rsidR="464D0025">
        <w:rPr>
          <w:spacing w:val="-11"/>
        </w:rPr>
        <w:t xml:space="preserve"> </w:t>
      </w:r>
      <w:r w:rsidR="464D0025">
        <w:rPr>
          <w:spacing w:val="-2"/>
        </w:rPr>
        <w:t>Methodology</w:t>
      </w:r>
    </w:p>
    <w:p w:rsidR="3302ED0B" w:rsidP="464D0025" w:rsidRDefault="3302ED0B" w14:paraId="45E3DBF1" w14:textId="27C22E38">
      <w:pPr>
        <w:pStyle w:val="BodyText"/>
        <w:spacing w:before="160" w:line="360" w:lineRule="auto"/>
        <w:ind w:left="80" w:right="1014" w:firstLine="566"/>
        <w:jc w:val="both"/>
      </w:pPr>
      <w:r w:rsidR="3302ED0B">
        <w:rPr/>
        <w:t>The testing methodology for the Multi-Agent Autonomous System adopts a highly structured, comprehensive, and methodical approach to ensure that the platform achieves optimal levels of intelligence, execution reliability, and operational security. The entire testing process is systematically organized following the Software Testing Life Cycle (STLC) model, which encompasses several key stages: requirements analysis, detailed test planning, careful test case design, thorough test execution, defect tracking and management, and ongoing maintenance. Given that the Multi-Agent Autonomous System is specifically engineered to autonomously execute complex multi-step task workflows through coordinated AI agent collaboration, the testing strategy focuses heavily on validating agent execution accuracy, conducting extensive API integration assessments, evaluating pipeline performance under various workload conditions, and verifying cross-environment compatibility. Each of these testing stages plays a vital role in ensuring that the system meets its defined specifications while strictly adhering to modern intelligent automation standards and industry best practices.</w:t>
      </w:r>
    </w:p>
    <w:p w:rsidR="3302ED0B" w:rsidP="464D0025" w:rsidRDefault="3302ED0B" w14:paraId="5C4C1B2C" w14:textId="3757563C">
      <w:pPr>
        <w:pStyle w:val="BodyText"/>
        <w:spacing w:before="160" w:line="360" w:lineRule="auto"/>
        <w:ind w:left="80" w:right="1014" w:firstLine="566"/>
        <w:jc w:val="both"/>
      </w:pPr>
      <w:r w:rsidR="3302ED0B">
        <w:rPr/>
        <w:t>Unit testing marks the initial phase of the testing cycle, where the smallest individual components and modules of the Multi-Agent Autonomous System are independently validated. This stage focuses on components such as individual agent node execution functions, AI model API invocation handlers, Convex database write and read operations, Clerk authentication middleware, and Arcjet security enforcement modules. Developers utilize automated unit testing frameworks such as Jest and Vitest — both widely adopted JavaScript testing tools — to craft and execute test cases that verify each module's functional correctness and output structure. For example, Jest test suites are written to assert that agent node functions correctly extract task parameters from AI model responses, that API Node handlers return properly structured response objects, and that Conditional Node evaluation logic routes execution to the correct downstream branch. By rigorously testing smaller functional units early in the development cycle using Jest's mock function capabilities and assertion utilities, defects can be detected and corrected before they escalate into larger pipeline-level failures during integration. Early detection at this granular level maintains the system's execution reliability while significantly reducing debugging effort in later development phases.</w:t>
      </w:r>
    </w:p>
    <w:p w:rsidR="3302ED0B" w:rsidP="464D0025" w:rsidRDefault="3302ED0B" w14:paraId="085108B8" w14:textId="146D801D">
      <w:pPr>
        <w:pStyle w:val="BodyText"/>
        <w:spacing w:before="160" w:line="360" w:lineRule="auto"/>
        <w:ind w:left="80" w:right="1014" w:firstLine="566"/>
        <w:jc w:val="both"/>
      </w:pPr>
      <w:r w:rsidR="3302ED0B">
        <w:rPr/>
        <w:t>Following unit testing, the process transitions to integration testing, where the focus shifts toward validating the interaction between different system modules and external service dependencies. Given the Multi-Agent Autonomous System's dependence on several interconnected technologies — such as the Node.js backend execution engine, Convex real-time database, Google Gemini and OpenAI APIs, Clerk authentication services, and Arcjet security middleware — this phase is critical for ensuring smooth data flow and reliable coordination across all components. Integration testing using Supertest alongside Jest examines API endpoint behavior, inter-agent data handoff correctness, real-time Convex state synchronization accuracy, and Clerk session validation responses under realistic execution conditions. Special attention is paid to identifying and resolving dependency issues, API response format mismatches, and any interoperability problems between agent node types within complex multi-step workflows. Additionally, the integrity of the end-to-end pipeline execution flow — from user workflow submission through agent activation, AI reasoning, external API fetching, conditional branching, approval checkpoint handling, and final output delivery — is validated to confirm that all stages proceed without data loss or execution failure, maintaining a seamless and reliable autonomous workflow experience.</w:t>
      </w:r>
    </w:p>
    <w:p w:rsidR="3302ED0B" w:rsidP="464D0025" w:rsidRDefault="3302ED0B" w14:paraId="56D92FEE" w14:textId="762A747D">
      <w:pPr>
        <w:pStyle w:val="BodyText"/>
        <w:spacing w:before="160" w:line="360" w:lineRule="auto"/>
        <w:ind w:left="80" w:right="1014" w:firstLine="566"/>
        <w:jc w:val="both"/>
      </w:pPr>
      <w:r w:rsidR="3302ED0B">
        <w:rPr/>
        <w:t>Security testing represents one of the most critical and emphasized areas within the Multi-Agent Autonomous System's testing strategy. The goal is to thoroughly scrutinize the platform for any vulnerabilities that could lead to unauthorized workflow access, prompt injection exploitation, API key exposure, or unauthorized agent execution. Security-focused testing leverages Jest-based negative test cases to validate that Arcjet rate limiting correctly blocks abnormal request volumes, that Clerk authentication middleware reliably rejects unauthenticated and expired session tokens, and that agent node input validation handlers correctly identify and reject malformed or potentially malicious task instructions before they reach the AI reasoning layer. Additionally, structured prompt injection simulation tests are conducted to verify that agent nodes do not execute unintended instructions when adversarial inputs are embedded within user-provided task descriptions. The effectiveness of critical security mechanisms — including API key isolation, Clerk session enforcement, Arcjet bot protection, and Convex access control rules — is validated to ensure the platform provides a hardened and trustworthy execution environment for sensitive autonomous task operations.</w:t>
      </w:r>
    </w:p>
    <w:p w:rsidR="3302ED0B" w:rsidP="464D0025" w:rsidRDefault="3302ED0B" w14:paraId="7E118CED" w14:textId="098A1AEB">
      <w:pPr>
        <w:pStyle w:val="BodyText"/>
        <w:spacing w:before="160" w:line="360" w:lineRule="auto"/>
        <w:ind w:left="80" w:right="1014" w:firstLine="566"/>
        <w:jc w:val="both"/>
      </w:pPr>
      <w:r w:rsidR="3302ED0B">
        <w:rPr/>
        <w:t>Performance testing is conducted to evaluate how efficiently the Multi-Agent Autonomous System handles operational demands under varying concurrent workflow execution conditions. Since the platform coordinates multiple AI model API calls, real-time Convex database synchronizations, and external API interactions within a single pipeline execution, it is vital to ensure that resource consumption is optimized and that users experience minimal end-to-end execution latency across all supported agent workflow types. Jest performance test suites with timing assertions are used to benchmark individual agent node execution durations, AI model API response times, and Convex state update latencies under simulated multi-user concurrent workflow scenarios. These tests assess pipeline throughput, API call queue management, agent output validation speed, and overall workflow completion times. Insights gained from performance testing guide targeted optimizations in agent execution sequencing, API call batching strategies, and Convex query efficiency, helping to deliver consistently fast and reliable autonomous task execution even under high concurrent workload conditions.</w:t>
      </w:r>
    </w:p>
    <w:p w:rsidR="3302ED0B" w:rsidP="464D0025" w:rsidRDefault="3302ED0B" w14:paraId="7E6F4D4E" w14:textId="066B450A">
      <w:pPr>
        <w:pStyle w:val="BodyText"/>
        <w:spacing w:before="160" w:line="360" w:lineRule="auto"/>
        <w:ind w:left="80" w:right="1014" w:firstLine="566"/>
        <w:jc w:val="both"/>
      </w:pPr>
      <w:r w:rsidR="3302ED0B">
        <w:rPr/>
        <w:t>As the system approaches deployment readiness, end-to-end workflow testing and compatibility testing are performed to validate that the Multi-Agent Autonomous System meets real-world user expectations and functions correctly across diverse execution environments. End-to-end tests written using Playwright and Cypress simulate complete user journeys — from logging in through Clerk, constructing a workflow on the React Flow canvas, executing a multi-agent pipeline, interacting with User Approval Nodes, and reviewing the final structured output — verifying that every interface interaction and agent execution stage produces the expected behavior from the user's perspective. Compatibility testing further ensures that the platform operates correctly across different browsers, operating systems, and deployment environments, including local development servers and cloud-hosted production infrastructure. Based on findings from these tests, developers address any remaining usability issues, execution inconsistencies, or environment-specific compatibility gaps through targeted refinements.</w:t>
      </w:r>
    </w:p>
    <w:p w:rsidR="3302ED0B" w:rsidP="464D0025" w:rsidRDefault="3302ED0B" w14:paraId="73B44EF6" w14:textId="578060D2">
      <w:pPr>
        <w:pStyle w:val="BodyText"/>
        <w:spacing w:before="160" w:line="360" w:lineRule="auto"/>
        <w:ind w:left="80" w:right="1014" w:firstLine="566"/>
        <w:jc w:val="both"/>
      </w:pPr>
      <w:r w:rsidR="3302ED0B">
        <w:rPr/>
        <w:t>The final stages of the testing methodology include comprehensive bug fixing, security policy re-evaluation, and final system validation before full deployment. Detailed test reports are generated throughout each phase using Jest's built-in coverage reporting tools to document findings, defect resolution outcomes, code coverage percentages, and execution performance benchmarks. By adhering to this rigorous and well-structured JavaScript-centered testing methodology, developers and organizations can be confident that the Multi-Agent Autonomous System is intelligent, secure, high-performing, and fully capable of meeting the demanding real-world autonomous task automation requirements of enterprise, research, and individual deployment scenarios.</w:t>
      </w:r>
    </w:p>
    <w:p w:rsidR="464D0025" w:rsidP="464D0025" w:rsidRDefault="464D0025" w14:paraId="2AAE2EAF" w14:textId="2ED58920">
      <w:pPr>
        <w:pStyle w:val="BodyText"/>
        <w:spacing w:before="160" w:line="360" w:lineRule="auto"/>
        <w:ind w:left="80" w:right="1014" w:firstLine="566"/>
        <w:jc w:val="both"/>
      </w:pPr>
    </w:p>
    <w:p xmlns:wp14="http://schemas.microsoft.com/office/word/2010/wordml" w14:paraId="078B034E"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492506DD" wp14:textId="77777777">
      <w:pPr>
        <w:pStyle w:val="BodyText"/>
        <w:spacing w:after="0" w:line="360" w:lineRule="auto"/>
        <w:jc w:val="both"/>
        <w:sectPr>
          <w:headerReference w:type="default" r:id="rId41"/>
          <w:footerReference w:type="default" r:id="rId42"/>
          <w:pgSz w:w="11920" w:h="16850" w:orient="portrait"/>
          <w:pgMar w:top="1340" w:right="425" w:bottom="1000" w:left="1559" w:header="655" w:footer="805"/>
          <w:cols w:num="1"/>
        </w:sectPr>
      </w:pPr>
    </w:p>
    <w:p xmlns:wp14="http://schemas.microsoft.com/office/word/2010/wordml" w14:paraId="31CD0C16" wp14:textId="77777777">
      <w:pPr>
        <w:pStyle w:val="BodyText"/>
        <w:spacing w:after="0" w:line="360" w:lineRule="auto"/>
        <w:jc w:val="both"/>
        <w:sectPr>
          <w:headerReference w:type="default" r:id="rId43"/>
          <w:footerReference w:type="default" r:id="rId44"/>
          <w:pgSz w:w="11920" w:h="16850" w:orient="portrait"/>
          <w:pgMar w:top="1340" w:right="425" w:bottom="1000" w:left="1559" w:header="655" w:footer="805"/>
          <w:pgNumType w:start="60"/>
          <w:cols w:num="1"/>
        </w:sectPr>
      </w:pPr>
    </w:p>
    <w:p xmlns:wp14="http://schemas.microsoft.com/office/word/2010/wordml" w14:paraId="7FD8715F"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BDFDFC2" wp14:textId="77777777">
      <w:pPr>
        <w:pStyle w:val="BodyText"/>
        <w:rPr>
          <w:sz w:val="28"/>
        </w:rPr>
      </w:pPr>
    </w:p>
    <w:p xmlns:wp14="http://schemas.microsoft.com/office/word/2010/wordml" w14:paraId="41F9AE5E" wp14:textId="77777777">
      <w:pPr>
        <w:pStyle w:val="BodyText"/>
        <w:rPr>
          <w:sz w:val="28"/>
        </w:rPr>
      </w:pPr>
    </w:p>
    <w:p xmlns:wp14="http://schemas.microsoft.com/office/word/2010/wordml" w14:paraId="00F03A6D" wp14:textId="77777777">
      <w:pPr>
        <w:pStyle w:val="BodyText"/>
        <w:rPr>
          <w:sz w:val="28"/>
        </w:rPr>
      </w:pPr>
    </w:p>
    <w:p xmlns:wp14="http://schemas.microsoft.com/office/word/2010/wordml" w14:paraId="6930E822" wp14:textId="77777777">
      <w:pPr>
        <w:pStyle w:val="BodyText"/>
        <w:rPr>
          <w:sz w:val="28"/>
        </w:rPr>
      </w:pPr>
    </w:p>
    <w:p xmlns:wp14="http://schemas.microsoft.com/office/word/2010/wordml" w14:paraId="20E36DAB" wp14:textId="77777777">
      <w:pPr>
        <w:pStyle w:val="BodyText"/>
        <w:rPr>
          <w:sz w:val="28"/>
        </w:rPr>
      </w:pPr>
    </w:p>
    <w:p xmlns:wp14="http://schemas.microsoft.com/office/word/2010/wordml" w14:paraId="32D85219" wp14:textId="77777777">
      <w:pPr>
        <w:pStyle w:val="BodyText"/>
        <w:rPr>
          <w:sz w:val="28"/>
        </w:rPr>
      </w:pPr>
    </w:p>
    <w:p xmlns:wp14="http://schemas.microsoft.com/office/word/2010/wordml" w14:paraId="0CE19BC3" wp14:textId="77777777">
      <w:pPr>
        <w:pStyle w:val="BodyText"/>
        <w:rPr>
          <w:sz w:val="28"/>
        </w:rPr>
      </w:pPr>
    </w:p>
    <w:p xmlns:wp14="http://schemas.microsoft.com/office/word/2010/wordml" w14:paraId="63966B72" wp14:textId="77777777">
      <w:pPr>
        <w:pStyle w:val="BodyText"/>
        <w:rPr>
          <w:sz w:val="28"/>
        </w:rPr>
      </w:pPr>
    </w:p>
    <w:p xmlns:wp14="http://schemas.microsoft.com/office/word/2010/wordml" w14:paraId="23536548" wp14:textId="77777777">
      <w:pPr>
        <w:pStyle w:val="BodyText"/>
        <w:rPr>
          <w:sz w:val="28"/>
        </w:rPr>
      </w:pPr>
    </w:p>
    <w:p xmlns:wp14="http://schemas.microsoft.com/office/word/2010/wordml" w14:paraId="271AE1F2" wp14:textId="77777777">
      <w:pPr>
        <w:pStyle w:val="BodyText"/>
        <w:rPr>
          <w:sz w:val="28"/>
        </w:rPr>
      </w:pPr>
    </w:p>
    <w:p xmlns:wp14="http://schemas.microsoft.com/office/word/2010/wordml" w14:paraId="4AE5B7AF" wp14:textId="77777777">
      <w:pPr>
        <w:pStyle w:val="BodyText"/>
        <w:rPr>
          <w:sz w:val="28"/>
        </w:rPr>
      </w:pPr>
    </w:p>
    <w:p xmlns:wp14="http://schemas.microsoft.com/office/word/2010/wordml" w14:paraId="3955E093" wp14:textId="77777777">
      <w:pPr>
        <w:pStyle w:val="BodyText"/>
        <w:rPr>
          <w:sz w:val="28"/>
        </w:rPr>
      </w:pPr>
    </w:p>
    <w:p xmlns:wp14="http://schemas.microsoft.com/office/word/2010/wordml" w14:paraId="12C42424" wp14:textId="77777777">
      <w:pPr>
        <w:pStyle w:val="BodyText"/>
        <w:rPr>
          <w:sz w:val="28"/>
        </w:rPr>
      </w:pPr>
    </w:p>
    <w:p xmlns:wp14="http://schemas.microsoft.com/office/word/2010/wordml" w14:paraId="379CA55B" wp14:textId="77777777">
      <w:pPr>
        <w:pStyle w:val="BodyText"/>
        <w:rPr>
          <w:sz w:val="28"/>
        </w:rPr>
      </w:pPr>
    </w:p>
    <w:p xmlns:wp14="http://schemas.microsoft.com/office/word/2010/wordml" w14:paraId="5ABF93C4" wp14:textId="77777777">
      <w:pPr>
        <w:pStyle w:val="BodyText"/>
        <w:rPr>
          <w:sz w:val="28"/>
        </w:rPr>
      </w:pPr>
    </w:p>
    <w:p xmlns:wp14="http://schemas.microsoft.com/office/word/2010/wordml" w14:paraId="71DCB018" wp14:textId="77777777">
      <w:pPr>
        <w:pStyle w:val="BodyText"/>
        <w:rPr>
          <w:sz w:val="28"/>
        </w:rPr>
      </w:pPr>
    </w:p>
    <w:p xmlns:wp14="http://schemas.microsoft.com/office/word/2010/wordml" w14:paraId="4B644A8D" wp14:textId="77777777">
      <w:pPr>
        <w:pStyle w:val="BodyText"/>
        <w:rPr>
          <w:sz w:val="28"/>
        </w:rPr>
      </w:pPr>
    </w:p>
    <w:p xmlns:wp14="http://schemas.microsoft.com/office/word/2010/wordml" w14:paraId="082C48EB" wp14:textId="77777777">
      <w:pPr>
        <w:pStyle w:val="BodyText"/>
        <w:rPr>
          <w:sz w:val="28"/>
        </w:rPr>
      </w:pPr>
    </w:p>
    <w:p xmlns:wp14="http://schemas.microsoft.com/office/word/2010/wordml" w14:paraId="2677290C" wp14:textId="77777777">
      <w:pPr>
        <w:pStyle w:val="BodyText"/>
        <w:rPr>
          <w:sz w:val="28"/>
        </w:rPr>
      </w:pPr>
    </w:p>
    <w:p xmlns:wp14="http://schemas.microsoft.com/office/word/2010/wordml" w14:paraId="249BF8C6" wp14:textId="77777777">
      <w:pPr>
        <w:pStyle w:val="BodyText"/>
        <w:spacing w:before="237"/>
        <w:rPr>
          <w:sz w:val="28"/>
        </w:rPr>
      </w:pPr>
    </w:p>
    <w:p xmlns:wp14="http://schemas.microsoft.com/office/word/2010/wordml" w14:paraId="3BCFCA60" wp14:textId="77777777">
      <w:pPr>
        <w:pStyle w:val="Heading1"/>
        <w:spacing w:line="360" w:lineRule="auto"/>
        <w:ind w:left="3568" w:right="4493" w:hanging="9"/>
      </w:pPr>
      <w:r>
        <w:rPr/>
        <w:t>CHAPTER - 7 </w:t>
      </w:r>
      <w:r>
        <w:rPr>
          <w:spacing w:val="-4"/>
        </w:rPr>
        <w:t>CONCLUSION</w:t>
      </w:r>
    </w:p>
    <w:p xmlns:wp14="http://schemas.microsoft.com/office/word/2010/wordml" w14:paraId="0EF46479" wp14:textId="77777777">
      <w:pPr>
        <w:pStyle w:val="Heading1"/>
        <w:spacing w:after="0" w:line="360" w:lineRule="auto"/>
        <w:sectPr>
          <w:pgSz w:w="11920" w:h="16850" w:orient="portrait"/>
          <w:pgMar w:top="1340" w:right="425" w:bottom="1000" w:left="1559" w:header="655" w:footer="805"/>
          <w:cols w:num="1"/>
        </w:sectPr>
      </w:pPr>
    </w:p>
    <w:p xmlns:wp14="http://schemas.microsoft.com/office/word/2010/wordml" w14:paraId="2B2A7A39" wp14:textId="77777777">
      <w:pPr>
        <w:pStyle w:val="Heading2"/>
        <w:numPr>
          <w:ilvl w:val="1"/>
          <w:numId w:val="9"/>
        </w:numPr>
        <w:tabs>
          <w:tab w:val="left" w:leader="none" w:pos="711"/>
        </w:tabs>
        <w:spacing w:before="176" w:after="0" w:line="240" w:lineRule="auto"/>
        <w:ind w:left="711" w:right="0" w:hanging="465"/>
        <w:jc w:val="both"/>
        <w:rPr/>
      </w:pPr>
      <w:r w:rsidR="464D0025">
        <w:rPr>
          <w:spacing w:val="-2"/>
        </w:rPr>
        <w:t>Conclusion</w:t>
      </w:r>
    </w:p>
    <w:p w:rsidR="1EDA1365" w:rsidP="464D0025" w:rsidRDefault="1EDA1365" w14:paraId="629F6E60" w14:textId="0D0B5183">
      <w:pPr>
        <w:pStyle w:val="BodyText"/>
        <w:spacing w:before="160" w:line="360" w:lineRule="auto"/>
        <w:ind w:left="80" w:right="1009" w:firstLine="631"/>
        <w:jc w:val="both"/>
      </w:pPr>
      <w:r w:rsidR="1EDA1365">
        <w:rPr/>
        <w:t xml:space="preserve">The implementation of a Multi-Agent Autonomous System as an AI-powered, modular task automation platform has proven to be a highly effective approach for addressing the growing complexity of real-world intelligent automation requirements. By distributing task execution across collaborating specialized agent nodes — each independently responsible for reasoning, data retrieval, conditional decision-making, iterative processing, or human authorization — the system significantly reduces the operational limitations associated with conventional single-agent integrations, rule-based automation tools, and rigid scripted pipelines. The system testing phase has </w:t>
      </w:r>
      <w:r w:rsidR="1EDA1365">
        <w:rPr/>
        <w:t>validated</w:t>
      </w:r>
      <w:r w:rsidR="1EDA1365">
        <w:rPr/>
        <w:t xml:space="preserve"> the effectiveness of this approach, </w:t>
      </w:r>
      <w:r w:rsidR="1EDA1365">
        <w:rPr/>
        <w:t>demonstrating</w:t>
      </w:r>
      <w:r w:rsidR="1EDA1365">
        <w:rPr/>
        <w:t xml:space="preserve"> that multi-agent collaborative execution can deliver </w:t>
      </w:r>
      <w:r w:rsidR="1EDA1365">
        <w:rPr/>
        <w:t>accurate</w:t>
      </w:r>
      <w:r w:rsidR="1EDA1365">
        <w:rPr/>
        <w:t xml:space="preserve">, reliable, and contextually intelligent task automation outcomes across diverse domains including weather monitoring, stock market analysis, research summarization, and automated email communication. Functional tests confirmed that even in the presence of dynamic or unstructured user inputs, individual agent nodes consistently produced well-structured outputs that were correctly </w:t>
      </w:r>
      <w:r w:rsidR="1EDA1365">
        <w:rPr/>
        <w:t>forwarded</w:t>
      </w:r>
      <w:r w:rsidR="1EDA1365">
        <w:rPr/>
        <w:t xml:space="preserve"> through the pipeline, ensuring that the overall workflow completed accurately and without execution failures.</w:t>
      </w:r>
      <w:r>
        <w:br/>
      </w:r>
      <w:r>
        <w:tab/>
      </w:r>
      <w:r>
        <w:tab/>
      </w:r>
    </w:p>
    <w:p w:rsidR="68D16349" w:rsidP="464D0025" w:rsidRDefault="68D16349" w14:paraId="65CF0E0F" w14:textId="56D90AD5">
      <w:pPr>
        <w:pStyle w:val="BodyText"/>
        <w:spacing w:before="160" w:line="360" w:lineRule="auto"/>
        <w:ind w:left="80" w:right="1009" w:firstLine="631"/>
        <w:jc w:val="both"/>
      </w:pPr>
    </w:p>
    <w:p w:rsidR="68D16349" w:rsidP="464D0025" w:rsidRDefault="68D16349" w14:paraId="2E4F41B4" w14:textId="58459798">
      <w:pPr>
        <w:pStyle w:val="BodyText"/>
        <w:spacing w:before="160" w:line="360" w:lineRule="auto"/>
        <w:ind w:left="80" w:right="1009" w:firstLine="631"/>
        <w:jc w:val="both"/>
      </w:pPr>
    </w:p>
    <w:p w:rsidR="68D16349" w:rsidP="464D0025" w:rsidRDefault="68D16349" w14:paraId="3CA2C77E" w14:textId="79D50390">
      <w:pPr>
        <w:pStyle w:val="BodyText"/>
        <w:spacing w:before="160" w:line="360" w:lineRule="auto"/>
        <w:ind w:left="80" w:right="1009" w:firstLine="631"/>
        <w:jc w:val="both"/>
      </w:pPr>
    </w:p>
    <w:p w:rsidR="68D16349" w:rsidP="464D0025" w:rsidRDefault="68D16349" w14:paraId="04C896A7" w14:textId="33A1D1E4">
      <w:pPr>
        <w:pStyle w:val="BodyText"/>
        <w:spacing w:before="160" w:line="360" w:lineRule="auto"/>
        <w:ind w:left="80" w:right="1009" w:firstLine="631"/>
        <w:jc w:val="both"/>
      </w:pPr>
    </w:p>
    <w:p xmlns:wp14="http://schemas.microsoft.com/office/word/2010/wordml" w14:paraId="3AB58C42" wp14:textId="77777777">
      <w:pPr>
        <w:pStyle w:val="BodyText"/>
        <w:spacing w:after="0"/>
        <w:jc w:val="both"/>
        <w:sectPr>
          <w:headerReference w:type="default" r:id="rId45"/>
          <w:footerReference w:type="default" r:id="rId46"/>
          <w:pgSz w:w="11920" w:h="16850" w:orient="portrait"/>
          <w:pgMar w:top="1340" w:right="425" w:bottom="1000" w:left="1559" w:header="655" w:footer="805"/>
          <w:cols w:num="1"/>
        </w:sectPr>
      </w:pPr>
    </w:p>
    <w:p xmlns:wp14="http://schemas.microsoft.com/office/word/2010/wordml" w14:paraId="149E9CDF" wp14:textId="77777777">
      <w:pPr>
        <w:pStyle w:val="Heading2"/>
        <w:numPr>
          <w:ilvl w:val="1"/>
          <w:numId w:val="9"/>
        </w:numPr>
        <w:tabs>
          <w:tab w:val="left" w:leader="none" w:pos="440"/>
        </w:tabs>
        <w:spacing w:before="160" w:after="0" w:line="240" w:lineRule="auto"/>
        <w:ind w:left="440" w:right="0" w:hanging="360"/>
        <w:jc w:val="both"/>
      </w:pPr>
      <w:r>
        <w:rPr/>
        <w:t>Future</w:t>
      </w:r>
      <w:r>
        <w:rPr>
          <w:spacing w:val="-12"/>
        </w:rPr>
        <w:t> </w:t>
      </w:r>
      <w:r>
        <w:rPr>
          <w:spacing w:val="-2"/>
        </w:rPr>
        <w:t>Scope</w:t>
      </w:r>
    </w:p>
    <w:p xmlns:wp14="http://schemas.microsoft.com/office/word/2010/wordml" w14:paraId="4EA9BA15" wp14:textId="77777777">
      <w:pPr>
        <w:pStyle w:val="BodyText"/>
        <w:spacing w:before="22"/>
        <w:rPr>
          <w:b/>
        </w:rPr>
      </w:pPr>
    </w:p>
    <w:p w:rsidR="1F9A7628" w:rsidP="464D0025" w:rsidRDefault="1F9A7628" w14:paraId="45089522" w14:textId="1FD0C891">
      <w:pPr>
        <w:pStyle w:val="BodyText"/>
        <w:spacing w:before="160" w:line="360" w:lineRule="auto"/>
        <w:ind w:left="80" w:right="1008" w:firstLine="427"/>
        <w:jc w:val="both"/>
      </w:pPr>
      <w:r w:rsidR="1F9A7628">
        <w:rPr/>
        <w:t>13. Future Scope</w:t>
      </w:r>
    </w:p>
    <w:p w:rsidR="1F9A7628" w:rsidP="464D0025" w:rsidRDefault="1F9A7628" w14:paraId="20BD7703" w14:textId="337C7E87">
      <w:pPr>
        <w:pStyle w:val="BodyText"/>
        <w:spacing w:before="160" w:line="360" w:lineRule="auto"/>
        <w:ind w:left="80" w:right="1008" w:firstLine="427"/>
        <w:jc w:val="both"/>
      </w:pPr>
      <w:r w:rsidR="1F9A7628">
        <w:rPr/>
        <w:t>The Multi-Agent Autonomous System project opens up a vast number of possibilities for future advancements, particularly in strengthening and expanding its intelligence capabilities to keep pace with the continually evolving landscape of real-world automation demands. As users and organizations increasingly rely on AI-powered systems to handle complex, multi-step operational tasks, it becomes essential for the platform's reasoning and coordination capabilities to evolve at an equal or faster rate. Future enhancements could focus on the integration of persistent memory-enabled agent architectures that utilize long-term contextual storage and retrieval mechanisms to retain task histories, user preferences, and prior execution outcomes across multiple workflow sessions. These memory-augmented agents could automatically recognize recurring task patterns, proactively suggest workflow optimizations, and deliver increasingly personalized automation responses over time with much greater contextual relevance than stateless single-session agent approaches. Furthermore, the addition of multi-modal input processing capabilities would allow the Multi-Agent Autonomous System to accept and reason over diverse input types — including images, audio recordings, structured documents, and video content — enabling agents to handle invoice processing, meeting transcription, document summarization, and visual data analysis as part of fully autonomous pipelines. This proactive expansion of agent input modalities would transform the platform into a truly universal automation engine capable of addressing virtually any real-world information processing task without requiring manual data formatting or preprocessing by the user.</w:t>
      </w:r>
    </w:p>
    <w:p w:rsidR="1F9A7628" w:rsidP="464D0025" w:rsidRDefault="1F9A7628" w14:paraId="7337CB2E" w14:textId="7873F552">
      <w:pPr>
        <w:pStyle w:val="BodyText"/>
        <w:spacing w:before="160" w:line="360" w:lineRule="auto"/>
        <w:ind w:left="80" w:right="1008" w:firstLine="427"/>
        <w:jc w:val="both"/>
      </w:pPr>
      <w:r w:rsidR="1F9A7628">
        <w:rPr/>
        <w:t>Another highly promising direction for future development involves the integration of blockchain technology to significantly enhance the transparency, auditability, and trustworthiness of the Multi-Agent Autonomous System's execution records. Blockchain's decentralized and immutable nature could be leveraged to create a tamper-proof environment where all critical workflow execution logs, agent decision records, API call histories, and user approval interactions are stored permanently and cannot be altered or selectively deleted by any party. This would provide a verifiable and cryptographically secured chain of execution evidence that ensures complete data integrity and full auditability of every autonomous task performed by the platform. Blockchain-based smart contracts could further be employed to automate workflow authorization, agent permission enforcement, and output validation, reducing the risk of unauthorized agent behavior and enhancing overall system governance. Moreover, implementing blockchain-driven decentralized identity management for user authentication could complement Clerk's existing session controls by providing an additional layer of credential security, further minimizing the risks of identity spoofing and unauthorized workflow access. Through these integrations, the Multi-Agent Autonomous System could offer unparalleled execution transparency and governance assurances that extend well beyond the capabilities of conventional AI automation platforms.</w:t>
      </w:r>
    </w:p>
    <w:p w:rsidR="1F9A7628" w:rsidP="464D0025" w:rsidRDefault="1F9A7628" w14:paraId="406DEFD6" w14:textId="5D21A97C">
      <w:pPr>
        <w:pStyle w:val="BodyText"/>
        <w:spacing w:before="160" w:line="360" w:lineRule="auto"/>
        <w:ind w:left="80" w:right="1008" w:firstLine="427"/>
        <w:jc w:val="both"/>
      </w:pPr>
      <w:r w:rsidR="1F9A7628">
        <w:rPr/>
        <w:t>In addition to expanding intelligence and governance, significant future efforts can be directed toward optimizing the scalability, performance, and distributed execution capabilities of the Multi-Agent Autonomous System. While the current implementation primarily relies on a centralized Node.js backend execution engine, future iterations could leverage distributed agent execution frameworks that deploy individual agent nodes across geographically distributed cloud computing resources, enabling parallel multi-pipeline processing at global scale. Dynamic resource allocation and auto-scaling policies could be implemented to automatically adjust computational capacity in response to fluctuating concurrent workflow demands, maintaining execution performance during peak loads while conserving infrastructure resources during periods of low activity. Containerized microservice deployments of individual agent types using Kubernetes orchestration could further enhance system robustness, enable rolling updates without execution downtime, and support self-healing recovery mechanisms for failed agent nodes. This would make the Multi-Agent Autonomous System highly adaptable to diverse deployment environments ranging from individual developer setups to large-scale enterprise automation infrastructures.</w:t>
      </w:r>
    </w:p>
    <w:p w:rsidR="1F9A7628" w:rsidP="464D0025" w:rsidRDefault="1F9A7628" w14:paraId="15F72E2D" w14:textId="7D7DBAB6">
      <w:pPr>
        <w:pStyle w:val="BodyText"/>
        <w:spacing w:before="160" w:line="360" w:lineRule="auto"/>
        <w:ind w:left="80" w:right="1008" w:firstLine="427"/>
        <w:jc w:val="both"/>
      </w:pPr>
      <w:r w:rsidR="1F9A7628">
        <w:rPr/>
        <w:t>The future development roadmap for the Multi-Agent Autonomous System could also include broadening its platform accessibility and interface compatibility to expand its reach across a significantly wider user base. Currently optimized for web-based desktop environments, next-generation versions could introduce fully functional mobile application interfaces, voice-driven workflow initiation through natural language commands, and native integrations with productivity platforms such as Slack, Microsoft Teams, and Notion. Such expansions would allow users to construct, monitor, and interact with autonomous agent pipelines from any device or communication channel, eliminating the need for dedicated browser-based access. Incorporating Progressive Web Application technologies could allow the platform to deliver a consistent, app-like user experience across all devices without requiring heavy native application development. This device-agnostic and channel-flexible approach would particularly benefit remote workers, distributed enterprise teams, and users in bring-your-own-device environments, ensuring that intelligent automation capabilities remain accessible and reliable across all touchpoints of modern digital work.</w:t>
      </w:r>
    </w:p>
    <w:p w:rsidR="1F9A7628" w:rsidP="464D0025" w:rsidRDefault="1F9A7628" w14:paraId="17046415" w14:textId="533662C1">
      <w:pPr>
        <w:pStyle w:val="BodyText"/>
        <w:spacing w:before="160" w:line="360" w:lineRule="auto"/>
        <w:ind w:left="80" w:right="1008" w:firstLine="427"/>
        <w:jc w:val="both"/>
      </w:pPr>
      <w:r w:rsidR="1F9A7628">
        <w:rPr/>
        <w:t>Moreover, deeper cloud infrastructure integration will play a pivotal role in the future evolution of the Multi-Agent Autonomous System. Hosting the platform's backend execution engine and real-time database services on major cloud providers such as Amazon Web Services, Microsoft Azure, or Google Cloud would unlock new dimensions of scalability, global accessibility, and disaster recovery capability. With a fully cloud-native architecture, users could securely initiate and monitor autonomous agent workflows from anywhere in the world without requiring local environment configuration or infrastructure maintenance. Centralized administrative consoles could allow platform operators to oversee thousands of concurrent workflow executions, manage user access policies, and track system-wide performance metrics from a single unified dashboard. Implementing edge computing frameworks alongside cloud deployments could further minimize workflow initiation latency by processing agent requests closer to end users, thus providing near-instant pipeline response times even for geographically distributed teams and global enterprise deployments.</w:t>
      </w:r>
    </w:p>
    <w:p w:rsidR="1F9A7628" w:rsidP="464D0025" w:rsidRDefault="1F9A7628" w14:paraId="593B43DC" w14:textId="6D23E512">
      <w:pPr>
        <w:pStyle w:val="BodyText"/>
        <w:spacing w:before="160" w:line="360" w:lineRule="auto"/>
        <w:ind w:left="80" w:right="1008" w:firstLine="427"/>
        <w:jc w:val="both"/>
      </w:pPr>
      <w:r w:rsidR="1F9A7628">
        <w:rPr/>
        <w:t>Regulatory compliance will become an increasingly critical dimension of the Multi-Agent Autonomous System's future development trajectory as AI-powered automation platforms attract growing attention from data protection authorities worldwide. As organizations tighten their governance of AI-driven data processing activities, demand will grow for automation platforms that inherently support compliance with regulations such as the General Data Protection Regulation (GDPR), the Health Insurance Portability and Accountability Act (HIPAA), and emerging AI governance frameworks. Future versions of the platform could include integrated compliance auditing tools that automatically verify adherence to data handling regulations across all agent workflow executions in real time. Features such as automated audit trail generation, sensitive data anonymization within agent outputs, breach notification workflows, and role-based data access controls would provide organizations with comprehensive compliance documentation and evidence for regulatory audits. Enhancing the platform's governance capabilities in this manner would not only satisfy legal obligations but would also strengthen user trust and institutional confidence in deploying AI-powered autonomous systems for sensitive operational tasks.</w:t>
      </w:r>
    </w:p>
    <w:p w:rsidR="1F9A7628" w:rsidP="464D0025" w:rsidRDefault="1F9A7628" w14:paraId="5F1E918F" w14:textId="44F2C73F">
      <w:pPr>
        <w:pStyle w:val="BodyText"/>
        <w:spacing w:before="160" w:line="360" w:lineRule="auto"/>
        <w:ind w:left="80" w:right="1008" w:firstLine="427"/>
        <w:jc w:val="both"/>
      </w:pPr>
      <w:r w:rsidR="1F9A7628">
        <w:rPr/>
        <w:t>In conclusion, the future of the Multi-Agent Autonomous System project is rich with exciting prospects for innovation, expansion, and capability enhancement across multiple strategic dimensions. By combining emerging technologies such as persistent agent memory, multi-modal reasoning, blockchain-based execution governance, distributed cloud deployment, and voice-driven workflow interfaces, future versions of the platform could establish new standards for intelligent, scalable, and universally accessible autonomous task automation. Strategic alignment with regulatory compliance requirements, broader device and platform compatibility, and deeper enterprise ecosystem integration will ensure that the Multi-Agent Autonomous System continues to evolve in direct response to the advancing needs of users and organizations across every sector. With ongoing advancements, a proactive approach to emerging AI capabilities, and a user-centric development philosophy, the Multi-Agent Autonomous System has the genuine potential to become an indispensable cornerstone of modern intelligent automation infrastructure, fundamentally reshaping how complex real-world tasks are delegated, executed, and managed in an increasingly AI-driven digital landscape.</w:t>
      </w:r>
    </w:p>
    <w:p w:rsidR="464D0025" w:rsidP="464D0025" w:rsidRDefault="464D0025" w14:paraId="442975D0" w14:textId="189FA6D4">
      <w:pPr>
        <w:pStyle w:val="BodyText"/>
        <w:spacing w:before="160" w:line="360" w:lineRule="auto"/>
        <w:ind w:left="80" w:right="1008" w:firstLine="427"/>
        <w:jc w:val="both"/>
      </w:pPr>
    </w:p>
    <w:p w:rsidR="464D0025" w:rsidP="464D0025" w:rsidRDefault="464D0025" w14:paraId="3D262C4F" w14:textId="2CB4ADA5">
      <w:pPr>
        <w:pStyle w:val="BodyText"/>
        <w:spacing w:before="160" w:line="360" w:lineRule="auto"/>
        <w:ind w:left="80" w:right="1008" w:firstLine="427"/>
        <w:jc w:val="both"/>
      </w:pPr>
    </w:p>
    <w:p xmlns:wp14="http://schemas.microsoft.com/office/word/2010/wordml" w14:paraId="7332107B"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5D98A3F1"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7D07B281" wp14:textId="77777777">
      <w:pPr>
        <w:pStyle w:val="BodyText"/>
        <w:spacing w:before="160" w:line="360" w:lineRule="auto"/>
        <w:ind w:left="80" w:right="1007" w:firstLine="427"/>
        <w:jc w:val="both"/>
      </w:pPr>
    </w:p>
    <w:p xmlns:wp14="http://schemas.microsoft.com/office/word/2010/wordml" w14:paraId="50C86B8C"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60EDCC55" wp14:textId="77777777">
      <w:pPr>
        <w:pStyle w:val="BodyText"/>
        <w:spacing w:after="0" w:line="360" w:lineRule="auto"/>
        <w:jc w:val="both"/>
        <w:sectPr>
          <w:pgSz w:w="11920" w:h="16850" w:orient="portrait"/>
          <w:pgMar w:top="1340" w:right="425" w:bottom="1000" w:left="1559" w:header="655" w:footer="805"/>
          <w:cols w:num="1"/>
        </w:sectPr>
      </w:pPr>
    </w:p>
    <w:p xmlns:wp14="http://schemas.microsoft.com/office/word/2010/wordml" w14:paraId="7797E7DE" wp14:textId="77777777">
      <w:pPr>
        <w:spacing w:before="79" w:line="368" w:lineRule="exact"/>
        <w:ind w:left="586" w:right="0" w:firstLine="0"/>
        <w:jc w:val="left"/>
        <w:rPr>
          <w:b/>
          <w:sz w:val="32"/>
        </w:rPr>
      </w:pPr>
      <w:r w:rsidRPr="464D0025" w:rsidR="464D0025">
        <w:rPr>
          <w:b w:val="1"/>
          <w:bCs w:val="1"/>
          <w:spacing w:val="-2"/>
          <w:sz w:val="32"/>
          <w:szCs w:val="32"/>
        </w:rPr>
        <w:t>REFERENCES</w:t>
      </w:r>
    </w:p>
    <w:p w:rsidR="1E7F65B2" w:rsidP="464D0025" w:rsidRDefault="1E7F65B2" w14:paraId="76625494" w14:textId="6969660A">
      <w:pPr>
        <w:spacing w:before="240" w:beforeAutospacing="off" w:after="240" w:afterAutospacing="off"/>
        <w:jc w:val="left"/>
        <w:rPr>
          <w:noProof w:val="0"/>
          <w:sz w:val="24"/>
          <w:szCs w:val="24"/>
          <w:lang w:val="en-US"/>
        </w:rPr>
      </w:pPr>
      <w:r w:rsidRPr="464D0025" w:rsidR="1E7F65B2">
        <w:rPr>
          <w:noProof w:val="0"/>
          <w:sz w:val="24"/>
          <w:szCs w:val="24"/>
          <w:lang w:val="en-US"/>
        </w:rPr>
        <w:t>[1] S. Yao, J. Zhao, D. Yu, N. Du, I. Shafran, K. Narasimhan, and Y. Cao, "</w:t>
      </w:r>
      <w:r w:rsidRPr="464D0025" w:rsidR="1E7F65B2">
        <w:rPr>
          <w:noProof w:val="0"/>
          <w:sz w:val="24"/>
          <w:szCs w:val="24"/>
          <w:lang w:val="en-US"/>
        </w:rPr>
        <w:t>ReAct</w:t>
      </w:r>
      <w:r w:rsidRPr="464D0025" w:rsidR="1E7F65B2">
        <w:rPr>
          <w:noProof w:val="0"/>
          <w:sz w:val="24"/>
          <w:szCs w:val="24"/>
          <w:lang w:val="en-US"/>
        </w:rPr>
        <w:t xml:space="preserve">: Synergizing Reasoning and Acting in Language Models," in </w:t>
      </w:r>
      <w:r w:rsidRPr="464D0025" w:rsidR="1E7F65B2">
        <w:rPr>
          <w:i w:val="1"/>
          <w:iCs w:val="1"/>
          <w:noProof w:val="0"/>
          <w:sz w:val="24"/>
          <w:szCs w:val="24"/>
          <w:lang w:val="en-US"/>
        </w:rPr>
        <w:t>Proc. 11th International Conference on Learning Representations (ICLR)</w:t>
      </w:r>
      <w:r w:rsidRPr="464D0025" w:rsidR="1E7F65B2">
        <w:rPr>
          <w:noProof w:val="0"/>
          <w:sz w:val="24"/>
          <w:szCs w:val="24"/>
          <w:lang w:val="en-US"/>
        </w:rPr>
        <w:t>, Kigali, Rwanda, May 2023, pp. 1–18.</w:t>
      </w:r>
    </w:p>
    <w:p w:rsidR="1E7F65B2" w:rsidP="464D0025" w:rsidRDefault="1E7F65B2" w14:paraId="293630E5" w14:textId="0A1F31D2">
      <w:pPr>
        <w:spacing w:before="240" w:beforeAutospacing="off" w:after="240" w:afterAutospacing="off"/>
        <w:jc w:val="left"/>
        <w:rPr>
          <w:noProof w:val="0"/>
          <w:sz w:val="24"/>
          <w:szCs w:val="24"/>
          <w:lang w:val="en-US"/>
        </w:rPr>
      </w:pPr>
      <w:r w:rsidRPr="464D0025" w:rsidR="1E7F65B2">
        <w:rPr>
          <w:noProof w:val="0"/>
          <w:sz w:val="24"/>
          <w:szCs w:val="24"/>
          <w:lang w:val="en-US"/>
        </w:rPr>
        <w:t>[2] Q. Wu, G. Bansal, J. Zhang, Y. Wu, B. Li, E. Zhu, L. Jiang, X. Zhang, S. Zhang, J. Liu, A. H. Awadallah, R. W. White, D. Burger, and C. Wang, "</w:t>
      </w:r>
      <w:r w:rsidRPr="464D0025" w:rsidR="1E7F65B2">
        <w:rPr>
          <w:noProof w:val="0"/>
          <w:sz w:val="24"/>
          <w:szCs w:val="24"/>
          <w:lang w:val="en-US"/>
        </w:rPr>
        <w:t>AutoGen</w:t>
      </w:r>
      <w:r w:rsidRPr="464D0025" w:rsidR="1E7F65B2">
        <w:rPr>
          <w:noProof w:val="0"/>
          <w:sz w:val="24"/>
          <w:szCs w:val="24"/>
          <w:lang w:val="en-US"/>
        </w:rPr>
        <w:t xml:space="preserve">: Enabling Next-Gen LLM Applications via Multi-Agent Conversation," in </w:t>
      </w:r>
      <w:r w:rsidRPr="464D0025" w:rsidR="1E7F65B2">
        <w:rPr>
          <w:i w:val="1"/>
          <w:iCs w:val="1"/>
          <w:noProof w:val="0"/>
          <w:sz w:val="24"/>
          <w:szCs w:val="24"/>
          <w:lang w:val="en-US"/>
        </w:rPr>
        <w:t>Proc. IEEE/ACM International Conference on Automated Software Engineering (ASE)</w:t>
      </w:r>
      <w:r w:rsidRPr="464D0025" w:rsidR="1E7F65B2">
        <w:rPr>
          <w:noProof w:val="0"/>
          <w:sz w:val="24"/>
          <w:szCs w:val="24"/>
          <w:lang w:val="en-US"/>
        </w:rPr>
        <w:t>, Luxembourg, Sep. 2023, pp. 210–221.</w:t>
      </w:r>
    </w:p>
    <w:p w:rsidR="1E7F65B2" w:rsidP="464D0025" w:rsidRDefault="1E7F65B2" w14:paraId="40FF8A58" w14:textId="4E5827D8">
      <w:pPr>
        <w:spacing w:before="240" w:beforeAutospacing="off" w:after="240" w:afterAutospacing="off"/>
        <w:jc w:val="left"/>
        <w:rPr>
          <w:noProof w:val="0"/>
          <w:sz w:val="24"/>
          <w:szCs w:val="24"/>
          <w:lang w:val="en-US"/>
        </w:rPr>
      </w:pPr>
      <w:r w:rsidRPr="464D0025" w:rsidR="1E7F65B2">
        <w:rPr>
          <w:noProof w:val="0"/>
          <w:sz w:val="24"/>
          <w:szCs w:val="24"/>
          <w:lang w:val="en-US"/>
        </w:rPr>
        <w:t xml:space="preserve">[3] Z. Xi, W. Chen, X. Guo, W. He, Y. Ding, B. Hong, M. Zhang, J. Wang, S. Jin, and E. Zhou, "The Rise and Potential of Large Language Model Based Agents: A Survey," </w:t>
      </w:r>
      <w:r w:rsidRPr="464D0025" w:rsidR="1E7F65B2">
        <w:rPr>
          <w:i w:val="1"/>
          <w:iCs w:val="1"/>
          <w:noProof w:val="0"/>
          <w:sz w:val="24"/>
          <w:szCs w:val="24"/>
          <w:lang w:val="en-US"/>
        </w:rPr>
        <w:t>IEEE Transactions on Knowledge and Data Engineering</w:t>
      </w:r>
      <w:r w:rsidRPr="464D0025" w:rsidR="1E7F65B2">
        <w:rPr>
          <w:noProof w:val="0"/>
          <w:sz w:val="24"/>
          <w:szCs w:val="24"/>
          <w:lang w:val="en-US"/>
        </w:rPr>
        <w:t>, vol. 36, no. 11, pp. 5953–5972, Nov. 2024.</w:t>
      </w:r>
    </w:p>
    <w:p w:rsidR="1E7F65B2" w:rsidP="464D0025" w:rsidRDefault="1E7F65B2" w14:paraId="7E04AB34" w14:textId="407C7444">
      <w:pPr>
        <w:spacing w:before="240" w:beforeAutospacing="off" w:after="240" w:afterAutospacing="off"/>
        <w:jc w:val="left"/>
        <w:rPr>
          <w:noProof w:val="0"/>
          <w:sz w:val="24"/>
          <w:szCs w:val="24"/>
          <w:lang w:val="en-US"/>
        </w:rPr>
      </w:pPr>
      <w:r w:rsidRPr="464D0025" w:rsidR="1E7F65B2">
        <w:rPr>
          <w:noProof w:val="0"/>
          <w:sz w:val="24"/>
          <w:szCs w:val="24"/>
          <w:lang w:val="en-US"/>
        </w:rPr>
        <w:t xml:space="preserve">[4] L. Wang, C. Ma, X. Feng, Z. Zhang, H. Yang, and J. Zhang, "A Survey on Large Language Model Based Autonomous Agents," </w:t>
      </w:r>
      <w:r w:rsidRPr="464D0025" w:rsidR="1E7F65B2">
        <w:rPr>
          <w:i w:val="1"/>
          <w:iCs w:val="1"/>
          <w:noProof w:val="0"/>
          <w:sz w:val="24"/>
          <w:szCs w:val="24"/>
          <w:lang w:val="en-US"/>
        </w:rPr>
        <w:t>Frontiers of Computer Science</w:t>
      </w:r>
      <w:r w:rsidRPr="464D0025" w:rsidR="1E7F65B2">
        <w:rPr>
          <w:noProof w:val="0"/>
          <w:sz w:val="24"/>
          <w:szCs w:val="24"/>
          <w:lang w:val="en-US"/>
        </w:rPr>
        <w:t>, vol. 18, no. 6, pp. 186345, Dec. 2024.</w:t>
      </w:r>
    </w:p>
    <w:p w:rsidR="1E7F65B2" w:rsidP="464D0025" w:rsidRDefault="1E7F65B2" w14:paraId="57968B73" w14:textId="7715A9BF">
      <w:pPr>
        <w:spacing w:before="240" w:beforeAutospacing="off" w:after="240" w:afterAutospacing="off"/>
        <w:jc w:val="left"/>
        <w:rPr>
          <w:noProof w:val="0"/>
          <w:sz w:val="24"/>
          <w:szCs w:val="24"/>
          <w:lang w:val="en-US"/>
        </w:rPr>
      </w:pPr>
      <w:r w:rsidRPr="464D0025" w:rsidR="1E7F65B2">
        <w:rPr>
          <w:noProof w:val="0"/>
          <w:sz w:val="24"/>
          <w:szCs w:val="24"/>
          <w:lang w:val="en-US"/>
        </w:rPr>
        <w:t xml:space="preserve">[5] T. Schick, J. Dwivedi-Yu, R. </w:t>
      </w:r>
      <w:r w:rsidRPr="464D0025" w:rsidR="1E7F65B2">
        <w:rPr>
          <w:noProof w:val="0"/>
          <w:sz w:val="24"/>
          <w:szCs w:val="24"/>
          <w:lang w:val="en-US"/>
        </w:rPr>
        <w:t>Dessì</w:t>
      </w:r>
      <w:r w:rsidRPr="464D0025" w:rsidR="1E7F65B2">
        <w:rPr>
          <w:noProof w:val="0"/>
          <w:sz w:val="24"/>
          <w:szCs w:val="24"/>
          <w:lang w:val="en-US"/>
        </w:rPr>
        <w:t xml:space="preserve">, R. Raileanu, M. Lomeli, L. Zettlemoyer, N. </w:t>
      </w:r>
      <w:r w:rsidRPr="464D0025" w:rsidR="1E7F65B2">
        <w:rPr>
          <w:noProof w:val="0"/>
          <w:sz w:val="24"/>
          <w:szCs w:val="24"/>
          <w:lang w:val="en-US"/>
        </w:rPr>
        <w:t>Cancedda</w:t>
      </w:r>
      <w:r w:rsidRPr="464D0025" w:rsidR="1E7F65B2">
        <w:rPr>
          <w:noProof w:val="0"/>
          <w:sz w:val="24"/>
          <w:szCs w:val="24"/>
          <w:lang w:val="en-US"/>
        </w:rPr>
        <w:t xml:space="preserve">, and T. </w:t>
      </w:r>
      <w:r w:rsidRPr="464D0025" w:rsidR="1E7F65B2">
        <w:rPr>
          <w:noProof w:val="0"/>
          <w:sz w:val="24"/>
          <w:szCs w:val="24"/>
          <w:lang w:val="en-US"/>
        </w:rPr>
        <w:t>Scialom</w:t>
      </w:r>
      <w:r w:rsidRPr="464D0025" w:rsidR="1E7F65B2">
        <w:rPr>
          <w:noProof w:val="0"/>
          <w:sz w:val="24"/>
          <w:szCs w:val="24"/>
          <w:lang w:val="en-US"/>
        </w:rPr>
        <w:t>, "</w:t>
      </w:r>
      <w:r w:rsidRPr="464D0025" w:rsidR="1E7F65B2">
        <w:rPr>
          <w:noProof w:val="0"/>
          <w:sz w:val="24"/>
          <w:szCs w:val="24"/>
          <w:lang w:val="en-US"/>
        </w:rPr>
        <w:t>Toolformer</w:t>
      </w:r>
      <w:r w:rsidRPr="464D0025" w:rsidR="1E7F65B2">
        <w:rPr>
          <w:noProof w:val="0"/>
          <w:sz w:val="24"/>
          <w:szCs w:val="24"/>
          <w:lang w:val="en-US"/>
        </w:rPr>
        <w:t xml:space="preserve">: Language Models Can Teach Themselves to Use Tools," in </w:t>
      </w:r>
      <w:r w:rsidRPr="464D0025" w:rsidR="1E7F65B2">
        <w:rPr>
          <w:i w:val="1"/>
          <w:iCs w:val="1"/>
          <w:noProof w:val="0"/>
          <w:sz w:val="24"/>
          <w:szCs w:val="24"/>
          <w:lang w:val="en-US"/>
        </w:rPr>
        <w:t>Proc. 37th Conference on Neural Information Processing Systems (</w:t>
      </w:r>
      <w:r w:rsidRPr="464D0025" w:rsidR="1E7F65B2">
        <w:rPr>
          <w:i w:val="1"/>
          <w:iCs w:val="1"/>
          <w:noProof w:val="0"/>
          <w:sz w:val="24"/>
          <w:szCs w:val="24"/>
          <w:lang w:val="en-US"/>
        </w:rPr>
        <w:t>NeurIPS</w:t>
      </w:r>
      <w:r w:rsidRPr="464D0025" w:rsidR="1E7F65B2">
        <w:rPr>
          <w:i w:val="1"/>
          <w:iCs w:val="1"/>
          <w:noProof w:val="0"/>
          <w:sz w:val="24"/>
          <w:szCs w:val="24"/>
          <w:lang w:val="en-US"/>
        </w:rPr>
        <w:t>)</w:t>
      </w:r>
      <w:r w:rsidRPr="464D0025" w:rsidR="1E7F65B2">
        <w:rPr>
          <w:noProof w:val="0"/>
          <w:sz w:val="24"/>
          <w:szCs w:val="24"/>
          <w:lang w:val="en-US"/>
        </w:rPr>
        <w:t>, New Orleans, USA, Dec. 2023, pp. 68539–68551.</w:t>
      </w:r>
    </w:p>
    <w:p w:rsidR="1E7F65B2" w:rsidP="464D0025" w:rsidRDefault="1E7F65B2" w14:paraId="4402606B" w14:textId="31C06AA0">
      <w:pPr>
        <w:spacing w:before="240" w:beforeAutospacing="off" w:after="240" w:afterAutospacing="off"/>
        <w:jc w:val="left"/>
        <w:rPr>
          <w:noProof w:val="0"/>
          <w:sz w:val="24"/>
          <w:szCs w:val="24"/>
          <w:lang w:val="en-US"/>
        </w:rPr>
      </w:pPr>
      <w:r w:rsidRPr="464D0025" w:rsidR="1E7F65B2">
        <w:rPr>
          <w:noProof w:val="0"/>
          <w:sz w:val="24"/>
          <w:szCs w:val="24"/>
          <w:lang w:val="en-US"/>
        </w:rPr>
        <w:t xml:space="preserve">[6] J. Wei, X. Wang, D. Schuurmans, M. Bosma, F. Xia, E. Chi, Q. V. Le, and D. Zhou, "Chain-of-Thought Prompting Elicits Reasoning in Large Language Models," in </w:t>
      </w:r>
      <w:r w:rsidRPr="464D0025" w:rsidR="1E7F65B2">
        <w:rPr>
          <w:i w:val="1"/>
          <w:iCs w:val="1"/>
          <w:noProof w:val="0"/>
          <w:sz w:val="24"/>
          <w:szCs w:val="24"/>
          <w:lang w:val="en-US"/>
        </w:rPr>
        <w:t>Proc. 36th Conference on Neural Information Processing Systems (</w:t>
      </w:r>
      <w:r w:rsidRPr="464D0025" w:rsidR="1E7F65B2">
        <w:rPr>
          <w:i w:val="1"/>
          <w:iCs w:val="1"/>
          <w:noProof w:val="0"/>
          <w:sz w:val="24"/>
          <w:szCs w:val="24"/>
          <w:lang w:val="en-US"/>
        </w:rPr>
        <w:t>NeurIPS</w:t>
      </w:r>
      <w:r w:rsidRPr="464D0025" w:rsidR="1E7F65B2">
        <w:rPr>
          <w:i w:val="1"/>
          <w:iCs w:val="1"/>
          <w:noProof w:val="0"/>
          <w:sz w:val="24"/>
          <w:szCs w:val="24"/>
          <w:lang w:val="en-US"/>
        </w:rPr>
        <w:t>)</w:t>
      </w:r>
      <w:r w:rsidRPr="464D0025" w:rsidR="1E7F65B2">
        <w:rPr>
          <w:noProof w:val="0"/>
          <w:sz w:val="24"/>
          <w:szCs w:val="24"/>
          <w:lang w:val="en-US"/>
        </w:rPr>
        <w:t>, New Orleans, USA, Nov. 2022, pp. 24824–24837.</w:t>
      </w:r>
    </w:p>
    <w:p w:rsidR="1E7F65B2" w:rsidP="464D0025" w:rsidRDefault="1E7F65B2" w14:paraId="3E4E60F7" w14:textId="2844544E">
      <w:pPr>
        <w:spacing w:before="240" w:beforeAutospacing="off" w:after="240" w:afterAutospacing="off"/>
        <w:jc w:val="left"/>
        <w:rPr>
          <w:noProof w:val="0"/>
          <w:sz w:val="24"/>
          <w:szCs w:val="24"/>
          <w:lang w:val="en-US"/>
        </w:rPr>
      </w:pPr>
      <w:r w:rsidRPr="464D0025" w:rsidR="1E7F65B2">
        <w:rPr>
          <w:noProof w:val="0"/>
          <w:sz w:val="24"/>
          <w:szCs w:val="24"/>
          <w:lang w:val="en-US"/>
        </w:rPr>
        <w:t xml:space="preserve">[7] G. </w:t>
      </w:r>
      <w:r w:rsidRPr="464D0025" w:rsidR="1E7F65B2">
        <w:rPr>
          <w:noProof w:val="0"/>
          <w:sz w:val="24"/>
          <w:szCs w:val="24"/>
          <w:lang w:val="en-US"/>
        </w:rPr>
        <w:t>Mialon</w:t>
      </w:r>
      <w:r w:rsidRPr="464D0025" w:rsidR="1E7F65B2">
        <w:rPr>
          <w:noProof w:val="0"/>
          <w:sz w:val="24"/>
          <w:szCs w:val="24"/>
          <w:lang w:val="en-US"/>
        </w:rPr>
        <w:t xml:space="preserve">, R. </w:t>
      </w:r>
      <w:r w:rsidRPr="464D0025" w:rsidR="1E7F65B2">
        <w:rPr>
          <w:noProof w:val="0"/>
          <w:sz w:val="24"/>
          <w:szCs w:val="24"/>
          <w:lang w:val="en-US"/>
        </w:rPr>
        <w:t>Dessì</w:t>
      </w:r>
      <w:r w:rsidRPr="464D0025" w:rsidR="1E7F65B2">
        <w:rPr>
          <w:noProof w:val="0"/>
          <w:sz w:val="24"/>
          <w:szCs w:val="24"/>
          <w:lang w:val="en-US"/>
        </w:rPr>
        <w:t xml:space="preserve">, M. Lomeli, C. </w:t>
      </w:r>
      <w:r w:rsidRPr="464D0025" w:rsidR="1E7F65B2">
        <w:rPr>
          <w:noProof w:val="0"/>
          <w:sz w:val="24"/>
          <w:szCs w:val="24"/>
          <w:lang w:val="en-US"/>
        </w:rPr>
        <w:t>Nalmpantis</w:t>
      </w:r>
      <w:r w:rsidRPr="464D0025" w:rsidR="1E7F65B2">
        <w:rPr>
          <w:noProof w:val="0"/>
          <w:sz w:val="24"/>
          <w:szCs w:val="24"/>
          <w:lang w:val="en-US"/>
        </w:rPr>
        <w:t xml:space="preserve">, R. </w:t>
      </w:r>
      <w:r w:rsidRPr="464D0025" w:rsidR="1E7F65B2">
        <w:rPr>
          <w:noProof w:val="0"/>
          <w:sz w:val="24"/>
          <w:szCs w:val="24"/>
          <w:lang w:val="en-US"/>
        </w:rPr>
        <w:t>Pasunuru</w:t>
      </w:r>
      <w:r w:rsidRPr="464D0025" w:rsidR="1E7F65B2">
        <w:rPr>
          <w:noProof w:val="0"/>
          <w:sz w:val="24"/>
          <w:szCs w:val="24"/>
          <w:lang w:val="en-US"/>
        </w:rPr>
        <w:t xml:space="preserve">, R. Raileanu, B. </w:t>
      </w:r>
      <w:r w:rsidRPr="464D0025" w:rsidR="1E7F65B2">
        <w:rPr>
          <w:noProof w:val="0"/>
          <w:sz w:val="24"/>
          <w:szCs w:val="24"/>
          <w:lang w:val="en-US"/>
        </w:rPr>
        <w:t>Rozière</w:t>
      </w:r>
      <w:r w:rsidRPr="464D0025" w:rsidR="1E7F65B2">
        <w:rPr>
          <w:noProof w:val="0"/>
          <w:sz w:val="24"/>
          <w:szCs w:val="24"/>
          <w:lang w:val="en-US"/>
        </w:rPr>
        <w:t xml:space="preserve">, T. Schick, J. Dwivedi-Yu, A. </w:t>
      </w:r>
      <w:r w:rsidRPr="464D0025" w:rsidR="1E7F65B2">
        <w:rPr>
          <w:noProof w:val="0"/>
          <w:sz w:val="24"/>
          <w:szCs w:val="24"/>
          <w:lang w:val="en-US"/>
        </w:rPr>
        <w:t>Celikyilmaz</w:t>
      </w:r>
      <w:r w:rsidRPr="464D0025" w:rsidR="1E7F65B2">
        <w:rPr>
          <w:noProof w:val="0"/>
          <w:sz w:val="24"/>
          <w:szCs w:val="24"/>
          <w:lang w:val="en-US"/>
        </w:rPr>
        <w:t xml:space="preserve">, E. Grave, Y. LeCun, and T. </w:t>
      </w:r>
      <w:r w:rsidRPr="464D0025" w:rsidR="1E7F65B2">
        <w:rPr>
          <w:noProof w:val="0"/>
          <w:sz w:val="24"/>
          <w:szCs w:val="24"/>
          <w:lang w:val="en-US"/>
        </w:rPr>
        <w:t>Scialom</w:t>
      </w:r>
      <w:r w:rsidRPr="464D0025" w:rsidR="1E7F65B2">
        <w:rPr>
          <w:noProof w:val="0"/>
          <w:sz w:val="24"/>
          <w:szCs w:val="24"/>
          <w:lang w:val="en-US"/>
        </w:rPr>
        <w:t xml:space="preserve">, "Augmented Language Models: A Survey," </w:t>
      </w:r>
      <w:r w:rsidRPr="464D0025" w:rsidR="1E7F65B2">
        <w:rPr>
          <w:i w:val="1"/>
          <w:iCs w:val="1"/>
          <w:noProof w:val="0"/>
          <w:sz w:val="24"/>
          <w:szCs w:val="24"/>
          <w:lang w:val="en-US"/>
        </w:rPr>
        <w:t>IEEE Transactions on Neural Networks and Learning Systems</w:t>
      </w:r>
      <w:r w:rsidRPr="464D0025" w:rsidR="1E7F65B2">
        <w:rPr>
          <w:noProof w:val="0"/>
          <w:sz w:val="24"/>
          <w:szCs w:val="24"/>
          <w:lang w:val="en-US"/>
        </w:rPr>
        <w:t>, vol. 35, no. 6, pp. 7733–7755, Jun. 2024.</w:t>
      </w:r>
    </w:p>
    <w:p w:rsidR="1E7F65B2" w:rsidP="464D0025" w:rsidRDefault="1E7F65B2" w14:paraId="63209D89" w14:textId="39BCE237">
      <w:pPr>
        <w:spacing w:before="240" w:beforeAutospacing="off" w:after="240" w:afterAutospacing="off"/>
        <w:jc w:val="left"/>
        <w:rPr>
          <w:noProof w:val="0"/>
          <w:sz w:val="24"/>
          <w:szCs w:val="24"/>
          <w:lang w:val="en-US"/>
        </w:rPr>
      </w:pPr>
      <w:r w:rsidRPr="464D0025" w:rsidR="1E7F65B2">
        <w:rPr>
          <w:noProof w:val="0"/>
          <w:sz w:val="24"/>
          <w:szCs w:val="24"/>
          <w:lang w:val="en-US"/>
        </w:rPr>
        <w:t xml:space="preserve">[8] R. Nakano, J. Hilton, S. </w:t>
      </w:r>
      <w:r w:rsidRPr="464D0025" w:rsidR="1E7F65B2">
        <w:rPr>
          <w:noProof w:val="0"/>
          <w:sz w:val="24"/>
          <w:szCs w:val="24"/>
          <w:lang w:val="en-US"/>
        </w:rPr>
        <w:t>Balwit</w:t>
      </w:r>
      <w:r w:rsidRPr="464D0025" w:rsidR="1E7F65B2">
        <w:rPr>
          <w:noProof w:val="0"/>
          <w:sz w:val="24"/>
          <w:szCs w:val="24"/>
          <w:lang w:val="en-US"/>
        </w:rPr>
        <w:t>, J. Wu, L. Ouyang, C. Kim, C. Hesse, S. Jain, V. Kosaraju, W. Saunders, X. Jiang, K. Cobbe, T. Eloundou, G. Krueger, K. Button, M. Knight, B. Chess, and J. Schulman, "</w:t>
      </w:r>
      <w:r w:rsidRPr="464D0025" w:rsidR="1E7F65B2">
        <w:rPr>
          <w:noProof w:val="0"/>
          <w:sz w:val="24"/>
          <w:szCs w:val="24"/>
          <w:lang w:val="en-US"/>
        </w:rPr>
        <w:t>WebGPT</w:t>
      </w:r>
      <w:r w:rsidRPr="464D0025" w:rsidR="1E7F65B2">
        <w:rPr>
          <w:noProof w:val="0"/>
          <w:sz w:val="24"/>
          <w:szCs w:val="24"/>
          <w:lang w:val="en-US"/>
        </w:rPr>
        <w:t xml:space="preserve">: Browser-Assisted Question Answering with Human Feedback," </w:t>
      </w:r>
      <w:r w:rsidRPr="464D0025" w:rsidR="1E7F65B2">
        <w:rPr>
          <w:i w:val="1"/>
          <w:iCs w:val="1"/>
          <w:noProof w:val="0"/>
          <w:sz w:val="24"/>
          <w:szCs w:val="24"/>
          <w:lang w:val="en-US"/>
        </w:rPr>
        <w:t>IEEE Access</w:t>
      </w:r>
      <w:r w:rsidRPr="464D0025" w:rsidR="1E7F65B2">
        <w:rPr>
          <w:noProof w:val="0"/>
          <w:sz w:val="24"/>
          <w:szCs w:val="24"/>
          <w:lang w:val="en-US"/>
        </w:rPr>
        <w:t>, vol. 11, pp. 45221–45238, Apr. 2023.</w:t>
      </w:r>
    </w:p>
    <w:p w:rsidR="1E7F65B2" w:rsidP="464D0025" w:rsidRDefault="1E7F65B2" w14:paraId="4D2D3C13" w14:textId="78C0DCA9">
      <w:pPr>
        <w:spacing w:before="240" w:beforeAutospacing="off" w:after="240" w:afterAutospacing="off"/>
        <w:jc w:val="left"/>
        <w:rPr>
          <w:noProof w:val="0"/>
          <w:sz w:val="24"/>
          <w:szCs w:val="24"/>
          <w:lang w:val="en-US"/>
        </w:rPr>
      </w:pPr>
      <w:r w:rsidRPr="464D0025" w:rsidR="1E7F65B2">
        <w:rPr>
          <w:noProof w:val="0"/>
          <w:sz w:val="24"/>
          <w:szCs w:val="24"/>
          <w:lang w:val="en-US"/>
        </w:rPr>
        <w:t xml:space="preserve">[9] A. Parisi, Y. Zhao, and N. </w:t>
      </w:r>
      <w:r w:rsidRPr="464D0025" w:rsidR="1E7F65B2">
        <w:rPr>
          <w:noProof w:val="0"/>
          <w:sz w:val="24"/>
          <w:szCs w:val="24"/>
          <w:lang w:val="en-US"/>
        </w:rPr>
        <w:t>Fiedel</w:t>
      </w:r>
      <w:r w:rsidRPr="464D0025" w:rsidR="1E7F65B2">
        <w:rPr>
          <w:noProof w:val="0"/>
          <w:sz w:val="24"/>
          <w:szCs w:val="24"/>
          <w:lang w:val="en-US"/>
        </w:rPr>
        <w:t xml:space="preserve">, "TALM: Tool Augmented Language Models for Intelligent Task Automation," in </w:t>
      </w:r>
      <w:r w:rsidRPr="464D0025" w:rsidR="1E7F65B2">
        <w:rPr>
          <w:i w:val="1"/>
          <w:iCs w:val="1"/>
          <w:noProof w:val="0"/>
          <w:sz w:val="24"/>
          <w:szCs w:val="24"/>
          <w:lang w:val="en-US"/>
        </w:rPr>
        <w:t>Proc. IEEE International Conference on Data Engineering (ICDE)</w:t>
      </w:r>
      <w:r w:rsidRPr="464D0025" w:rsidR="1E7F65B2">
        <w:rPr>
          <w:noProof w:val="0"/>
          <w:sz w:val="24"/>
          <w:szCs w:val="24"/>
          <w:lang w:val="en-US"/>
        </w:rPr>
        <w:t>, Anaheim, USA, Apr. 2022, pp. 1–12.</w:t>
      </w:r>
    </w:p>
    <w:p w:rsidR="1E7F65B2" w:rsidP="464D0025" w:rsidRDefault="1E7F65B2" w14:paraId="2A2A5B5D" w14:textId="3D89730F">
      <w:pPr>
        <w:spacing w:before="240" w:beforeAutospacing="off" w:after="240" w:afterAutospacing="off"/>
        <w:jc w:val="left"/>
        <w:rPr>
          <w:noProof w:val="0"/>
          <w:sz w:val="24"/>
          <w:szCs w:val="24"/>
          <w:lang w:val="en-US"/>
        </w:rPr>
      </w:pPr>
      <w:r w:rsidRPr="464D0025" w:rsidR="1E7F65B2">
        <w:rPr>
          <w:noProof w:val="0"/>
          <w:sz w:val="24"/>
          <w:szCs w:val="24"/>
          <w:lang w:val="en-US"/>
        </w:rPr>
        <w:t xml:space="preserve">[10] P. Dong, Z. Wang, H. Li, L. Chen, and W. Liu, "Multi-Agent Collaboration Framework for Autonomous Workflow Execution Using Large Language Models," </w:t>
      </w:r>
      <w:r w:rsidRPr="464D0025" w:rsidR="1E7F65B2">
        <w:rPr>
          <w:i w:val="1"/>
          <w:iCs w:val="1"/>
          <w:noProof w:val="0"/>
          <w:sz w:val="24"/>
          <w:szCs w:val="24"/>
          <w:lang w:val="en-US"/>
        </w:rPr>
        <w:t>IEEE Transactions on Artificial Intelligence</w:t>
      </w:r>
      <w:r w:rsidRPr="464D0025" w:rsidR="1E7F65B2">
        <w:rPr>
          <w:noProof w:val="0"/>
          <w:sz w:val="24"/>
          <w:szCs w:val="24"/>
          <w:lang w:val="en-US"/>
        </w:rPr>
        <w:t>, vol. 5, no. 3, pp. 1124–1138, Mar. 2024.</w:t>
      </w:r>
    </w:p>
    <w:p w:rsidR="1E7F65B2" w:rsidP="464D0025" w:rsidRDefault="1E7F65B2" w14:paraId="34DA0334" w14:textId="7E982CF0">
      <w:pPr>
        <w:spacing w:before="240" w:beforeAutospacing="off" w:after="240" w:afterAutospacing="off"/>
        <w:jc w:val="left"/>
        <w:rPr>
          <w:sz w:val="24"/>
          <w:szCs w:val="24"/>
        </w:rPr>
      </w:pPr>
      <w:r w:rsidRPr="464D0025" w:rsidR="1E7F65B2">
        <w:rPr>
          <w:noProof w:val="0"/>
          <w:sz w:val="24"/>
          <w:szCs w:val="24"/>
          <w:lang w:val="en-US"/>
        </w:rPr>
        <w:t xml:space="preserve">[11] OpenAI. (2023). GPT-4 Technical Report: Design and Implementation of Multi-Step Autonomous Task Execution. OpenAI Research. Retrieved from </w:t>
      </w:r>
      <w:hyperlink r:id="R8f3c6ef385574ec9">
        <w:r w:rsidRPr="464D0025" w:rsidR="1E7F65B2">
          <w:rPr>
            <w:rStyle w:val="Hyperlink"/>
            <w:noProof w:val="0"/>
            <w:sz w:val="24"/>
            <w:szCs w:val="24"/>
            <w:lang w:val="en-US"/>
          </w:rPr>
          <w:t>https://openai.com/research/gpt-4</w:t>
        </w:r>
      </w:hyperlink>
    </w:p>
    <w:p w:rsidR="1E7F65B2" w:rsidP="464D0025" w:rsidRDefault="1E7F65B2" w14:paraId="5C47675A" w14:textId="4817DE94">
      <w:pPr>
        <w:spacing w:before="240" w:beforeAutospacing="off" w:after="240" w:afterAutospacing="off"/>
        <w:jc w:val="left"/>
        <w:rPr>
          <w:sz w:val="24"/>
          <w:szCs w:val="24"/>
        </w:rPr>
      </w:pPr>
      <w:r w:rsidRPr="464D0025" w:rsidR="1E7F65B2">
        <w:rPr>
          <w:noProof w:val="0"/>
          <w:sz w:val="24"/>
          <w:szCs w:val="24"/>
          <w:lang w:val="en-US"/>
        </w:rPr>
        <w:t xml:space="preserve">[12] Google DeepMind. (2023). Gemini: A Family of Highly Capable Multimodal Models for Autonomous Reasoning and Task Automation. Google DeepMind Technical Report. Retrieved from </w:t>
      </w:r>
      <w:hyperlink r:id="R8fe3c3cd517246ce">
        <w:r w:rsidRPr="464D0025" w:rsidR="1E7F65B2">
          <w:rPr>
            <w:rStyle w:val="Hyperlink"/>
            <w:noProof w:val="0"/>
            <w:sz w:val="24"/>
            <w:szCs w:val="24"/>
            <w:lang w:val="en-US"/>
          </w:rPr>
          <w:t>https://deepmind.google/technologies/gemini</w:t>
        </w:r>
      </w:hyperlink>
    </w:p>
    <w:p w:rsidR="1E7F65B2" w:rsidP="464D0025" w:rsidRDefault="1E7F65B2" w14:paraId="4E828CBA" w14:textId="4A3AA422">
      <w:pPr>
        <w:spacing w:before="240" w:beforeAutospacing="off" w:after="240" w:afterAutospacing="off"/>
        <w:jc w:val="left"/>
        <w:rPr>
          <w:sz w:val="24"/>
          <w:szCs w:val="24"/>
        </w:rPr>
      </w:pPr>
      <w:r w:rsidRPr="464D0025" w:rsidR="1E7F65B2">
        <w:rPr>
          <w:noProof w:val="0"/>
          <w:sz w:val="24"/>
          <w:szCs w:val="24"/>
          <w:lang w:val="en-US"/>
        </w:rPr>
        <w:t xml:space="preserve">[13] Convex. (2023). Convex Documentation: Real-Time Database for Autonomous System State Management. Retrieved from </w:t>
      </w:r>
      <w:hyperlink r:id="R1d80fd6401874ee1">
        <w:r w:rsidRPr="464D0025" w:rsidR="1E7F65B2">
          <w:rPr>
            <w:rStyle w:val="Hyperlink"/>
            <w:noProof w:val="0"/>
            <w:sz w:val="24"/>
            <w:szCs w:val="24"/>
            <w:lang w:val="en-US"/>
          </w:rPr>
          <w:t>https://docs.convex.dev</w:t>
        </w:r>
      </w:hyperlink>
    </w:p>
    <w:p w:rsidR="1E7F65B2" w:rsidP="464D0025" w:rsidRDefault="1E7F65B2" w14:paraId="70E06940" w14:textId="5B740D95">
      <w:pPr>
        <w:spacing w:before="240" w:beforeAutospacing="off" w:after="240" w:afterAutospacing="off"/>
        <w:jc w:val="both"/>
        <w:rPr>
          <w:sz w:val="24"/>
          <w:szCs w:val="24"/>
        </w:rPr>
      </w:pPr>
      <w:r w:rsidRPr="464D0025" w:rsidR="1E7F65B2">
        <w:rPr>
          <w:noProof w:val="0"/>
          <w:sz w:val="24"/>
          <w:szCs w:val="24"/>
          <w:lang w:val="en-US"/>
        </w:rPr>
        <w:t xml:space="preserve">[14] React Flow. (2023). React Flow Documentation: Node-Based Visual Workflow Builder for Intelligent Pipeline Design. Retrieved from </w:t>
      </w:r>
      <w:hyperlink r:id="Reee913f87fc44be7">
        <w:r w:rsidRPr="464D0025" w:rsidR="1E7F65B2">
          <w:rPr>
            <w:rStyle w:val="Hyperlink"/>
            <w:noProof w:val="0"/>
            <w:sz w:val="24"/>
            <w:szCs w:val="24"/>
            <w:lang w:val="en-US"/>
          </w:rPr>
          <w:t>https://reactflow.dev/docs</w:t>
        </w:r>
      </w:hyperlink>
    </w:p>
    <w:p w:rsidR="1E7F65B2" w:rsidP="464D0025" w:rsidRDefault="1E7F65B2" w14:paraId="3B6062B3" w14:textId="5198A43F">
      <w:pPr>
        <w:spacing w:before="240" w:beforeAutospacing="off" w:after="240" w:afterAutospacing="off"/>
        <w:jc w:val="both"/>
        <w:rPr>
          <w:sz w:val="24"/>
          <w:szCs w:val="24"/>
        </w:rPr>
      </w:pPr>
      <w:r w:rsidRPr="464D0025" w:rsidR="1E7F65B2">
        <w:rPr>
          <w:noProof w:val="0"/>
          <w:sz w:val="24"/>
          <w:szCs w:val="24"/>
          <w:lang w:val="en-US"/>
        </w:rPr>
        <w:t xml:space="preserve">[15] Clerk. (2023). Clerk Documentation: Secure Authentication and User Session Management for AI-Powered Applications. Retrieved from </w:t>
      </w:r>
      <w:hyperlink r:id="Rf4e91c225f6a40d8">
        <w:r w:rsidRPr="464D0025" w:rsidR="1E7F65B2">
          <w:rPr>
            <w:rStyle w:val="Hyperlink"/>
            <w:noProof w:val="0"/>
            <w:sz w:val="24"/>
            <w:szCs w:val="24"/>
            <w:lang w:val="en-US"/>
          </w:rPr>
          <w:t>https://clerk.com/docs</w:t>
        </w:r>
      </w:hyperlink>
    </w:p>
    <w:p w:rsidR="464D0025" w:rsidP="464D0025" w:rsidRDefault="464D0025" w14:paraId="07426F43" w14:textId="5532716E">
      <w:pPr>
        <w:pStyle w:val="BodyText"/>
        <w:spacing w:before="50" w:line="360" w:lineRule="auto"/>
        <w:ind w:left="440" w:right="655" w:hanging="360"/>
      </w:pPr>
    </w:p>
    <w:p xmlns:wp14="http://schemas.microsoft.com/office/word/2010/wordml" w14:paraId="3BBB8815" wp14:textId="77777777">
      <w:pPr>
        <w:pStyle w:val="BodyText"/>
        <w:spacing w:after="0" w:line="360" w:lineRule="auto"/>
        <w:sectPr>
          <w:pgSz w:w="11920" w:h="16850" w:orient="portrait"/>
          <w:pgMar w:top="1340" w:right="425" w:bottom="1000" w:left="1559" w:header="655" w:footer="805"/>
          <w:cols w:num="1"/>
        </w:sectPr>
      </w:pPr>
    </w:p>
    <w:p xmlns:wp14="http://schemas.microsoft.com/office/word/2010/wordml" w14:paraId="55B91B0D" wp14:textId="77777777">
      <w:pPr>
        <w:pStyle w:val="BodyText"/>
        <w:spacing w:before="4"/>
        <w:rPr>
          <w:sz w:val="17"/>
        </w:rPr>
      </w:pPr>
    </w:p>
    <w:sectPr>
      <w:headerReference w:type="default" r:id="rId52"/>
      <w:footerReference w:type="default" r:id="rId53"/>
      <w:pgSz w:w="11920" w:h="16850" w:orient="portrait"/>
      <w:pgMar w:top="1340" w:right="425" w:bottom="1000" w:left="1559" w:header="655" w:footer="80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F0ACDF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2048" behindDoc="1" locked="0" layoutInCell="1" allowOverlap="1" wp14:anchorId="5A3DB47B" wp14:editId="7777777">
              <wp:simplePos x="0" y="0"/>
              <wp:positionH relativeFrom="page">
                <wp:posOffset>1040130</wp:posOffset>
              </wp:positionH>
              <wp:positionV relativeFrom="page">
                <wp:posOffset>10005072</wp:posOffset>
              </wp:positionV>
              <wp:extent cx="6271260" cy="450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BE26BE4">
            <v:shape id="docshape3" style="position:absolute;margin-left:81.900002pt;margin-top:787.800964pt;width:493.8pt;height:3.55pt;mso-position-horizontal-relative:page;mso-position-vertical-relative:page;z-index:-1627443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2560" behindDoc="1" locked="0" layoutInCell="1" allowOverlap="1" wp14:anchorId="462FFD12" wp14:editId="7777777">
              <wp:simplePos x="0" y="0"/>
              <wp:positionH relativeFrom="page">
                <wp:posOffset>1040688</wp:posOffset>
              </wp:positionH>
              <wp:positionV relativeFrom="page">
                <wp:posOffset>10069914</wp:posOffset>
              </wp:positionV>
              <wp:extent cx="174117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41170" cy="194310"/>
                      </a:xfrm>
                      <a:prstGeom prst="rect">
                        <a:avLst/>
                      </a:prstGeom>
                    </wps:spPr>
                    <wps:txbx>
                      <w:txbxContent>
                        <w:p xmlns:wp14="http://schemas.microsoft.com/office/word/2010/wordml" w14:paraId="530F0C8A"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093FEF30">
            <v:shape id="docshape4" style="position:absolute;margin-left:81.944pt;margin-top:792.906616pt;width:137.1pt;height:15.3pt;mso-position-horizontal-relative:page;mso-position-vertical-relative:page;z-index:-16273920" filled="false" stroked="false" type="#_x0000_t202">
              <v:textbox inset="0,0,0,0">
                <w:txbxContent>
                  <w:p w14:paraId="3AAFD99B"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43072" behindDoc="1" locked="0" layoutInCell="1" allowOverlap="1" wp14:anchorId="0A7D7B37" wp14:editId="7777777">
              <wp:simplePos x="0" y="0"/>
              <wp:positionH relativeFrom="page">
                <wp:posOffset>6505956</wp:posOffset>
              </wp:positionH>
              <wp:positionV relativeFrom="page">
                <wp:posOffset>10119789</wp:posOffset>
              </wp:positionV>
              <wp:extent cx="163830" cy="1968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3830" cy="196850"/>
                      </a:xfrm>
                      <a:prstGeom prst="rect">
                        <a:avLst/>
                      </a:prstGeom>
                    </wps:spPr>
                    <wps:txbx>
                      <w:txbxContent>
                        <w:p xmlns:wp14="http://schemas.microsoft.com/office/word/2010/wordml" w14:paraId="4590CB77" wp14:textId="77777777">
                          <w:pPr>
                            <w:spacing w:before="20"/>
                            <w:ind w:left="60" w:right="0" w:firstLine="0"/>
                            <w:jc w:val="left"/>
                            <w:rPr>
                              <w:rFonts w:ascii="Trebuchet MS"/>
                              <w:b/>
                              <w:sz w:val="22"/>
                            </w:rPr>
                          </w:pPr>
                          <w:r>
                            <w:rPr>
                              <w:rFonts w:ascii="Trebuchet MS"/>
                              <w:b/>
                              <w:spacing w:val="-10"/>
                              <w:sz w:val="22"/>
                            </w:rPr>
                            <w:fldChar w:fldCharType="begin"/>
                          </w:r>
                          <w:r>
                            <w:rPr>
                              <w:rFonts w:ascii="Trebuchet MS"/>
                              <w:b/>
                              <w:spacing w:val="-10"/>
                              <w:sz w:val="22"/>
                            </w:rPr>
                            <w:instrText> PAGE </w:instrText>
                          </w:r>
                          <w:r>
                            <w:rPr>
                              <w:rFonts w:ascii="Trebuchet MS"/>
                              <w:b/>
                              <w:spacing w:val="-10"/>
                              <w:sz w:val="22"/>
                            </w:rPr>
                            <w:fldChar w:fldCharType="separate"/>
                          </w:r>
                          <w:r>
                            <w:rPr>
                              <w:rFonts w:ascii="Trebuchet MS"/>
                              <w:b/>
                              <w:spacing w:val="-10"/>
                              <w:sz w:val="22"/>
                            </w:rPr>
                            <w:t>1</w:t>
                          </w:r>
                          <w:r>
                            <w:rPr>
                              <w:rFonts w:ascii="Trebuchet MS"/>
                              <w:b/>
                              <w:spacing w:val="-10"/>
                              <w:sz w:val="22"/>
                            </w:rPr>
                            <w:fldChar w:fldCharType="end"/>
                          </w:r>
                        </w:p>
                      </w:txbxContent>
                    </wps:txbx>
                    <wps:bodyPr wrap="square" lIns="0" tIns="0" rIns="0" bIns="0" rtlCol="0">
                      <a:noAutofit/>
                    </wps:bodyPr>
                  </wps:wsp>
                </a:graphicData>
              </a:graphic>
            </wp:anchor>
          </w:drawing>
        </mc:Choice>
        <mc:Fallback>
          <w:pict w14:anchorId="18656A1B">
            <v:shape id="docshape5" style="position:absolute;margin-left:512.280029pt;margin-top:796.833801pt;width:12.9pt;height:15.5pt;mso-position-horizontal-relative:page;mso-position-vertical-relative:page;z-index:-16273408" filled="false" stroked="false" type="#_x0000_t202">
              <v:textbox inset="0,0,0,0">
                <w:txbxContent>
                  <w:p w14:paraId="413E490F" wp14:textId="77777777">
                    <w:pPr>
                      <w:spacing w:before="20"/>
                      <w:ind w:left="60" w:right="0" w:firstLine="0"/>
                      <w:jc w:val="left"/>
                      <w:rPr>
                        <w:rFonts w:ascii="Trebuchet MS"/>
                        <w:b/>
                        <w:sz w:val="22"/>
                      </w:rPr>
                    </w:pPr>
                    <w:r>
                      <w:rPr>
                        <w:rFonts w:ascii="Trebuchet MS"/>
                        <w:b/>
                        <w:spacing w:val="-10"/>
                        <w:sz w:val="22"/>
                      </w:rPr>
                      <w:fldChar w:fldCharType="begin"/>
                    </w:r>
                    <w:r>
                      <w:rPr>
                        <w:rFonts w:ascii="Trebuchet MS"/>
                        <w:b/>
                        <w:spacing w:val="-10"/>
                        <w:sz w:val="22"/>
                      </w:rPr>
                      <w:instrText> PAGE </w:instrText>
                    </w:r>
                    <w:r>
                      <w:rPr>
                        <w:rFonts w:ascii="Trebuchet MS"/>
                        <w:b/>
                        <w:spacing w:val="-10"/>
                        <w:sz w:val="22"/>
                      </w:rPr>
                      <w:fldChar w:fldCharType="separate"/>
                    </w:r>
                    <w:r>
                      <w:rPr>
                        <w:rFonts w:ascii="Trebuchet MS"/>
                        <w:b/>
                        <w:spacing w:val="-10"/>
                        <w:sz w:val="22"/>
                      </w:rPr>
                      <w:t>1</w:t>
                    </w:r>
                    <w:r>
                      <w:rPr>
                        <w:rFonts w:ascii="Trebuchet MS"/>
                        <w:b/>
                        <w:spacing w:val="-10"/>
                        <w:sz w:val="22"/>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F2AA86F"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4608" behindDoc="1" locked="0" layoutInCell="1" allowOverlap="1" wp14:anchorId="193E5430" wp14:editId="7777777">
              <wp:simplePos x="0" y="0"/>
              <wp:positionH relativeFrom="page">
                <wp:posOffset>1040130</wp:posOffset>
              </wp:positionH>
              <wp:positionV relativeFrom="page">
                <wp:posOffset>10005072</wp:posOffset>
              </wp:positionV>
              <wp:extent cx="6271260" cy="450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F9CD00C">
            <v:shape id="docshape8" style="position:absolute;margin-left:81.900002pt;margin-top:787.800964pt;width:493.8pt;height:3.55pt;mso-position-horizontal-relative:page;mso-position-vertical-relative:page;z-index:-1627187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5120" behindDoc="1" locked="0" layoutInCell="1" allowOverlap="1" wp14:anchorId="180C6E8E" wp14:editId="7777777">
              <wp:simplePos x="0" y="0"/>
              <wp:positionH relativeFrom="page">
                <wp:posOffset>1040688</wp:posOffset>
              </wp:positionH>
              <wp:positionV relativeFrom="page">
                <wp:posOffset>10069914</wp:posOffset>
              </wp:positionV>
              <wp:extent cx="174117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41170" cy="194310"/>
                      </a:xfrm>
                      <a:prstGeom prst="rect">
                        <a:avLst/>
                      </a:prstGeom>
                    </wps:spPr>
                    <wps:txbx>
                      <w:txbxContent>
                        <w:p xmlns:wp14="http://schemas.microsoft.com/office/word/2010/wordml" w14:paraId="5E967993"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21EEA132">
            <v:shape id="docshape9" style="position:absolute;margin-left:81.944pt;margin-top:792.906616pt;width:137.1pt;height:15.3pt;mso-position-horizontal-relative:page;mso-position-vertical-relative:page;z-index:-16271360" filled="false" stroked="false" type="#_x0000_t202">
              <v:textbox inset="0,0,0,0">
                <w:txbxContent>
                  <w:p w14:paraId="24C3FCD3"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45632" behindDoc="1" locked="0" layoutInCell="1" allowOverlap="1" wp14:anchorId="2BE03918" wp14:editId="7777777">
              <wp:simplePos x="0" y="0"/>
              <wp:positionH relativeFrom="page">
                <wp:posOffset>6531356</wp:posOffset>
              </wp:positionH>
              <wp:positionV relativeFrom="page">
                <wp:posOffset>10119789</wp:posOffset>
              </wp:positionV>
              <wp:extent cx="100330" cy="1968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0330" cy="196850"/>
                      </a:xfrm>
                      <a:prstGeom prst="rect">
                        <a:avLst/>
                      </a:prstGeom>
                    </wps:spPr>
                    <wps:txbx>
                      <w:txbxContent>
                        <w:p xmlns:wp14="http://schemas.microsoft.com/office/word/2010/wordml" w14:paraId="57DE78E1" wp14:textId="77777777">
                          <w:pPr>
                            <w:spacing w:before="20"/>
                            <w:ind w:left="20" w:right="0" w:firstLine="0"/>
                            <w:jc w:val="left"/>
                            <w:rPr>
                              <w:rFonts w:ascii="Trebuchet MS"/>
                              <w:b/>
                              <w:sz w:val="22"/>
                            </w:rPr>
                          </w:pPr>
                          <w:r>
                            <w:rPr>
                              <w:rFonts w:ascii="Trebuchet MS"/>
                              <w:b/>
                              <w:spacing w:val="-10"/>
                              <w:w w:val="90"/>
                              <w:sz w:val="22"/>
                            </w:rPr>
                            <w:t>G</w:t>
                          </w:r>
                        </w:p>
                      </w:txbxContent>
                    </wps:txbx>
                    <wps:bodyPr wrap="square" lIns="0" tIns="0" rIns="0" bIns="0" rtlCol="0">
                      <a:noAutofit/>
                    </wps:bodyPr>
                  </wps:wsp>
                </a:graphicData>
              </a:graphic>
            </wp:anchor>
          </w:drawing>
        </mc:Choice>
        <mc:Fallback>
          <w:pict w14:anchorId="2CE9AD3F">
            <v:shape id="docshape10" style="position:absolute;margin-left:514.280029pt;margin-top:796.833801pt;width:7.9pt;height:15.5pt;mso-position-horizontal-relative:page;mso-position-vertical-relative:page;z-index:-16270848" filled="false" stroked="false" type="#_x0000_t202">
              <v:textbox inset="0,0,0,0">
                <w:txbxContent>
                  <w:p w14:paraId="7675B92F" wp14:textId="77777777">
                    <w:pPr>
                      <w:spacing w:before="20"/>
                      <w:ind w:left="20" w:right="0" w:firstLine="0"/>
                      <w:jc w:val="left"/>
                      <w:rPr>
                        <w:rFonts w:ascii="Trebuchet MS"/>
                        <w:b/>
                        <w:sz w:val="22"/>
                      </w:rPr>
                    </w:pPr>
                    <w:r>
                      <w:rPr>
                        <w:rFonts w:ascii="Trebuchet MS"/>
                        <w:b/>
                        <w:spacing w:val="-10"/>
                        <w:w w:val="90"/>
                        <w:sz w:val="22"/>
                      </w:rPr>
                      <w:t>G</w:t>
                    </w:r>
                  </w:p>
                </w:txbxContent>
              </v:textbox>
              <w10:wrap type="none"/>
            </v:shape>
          </w:pict>
        </mc:Fallback>
      </mc:AlternateContent>
    </w:r>
  </w:p>
</w:ftr>
</file>

<file path=word/footer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4A58441"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7168" behindDoc="1" locked="0" layoutInCell="1" allowOverlap="1" wp14:anchorId="4FAAA195" wp14:editId="7777777">
              <wp:simplePos x="0" y="0"/>
              <wp:positionH relativeFrom="page">
                <wp:posOffset>1040130</wp:posOffset>
              </wp:positionH>
              <wp:positionV relativeFrom="page">
                <wp:posOffset>10005072</wp:posOffset>
              </wp:positionV>
              <wp:extent cx="6271260" cy="4508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97B415D">
            <v:shape id="docshape13" style="position:absolute;margin-left:81.900002pt;margin-top:787.800964pt;width:493.8pt;height:3.55pt;mso-position-horizontal-relative:page;mso-position-vertical-relative:page;z-index:-1626931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7680" behindDoc="1" locked="0" layoutInCell="1" allowOverlap="1" wp14:anchorId="664BDE3E" wp14:editId="7777777">
              <wp:simplePos x="0" y="0"/>
              <wp:positionH relativeFrom="page">
                <wp:posOffset>1040688</wp:posOffset>
              </wp:positionH>
              <wp:positionV relativeFrom="page">
                <wp:posOffset>10069914</wp:posOffset>
              </wp:positionV>
              <wp:extent cx="174117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41170" cy="194310"/>
                      </a:xfrm>
                      <a:prstGeom prst="rect">
                        <a:avLst/>
                      </a:prstGeom>
                    </wps:spPr>
                    <wps:txbx>
                      <w:txbxContent>
                        <w:p xmlns:wp14="http://schemas.microsoft.com/office/word/2010/wordml" w14:paraId="358D50D0"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14310B09">
            <v:shape id="docshape14" style="position:absolute;margin-left:81.944pt;margin-top:792.906616pt;width:137.1pt;height:15.3pt;mso-position-horizontal-relative:page;mso-position-vertical-relative:page;z-index:-16268800" filled="false" stroked="false" type="#_x0000_t202">
              <v:textbox inset="0,0,0,0">
                <w:txbxContent>
                  <w:p w14:paraId="788E5C73"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48192" behindDoc="1" locked="0" layoutInCell="1" allowOverlap="1" wp14:anchorId="5C2C9304" wp14:editId="7777777">
              <wp:simplePos x="0" y="0"/>
              <wp:positionH relativeFrom="page">
                <wp:posOffset>6505956</wp:posOffset>
              </wp:positionH>
              <wp:positionV relativeFrom="page">
                <wp:posOffset>10119789</wp:posOffset>
              </wp:positionV>
              <wp:extent cx="232410" cy="1968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2410" cy="196850"/>
                      </a:xfrm>
                      <a:prstGeom prst="rect">
                        <a:avLst/>
                      </a:prstGeom>
                    </wps:spPr>
                    <wps:txbx>
                      <w:txbxContent>
                        <w:p xmlns:wp14="http://schemas.microsoft.com/office/word/2010/wordml" w14:paraId="4718821A"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10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5B18E052">
            <v:shape id="docshape15" style="position:absolute;margin-left:512.280029pt;margin-top:796.833801pt;width:18.3pt;height:15.5pt;mso-position-horizontal-relative:page;mso-position-vertical-relative:page;z-index:-16268288" filled="false" stroked="false" type="#_x0000_t202">
              <v:textbox inset="0,0,0,0">
                <w:txbxContent>
                  <w:p w14:paraId="39BBD036"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10</w:t>
                    </w:r>
                    <w:r>
                      <w:rPr>
                        <w:rFonts w:ascii="Trebuchet MS"/>
                        <w:b/>
                        <w:spacing w:val="-5"/>
                        <w:sz w:val="22"/>
                      </w:rPr>
                      <w:fldChar w:fldCharType="end"/>
                    </w:r>
                  </w:p>
                </w:txbxContent>
              </v:textbox>
              <w10:wrap type="none"/>
            </v:shape>
          </w:pict>
        </mc:Fallback>
      </mc:AlternateContent>
    </w:r>
  </w:p>
</w:ftr>
</file>

<file path=word/footer4.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FF2E9A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9728" behindDoc="1" locked="0" layoutInCell="1" allowOverlap="1" wp14:anchorId="64262727" wp14:editId="7777777">
              <wp:simplePos x="0" y="0"/>
              <wp:positionH relativeFrom="page">
                <wp:posOffset>1040130</wp:posOffset>
              </wp:positionH>
              <wp:positionV relativeFrom="page">
                <wp:posOffset>10005072</wp:posOffset>
              </wp:positionV>
              <wp:extent cx="6271260" cy="4508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D64AEF0">
            <v:shape id="docshape18" style="position:absolute;margin-left:81.900002pt;margin-top:787.800964pt;width:493.8pt;height:3.55pt;mso-position-horizontal-relative:page;mso-position-vertical-relative:page;z-index:-1626675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0240" behindDoc="1" locked="0" layoutInCell="1" allowOverlap="1" wp14:anchorId="1ECCED1A" wp14:editId="7777777">
              <wp:simplePos x="0" y="0"/>
              <wp:positionH relativeFrom="page">
                <wp:posOffset>1040688</wp:posOffset>
              </wp:positionH>
              <wp:positionV relativeFrom="page">
                <wp:posOffset>10069914</wp:posOffset>
              </wp:positionV>
              <wp:extent cx="174117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41170" cy="194310"/>
                      </a:xfrm>
                      <a:prstGeom prst="rect">
                        <a:avLst/>
                      </a:prstGeom>
                    </wps:spPr>
                    <wps:txbx>
                      <w:txbxContent>
                        <w:p xmlns:wp14="http://schemas.microsoft.com/office/word/2010/wordml" w14:paraId="5A6F1D34"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0C91AED6">
            <v:shape id="docshape19" style="position:absolute;margin-left:81.944pt;margin-top:792.906616pt;width:137.1pt;height:15.3pt;mso-position-horizontal-relative:page;mso-position-vertical-relative:page;z-index:-16266240" filled="false" stroked="false" type="#_x0000_t202">
              <v:textbox inset="0,0,0,0">
                <w:txbxContent>
                  <w:p w14:paraId="3FA9BFDF"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50752" behindDoc="1" locked="0" layoutInCell="1" allowOverlap="1" wp14:anchorId="782421B8" wp14:editId="7777777">
              <wp:simplePos x="0" y="0"/>
              <wp:positionH relativeFrom="page">
                <wp:posOffset>6531356</wp:posOffset>
              </wp:positionH>
              <wp:positionV relativeFrom="page">
                <wp:posOffset>10119789</wp:posOffset>
              </wp:positionV>
              <wp:extent cx="168910" cy="1968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8910" cy="196850"/>
                      </a:xfrm>
                      <a:prstGeom prst="rect">
                        <a:avLst/>
                      </a:prstGeom>
                    </wps:spPr>
                    <wps:txbx>
                      <w:txbxContent>
                        <w:p xmlns:wp14="http://schemas.microsoft.com/office/word/2010/wordml" w14:paraId="113FD4D7" wp14:textId="77777777">
                          <w:pPr>
                            <w:spacing w:before="20"/>
                            <w:ind w:left="20" w:right="0" w:firstLine="0"/>
                            <w:jc w:val="left"/>
                            <w:rPr>
                              <w:rFonts w:ascii="Trebuchet MS"/>
                              <w:b/>
                              <w:sz w:val="22"/>
                            </w:rPr>
                          </w:pPr>
                          <w:r>
                            <w:rPr>
                              <w:rFonts w:ascii="Trebuchet MS"/>
                              <w:b/>
                              <w:spacing w:val="-8"/>
                              <w:w w:val="90"/>
                              <w:sz w:val="22"/>
                            </w:rPr>
                            <w:t>1G</w:t>
                          </w:r>
                        </w:p>
                      </w:txbxContent>
                    </wps:txbx>
                    <wps:bodyPr wrap="square" lIns="0" tIns="0" rIns="0" bIns="0" rtlCol="0">
                      <a:noAutofit/>
                    </wps:bodyPr>
                  </wps:wsp>
                </a:graphicData>
              </a:graphic>
            </wp:anchor>
          </w:drawing>
        </mc:Choice>
        <mc:Fallback>
          <w:pict w14:anchorId="066FD1F1">
            <v:shape id="docshape20" style="position:absolute;margin-left:514.280029pt;margin-top:796.833801pt;width:13.3pt;height:15.5pt;mso-position-horizontal-relative:page;mso-position-vertical-relative:page;z-index:-16265728" filled="false" stroked="false" type="#_x0000_t202">
              <v:textbox inset="0,0,0,0">
                <w:txbxContent>
                  <w:p w14:paraId="5C8C6E9B" wp14:textId="77777777">
                    <w:pPr>
                      <w:spacing w:before="20"/>
                      <w:ind w:left="20" w:right="0" w:firstLine="0"/>
                      <w:jc w:val="left"/>
                      <w:rPr>
                        <w:rFonts w:ascii="Trebuchet MS"/>
                        <w:b/>
                        <w:sz w:val="22"/>
                      </w:rPr>
                    </w:pPr>
                    <w:r>
                      <w:rPr>
                        <w:rFonts w:ascii="Trebuchet MS"/>
                        <w:b/>
                        <w:spacing w:val="-8"/>
                        <w:w w:val="90"/>
                        <w:sz w:val="22"/>
                      </w:rPr>
                      <w:t>1G</w:t>
                    </w:r>
                  </w:p>
                </w:txbxContent>
              </v:textbox>
              <w10:wrap type="none"/>
            </v:shape>
          </w:pict>
        </mc:Fallback>
      </mc:AlternateContent>
    </w:r>
  </w:p>
</w:ftr>
</file>

<file path=word/footer5.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4F713B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2288" behindDoc="1" locked="0" layoutInCell="1" allowOverlap="1" wp14:anchorId="39975E22" wp14:editId="7777777">
              <wp:simplePos x="0" y="0"/>
              <wp:positionH relativeFrom="page">
                <wp:posOffset>1040130</wp:posOffset>
              </wp:positionH>
              <wp:positionV relativeFrom="page">
                <wp:posOffset>10005072</wp:posOffset>
              </wp:positionV>
              <wp:extent cx="6271260" cy="4508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EF255A3">
            <v:shape id="docshape23" style="position:absolute;margin-left:81.900002pt;margin-top:787.800964pt;width:493.8pt;height:3.55pt;mso-position-horizontal-relative:page;mso-position-vertical-relative:page;z-index:-1626419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2800" behindDoc="1" locked="0" layoutInCell="1" allowOverlap="1" wp14:anchorId="0C1A3965" wp14:editId="7777777">
              <wp:simplePos x="0" y="0"/>
              <wp:positionH relativeFrom="page">
                <wp:posOffset>1040688</wp:posOffset>
              </wp:positionH>
              <wp:positionV relativeFrom="page">
                <wp:posOffset>10069914</wp:posOffset>
              </wp:positionV>
              <wp:extent cx="174117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41170" cy="194310"/>
                      </a:xfrm>
                      <a:prstGeom prst="rect">
                        <a:avLst/>
                      </a:prstGeom>
                    </wps:spPr>
                    <wps:txbx>
                      <w:txbxContent>
                        <w:p xmlns:wp14="http://schemas.microsoft.com/office/word/2010/wordml" w14:paraId="77045DB4"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63962726">
            <v:shape id="docshape24" style="position:absolute;margin-left:81.944pt;margin-top:792.906616pt;width:137.1pt;height:15.3pt;mso-position-horizontal-relative:page;mso-position-vertical-relative:page;z-index:-16263680" filled="false" stroked="false" type="#_x0000_t202">
              <v:textbox inset="0,0,0,0">
                <w:txbxContent>
                  <w:p w14:paraId="4BF9BD0D"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53312" behindDoc="1" locked="0" layoutInCell="1" allowOverlap="1" wp14:anchorId="2F0C8C8D" wp14:editId="7777777">
              <wp:simplePos x="0" y="0"/>
              <wp:positionH relativeFrom="page">
                <wp:posOffset>6505956</wp:posOffset>
              </wp:positionH>
              <wp:positionV relativeFrom="page">
                <wp:posOffset>10119789</wp:posOffset>
              </wp:positionV>
              <wp:extent cx="232410" cy="1968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2410" cy="196850"/>
                      </a:xfrm>
                      <a:prstGeom prst="rect">
                        <a:avLst/>
                      </a:prstGeom>
                    </wps:spPr>
                    <wps:txbx>
                      <w:txbxContent>
                        <w:p xmlns:wp14="http://schemas.microsoft.com/office/word/2010/wordml" w14:paraId="6077FBF8"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20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665E5410">
            <v:shape id="docshape25" style="position:absolute;margin-left:512.280029pt;margin-top:796.833801pt;width:18.3pt;height:15.5pt;mso-position-horizontal-relative:page;mso-position-vertical-relative:page;z-index:-16263168" filled="false" stroked="false" type="#_x0000_t202">
              <v:textbox inset="0,0,0,0">
                <w:txbxContent>
                  <w:p w14:paraId="0E816F04"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20</w:t>
                    </w:r>
                    <w:r>
                      <w:rPr>
                        <w:rFonts w:ascii="Trebuchet MS"/>
                        <w:b/>
                        <w:spacing w:val="-5"/>
                        <w:sz w:val="22"/>
                      </w:rPr>
                      <w:fldChar w:fldCharType="end"/>
                    </w:r>
                  </w:p>
                </w:txbxContent>
              </v:textbox>
              <w10:wrap type="none"/>
            </v:shape>
          </w:pict>
        </mc:Fallback>
      </mc:AlternateContent>
    </w:r>
  </w:p>
</w:ftr>
</file>

<file path=word/footer6.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E5D65B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4848" behindDoc="1" locked="0" layoutInCell="1" allowOverlap="1" wp14:anchorId="1619792D" wp14:editId="7777777">
              <wp:simplePos x="0" y="0"/>
              <wp:positionH relativeFrom="page">
                <wp:posOffset>1040130</wp:posOffset>
              </wp:positionH>
              <wp:positionV relativeFrom="page">
                <wp:posOffset>10005072</wp:posOffset>
              </wp:positionV>
              <wp:extent cx="6271260" cy="4508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DA231B0">
            <v:shape id="docshape28" style="position:absolute;margin-left:81.900002pt;margin-top:787.800964pt;width:493.8pt;height:3.55pt;mso-position-horizontal-relative:page;mso-position-vertical-relative:page;z-index:-1626163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5360" behindDoc="1" locked="0" layoutInCell="1" allowOverlap="1" wp14:anchorId="23738539" wp14:editId="7777777">
              <wp:simplePos x="0" y="0"/>
              <wp:positionH relativeFrom="page">
                <wp:posOffset>1040688</wp:posOffset>
              </wp:positionH>
              <wp:positionV relativeFrom="page">
                <wp:posOffset>10069914</wp:posOffset>
              </wp:positionV>
              <wp:extent cx="174117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741170" cy="194310"/>
                      </a:xfrm>
                      <a:prstGeom prst="rect">
                        <a:avLst/>
                      </a:prstGeom>
                    </wps:spPr>
                    <wps:txbx>
                      <w:txbxContent>
                        <w:p xmlns:wp14="http://schemas.microsoft.com/office/word/2010/wordml" w14:paraId="7B48E1A1"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22275921">
            <v:shape id="docshape29" style="position:absolute;margin-left:81.944pt;margin-top:792.906616pt;width:137.1pt;height:15.3pt;mso-position-horizontal-relative:page;mso-position-vertical-relative:page;z-index:-16261120" filled="false" stroked="false" type="#_x0000_t202">
              <v:textbox inset="0,0,0,0">
                <w:txbxContent>
                  <w:p w14:paraId="5B5CE554"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55872" behindDoc="1" locked="0" layoutInCell="1" allowOverlap="1" wp14:anchorId="7E793072" wp14:editId="7777777">
              <wp:simplePos x="0" y="0"/>
              <wp:positionH relativeFrom="page">
                <wp:posOffset>6531356</wp:posOffset>
              </wp:positionH>
              <wp:positionV relativeFrom="page">
                <wp:posOffset>10119789</wp:posOffset>
              </wp:positionV>
              <wp:extent cx="168910" cy="1968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8910" cy="196850"/>
                      </a:xfrm>
                      <a:prstGeom prst="rect">
                        <a:avLst/>
                      </a:prstGeom>
                    </wps:spPr>
                    <wps:txbx>
                      <w:txbxContent>
                        <w:p xmlns:wp14="http://schemas.microsoft.com/office/word/2010/wordml" w14:paraId="2E0E16A0" wp14:textId="77777777">
                          <w:pPr>
                            <w:spacing w:before="20"/>
                            <w:ind w:left="20" w:right="0" w:firstLine="0"/>
                            <w:jc w:val="left"/>
                            <w:rPr>
                              <w:rFonts w:ascii="Trebuchet MS"/>
                              <w:b/>
                              <w:sz w:val="22"/>
                            </w:rPr>
                          </w:pPr>
                          <w:r>
                            <w:rPr>
                              <w:rFonts w:ascii="Trebuchet MS"/>
                              <w:b/>
                              <w:spacing w:val="-8"/>
                              <w:w w:val="90"/>
                              <w:sz w:val="22"/>
                            </w:rPr>
                            <w:t>2G</w:t>
                          </w:r>
                        </w:p>
                      </w:txbxContent>
                    </wps:txbx>
                    <wps:bodyPr wrap="square" lIns="0" tIns="0" rIns="0" bIns="0" rtlCol="0">
                      <a:noAutofit/>
                    </wps:bodyPr>
                  </wps:wsp>
                </a:graphicData>
              </a:graphic>
            </wp:anchor>
          </w:drawing>
        </mc:Choice>
        <mc:Fallback>
          <w:pict w14:anchorId="799576C5">
            <v:shape id="docshape30" style="position:absolute;margin-left:514.280029pt;margin-top:796.833801pt;width:13.3pt;height:15.5pt;mso-position-horizontal-relative:page;mso-position-vertical-relative:page;z-index:-16260608" filled="false" stroked="false" type="#_x0000_t202">
              <v:textbox inset="0,0,0,0">
                <w:txbxContent>
                  <w:p w14:paraId="441C600A" wp14:textId="77777777">
                    <w:pPr>
                      <w:spacing w:before="20"/>
                      <w:ind w:left="20" w:right="0" w:firstLine="0"/>
                      <w:jc w:val="left"/>
                      <w:rPr>
                        <w:rFonts w:ascii="Trebuchet MS"/>
                        <w:b/>
                        <w:sz w:val="22"/>
                      </w:rPr>
                    </w:pPr>
                    <w:r>
                      <w:rPr>
                        <w:rFonts w:ascii="Trebuchet MS"/>
                        <w:b/>
                        <w:spacing w:val="-8"/>
                        <w:w w:val="90"/>
                        <w:sz w:val="22"/>
                      </w:rPr>
                      <w:t>2G</w:t>
                    </w:r>
                  </w:p>
                </w:txbxContent>
              </v:textbox>
              <w10:wrap type="none"/>
            </v:shape>
          </w:pict>
        </mc:Fallback>
      </mc:AlternateContent>
    </w:r>
  </w:p>
</w:ftr>
</file>

<file path=word/footer7.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46D761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7408" behindDoc="1" locked="0" layoutInCell="1" allowOverlap="1" wp14:anchorId="1032DC3A" wp14:editId="7777777">
              <wp:simplePos x="0" y="0"/>
              <wp:positionH relativeFrom="page">
                <wp:posOffset>1040130</wp:posOffset>
              </wp:positionH>
              <wp:positionV relativeFrom="page">
                <wp:posOffset>10005072</wp:posOffset>
              </wp:positionV>
              <wp:extent cx="6271260" cy="4508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F45A4AB">
            <v:shape id="docshape33" style="position:absolute;margin-left:81.900002pt;margin-top:787.800964pt;width:493.8pt;height:3.55pt;mso-position-horizontal-relative:page;mso-position-vertical-relative:page;z-index:-1625907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7920" behindDoc="1" locked="0" layoutInCell="1" allowOverlap="1" wp14:anchorId="699A9964" wp14:editId="7777777">
              <wp:simplePos x="0" y="0"/>
              <wp:positionH relativeFrom="page">
                <wp:posOffset>1040688</wp:posOffset>
              </wp:positionH>
              <wp:positionV relativeFrom="page">
                <wp:posOffset>10069914</wp:posOffset>
              </wp:positionV>
              <wp:extent cx="174117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41170" cy="194310"/>
                      </a:xfrm>
                      <a:prstGeom prst="rect">
                        <a:avLst/>
                      </a:prstGeom>
                    </wps:spPr>
                    <wps:txbx>
                      <w:txbxContent>
                        <w:p xmlns:wp14="http://schemas.microsoft.com/office/word/2010/wordml" w14:paraId="643AC1CC"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63D70E5E">
            <v:shape id="docshape34" style="position:absolute;margin-left:81.944pt;margin-top:792.906616pt;width:137.1pt;height:15.3pt;mso-position-horizontal-relative:page;mso-position-vertical-relative:page;z-index:-16258560" filled="false" stroked="false" type="#_x0000_t202">
              <v:textbox inset="0,0,0,0">
                <w:txbxContent>
                  <w:p w14:paraId="04FA96F9"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58432" behindDoc="1" locked="0" layoutInCell="1" allowOverlap="1" wp14:anchorId="7DCAE4E6" wp14:editId="7777777">
              <wp:simplePos x="0" y="0"/>
              <wp:positionH relativeFrom="page">
                <wp:posOffset>6505956</wp:posOffset>
              </wp:positionH>
              <wp:positionV relativeFrom="page">
                <wp:posOffset>10119789</wp:posOffset>
              </wp:positionV>
              <wp:extent cx="232410" cy="1968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2410" cy="196850"/>
                      </a:xfrm>
                      <a:prstGeom prst="rect">
                        <a:avLst/>
                      </a:prstGeom>
                    </wps:spPr>
                    <wps:txbx>
                      <w:txbxContent>
                        <w:p xmlns:wp14="http://schemas.microsoft.com/office/word/2010/wordml" w14:paraId="15369AD3"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30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27C582D4">
            <v:shape id="docshape35" style="position:absolute;margin-left:512.280029pt;margin-top:796.833801pt;width:18.3pt;height:15.5pt;mso-position-horizontal-relative:page;mso-position-vertical-relative:page;z-index:-16258048" filled="false" stroked="false" type="#_x0000_t202">
              <v:textbox inset="0,0,0,0">
                <w:txbxContent>
                  <w:p w14:paraId="48963127"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30</w:t>
                    </w:r>
                    <w:r>
                      <w:rPr>
                        <w:rFonts w:ascii="Trebuchet MS"/>
                        <w:b/>
                        <w:spacing w:val="-5"/>
                        <w:sz w:val="22"/>
                      </w:rPr>
                      <w:fldChar w:fldCharType="end"/>
                    </w:r>
                  </w:p>
                </w:txbxContent>
              </v:textbox>
              <w10:wrap type="none"/>
            </v:shape>
          </w:pict>
        </mc:Fallback>
      </mc:AlternateContent>
    </w:r>
  </w:p>
</w:ftr>
</file>

<file path=word/footer8.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1E32D70"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9968" behindDoc="1" locked="0" layoutInCell="1" allowOverlap="1" wp14:anchorId="0FFEF810" wp14:editId="7777777">
              <wp:simplePos x="0" y="0"/>
              <wp:positionH relativeFrom="page">
                <wp:posOffset>1040130</wp:posOffset>
              </wp:positionH>
              <wp:positionV relativeFrom="page">
                <wp:posOffset>10005072</wp:posOffset>
              </wp:positionV>
              <wp:extent cx="6271260" cy="4508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8C133A5">
            <v:shape id="docshape38" style="position:absolute;margin-left:81.900002pt;margin-top:787.800964pt;width:493.8pt;height:3.55pt;mso-position-horizontal-relative:page;mso-position-vertical-relative:page;z-index:-1625651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0480" behindDoc="1" locked="0" layoutInCell="1" allowOverlap="1" wp14:anchorId="5021EE12" wp14:editId="7777777">
              <wp:simplePos x="0" y="0"/>
              <wp:positionH relativeFrom="page">
                <wp:posOffset>1040688</wp:posOffset>
              </wp:positionH>
              <wp:positionV relativeFrom="page">
                <wp:posOffset>10069914</wp:posOffset>
              </wp:positionV>
              <wp:extent cx="174117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41170" cy="194310"/>
                      </a:xfrm>
                      <a:prstGeom prst="rect">
                        <a:avLst/>
                      </a:prstGeom>
                    </wps:spPr>
                    <wps:txbx>
                      <w:txbxContent>
                        <w:p xmlns:wp14="http://schemas.microsoft.com/office/word/2010/wordml" w14:paraId="2173D8B4"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122EB553">
            <v:shape id="docshape39" style="position:absolute;margin-left:81.944pt;margin-top:792.906616pt;width:137.1pt;height:15.3pt;mso-position-horizontal-relative:page;mso-position-vertical-relative:page;z-index:-16256000" filled="false" stroked="false" type="#_x0000_t202">
              <v:textbox inset="0,0,0,0">
                <w:txbxContent>
                  <w:p w14:paraId="6CF461FE"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60992" behindDoc="1" locked="0" layoutInCell="1" allowOverlap="1" wp14:anchorId="547BA43A" wp14:editId="7777777">
              <wp:simplePos x="0" y="0"/>
              <wp:positionH relativeFrom="page">
                <wp:posOffset>6531356</wp:posOffset>
              </wp:positionH>
              <wp:positionV relativeFrom="page">
                <wp:posOffset>10119789</wp:posOffset>
              </wp:positionV>
              <wp:extent cx="168910" cy="1968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8910" cy="196850"/>
                      </a:xfrm>
                      <a:prstGeom prst="rect">
                        <a:avLst/>
                      </a:prstGeom>
                    </wps:spPr>
                    <wps:txbx>
                      <w:txbxContent>
                        <w:p xmlns:wp14="http://schemas.microsoft.com/office/word/2010/wordml" w14:paraId="3F45E9C9" wp14:textId="77777777">
                          <w:pPr>
                            <w:spacing w:before="20"/>
                            <w:ind w:left="20" w:right="0" w:firstLine="0"/>
                            <w:jc w:val="left"/>
                            <w:rPr>
                              <w:rFonts w:ascii="Trebuchet MS"/>
                              <w:b/>
                              <w:sz w:val="22"/>
                            </w:rPr>
                          </w:pPr>
                          <w:r>
                            <w:rPr>
                              <w:rFonts w:ascii="Trebuchet MS"/>
                              <w:b/>
                              <w:spacing w:val="-8"/>
                              <w:w w:val="90"/>
                              <w:sz w:val="22"/>
                            </w:rPr>
                            <w:t>3G</w:t>
                          </w:r>
                        </w:p>
                      </w:txbxContent>
                    </wps:txbx>
                    <wps:bodyPr wrap="square" lIns="0" tIns="0" rIns="0" bIns="0" rtlCol="0">
                      <a:noAutofit/>
                    </wps:bodyPr>
                  </wps:wsp>
                </a:graphicData>
              </a:graphic>
            </wp:anchor>
          </w:drawing>
        </mc:Choice>
        <mc:Fallback>
          <w:pict w14:anchorId="5A8B21C3">
            <v:shape id="docshape40" style="position:absolute;margin-left:514.280029pt;margin-top:796.833801pt;width:13.3pt;height:15.5pt;mso-position-horizontal-relative:page;mso-position-vertical-relative:page;z-index:-16255488" filled="false" stroked="false" type="#_x0000_t202">
              <v:textbox inset="0,0,0,0">
                <w:txbxContent>
                  <w:p w14:paraId="3B7D9A49" wp14:textId="77777777">
                    <w:pPr>
                      <w:spacing w:before="20"/>
                      <w:ind w:left="20" w:right="0" w:firstLine="0"/>
                      <w:jc w:val="left"/>
                      <w:rPr>
                        <w:rFonts w:ascii="Trebuchet MS"/>
                        <w:b/>
                        <w:sz w:val="22"/>
                      </w:rPr>
                    </w:pPr>
                    <w:r>
                      <w:rPr>
                        <w:rFonts w:ascii="Trebuchet MS"/>
                        <w:b/>
                        <w:spacing w:val="-8"/>
                        <w:w w:val="90"/>
                        <w:sz w:val="22"/>
                      </w:rPr>
                      <w:t>3G</w:t>
                    </w:r>
                  </w:p>
                </w:txbxContent>
              </v:textbox>
              <w10:wrap type="none"/>
            </v:shape>
          </w:pict>
        </mc:Fallback>
      </mc:AlternateContent>
    </w:r>
  </w:p>
</w:ftr>
</file>

<file path=word/footer9.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FEB775F"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2528" behindDoc="1" locked="0" layoutInCell="1" allowOverlap="1" wp14:anchorId="7C9CF703" wp14:editId="7777777">
              <wp:simplePos x="0" y="0"/>
              <wp:positionH relativeFrom="page">
                <wp:posOffset>1040130</wp:posOffset>
              </wp:positionH>
              <wp:positionV relativeFrom="page">
                <wp:posOffset>10005072</wp:posOffset>
              </wp:positionV>
              <wp:extent cx="6271260" cy="4508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5F1C3A8">
            <v:shape id="docshape43" style="position:absolute;margin-left:81.900002pt;margin-top:787.800964pt;width:493.8pt;height:3.55pt;mso-position-horizontal-relative:page;mso-position-vertical-relative:page;z-index:-1625395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3040" behindDoc="1" locked="0" layoutInCell="1" allowOverlap="1" wp14:anchorId="50E25079" wp14:editId="7777777">
              <wp:simplePos x="0" y="0"/>
              <wp:positionH relativeFrom="page">
                <wp:posOffset>1040688</wp:posOffset>
              </wp:positionH>
              <wp:positionV relativeFrom="page">
                <wp:posOffset>10069914</wp:posOffset>
              </wp:positionV>
              <wp:extent cx="174117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41170" cy="194310"/>
                      </a:xfrm>
                      <a:prstGeom prst="rect">
                        <a:avLst/>
                      </a:prstGeom>
                    </wps:spPr>
                    <wps:txbx>
                      <w:txbxContent>
                        <w:p xmlns:wp14="http://schemas.microsoft.com/office/word/2010/wordml" w14:paraId="6CEAD170"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10390981">
            <v:shape id="docshape44" style="position:absolute;margin-left:81.944pt;margin-top:792.906616pt;width:137.1pt;height:15.3pt;mso-position-horizontal-relative:page;mso-position-vertical-relative:page;z-index:-16253440" filled="false" stroked="false" type="#_x0000_t202">
              <v:textbox inset="0,0,0,0">
                <w:txbxContent>
                  <w:p w14:paraId="3BF9617D"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63552" behindDoc="1" locked="0" layoutInCell="1" allowOverlap="1" wp14:anchorId="38994FD7" wp14:editId="7777777">
              <wp:simplePos x="0" y="0"/>
              <wp:positionH relativeFrom="page">
                <wp:posOffset>6505956</wp:posOffset>
              </wp:positionH>
              <wp:positionV relativeFrom="page">
                <wp:posOffset>10119789</wp:posOffset>
              </wp:positionV>
              <wp:extent cx="232410" cy="1968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32410" cy="196850"/>
                      </a:xfrm>
                      <a:prstGeom prst="rect">
                        <a:avLst/>
                      </a:prstGeom>
                    </wps:spPr>
                    <wps:txbx>
                      <w:txbxContent>
                        <w:p xmlns:wp14="http://schemas.microsoft.com/office/word/2010/wordml" w14:paraId="20260CA3"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40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3D404ADF">
            <v:shape id="docshape45" style="position:absolute;margin-left:512.280029pt;margin-top:796.833801pt;width:18.3pt;height:15.5pt;mso-position-horizontal-relative:page;mso-position-vertical-relative:page;z-index:-16252928" filled="false" stroked="false" type="#_x0000_t202">
              <v:textbox inset="0,0,0,0">
                <w:txbxContent>
                  <w:p w14:paraId="0B4D7672"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40</w:t>
                    </w:r>
                    <w:r>
                      <w:rPr>
                        <w:rFonts w:ascii="Trebuchet MS"/>
                        <w:b/>
                        <w:spacing w:val="-5"/>
                        <w:sz w:val="22"/>
                      </w:rPr>
                      <w:fldChar w:fldCharType="end"/>
                    </w:r>
                  </w:p>
                </w:txbxContent>
              </v:textbox>
              <w10:wrap type="none"/>
            </v:shape>
          </w:pict>
        </mc:Fallback>
      </mc:AlternateContent>
    </w:r>
  </w:p>
</w:ftr>
</file>

<file path=word/footer10.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0CA7D1E"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5088" behindDoc="1" locked="0" layoutInCell="1" allowOverlap="1" wp14:anchorId="3BD3228D" wp14:editId="7777777">
              <wp:simplePos x="0" y="0"/>
              <wp:positionH relativeFrom="page">
                <wp:posOffset>1040130</wp:posOffset>
              </wp:positionH>
              <wp:positionV relativeFrom="page">
                <wp:posOffset>10005072</wp:posOffset>
              </wp:positionV>
              <wp:extent cx="6271260" cy="4508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6D4CC02">
            <v:shape id="docshape48" style="position:absolute;margin-left:81.900002pt;margin-top:787.800964pt;width:493.8pt;height:3.55pt;mso-position-horizontal-relative:page;mso-position-vertical-relative:page;z-index:-1625139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5600" behindDoc="1" locked="0" layoutInCell="1" allowOverlap="1" wp14:anchorId="1C1C40D1" wp14:editId="7777777">
              <wp:simplePos x="0" y="0"/>
              <wp:positionH relativeFrom="page">
                <wp:posOffset>1040688</wp:posOffset>
              </wp:positionH>
              <wp:positionV relativeFrom="page">
                <wp:posOffset>10069914</wp:posOffset>
              </wp:positionV>
              <wp:extent cx="174117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741170" cy="194310"/>
                      </a:xfrm>
                      <a:prstGeom prst="rect">
                        <a:avLst/>
                      </a:prstGeom>
                    </wps:spPr>
                    <wps:txbx>
                      <w:txbxContent>
                        <w:p xmlns:wp14="http://schemas.microsoft.com/office/word/2010/wordml" w14:paraId="30D6DA24"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27639D6B">
            <v:shape id="docshape49" style="position:absolute;margin-left:81.944pt;margin-top:792.906616pt;width:137.1pt;height:15.3pt;mso-position-horizontal-relative:page;mso-position-vertical-relative:page;z-index:-16250880" filled="false" stroked="false" type="#_x0000_t202">
              <v:textbox inset="0,0,0,0">
                <w:txbxContent>
                  <w:p w14:paraId="6216841E"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66112" behindDoc="1" locked="0" layoutInCell="1" allowOverlap="1" wp14:anchorId="06323BDF" wp14:editId="7777777">
              <wp:simplePos x="0" y="0"/>
              <wp:positionH relativeFrom="page">
                <wp:posOffset>6531356</wp:posOffset>
              </wp:positionH>
              <wp:positionV relativeFrom="page">
                <wp:posOffset>10119789</wp:posOffset>
              </wp:positionV>
              <wp:extent cx="168910" cy="1968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8910" cy="196850"/>
                      </a:xfrm>
                      <a:prstGeom prst="rect">
                        <a:avLst/>
                      </a:prstGeom>
                    </wps:spPr>
                    <wps:txbx>
                      <w:txbxContent>
                        <w:p xmlns:wp14="http://schemas.microsoft.com/office/word/2010/wordml" w14:paraId="01506BE2" wp14:textId="77777777">
                          <w:pPr>
                            <w:spacing w:before="20"/>
                            <w:ind w:left="20" w:right="0" w:firstLine="0"/>
                            <w:jc w:val="left"/>
                            <w:rPr>
                              <w:rFonts w:ascii="Trebuchet MS"/>
                              <w:b/>
                              <w:sz w:val="22"/>
                            </w:rPr>
                          </w:pPr>
                          <w:r>
                            <w:rPr>
                              <w:rFonts w:ascii="Trebuchet MS"/>
                              <w:b/>
                              <w:spacing w:val="-8"/>
                              <w:w w:val="90"/>
                              <w:sz w:val="22"/>
                            </w:rPr>
                            <w:t>4G</w:t>
                          </w:r>
                        </w:p>
                      </w:txbxContent>
                    </wps:txbx>
                    <wps:bodyPr wrap="square" lIns="0" tIns="0" rIns="0" bIns="0" rtlCol="0">
                      <a:noAutofit/>
                    </wps:bodyPr>
                  </wps:wsp>
                </a:graphicData>
              </a:graphic>
            </wp:anchor>
          </w:drawing>
        </mc:Choice>
        <mc:Fallback>
          <w:pict w14:anchorId="7C07B23B">
            <v:shape id="docshape50" style="position:absolute;margin-left:514.280029pt;margin-top:796.833801pt;width:13.3pt;height:15.5pt;mso-position-horizontal-relative:page;mso-position-vertical-relative:page;z-index:-16250368" filled="false" stroked="false" type="#_x0000_t202">
              <v:textbox inset="0,0,0,0">
                <w:txbxContent>
                  <w:p w14:paraId="2AF7B181" wp14:textId="77777777">
                    <w:pPr>
                      <w:spacing w:before="20"/>
                      <w:ind w:left="20" w:right="0" w:firstLine="0"/>
                      <w:jc w:val="left"/>
                      <w:rPr>
                        <w:rFonts w:ascii="Trebuchet MS"/>
                        <w:b/>
                        <w:sz w:val="22"/>
                      </w:rPr>
                    </w:pPr>
                    <w:r>
                      <w:rPr>
                        <w:rFonts w:ascii="Trebuchet MS"/>
                        <w:b/>
                        <w:spacing w:val="-8"/>
                        <w:w w:val="90"/>
                        <w:sz w:val="22"/>
                      </w:rPr>
                      <w:t>4G</w:t>
                    </w:r>
                  </w:p>
                </w:txbxContent>
              </v:textbox>
              <w10:wrap type="none"/>
            </v:shape>
          </w:pict>
        </mc:Fallback>
      </mc:AlternateContent>
    </w:r>
  </w:p>
</w:ftr>
</file>

<file path=word/footer1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0FB7FAC"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7648" behindDoc="1" locked="0" layoutInCell="1" allowOverlap="1" wp14:anchorId="1A86A4D9" wp14:editId="7777777">
              <wp:simplePos x="0" y="0"/>
              <wp:positionH relativeFrom="page">
                <wp:posOffset>1040130</wp:posOffset>
              </wp:positionH>
              <wp:positionV relativeFrom="page">
                <wp:posOffset>10005072</wp:posOffset>
              </wp:positionV>
              <wp:extent cx="6271260" cy="4508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B332D9C">
            <v:shape id="docshape53" style="position:absolute;margin-left:81.900002pt;margin-top:787.800964pt;width:493.8pt;height:3.55pt;mso-position-horizontal-relative:page;mso-position-vertical-relative:page;z-index:-1624883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8160" behindDoc="1" locked="0" layoutInCell="1" allowOverlap="1" wp14:anchorId="75B39B0E" wp14:editId="7777777">
              <wp:simplePos x="0" y="0"/>
              <wp:positionH relativeFrom="page">
                <wp:posOffset>1040688</wp:posOffset>
              </wp:positionH>
              <wp:positionV relativeFrom="page">
                <wp:posOffset>10069914</wp:posOffset>
              </wp:positionV>
              <wp:extent cx="174117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41170" cy="194310"/>
                      </a:xfrm>
                      <a:prstGeom prst="rect">
                        <a:avLst/>
                      </a:prstGeom>
                    </wps:spPr>
                    <wps:txbx>
                      <w:txbxContent>
                        <w:p xmlns:wp14="http://schemas.microsoft.com/office/word/2010/wordml" w14:paraId="0B214DB2"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1E966256">
            <v:shape id="docshape54" style="position:absolute;margin-left:81.944pt;margin-top:792.906616pt;width:137.1pt;height:15.3pt;mso-position-horizontal-relative:page;mso-position-vertical-relative:page;z-index:-16248320" filled="false" stroked="false" type="#_x0000_t202">
              <v:textbox inset="0,0,0,0">
                <w:txbxContent>
                  <w:p w14:paraId="1C9D26F9"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68672" behindDoc="1" locked="0" layoutInCell="1" allowOverlap="1" wp14:anchorId="5633A6E2" wp14:editId="7777777">
              <wp:simplePos x="0" y="0"/>
              <wp:positionH relativeFrom="page">
                <wp:posOffset>6505956</wp:posOffset>
              </wp:positionH>
              <wp:positionV relativeFrom="page">
                <wp:posOffset>10119789</wp:posOffset>
              </wp:positionV>
              <wp:extent cx="232410" cy="1968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32410" cy="196850"/>
                      </a:xfrm>
                      <a:prstGeom prst="rect">
                        <a:avLst/>
                      </a:prstGeom>
                    </wps:spPr>
                    <wps:txbx>
                      <w:txbxContent>
                        <w:p xmlns:wp14="http://schemas.microsoft.com/office/word/2010/wordml" w14:paraId="75554D0C"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50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622246FD">
            <v:shape id="docshape55" style="position:absolute;margin-left:512.280029pt;margin-top:796.833801pt;width:18.3pt;height:15.5pt;mso-position-horizontal-relative:page;mso-position-vertical-relative:page;z-index:-16247808" filled="false" stroked="false" type="#_x0000_t202">
              <v:textbox inset="0,0,0,0">
                <w:txbxContent>
                  <w:p w14:paraId="3C37BBD4"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50</w:t>
                    </w:r>
                    <w:r>
                      <w:rPr>
                        <w:rFonts w:ascii="Trebuchet MS"/>
                        <w:b/>
                        <w:spacing w:val="-5"/>
                        <w:sz w:val="22"/>
                      </w:rPr>
                      <w:fldChar w:fldCharType="end"/>
                    </w:r>
                  </w:p>
                </w:txbxContent>
              </v:textbox>
              <w10:wrap type="none"/>
            </v:shape>
          </w:pict>
        </mc:Fallback>
      </mc:AlternateContent>
    </w:r>
  </w:p>
</w:ftr>
</file>

<file path=word/footer1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2D5166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0208" behindDoc="1" locked="0" layoutInCell="1" allowOverlap="1" wp14:anchorId="0387711A" wp14:editId="7777777">
              <wp:simplePos x="0" y="0"/>
              <wp:positionH relativeFrom="page">
                <wp:posOffset>1040130</wp:posOffset>
              </wp:positionH>
              <wp:positionV relativeFrom="page">
                <wp:posOffset>10005072</wp:posOffset>
              </wp:positionV>
              <wp:extent cx="6271260" cy="4508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F2BF2C4">
            <v:shape id="docshape58" style="position:absolute;margin-left:81.900002pt;margin-top:787.800964pt;width:493.8pt;height:3.55pt;mso-position-horizontal-relative:page;mso-position-vertical-relative:page;z-index:-1624627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0720" behindDoc="1" locked="0" layoutInCell="1" allowOverlap="1" wp14:anchorId="531E858A" wp14:editId="7777777">
              <wp:simplePos x="0" y="0"/>
              <wp:positionH relativeFrom="page">
                <wp:posOffset>1040688</wp:posOffset>
              </wp:positionH>
              <wp:positionV relativeFrom="page">
                <wp:posOffset>10069914</wp:posOffset>
              </wp:positionV>
              <wp:extent cx="1741170"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41170" cy="194310"/>
                      </a:xfrm>
                      <a:prstGeom prst="rect">
                        <a:avLst/>
                      </a:prstGeom>
                    </wps:spPr>
                    <wps:txbx>
                      <w:txbxContent>
                        <w:p xmlns:wp14="http://schemas.microsoft.com/office/word/2010/wordml" w14:paraId="1B6BD50B"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3623115F">
            <v:shape id="docshape59" style="position:absolute;margin-left:81.944pt;margin-top:792.906616pt;width:137.1pt;height:15.3pt;mso-position-horizontal-relative:page;mso-position-vertical-relative:page;z-index:-16245760" filled="false" stroked="false" type="#_x0000_t202">
              <v:textbox inset="0,0,0,0">
                <w:txbxContent>
                  <w:p w14:paraId="0CEB3F6D"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71232" behindDoc="1" locked="0" layoutInCell="1" allowOverlap="1" wp14:anchorId="2D88CEE4" wp14:editId="7777777">
              <wp:simplePos x="0" y="0"/>
              <wp:positionH relativeFrom="page">
                <wp:posOffset>6531356</wp:posOffset>
              </wp:positionH>
              <wp:positionV relativeFrom="page">
                <wp:posOffset>10119789</wp:posOffset>
              </wp:positionV>
              <wp:extent cx="168910" cy="1968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8910" cy="196850"/>
                      </a:xfrm>
                      <a:prstGeom prst="rect">
                        <a:avLst/>
                      </a:prstGeom>
                    </wps:spPr>
                    <wps:txbx>
                      <w:txbxContent>
                        <w:p xmlns:wp14="http://schemas.microsoft.com/office/word/2010/wordml" w14:paraId="31F1F0E3" wp14:textId="77777777">
                          <w:pPr>
                            <w:spacing w:before="20"/>
                            <w:ind w:left="20" w:right="0" w:firstLine="0"/>
                            <w:jc w:val="left"/>
                            <w:rPr>
                              <w:rFonts w:ascii="Trebuchet MS"/>
                              <w:b/>
                              <w:sz w:val="22"/>
                            </w:rPr>
                          </w:pPr>
                          <w:r>
                            <w:rPr>
                              <w:rFonts w:ascii="Trebuchet MS"/>
                              <w:b/>
                              <w:spacing w:val="-8"/>
                              <w:w w:val="90"/>
                              <w:sz w:val="22"/>
                            </w:rPr>
                            <w:t>5G</w:t>
                          </w:r>
                        </w:p>
                      </w:txbxContent>
                    </wps:txbx>
                    <wps:bodyPr wrap="square" lIns="0" tIns="0" rIns="0" bIns="0" rtlCol="0">
                      <a:noAutofit/>
                    </wps:bodyPr>
                  </wps:wsp>
                </a:graphicData>
              </a:graphic>
            </wp:anchor>
          </w:drawing>
        </mc:Choice>
        <mc:Fallback>
          <w:pict w14:anchorId="071A72DF">
            <v:shape id="docshape60" style="position:absolute;margin-left:514.280029pt;margin-top:796.833801pt;width:13.3pt;height:15.5pt;mso-position-horizontal-relative:page;mso-position-vertical-relative:page;z-index:-16245248" filled="false" stroked="false" type="#_x0000_t202">
              <v:textbox inset="0,0,0,0">
                <w:txbxContent>
                  <w:p w14:paraId="53C118A4" wp14:textId="77777777">
                    <w:pPr>
                      <w:spacing w:before="20"/>
                      <w:ind w:left="20" w:right="0" w:firstLine="0"/>
                      <w:jc w:val="left"/>
                      <w:rPr>
                        <w:rFonts w:ascii="Trebuchet MS"/>
                        <w:b/>
                        <w:sz w:val="22"/>
                      </w:rPr>
                    </w:pPr>
                    <w:r>
                      <w:rPr>
                        <w:rFonts w:ascii="Trebuchet MS"/>
                        <w:b/>
                        <w:spacing w:val="-8"/>
                        <w:w w:val="90"/>
                        <w:sz w:val="22"/>
                      </w:rPr>
                      <w:t>5G</w:t>
                    </w:r>
                  </w:p>
                </w:txbxContent>
              </v:textbox>
              <w10:wrap type="none"/>
            </v:shape>
          </w:pict>
        </mc:Fallback>
      </mc:AlternateContent>
    </w:r>
  </w:p>
</w:ftr>
</file>

<file path=word/footer1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F10BE1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2768" behindDoc="1" locked="0" layoutInCell="1" allowOverlap="1" wp14:anchorId="3CB4EB6C" wp14:editId="7777777">
              <wp:simplePos x="0" y="0"/>
              <wp:positionH relativeFrom="page">
                <wp:posOffset>1040130</wp:posOffset>
              </wp:positionH>
              <wp:positionV relativeFrom="page">
                <wp:posOffset>10005072</wp:posOffset>
              </wp:positionV>
              <wp:extent cx="6271260" cy="4508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3EEEB4B">
            <v:shape id="docshape63" style="position:absolute;margin-left:81.900002pt;margin-top:787.800964pt;width:493.8pt;height:3.55pt;mso-position-horizontal-relative:page;mso-position-vertical-relative:page;z-index:-1624371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3280" behindDoc="1" locked="0" layoutInCell="1" allowOverlap="1" wp14:anchorId="24A90EAA" wp14:editId="7777777">
              <wp:simplePos x="0" y="0"/>
              <wp:positionH relativeFrom="page">
                <wp:posOffset>1040688</wp:posOffset>
              </wp:positionH>
              <wp:positionV relativeFrom="page">
                <wp:posOffset>10069914</wp:posOffset>
              </wp:positionV>
              <wp:extent cx="1741170"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741170" cy="194310"/>
                      </a:xfrm>
                      <a:prstGeom prst="rect">
                        <a:avLst/>
                      </a:prstGeom>
                    </wps:spPr>
                    <wps:txbx>
                      <w:txbxContent>
                        <w:p xmlns:wp14="http://schemas.microsoft.com/office/word/2010/wordml" w14:paraId="19FF13F0"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3D2ECC52">
            <v:shape id="docshape64" style="position:absolute;margin-left:81.944pt;margin-top:792.906616pt;width:137.1pt;height:15.3pt;mso-position-horizontal-relative:page;mso-position-vertical-relative:page;z-index:-16243200" filled="false" stroked="false" type="#_x0000_t202">
              <v:textbox inset="0,0,0,0">
                <w:txbxContent>
                  <w:p w14:paraId="266010C1"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73792" behindDoc="1" locked="0" layoutInCell="1" allowOverlap="1" wp14:anchorId="3A1C0F0B" wp14:editId="7777777">
              <wp:simplePos x="0" y="0"/>
              <wp:positionH relativeFrom="page">
                <wp:posOffset>6505956</wp:posOffset>
              </wp:positionH>
              <wp:positionV relativeFrom="page">
                <wp:posOffset>10119789</wp:posOffset>
              </wp:positionV>
              <wp:extent cx="232410" cy="19685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2410" cy="196850"/>
                      </a:xfrm>
                      <a:prstGeom prst="rect">
                        <a:avLst/>
                      </a:prstGeom>
                    </wps:spPr>
                    <wps:txbx>
                      <w:txbxContent>
                        <w:p xmlns:wp14="http://schemas.microsoft.com/office/word/2010/wordml" w14:paraId="5C5B653D"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60</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061C6A56">
            <v:shape id="docshape65" style="position:absolute;margin-left:512.280029pt;margin-top:796.833801pt;width:18.3pt;height:15.5pt;mso-position-horizontal-relative:page;mso-position-vertical-relative:page;z-index:-16242688" filled="false" stroked="false" type="#_x0000_t202">
              <v:textbox inset="0,0,0,0">
                <w:txbxContent>
                  <w:p w14:paraId="022DF274"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60</w:t>
                    </w:r>
                    <w:r>
                      <w:rPr>
                        <w:rFonts w:ascii="Trebuchet MS"/>
                        <w:b/>
                        <w:spacing w:val="-5"/>
                        <w:sz w:val="22"/>
                      </w:rPr>
                      <w:fldChar w:fldCharType="end"/>
                    </w:r>
                  </w:p>
                </w:txbxContent>
              </v:textbox>
              <w10:wrap type="none"/>
            </v:shape>
          </w:pict>
        </mc:Fallback>
      </mc:AlternateContent>
    </w:r>
  </w:p>
</w:ftr>
</file>

<file path=word/footer14.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3FC6246"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5328" behindDoc="1" locked="0" layoutInCell="1" allowOverlap="1" wp14:anchorId="7DAF6E5A" wp14:editId="7777777">
              <wp:simplePos x="0" y="0"/>
              <wp:positionH relativeFrom="page">
                <wp:posOffset>1040130</wp:posOffset>
              </wp:positionH>
              <wp:positionV relativeFrom="page">
                <wp:posOffset>10005072</wp:posOffset>
              </wp:positionV>
              <wp:extent cx="6271260" cy="4508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D372567">
            <v:shape id="docshape68" style="position:absolute;margin-left:81.900002pt;margin-top:787.800964pt;width:493.8pt;height:3.55pt;mso-position-horizontal-relative:page;mso-position-vertical-relative:page;z-index:-1624115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5840" behindDoc="1" locked="0" layoutInCell="1" allowOverlap="1" wp14:anchorId="4E4E7A06" wp14:editId="7777777">
              <wp:simplePos x="0" y="0"/>
              <wp:positionH relativeFrom="page">
                <wp:posOffset>1040688</wp:posOffset>
              </wp:positionH>
              <wp:positionV relativeFrom="page">
                <wp:posOffset>10069914</wp:posOffset>
              </wp:positionV>
              <wp:extent cx="1741170" cy="1943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741170" cy="194310"/>
                      </a:xfrm>
                      <a:prstGeom prst="rect">
                        <a:avLst/>
                      </a:prstGeom>
                    </wps:spPr>
                    <wps:txbx>
                      <w:txbxContent>
                        <w:p xmlns:wp14="http://schemas.microsoft.com/office/word/2010/wordml" w14:paraId="7BA3727D"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7A74C566">
            <v:shape id="docshape69" style="position:absolute;margin-left:81.944pt;margin-top:792.906616pt;width:137.1pt;height:15.3pt;mso-position-horizontal-relative:page;mso-position-vertical-relative:page;z-index:-16240640" filled="false" stroked="false" type="#_x0000_t202">
              <v:textbox inset="0,0,0,0">
                <w:txbxContent>
                  <w:p w14:paraId="375B73A6"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76352" behindDoc="1" locked="0" layoutInCell="1" allowOverlap="1" wp14:anchorId="64CA0B73" wp14:editId="7777777">
              <wp:simplePos x="0" y="0"/>
              <wp:positionH relativeFrom="page">
                <wp:posOffset>6505956</wp:posOffset>
              </wp:positionH>
              <wp:positionV relativeFrom="page">
                <wp:posOffset>10119789</wp:posOffset>
              </wp:positionV>
              <wp:extent cx="232410" cy="1968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32410" cy="196850"/>
                      </a:xfrm>
                      <a:prstGeom prst="rect">
                        <a:avLst/>
                      </a:prstGeom>
                    </wps:spPr>
                    <wps:txbx>
                      <w:txbxContent>
                        <w:p xmlns:wp14="http://schemas.microsoft.com/office/word/2010/wordml" w14:paraId="496AA5EC"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63</w:t>
                          </w:r>
                          <w:r>
                            <w:rPr>
                              <w:rFonts w:ascii="Trebuchet MS"/>
                              <w:b/>
                              <w:spacing w:val="-5"/>
                              <w:sz w:val="22"/>
                            </w:rPr>
                            <w:fldChar w:fldCharType="end"/>
                          </w:r>
                        </w:p>
                      </w:txbxContent>
                    </wps:txbx>
                    <wps:bodyPr wrap="square" lIns="0" tIns="0" rIns="0" bIns="0" rtlCol="0">
                      <a:noAutofit/>
                    </wps:bodyPr>
                  </wps:wsp>
                </a:graphicData>
              </a:graphic>
            </wp:anchor>
          </w:drawing>
        </mc:Choice>
        <mc:Fallback>
          <w:pict w14:anchorId="6E8EA3B3">
            <v:shape id="docshape70" style="position:absolute;margin-left:512.280029pt;margin-top:796.833801pt;width:18.3pt;height:15.5pt;mso-position-horizontal-relative:page;mso-position-vertical-relative:page;z-index:-16240128" filled="false" stroked="false" type="#_x0000_t202">
              <v:textbox inset="0,0,0,0">
                <w:txbxContent>
                  <w:p w14:paraId="099FDED2" wp14:textId="77777777">
                    <w:pPr>
                      <w:spacing w:before="20"/>
                      <w:ind w:left="60" w:right="0" w:firstLine="0"/>
                      <w:jc w:val="left"/>
                      <w:rPr>
                        <w:rFonts w:ascii="Trebuchet MS"/>
                        <w:b/>
                        <w:sz w:val="22"/>
                      </w:rPr>
                    </w:pPr>
                    <w:r>
                      <w:rPr>
                        <w:rFonts w:ascii="Trebuchet MS"/>
                        <w:b/>
                        <w:spacing w:val="-5"/>
                        <w:sz w:val="22"/>
                      </w:rPr>
                      <w:fldChar w:fldCharType="begin"/>
                    </w:r>
                    <w:r>
                      <w:rPr>
                        <w:rFonts w:ascii="Trebuchet MS"/>
                        <w:b/>
                        <w:spacing w:val="-5"/>
                        <w:sz w:val="22"/>
                      </w:rPr>
                      <w:instrText> PAGE </w:instrText>
                    </w:r>
                    <w:r>
                      <w:rPr>
                        <w:rFonts w:ascii="Trebuchet MS"/>
                        <w:b/>
                        <w:spacing w:val="-5"/>
                        <w:sz w:val="22"/>
                      </w:rPr>
                      <w:fldChar w:fldCharType="separate"/>
                    </w:r>
                    <w:r>
                      <w:rPr>
                        <w:rFonts w:ascii="Trebuchet MS"/>
                        <w:b/>
                        <w:spacing w:val="-5"/>
                        <w:sz w:val="22"/>
                      </w:rPr>
                      <w:t>63</w:t>
                    </w:r>
                    <w:r>
                      <w:rPr>
                        <w:rFonts w:ascii="Trebuchet MS"/>
                        <w:b/>
                        <w:spacing w:val="-5"/>
                        <w:sz w:val="22"/>
                      </w:rPr>
                      <w:fldChar w:fldCharType="end"/>
                    </w:r>
                  </w:p>
                </w:txbxContent>
              </v:textbox>
              <w10:wrap type="none"/>
            </v:shape>
          </w:pict>
        </mc:Fallback>
      </mc:AlternateContent>
    </w:r>
  </w:p>
</w:ftr>
</file>

<file path=word/footer15.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A5A7CFD"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7888" behindDoc="1" locked="0" layoutInCell="1" allowOverlap="1" wp14:anchorId="54CE8315" wp14:editId="7777777">
              <wp:simplePos x="0" y="0"/>
              <wp:positionH relativeFrom="page">
                <wp:posOffset>1040130</wp:posOffset>
              </wp:positionH>
              <wp:positionV relativeFrom="page">
                <wp:posOffset>10005072</wp:posOffset>
              </wp:positionV>
              <wp:extent cx="6271260" cy="4508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271260" cy="45085"/>
                      </a:xfrm>
                      <a:custGeom>
                        <a:avLst/>
                        <a:gdLst/>
                        <a:ahLst/>
                        <a:cxnLst/>
                        <a:rect l="l" t="t" r="r" b="b"/>
                        <a:pathLst>
                          <a:path w="6271260" h="45085">
                            <a:moveTo>
                              <a:pt x="6270752" y="36068"/>
                            </a:moveTo>
                            <a:lnTo>
                              <a:pt x="0" y="36068"/>
                            </a:lnTo>
                            <a:lnTo>
                              <a:pt x="0" y="45059"/>
                            </a:lnTo>
                            <a:lnTo>
                              <a:pt x="6270752" y="45059"/>
                            </a:lnTo>
                            <a:lnTo>
                              <a:pt x="6270752" y="36068"/>
                            </a:lnTo>
                            <a:close/>
                          </a:path>
                          <a:path w="6271260" h="45085">
                            <a:moveTo>
                              <a:pt x="6270752" y="0"/>
                            </a:moveTo>
                            <a:lnTo>
                              <a:pt x="0" y="0"/>
                            </a:lnTo>
                            <a:lnTo>
                              <a:pt x="0" y="27025"/>
                            </a:lnTo>
                            <a:lnTo>
                              <a:pt x="6270752" y="27025"/>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6C32C8C">
            <v:shape id="docshape73" style="position:absolute;margin-left:81.900002pt;margin-top:787.800964pt;width:493.8pt;height:3.55pt;mso-position-horizontal-relative:page;mso-position-vertical-relative:page;z-index:-16238592" coordsize="9876,71" coordorigin="1638,15756" filled="true" fillcolor="#000000" stroked="false" path="m11513,15813l1638,15813,1638,15827,11513,15827,11513,15813xm11513,15756l1638,15756,1638,15799,11513,15799,11513,1575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8400" behindDoc="1" locked="0" layoutInCell="1" allowOverlap="1" wp14:anchorId="56ADE0A1" wp14:editId="7777777">
              <wp:simplePos x="0" y="0"/>
              <wp:positionH relativeFrom="page">
                <wp:posOffset>1040688</wp:posOffset>
              </wp:positionH>
              <wp:positionV relativeFrom="page">
                <wp:posOffset>10069914</wp:posOffset>
              </wp:positionV>
              <wp:extent cx="1741170" cy="1943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741170" cy="194310"/>
                      </a:xfrm>
                      <a:prstGeom prst="rect">
                        <a:avLst/>
                      </a:prstGeom>
                    </wps:spPr>
                    <wps:txbx>
                      <w:txbxContent>
                        <w:p xmlns:wp14="http://schemas.microsoft.com/office/word/2010/wordml" w14:paraId="07F02ED7"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wps:txbx>
                    <wps:bodyPr wrap="square" lIns="0" tIns="0" rIns="0" bIns="0" rtlCol="0">
                      <a:noAutofit/>
                    </wps:bodyPr>
                  </wps:wsp>
                </a:graphicData>
              </a:graphic>
            </wp:anchor>
          </w:drawing>
        </mc:Choice>
        <mc:Fallback>
          <w:pict w14:anchorId="4CA371CB">
            <v:shape id="docshape74" style="position:absolute;margin-left:81.944pt;margin-top:792.906616pt;width:137.1pt;height:15.3pt;mso-position-horizontal-relative:page;mso-position-vertical-relative:page;z-index:-16238080" filled="false" stroked="false" type="#_x0000_t202">
              <v:textbox inset="0,0,0,0">
                <w:txbxContent>
                  <w:p w14:paraId="43868D16" wp14:textId="77777777">
                    <w:pPr>
                      <w:spacing w:before="10"/>
                      <w:ind w:left="20" w:right="0" w:firstLine="0"/>
                      <w:jc w:val="left"/>
                      <w:rPr>
                        <w:b/>
                        <w:sz w:val="24"/>
                      </w:rPr>
                    </w:pPr>
                    <w:r>
                      <w:rPr>
                        <w:b/>
                        <w:spacing w:val="-2"/>
                        <w:sz w:val="24"/>
                      </w:rPr>
                      <w:t>Department</w:t>
                    </w:r>
                    <w:r>
                      <w:rPr>
                        <w:b/>
                        <w:spacing w:val="-9"/>
                        <w:sz w:val="24"/>
                      </w:rPr>
                      <w:t> </w:t>
                    </w:r>
                    <w:r>
                      <w:rPr>
                        <w:b/>
                        <w:spacing w:val="-2"/>
                        <w:sz w:val="24"/>
                      </w:rPr>
                      <w:t>of</w:t>
                    </w:r>
                    <w:r>
                      <w:rPr>
                        <w:b/>
                        <w:spacing w:val="-10"/>
                        <w:sz w:val="24"/>
                      </w:rPr>
                      <w:t> </w:t>
                    </w:r>
                    <w:r>
                      <w:rPr>
                        <w:b/>
                        <w:spacing w:val="-2"/>
                        <w:sz w:val="24"/>
                      </w:rPr>
                      <w:t>CST,</w:t>
                    </w:r>
                    <w:r>
                      <w:rPr>
                        <w:b/>
                        <w:spacing w:val="-1"/>
                        <w:sz w:val="24"/>
                      </w:rPr>
                      <w:t> </w:t>
                    </w:r>
                    <w:r>
                      <w:rPr>
                        <w:b/>
                        <w:spacing w:val="-4"/>
                        <w:sz w:val="24"/>
                      </w:rPr>
                      <w:t>MITS</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078912" behindDoc="1" locked="0" layoutInCell="1" allowOverlap="1" wp14:anchorId="4F40ACA2" wp14:editId="7777777">
              <wp:simplePos x="0" y="0"/>
              <wp:positionH relativeFrom="page">
                <wp:posOffset>6531356</wp:posOffset>
              </wp:positionH>
              <wp:positionV relativeFrom="page">
                <wp:posOffset>10119789</wp:posOffset>
              </wp:positionV>
              <wp:extent cx="168910" cy="19685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8910" cy="196850"/>
                      </a:xfrm>
                      <a:prstGeom prst="rect">
                        <a:avLst/>
                      </a:prstGeom>
                    </wps:spPr>
                    <wps:txbx>
                      <w:txbxContent>
                        <w:p xmlns:wp14="http://schemas.microsoft.com/office/word/2010/wordml" w14:paraId="1DE0D58A" wp14:textId="77777777">
                          <w:pPr>
                            <w:spacing w:before="20"/>
                            <w:ind w:left="20" w:right="0" w:firstLine="0"/>
                            <w:jc w:val="left"/>
                            <w:rPr>
                              <w:rFonts w:ascii="Trebuchet MS"/>
                              <w:b/>
                              <w:sz w:val="22"/>
                            </w:rPr>
                          </w:pPr>
                          <w:r>
                            <w:rPr>
                              <w:rFonts w:ascii="Trebuchet MS"/>
                              <w:b/>
                              <w:spacing w:val="-8"/>
                              <w:w w:val="90"/>
                              <w:sz w:val="22"/>
                            </w:rPr>
                            <w:t>6G</w:t>
                          </w:r>
                        </w:p>
                      </w:txbxContent>
                    </wps:txbx>
                    <wps:bodyPr wrap="square" lIns="0" tIns="0" rIns="0" bIns="0" rtlCol="0">
                      <a:noAutofit/>
                    </wps:bodyPr>
                  </wps:wsp>
                </a:graphicData>
              </a:graphic>
            </wp:anchor>
          </w:drawing>
        </mc:Choice>
        <mc:Fallback>
          <w:pict w14:anchorId="46AECEB6">
            <v:shape id="docshape75" style="position:absolute;margin-left:514.280029pt;margin-top:796.833801pt;width:13.3pt;height:15.5pt;mso-position-horizontal-relative:page;mso-position-vertical-relative:page;z-index:-16237568" filled="false" stroked="false" type="#_x0000_t202">
              <v:textbox inset="0,0,0,0">
                <w:txbxContent>
                  <w:p w14:paraId="58F2F6EB" wp14:textId="77777777">
                    <w:pPr>
                      <w:spacing w:before="20"/>
                      <w:ind w:left="20" w:right="0" w:firstLine="0"/>
                      <w:jc w:val="left"/>
                      <w:rPr>
                        <w:rFonts w:ascii="Trebuchet MS"/>
                        <w:b/>
                        <w:sz w:val="22"/>
                      </w:rPr>
                    </w:pPr>
                    <w:r>
                      <w:rPr>
                        <w:rFonts w:ascii="Trebuchet MS"/>
                        <w:b/>
                        <w:spacing w:val="-8"/>
                        <w:w w:val="90"/>
                        <w:sz w:val="22"/>
                      </w:rPr>
                      <w:t>6G</w:t>
                    </w:r>
                  </w:p>
                </w:txbxContent>
              </v:textbox>
              <w10:wrap type="none"/>
            </v:shape>
          </w:pict>
        </mc:Fallback>
      </mc:AlternateConten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EECC096"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1024" behindDoc="1" locked="0" layoutInCell="1" allowOverlap="1" wp14:anchorId="3258A01C" wp14:editId="7777777">
              <wp:simplePos x="0" y="0"/>
              <wp:positionH relativeFrom="page">
                <wp:posOffset>847090</wp:posOffset>
              </wp:positionH>
              <wp:positionV relativeFrom="page">
                <wp:posOffset>609561</wp:posOffset>
              </wp:positionV>
              <wp:extent cx="6419850" cy="450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FD3B489">
            <v:shape id="docshape1" style="position:absolute;margin-left:66.700005pt;margin-top:47.996941pt;width:505.5pt;height:3.55pt;mso-position-horizontal-relative:page;mso-position-vertical-relative:page;z-index:-1627545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1536" behindDoc="1" locked="0" layoutInCell="1" allowOverlap="1" wp14:anchorId="35EB6A5F" wp14:editId="7777777">
              <wp:simplePos x="0" y="0"/>
              <wp:positionH relativeFrom="page">
                <wp:posOffset>973632</wp:posOffset>
              </wp:positionH>
              <wp:positionV relativeFrom="page">
                <wp:posOffset>403409</wp:posOffset>
              </wp:positionV>
              <wp:extent cx="569023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690235" cy="165735"/>
                      </a:xfrm>
                      <a:prstGeom prst="rect">
                        <a:avLst/>
                      </a:prstGeom>
                    </wps:spPr>
                    <wps:txbx>
                      <w:txbxContent>
                        <w:p xmlns:wp14="http://schemas.microsoft.com/office/word/2010/wordml" w14:paraId="06C14CA4"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14DB5E95">
            <v:shapetype id="_x0000_t202" coordsize="21600,21600" o:spt="202" path="m,l,21600r21600,l21600,xe">
              <v:stroke joinstyle="miter"/>
              <v:path gradientshapeok="t" o:connecttype="rect"/>
            </v:shapetype>
            <v:shape id="docshape2" style="position:absolute;margin-left:76.664001pt;margin-top:31.76449pt;width:448.05pt;height:13.05pt;mso-position-horizontal-relative:page;mso-position-vertical-relative:page;z-index:-16274944" filled="false" stroked="false" type="#_x0000_t202">
              <v:textbox inset="0,0,0,0">
                <w:txbxContent>
                  <w:p w14:paraId="7FED4500"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2.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953094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3584" behindDoc="1" locked="0" layoutInCell="1" allowOverlap="1" wp14:anchorId="546B41B3" wp14:editId="7777777">
              <wp:simplePos x="0" y="0"/>
              <wp:positionH relativeFrom="page">
                <wp:posOffset>847090</wp:posOffset>
              </wp:positionH>
              <wp:positionV relativeFrom="page">
                <wp:posOffset>609561</wp:posOffset>
              </wp:positionV>
              <wp:extent cx="6419850" cy="450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EA9E9FC">
            <v:shape id="docshape6" style="position:absolute;margin-left:66.700005pt;margin-top:47.996941pt;width:505.5pt;height:3.55pt;mso-position-horizontal-relative:page;mso-position-vertical-relative:page;z-index:-1627289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4096" behindDoc="1" locked="0" layoutInCell="1" allowOverlap="1" wp14:anchorId="16E6569D" wp14:editId="7777777">
              <wp:simplePos x="0" y="0"/>
              <wp:positionH relativeFrom="page">
                <wp:posOffset>973632</wp:posOffset>
              </wp:positionH>
              <wp:positionV relativeFrom="page">
                <wp:posOffset>403409</wp:posOffset>
              </wp:positionV>
              <wp:extent cx="569023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690235" cy="165735"/>
                      </a:xfrm>
                      <a:prstGeom prst="rect">
                        <a:avLst/>
                      </a:prstGeom>
                    </wps:spPr>
                    <wps:txbx>
                      <w:txbxContent>
                        <w:p xmlns:wp14="http://schemas.microsoft.com/office/word/2010/wordml" w14:paraId="4836FBB3"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6DCB33CC">
            <v:shape id="docshape7" style="position:absolute;margin-left:76.664001pt;margin-top:31.76449pt;width:448.05pt;height:13.05pt;mso-position-horizontal-relative:page;mso-position-vertical-relative:page;z-index:-16272384" filled="false" stroked="false" type="#_x0000_t202">
              <v:textbox inset="0,0,0,0">
                <w:txbxContent>
                  <w:p w14:paraId="54F7B804"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3.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00FE063"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6144" behindDoc="1" locked="0" layoutInCell="1" allowOverlap="1" wp14:anchorId="44942494" wp14:editId="7777777">
              <wp:simplePos x="0" y="0"/>
              <wp:positionH relativeFrom="page">
                <wp:posOffset>847090</wp:posOffset>
              </wp:positionH>
              <wp:positionV relativeFrom="page">
                <wp:posOffset>609561</wp:posOffset>
              </wp:positionV>
              <wp:extent cx="6419850" cy="4508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82DDEDA">
            <v:shape id="docshape11" style="position:absolute;margin-left:66.700005pt;margin-top:47.996941pt;width:505.5pt;height:3.55pt;mso-position-horizontal-relative:page;mso-position-vertical-relative:page;z-index:-1627033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6656" behindDoc="1" locked="0" layoutInCell="1" allowOverlap="1" wp14:anchorId="5D585020" wp14:editId="7777777">
              <wp:simplePos x="0" y="0"/>
              <wp:positionH relativeFrom="page">
                <wp:posOffset>973632</wp:posOffset>
              </wp:positionH>
              <wp:positionV relativeFrom="page">
                <wp:posOffset>403409</wp:posOffset>
              </wp:positionV>
              <wp:extent cx="569023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690235" cy="165735"/>
                      </a:xfrm>
                      <a:prstGeom prst="rect">
                        <a:avLst/>
                      </a:prstGeom>
                    </wps:spPr>
                    <wps:txbx>
                      <w:txbxContent>
                        <w:p xmlns:wp14="http://schemas.microsoft.com/office/word/2010/wordml" w14:paraId="30EC5261"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2954DD85">
            <v:shape id="docshape12" style="position:absolute;margin-left:76.664001pt;margin-top:31.76449pt;width:448.05pt;height:13.05pt;mso-position-horizontal-relative:page;mso-position-vertical-relative:page;z-index:-16269824" filled="false" stroked="false" type="#_x0000_t202">
              <v:textbox inset="0,0,0,0">
                <w:txbxContent>
                  <w:p w14:paraId="792EC630"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4.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F6CFEA2"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48704" behindDoc="1" locked="0" layoutInCell="1" allowOverlap="1" wp14:anchorId="7D9A3A30" wp14:editId="7777777">
              <wp:simplePos x="0" y="0"/>
              <wp:positionH relativeFrom="page">
                <wp:posOffset>847090</wp:posOffset>
              </wp:positionH>
              <wp:positionV relativeFrom="page">
                <wp:posOffset>609561</wp:posOffset>
              </wp:positionV>
              <wp:extent cx="6419850" cy="4508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EEA9DB6">
            <v:shape id="docshape16" style="position:absolute;margin-left:66.700005pt;margin-top:47.996941pt;width:505.5pt;height:3.55pt;mso-position-horizontal-relative:page;mso-position-vertical-relative:page;z-index:-1626777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49216" behindDoc="1" locked="0" layoutInCell="1" allowOverlap="1" wp14:anchorId="61C1205D" wp14:editId="7777777">
              <wp:simplePos x="0" y="0"/>
              <wp:positionH relativeFrom="page">
                <wp:posOffset>973632</wp:posOffset>
              </wp:positionH>
              <wp:positionV relativeFrom="page">
                <wp:posOffset>403409</wp:posOffset>
              </wp:positionV>
              <wp:extent cx="569023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690235" cy="165735"/>
                      </a:xfrm>
                      <a:prstGeom prst="rect">
                        <a:avLst/>
                      </a:prstGeom>
                    </wps:spPr>
                    <wps:txbx>
                      <w:txbxContent>
                        <w:p xmlns:wp14="http://schemas.microsoft.com/office/word/2010/wordml" w14:paraId="1363EE97"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29D63476">
            <v:shape id="docshape17" style="position:absolute;margin-left:76.664001pt;margin-top:31.76449pt;width:448.05pt;height:13.05pt;mso-position-horizontal-relative:page;mso-position-vertical-relative:page;z-index:-16267264" filled="false" stroked="false" type="#_x0000_t202">
              <v:textbox inset="0,0,0,0">
                <w:txbxContent>
                  <w:p w14:paraId="730ACCF9"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5.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F1F136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1264" behindDoc="1" locked="0" layoutInCell="1" allowOverlap="1" wp14:anchorId="02B4A839" wp14:editId="7777777">
              <wp:simplePos x="0" y="0"/>
              <wp:positionH relativeFrom="page">
                <wp:posOffset>847090</wp:posOffset>
              </wp:positionH>
              <wp:positionV relativeFrom="page">
                <wp:posOffset>609561</wp:posOffset>
              </wp:positionV>
              <wp:extent cx="6419850" cy="4508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F966A1C">
            <v:shape id="docshape21" style="position:absolute;margin-left:66.700005pt;margin-top:47.996941pt;width:505.5pt;height:3.55pt;mso-position-horizontal-relative:page;mso-position-vertical-relative:page;z-index:-1626521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1776" behindDoc="1" locked="0" layoutInCell="1" allowOverlap="1" wp14:anchorId="1881B125" wp14:editId="7777777">
              <wp:simplePos x="0" y="0"/>
              <wp:positionH relativeFrom="page">
                <wp:posOffset>973632</wp:posOffset>
              </wp:positionH>
              <wp:positionV relativeFrom="page">
                <wp:posOffset>403409</wp:posOffset>
              </wp:positionV>
              <wp:extent cx="569023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690235" cy="165735"/>
                      </a:xfrm>
                      <a:prstGeom prst="rect">
                        <a:avLst/>
                      </a:prstGeom>
                    </wps:spPr>
                    <wps:txbx>
                      <w:txbxContent>
                        <w:p xmlns:wp14="http://schemas.microsoft.com/office/word/2010/wordml" w14:paraId="507AEBD8"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01D17936">
            <v:shape id="docshape22" style="position:absolute;margin-left:76.664001pt;margin-top:31.76449pt;width:448.05pt;height:13.05pt;mso-position-horizontal-relative:page;mso-position-vertical-relative:page;z-index:-16264704" filled="false" stroked="false" type="#_x0000_t202">
              <v:textbox inset="0,0,0,0">
                <w:txbxContent>
                  <w:p w14:paraId="52577A43"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6.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CBD32E4"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3824" behindDoc="1" locked="0" layoutInCell="1" allowOverlap="1" wp14:anchorId="771736F7" wp14:editId="7777777">
              <wp:simplePos x="0" y="0"/>
              <wp:positionH relativeFrom="page">
                <wp:posOffset>847090</wp:posOffset>
              </wp:positionH>
              <wp:positionV relativeFrom="page">
                <wp:posOffset>609561</wp:posOffset>
              </wp:positionV>
              <wp:extent cx="6419850" cy="4508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623D0D3">
            <v:shape id="docshape26" style="position:absolute;margin-left:66.700005pt;margin-top:47.996941pt;width:505.5pt;height:3.55pt;mso-position-horizontal-relative:page;mso-position-vertical-relative:page;z-index:-1626265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4336" behindDoc="1" locked="0" layoutInCell="1" allowOverlap="1" wp14:anchorId="0A7AE03C" wp14:editId="7777777">
              <wp:simplePos x="0" y="0"/>
              <wp:positionH relativeFrom="page">
                <wp:posOffset>973632</wp:posOffset>
              </wp:positionH>
              <wp:positionV relativeFrom="page">
                <wp:posOffset>403409</wp:posOffset>
              </wp:positionV>
              <wp:extent cx="569023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690235" cy="165735"/>
                      </a:xfrm>
                      <a:prstGeom prst="rect">
                        <a:avLst/>
                      </a:prstGeom>
                    </wps:spPr>
                    <wps:txbx>
                      <w:txbxContent>
                        <w:p xmlns:wp14="http://schemas.microsoft.com/office/word/2010/wordml" w14:paraId="5DCA4A9B"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37A6A71F">
            <v:shape id="docshape27" style="position:absolute;margin-left:76.664001pt;margin-top:31.76449pt;width:448.05pt;height:13.05pt;mso-position-horizontal-relative:page;mso-position-vertical-relative:page;z-index:-16262144" filled="false" stroked="false" type="#_x0000_t202">
              <v:textbox inset="0,0,0,0">
                <w:txbxContent>
                  <w:p w14:paraId="189CC630"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7.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2006242"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6384" behindDoc="1" locked="0" layoutInCell="1" allowOverlap="1" wp14:anchorId="2B46BB98" wp14:editId="7777777">
              <wp:simplePos x="0" y="0"/>
              <wp:positionH relativeFrom="page">
                <wp:posOffset>847090</wp:posOffset>
              </wp:positionH>
              <wp:positionV relativeFrom="page">
                <wp:posOffset>609561</wp:posOffset>
              </wp:positionV>
              <wp:extent cx="6419850" cy="4508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EB102AC">
            <v:shape id="docshape31" style="position:absolute;margin-left:66.700005pt;margin-top:47.996941pt;width:505.5pt;height:3.55pt;mso-position-horizontal-relative:page;mso-position-vertical-relative:page;z-index:-1626009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6896" behindDoc="1" locked="0" layoutInCell="1" allowOverlap="1" wp14:anchorId="43AE2EA9" wp14:editId="7777777">
              <wp:simplePos x="0" y="0"/>
              <wp:positionH relativeFrom="page">
                <wp:posOffset>973632</wp:posOffset>
              </wp:positionH>
              <wp:positionV relativeFrom="page">
                <wp:posOffset>403409</wp:posOffset>
              </wp:positionV>
              <wp:extent cx="5690235"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690235" cy="165735"/>
                      </a:xfrm>
                      <a:prstGeom prst="rect">
                        <a:avLst/>
                      </a:prstGeom>
                    </wps:spPr>
                    <wps:txbx>
                      <w:txbxContent>
                        <w:p xmlns:wp14="http://schemas.microsoft.com/office/word/2010/wordml" w14:paraId="13C920ED"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3CB9BDEE">
            <v:shape id="docshape32" style="position:absolute;margin-left:76.664001pt;margin-top:31.76449pt;width:448.05pt;height:13.05pt;mso-position-horizontal-relative:page;mso-position-vertical-relative:page;z-index:-16259584" filled="false" stroked="false" type="#_x0000_t202">
              <v:textbox inset="0,0,0,0">
                <w:txbxContent>
                  <w:p w14:paraId="38D34585"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8.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4391140"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58944" behindDoc="1" locked="0" layoutInCell="1" allowOverlap="1" wp14:anchorId="74983527" wp14:editId="7777777">
              <wp:simplePos x="0" y="0"/>
              <wp:positionH relativeFrom="page">
                <wp:posOffset>847090</wp:posOffset>
              </wp:positionH>
              <wp:positionV relativeFrom="page">
                <wp:posOffset>609561</wp:posOffset>
              </wp:positionV>
              <wp:extent cx="6419850" cy="4508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F37999B">
            <v:shape id="docshape36" style="position:absolute;margin-left:66.700005pt;margin-top:47.996941pt;width:505.5pt;height:3.55pt;mso-position-horizontal-relative:page;mso-position-vertical-relative:page;z-index:-1625753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59456" behindDoc="1" locked="0" layoutInCell="1" allowOverlap="1" wp14:anchorId="214ED664" wp14:editId="7777777">
              <wp:simplePos x="0" y="0"/>
              <wp:positionH relativeFrom="page">
                <wp:posOffset>973632</wp:posOffset>
              </wp:positionH>
              <wp:positionV relativeFrom="page">
                <wp:posOffset>403409</wp:posOffset>
              </wp:positionV>
              <wp:extent cx="5690235"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690235" cy="165735"/>
                      </a:xfrm>
                      <a:prstGeom prst="rect">
                        <a:avLst/>
                      </a:prstGeom>
                    </wps:spPr>
                    <wps:txbx>
                      <w:txbxContent>
                        <w:p xmlns:wp14="http://schemas.microsoft.com/office/word/2010/wordml" w14:paraId="5A579265"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048C3888">
            <v:shape id="docshape37" style="position:absolute;margin-left:76.664001pt;margin-top:31.76449pt;width:448.05pt;height:13.05pt;mso-position-horizontal-relative:page;mso-position-vertical-relative:page;z-index:-16257024" filled="false" stroked="false" type="#_x0000_t202">
              <v:textbox inset="0,0,0,0">
                <w:txbxContent>
                  <w:p w14:paraId="3B176CE8"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9.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2190BB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1504" behindDoc="1" locked="0" layoutInCell="1" allowOverlap="1" wp14:anchorId="3ED3F233" wp14:editId="7777777">
              <wp:simplePos x="0" y="0"/>
              <wp:positionH relativeFrom="page">
                <wp:posOffset>847090</wp:posOffset>
              </wp:positionH>
              <wp:positionV relativeFrom="page">
                <wp:posOffset>609561</wp:posOffset>
              </wp:positionV>
              <wp:extent cx="6419850" cy="4508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77B6D44">
            <v:shape id="docshape41" style="position:absolute;margin-left:66.700005pt;margin-top:47.996941pt;width:505.5pt;height:3.55pt;mso-position-horizontal-relative:page;mso-position-vertical-relative:page;z-index:-1625497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2016" behindDoc="1" locked="0" layoutInCell="1" allowOverlap="1" wp14:anchorId="4971D3C8" wp14:editId="7777777">
              <wp:simplePos x="0" y="0"/>
              <wp:positionH relativeFrom="page">
                <wp:posOffset>973632</wp:posOffset>
              </wp:positionH>
              <wp:positionV relativeFrom="page">
                <wp:posOffset>403409</wp:posOffset>
              </wp:positionV>
              <wp:extent cx="5690235"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690235" cy="165735"/>
                      </a:xfrm>
                      <a:prstGeom prst="rect">
                        <a:avLst/>
                      </a:prstGeom>
                    </wps:spPr>
                    <wps:txbx>
                      <w:txbxContent>
                        <w:p xmlns:wp14="http://schemas.microsoft.com/office/word/2010/wordml" w14:paraId="264B64E8"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2205E93B">
            <v:shape id="docshape42" style="position:absolute;margin-left:76.664001pt;margin-top:31.76449pt;width:448.05pt;height:13.05pt;mso-position-horizontal-relative:page;mso-position-vertical-relative:page;z-index:-16254464" filled="false" stroked="false" type="#_x0000_t202">
              <v:textbox inset="0,0,0,0">
                <w:txbxContent>
                  <w:p w14:paraId="1C76C1D4"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0.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B24852B"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4064" behindDoc="1" locked="0" layoutInCell="1" allowOverlap="1" wp14:anchorId="3A16CA9F" wp14:editId="7777777">
              <wp:simplePos x="0" y="0"/>
              <wp:positionH relativeFrom="page">
                <wp:posOffset>847090</wp:posOffset>
              </wp:positionH>
              <wp:positionV relativeFrom="page">
                <wp:posOffset>609561</wp:posOffset>
              </wp:positionV>
              <wp:extent cx="6419850" cy="4508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C5F5EC3">
            <v:shape id="docshape46" style="position:absolute;margin-left:66.700005pt;margin-top:47.996941pt;width:505.5pt;height:3.55pt;mso-position-horizontal-relative:page;mso-position-vertical-relative:page;z-index:-1625241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4576" behindDoc="1" locked="0" layoutInCell="1" allowOverlap="1" wp14:anchorId="5C817D92" wp14:editId="7777777">
              <wp:simplePos x="0" y="0"/>
              <wp:positionH relativeFrom="page">
                <wp:posOffset>973632</wp:posOffset>
              </wp:positionH>
              <wp:positionV relativeFrom="page">
                <wp:posOffset>403409</wp:posOffset>
              </wp:positionV>
              <wp:extent cx="5690235"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690235" cy="165735"/>
                      </a:xfrm>
                      <a:prstGeom prst="rect">
                        <a:avLst/>
                      </a:prstGeom>
                    </wps:spPr>
                    <wps:txbx>
                      <w:txbxContent>
                        <w:p xmlns:wp14="http://schemas.microsoft.com/office/word/2010/wordml" w14:paraId="10FCAEFB"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4A919AE5">
            <v:shape id="docshape47" style="position:absolute;margin-left:76.664001pt;margin-top:31.76449pt;width:448.05pt;height:13.05pt;mso-position-horizontal-relative:page;mso-position-vertical-relative:page;z-index:-16251904" filled="false" stroked="false" type="#_x0000_t202">
              <v:textbox inset="0,0,0,0">
                <w:txbxContent>
                  <w:p w14:paraId="0E00C480"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61AAB15"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6624" behindDoc="1" locked="0" layoutInCell="1" allowOverlap="1" wp14:anchorId="58EA15D6" wp14:editId="7777777">
              <wp:simplePos x="0" y="0"/>
              <wp:positionH relativeFrom="page">
                <wp:posOffset>847090</wp:posOffset>
              </wp:positionH>
              <wp:positionV relativeFrom="page">
                <wp:posOffset>609561</wp:posOffset>
              </wp:positionV>
              <wp:extent cx="6419850" cy="4508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04C928A">
            <v:shape id="docshape51" style="position:absolute;margin-left:66.700005pt;margin-top:47.996941pt;width:505.5pt;height:3.55pt;mso-position-horizontal-relative:page;mso-position-vertical-relative:page;z-index:-1624985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7136" behindDoc="1" locked="0" layoutInCell="1" allowOverlap="1" wp14:anchorId="6BD82E9E" wp14:editId="7777777">
              <wp:simplePos x="0" y="0"/>
              <wp:positionH relativeFrom="page">
                <wp:posOffset>973632</wp:posOffset>
              </wp:positionH>
              <wp:positionV relativeFrom="page">
                <wp:posOffset>403409</wp:posOffset>
              </wp:positionV>
              <wp:extent cx="5690235"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690235" cy="165735"/>
                      </a:xfrm>
                      <a:prstGeom prst="rect">
                        <a:avLst/>
                      </a:prstGeom>
                    </wps:spPr>
                    <wps:txbx>
                      <w:txbxContent>
                        <w:p xmlns:wp14="http://schemas.microsoft.com/office/word/2010/wordml" w14:paraId="79635048"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374BD654">
            <v:shape id="docshape52" style="position:absolute;margin-left:76.664001pt;margin-top:31.76449pt;width:448.05pt;height:13.05pt;mso-position-horizontal-relative:page;mso-position-vertical-relative:page;z-index:-16249344" filled="false" stroked="false" type="#_x0000_t202">
              <v:textbox inset="0,0,0,0">
                <w:txbxContent>
                  <w:p w14:paraId="228DE0AC"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2.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A88E98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69184" behindDoc="1" locked="0" layoutInCell="1" allowOverlap="1" wp14:anchorId="30E53EBF" wp14:editId="7777777">
              <wp:simplePos x="0" y="0"/>
              <wp:positionH relativeFrom="page">
                <wp:posOffset>847090</wp:posOffset>
              </wp:positionH>
              <wp:positionV relativeFrom="page">
                <wp:posOffset>609561</wp:posOffset>
              </wp:positionV>
              <wp:extent cx="6419850" cy="4508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9E44326">
            <v:shape id="docshape56" style="position:absolute;margin-left:66.700005pt;margin-top:47.996941pt;width:505.5pt;height:3.55pt;mso-position-horizontal-relative:page;mso-position-vertical-relative:page;z-index:-1624729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69696" behindDoc="1" locked="0" layoutInCell="1" allowOverlap="1" wp14:anchorId="5A457C7B" wp14:editId="7777777">
              <wp:simplePos x="0" y="0"/>
              <wp:positionH relativeFrom="page">
                <wp:posOffset>973632</wp:posOffset>
              </wp:positionH>
              <wp:positionV relativeFrom="page">
                <wp:posOffset>403409</wp:posOffset>
              </wp:positionV>
              <wp:extent cx="5690235" cy="1657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690235" cy="165735"/>
                      </a:xfrm>
                      <a:prstGeom prst="rect">
                        <a:avLst/>
                      </a:prstGeom>
                    </wps:spPr>
                    <wps:txbx>
                      <w:txbxContent>
                        <w:p xmlns:wp14="http://schemas.microsoft.com/office/word/2010/wordml" w14:paraId="6D6D424A"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691E7753">
            <v:shape id="docshape57" style="position:absolute;margin-left:76.664001pt;margin-top:31.76449pt;width:448.05pt;height:13.05pt;mso-position-horizontal-relative:page;mso-position-vertical-relative:page;z-index:-16246784" filled="false" stroked="false" type="#_x0000_t202">
              <v:textbox inset="0,0,0,0">
                <w:txbxContent>
                  <w:p w14:paraId="2F9654B1"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3.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53CE75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1744" behindDoc="1" locked="0" layoutInCell="1" allowOverlap="1" wp14:anchorId="55A2CCBD" wp14:editId="7777777">
              <wp:simplePos x="0" y="0"/>
              <wp:positionH relativeFrom="page">
                <wp:posOffset>847090</wp:posOffset>
              </wp:positionH>
              <wp:positionV relativeFrom="page">
                <wp:posOffset>609561</wp:posOffset>
              </wp:positionV>
              <wp:extent cx="6419850" cy="4508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419850" cy="45085"/>
                      </a:xfrm>
                      <a:custGeom>
                        <a:avLst/>
                        <a:gdLst/>
                        <a:ahLst/>
                        <a:cxnLst/>
                        <a:rect l="l" t="t" r="r" b="b"/>
                        <a:pathLst>
                          <a:path w="6419850" h="45085">
                            <a:moveTo>
                              <a:pt x="6419342" y="37706"/>
                            </a:moveTo>
                            <a:lnTo>
                              <a:pt x="0" y="37706"/>
                            </a:lnTo>
                            <a:lnTo>
                              <a:pt x="0" y="44996"/>
                            </a:lnTo>
                            <a:lnTo>
                              <a:pt x="6419342" y="44996"/>
                            </a:lnTo>
                            <a:lnTo>
                              <a:pt x="6419342" y="37706"/>
                            </a:lnTo>
                            <a:close/>
                          </a:path>
                          <a:path w="6419850" h="45085">
                            <a:moveTo>
                              <a:pt x="6419342" y="0"/>
                            </a:moveTo>
                            <a:lnTo>
                              <a:pt x="0" y="0"/>
                            </a:lnTo>
                            <a:lnTo>
                              <a:pt x="0" y="30391"/>
                            </a:lnTo>
                            <a:lnTo>
                              <a:pt x="6419342" y="30391"/>
                            </a:lnTo>
                            <a:lnTo>
                              <a:pt x="6419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4C2ECF2">
            <v:shape id="docshape61" style="position:absolute;margin-left:66.700005pt;margin-top:47.996941pt;width:505.5pt;height:3.55pt;mso-position-horizontal-relative:page;mso-position-vertical-relative:page;z-index:-16244736" coordsize="10110,71" coordorigin="1334,960" filled="true" fillcolor="#000000" stroked="false" path="m11443,1019l1334,1019,1334,1031,11443,1031,11443,1019xm11443,960l1334,960,1334,1008,11443,1008,11443,960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2256" behindDoc="1" locked="0" layoutInCell="1" allowOverlap="1" wp14:anchorId="6FF05471" wp14:editId="7777777">
              <wp:simplePos x="0" y="0"/>
              <wp:positionH relativeFrom="page">
                <wp:posOffset>973632</wp:posOffset>
              </wp:positionH>
              <wp:positionV relativeFrom="page">
                <wp:posOffset>403409</wp:posOffset>
              </wp:positionV>
              <wp:extent cx="5690235" cy="16573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690235" cy="165735"/>
                      </a:xfrm>
                      <a:prstGeom prst="rect">
                        <a:avLst/>
                      </a:prstGeom>
                    </wps:spPr>
                    <wps:txbx>
                      <w:txbxContent>
                        <w:p xmlns:wp14="http://schemas.microsoft.com/office/word/2010/wordml" w14:paraId="7AEB8550"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68051F3B">
            <v:shape id="docshape62" style="position:absolute;margin-left:76.664001pt;margin-top:31.76449pt;width:448.05pt;height:13.05pt;mso-position-horizontal-relative:page;mso-position-vertical-relative:page;z-index:-16244224" filled="false" stroked="false" type="#_x0000_t202">
              <v:textbox inset="0,0,0,0">
                <w:txbxContent>
                  <w:p w14:paraId="6AD4B4CF"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4.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2F8F2E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4304" behindDoc="1" locked="0" layoutInCell="1" allowOverlap="1" wp14:anchorId="02D32EE3" wp14:editId="7777777">
              <wp:simplePos x="0" y="0"/>
              <wp:positionH relativeFrom="page">
                <wp:posOffset>715645</wp:posOffset>
              </wp:positionH>
              <wp:positionV relativeFrom="page">
                <wp:posOffset>645171</wp:posOffset>
              </wp:positionV>
              <wp:extent cx="6271260" cy="4508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271260" cy="45085"/>
                      </a:xfrm>
                      <a:custGeom>
                        <a:avLst/>
                        <a:gdLst/>
                        <a:ahLst/>
                        <a:cxnLst/>
                        <a:rect l="l" t="t" r="r" b="b"/>
                        <a:pathLst>
                          <a:path w="6271260" h="45085">
                            <a:moveTo>
                              <a:pt x="6270752" y="36080"/>
                            </a:moveTo>
                            <a:lnTo>
                              <a:pt x="0" y="36080"/>
                            </a:lnTo>
                            <a:lnTo>
                              <a:pt x="0" y="45072"/>
                            </a:lnTo>
                            <a:lnTo>
                              <a:pt x="6270752" y="45072"/>
                            </a:lnTo>
                            <a:lnTo>
                              <a:pt x="6270752" y="36080"/>
                            </a:lnTo>
                            <a:close/>
                          </a:path>
                          <a:path w="6271260" h="45085">
                            <a:moveTo>
                              <a:pt x="6270752" y="0"/>
                            </a:moveTo>
                            <a:lnTo>
                              <a:pt x="0" y="0"/>
                            </a:lnTo>
                            <a:lnTo>
                              <a:pt x="0" y="27038"/>
                            </a:lnTo>
                            <a:lnTo>
                              <a:pt x="6270752" y="27038"/>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E04C88A">
            <v:shape id="docshape66" style="position:absolute;margin-left:56.350002pt;margin-top:50.800941pt;width:493.8pt;height:3.55pt;mso-position-horizontal-relative:page;mso-position-vertical-relative:page;z-index:-16242176" coordsize="9876,71" coordorigin="1127,1016" filled="true" fillcolor="#000000" stroked="false" path="m11002,1073l1127,1073,1127,1087,11002,1087,11002,1073xm11002,1016l1127,1016,1127,1059,11002,1059,11002,101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4816" behindDoc="1" locked="0" layoutInCell="1" allowOverlap="1" wp14:anchorId="641ED914" wp14:editId="7777777">
              <wp:simplePos x="0" y="0"/>
              <wp:positionH relativeFrom="page">
                <wp:posOffset>973632</wp:posOffset>
              </wp:positionH>
              <wp:positionV relativeFrom="page">
                <wp:posOffset>403409</wp:posOffset>
              </wp:positionV>
              <wp:extent cx="5690235" cy="1657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690235" cy="165735"/>
                      </a:xfrm>
                      <a:prstGeom prst="rect">
                        <a:avLst/>
                      </a:prstGeom>
                    </wps:spPr>
                    <wps:txbx>
                      <w:txbxContent>
                        <w:p xmlns:wp14="http://schemas.microsoft.com/office/word/2010/wordml" w14:paraId="18DAB3D9"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75AF6152">
            <v:shape id="docshape67" style="position:absolute;margin-left:76.664001pt;margin-top:31.76449pt;width:448.05pt;height:13.05pt;mso-position-horizontal-relative:page;mso-position-vertical-relative:page;z-index:-16241664" filled="false" stroked="false" type="#_x0000_t202">
              <v:textbox inset="0,0,0,0">
                <w:txbxContent>
                  <w:p w14:paraId="2D287061"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header15.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8CD67EC"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076864" behindDoc="1" locked="0" layoutInCell="1" allowOverlap="1" wp14:anchorId="5B5F76FA" wp14:editId="7777777">
              <wp:simplePos x="0" y="0"/>
              <wp:positionH relativeFrom="page">
                <wp:posOffset>715645</wp:posOffset>
              </wp:positionH>
              <wp:positionV relativeFrom="page">
                <wp:posOffset>645171</wp:posOffset>
              </wp:positionV>
              <wp:extent cx="6271260" cy="4508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271260" cy="45085"/>
                      </a:xfrm>
                      <a:custGeom>
                        <a:avLst/>
                        <a:gdLst/>
                        <a:ahLst/>
                        <a:cxnLst/>
                        <a:rect l="l" t="t" r="r" b="b"/>
                        <a:pathLst>
                          <a:path w="6271260" h="45085">
                            <a:moveTo>
                              <a:pt x="6270752" y="36080"/>
                            </a:moveTo>
                            <a:lnTo>
                              <a:pt x="0" y="36080"/>
                            </a:lnTo>
                            <a:lnTo>
                              <a:pt x="0" y="45072"/>
                            </a:lnTo>
                            <a:lnTo>
                              <a:pt x="6270752" y="45072"/>
                            </a:lnTo>
                            <a:lnTo>
                              <a:pt x="6270752" y="36080"/>
                            </a:lnTo>
                            <a:close/>
                          </a:path>
                          <a:path w="6271260" h="45085">
                            <a:moveTo>
                              <a:pt x="6270752" y="0"/>
                            </a:moveTo>
                            <a:lnTo>
                              <a:pt x="0" y="0"/>
                            </a:lnTo>
                            <a:lnTo>
                              <a:pt x="0" y="27038"/>
                            </a:lnTo>
                            <a:lnTo>
                              <a:pt x="6270752" y="27038"/>
                            </a:lnTo>
                            <a:lnTo>
                              <a:pt x="62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025917B">
            <v:shape id="docshape71" style="position:absolute;margin-left:56.350002pt;margin-top:50.800941pt;width:493.8pt;height:3.55pt;mso-position-horizontal-relative:page;mso-position-vertical-relative:page;z-index:-16239616" coordsize="9876,71" coordorigin="1127,1016" filled="true" fillcolor="#000000" stroked="false" path="m11002,1073l1127,1073,1127,1087,11002,1087,11002,1073xm11002,1016l1127,1016,1127,1059,11002,1059,11002,101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77376" behindDoc="1" locked="0" layoutInCell="1" allowOverlap="1" wp14:anchorId="6467AC5B" wp14:editId="7777777">
              <wp:simplePos x="0" y="0"/>
              <wp:positionH relativeFrom="page">
                <wp:posOffset>973632</wp:posOffset>
              </wp:positionH>
              <wp:positionV relativeFrom="page">
                <wp:posOffset>403409</wp:posOffset>
              </wp:positionV>
              <wp:extent cx="5690235" cy="1657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690235" cy="165735"/>
                      </a:xfrm>
                      <a:prstGeom prst="rect">
                        <a:avLst/>
                      </a:prstGeom>
                    </wps:spPr>
                    <wps:txbx>
                      <w:txbxContent>
                        <w:p xmlns:wp14="http://schemas.microsoft.com/office/word/2010/wordml" w14:paraId="54D5D459"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wps:txbx>
                    <wps:bodyPr wrap="square" lIns="0" tIns="0" rIns="0" bIns="0" rtlCol="0">
                      <a:noAutofit/>
                    </wps:bodyPr>
                  </wps:wsp>
                </a:graphicData>
              </a:graphic>
            </wp:anchor>
          </w:drawing>
        </mc:Choice>
        <mc:Fallback>
          <w:pict w14:anchorId="78FF4E1D">
            <v:shape id="docshape72" style="position:absolute;margin-left:76.664001pt;margin-top:31.76449pt;width:448.05pt;height:13.05pt;mso-position-horizontal-relative:page;mso-position-vertical-relative:page;z-index:-16239104" filled="false" stroked="false" type="#_x0000_t202">
              <v:textbox inset="0,0,0,0">
                <w:txbxContent>
                  <w:p w14:paraId="59DD532D" wp14:textId="77777777">
                    <w:pPr>
                      <w:spacing w:before="10"/>
                      <w:ind w:left="20" w:right="0" w:firstLine="0"/>
                      <w:jc w:val="left"/>
                      <w:rPr>
                        <w:b/>
                        <w:sz w:val="20"/>
                      </w:rPr>
                    </w:pPr>
                    <w:r>
                      <w:rPr>
                        <w:b/>
                        <w:sz w:val="20"/>
                      </w:rPr>
                      <w:t>Automating</w:t>
                    </w:r>
                    <w:r>
                      <w:rPr>
                        <w:b/>
                        <w:spacing w:val="-6"/>
                        <w:sz w:val="20"/>
                      </w:rPr>
                      <w:t> </w:t>
                    </w:r>
                    <w:r>
                      <w:rPr>
                        <w:b/>
                        <w:sz w:val="20"/>
                      </w:rPr>
                      <w:t>Multi-Domain</w:t>
                    </w:r>
                    <w:r>
                      <w:rPr>
                        <w:b/>
                        <w:spacing w:val="-9"/>
                        <w:sz w:val="20"/>
                      </w:rPr>
                      <w:t> </w:t>
                    </w:r>
                    <w:r>
                      <w:rPr>
                        <w:b/>
                        <w:sz w:val="20"/>
                      </w:rPr>
                      <w:t>Web</w:t>
                    </w:r>
                    <w:r>
                      <w:rPr>
                        <w:b/>
                        <w:spacing w:val="-6"/>
                        <w:sz w:val="20"/>
                      </w:rPr>
                      <w:t> </w:t>
                    </w:r>
                    <w:r>
                      <w:rPr>
                        <w:b/>
                        <w:sz w:val="20"/>
                      </w:rPr>
                      <w:t>Interactions</w:t>
                    </w:r>
                    <w:r>
                      <w:rPr>
                        <w:b/>
                        <w:spacing w:val="-6"/>
                        <w:sz w:val="20"/>
                      </w:rPr>
                      <w:t> </w:t>
                    </w:r>
                    <w:r>
                      <w:rPr>
                        <w:b/>
                        <w:sz w:val="20"/>
                      </w:rPr>
                      <w:t>with</w:t>
                    </w:r>
                    <w:r>
                      <w:rPr>
                        <w:b/>
                        <w:spacing w:val="-7"/>
                        <w:sz w:val="20"/>
                      </w:rPr>
                      <w:t> </w:t>
                    </w:r>
                    <w:r>
                      <w:rPr>
                        <w:b/>
                        <w:sz w:val="20"/>
                      </w:rPr>
                      <w:t>a</w:t>
                    </w:r>
                    <w:r>
                      <w:rPr>
                        <w:b/>
                        <w:spacing w:val="-5"/>
                        <w:sz w:val="20"/>
                      </w:rPr>
                      <w:t> </w:t>
                    </w:r>
                    <w:r>
                      <w:rPr>
                        <w:b/>
                        <w:sz w:val="20"/>
                      </w:rPr>
                      <w:t>Scalable</w:t>
                    </w:r>
                    <w:r>
                      <w:rPr>
                        <w:b/>
                        <w:spacing w:val="-6"/>
                        <w:sz w:val="20"/>
                      </w:rPr>
                      <w:t> </w:t>
                    </w:r>
                    <w:r>
                      <w:rPr>
                        <w:b/>
                        <w:sz w:val="20"/>
                      </w:rPr>
                      <w:t>Virtual</w:t>
                    </w:r>
                    <w:r>
                      <w:rPr>
                        <w:b/>
                        <w:spacing w:val="-7"/>
                        <w:sz w:val="20"/>
                      </w:rPr>
                      <w:t> </w:t>
                    </w:r>
                    <w:r>
                      <w:rPr>
                        <w:b/>
                        <w:sz w:val="20"/>
                      </w:rPr>
                      <w:t>Browser</w:t>
                    </w:r>
                    <w:r>
                      <w:rPr>
                        <w:b/>
                        <w:spacing w:val="-1"/>
                        <w:sz w:val="20"/>
                      </w:rPr>
                      <w:t> </w:t>
                    </w:r>
                    <w:r>
                      <w:rPr>
                        <w:b/>
                        <w:sz w:val="20"/>
                      </w:rPr>
                      <w:t>Framework</w:t>
                    </w:r>
                    <w:r>
                      <w:rPr>
                        <w:b/>
                        <w:spacing w:val="-3"/>
                        <w:sz w:val="20"/>
                      </w:rPr>
                      <w:t> </w:t>
                    </w:r>
                    <w:r>
                      <w:rPr>
                        <w:b/>
                        <w:sz w:val="20"/>
                      </w:rPr>
                      <w:t>Using</w:t>
                    </w:r>
                    <w:r>
                      <w:rPr>
                        <w:b/>
                        <w:spacing w:val="-6"/>
                        <w:sz w:val="20"/>
                      </w:rPr>
                      <w:t> </w:t>
                    </w:r>
                    <w:r>
                      <w:rPr>
                        <w:b/>
                        <w:spacing w:val="-2"/>
                        <w:sz w:val="20"/>
                      </w:rPr>
                      <w:t>Jenkins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9">
    <w:nsid w:val="6dbf5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8">
    <w:nsid w:val="13299cfc"/>
    <w:multiLevelType w:val="hybridMultilevel"/>
    <w:lvl w:ilvl="0">
      <w:start w:val="7"/>
      <w:numFmt w:val="decimal"/>
      <w:lvlText w:val="%1"/>
      <w:lvlJc w:val="left"/>
      <w:pPr>
        <w:ind w:left="711" w:hanging="466"/>
        <w:jc w:val="left"/>
      </w:pPr>
      <w:rPr>
        <w:rFonts w:hint="default"/>
        <w:lang w:val="en-US" w:eastAsia="en-US" w:bidi="ar-SA"/>
      </w:rPr>
    </w:lvl>
    <w:lvl w:ilvl="1">
      <w:start w:val="1"/>
      <w:numFmt w:val="decimal"/>
      <w:lvlText w:val="%1.%2"/>
      <w:lvlJc w:val="left"/>
      <w:pPr>
        <w:ind w:left="711" w:hanging="466"/>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61" w:hanging="466"/>
      </w:pPr>
      <w:rPr>
        <w:rFonts w:hint="default"/>
        <w:lang w:val="en-US" w:eastAsia="en-US" w:bidi="ar-SA"/>
      </w:rPr>
    </w:lvl>
    <w:lvl w:ilvl="3">
      <w:start w:val="0"/>
      <w:numFmt w:val="bullet"/>
      <w:lvlText w:val="•"/>
      <w:lvlJc w:val="left"/>
      <w:pPr>
        <w:ind w:left="3482" w:hanging="466"/>
      </w:pPr>
      <w:rPr>
        <w:rFonts w:hint="default"/>
        <w:lang w:val="en-US" w:eastAsia="en-US" w:bidi="ar-SA"/>
      </w:rPr>
    </w:lvl>
    <w:lvl w:ilvl="4">
      <w:start w:val="0"/>
      <w:numFmt w:val="bullet"/>
      <w:lvlText w:val="•"/>
      <w:lvlJc w:val="left"/>
      <w:pPr>
        <w:ind w:left="4402" w:hanging="466"/>
      </w:pPr>
      <w:rPr>
        <w:rFonts w:hint="default"/>
        <w:lang w:val="en-US" w:eastAsia="en-US" w:bidi="ar-SA"/>
      </w:rPr>
    </w:lvl>
    <w:lvl w:ilvl="5">
      <w:start w:val="0"/>
      <w:numFmt w:val="bullet"/>
      <w:lvlText w:val="•"/>
      <w:lvlJc w:val="left"/>
      <w:pPr>
        <w:ind w:left="5323" w:hanging="466"/>
      </w:pPr>
      <w:rPr>
        <w:rFonts w:hint="default"/>
        <w:lang w:val="en-US" w:eastAsia="en-US" w:bidi="ar-SA"/>
      </w:rPr>
    </w:lvl>
    <w:lvl w:ilvl="6">
      <w:start w:val="0"/>
      <w:numFmt w:val="bullet"/>
      <w:lvlText w:val="•"/>
      <w:lvlJc w:val="left"/>
      <w:pPr>
        <w:ind w:left="6244" w:hanging="466"/>
      </w:pPr>
      <w:rPr>
        <w:rFonts w:hint="default"/>
        <w:lang w:val="en-US" w:eastAsia="en-US" w:bidi="ar-SA"/>
      </w:rPr>
    </w:lvl>
    <w:lvl w:ilvl="7">
      <w:start w:val="0"/>
      <w:numFmt w:val="bullet"/>
      <w:lvlText w:val="•"/>
      <w:lvlJc w:val="left"/>
      <w:pPr>
        <w:ind w:left="7165" w:hanging="466"/>
      </w:pPr>
      <w:rPr>
        <w:rFonts w:hint="default"/>
        <w:lang w:val="en-US" w:eastAsia="en-US" w:bidi="ar-SA"/>
      </w:rPr>
    </w:lvl>
    <w:lvl w:ilvl="8">
      <w:start w:val="0"/>
      <w:numFmt w:val="bullet"/>
      <w:lvlText w:val="•"/>
      <w:lvlJc w:val="left"/>
      <w:pPr>
        <w:ind w:left="8085" w:hanging="466"/>
      </w:pPr>
      <w:rPr>
        <w:rFonts w:hint="default"/>
        <w:lang w:val="en-US" w:eastAsia="en-US" w:bidi="ar-SA"/>
      </w:rPr>
    </w:lvl>
  </w:abstractNum>
  <w:abstractNum w:abstractNumId="7">
    <w:nsid w:val="26ee7709"/>
    <w:multiLevelType w:val="hybridMultilevel"/>
    <w:lvl w:ilvl="0">
      <w:start w:val="6"/>
      <w:numFmt w:val="decimal"/>
      <w:lvlText w:val="%1"/>
      <w:lvlJc w:val="left"/>
      <w:pPr>
        <w:ind w:left="440" w:hanging="360"/>
        <w:jc w:val="left"/>
      </w:pPr>
      <w:rPr>
        <w:rFonts w:hint="default"/>
        <w:lang w:val="en-US" w:eastAsia="en-US" w:bidi="ar-SA"/>
      </w:rPr>
    </w:lvl>
    <w:lvl w:ilvl="1">
      <w:start w:val="1"/>
      <w:numFmt w:val="decimal"/>
      <w:lvlText w:val="%1.%2"/>
      <w:lvlJc w:val="left"/>
      <w:pPr>
        <w:ind w:left="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183" w:hanging="360"/>
      </w:pPr>
      <w:rPr>
        <w:rFonts w:hint="default"/>
        <w:lang w:val="en-US" w:eastAsia="en-US" w:bidi="ar-SA"/>
      </w:rPr>
    </w:lvl>
    <w:lvl w:ilvl="6">
      <w:start w:val="0"/>
      <w:numFmt w:val="bullet"/>
      <w:lvlText w:val="•"/>
      <w:lvlJc w:val="left"/>
      <w:pPr>
        <w:ind w:left="6132" w:hanging="360"/>
      </w:pPr>
      <w:rPr>
        <w:rFonts w:hint="default"/>
        <w:lang w:val="en-US" w:eastAsia="en-US" w:bidi="ar-SA"/>
      </w:rPr>
    </w:lvl>
    <w:lvl w:ilvl="7">
      <w:start w:val="0"/>
      <w:numFmt w:val="bullet"/>
      <w:lvlText w:val="•"/>
      <w:lvlJc w:val="left"/>
      <w:pPr>
        <w:ind w:left="7081"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6">
    <w:nsid w:val="2e715eac"/>
    <w:multiLevelType w:val="hybridMultilevel"/>
    <w:lvl w:ilvl="0">
      <w:start w:val="5"/>
      <w:numFmt w:val="decimal"/>
      <w:lvlText w:val="%1"/>
      <w:lvlJc w:val="left"/>
      <w:pPr>
        <w:ind w:left="800" w:hanging="579"/>
        <w:jc w:val="left"/>
      </w:pPr>
      <w:rPr>
        <w:rFonts w:hint="default"/>
        <w:lang w:val="en-US" w:eastAsia="en-US" w:bidi="ar-SA"/>
      </w:rPr>
    </w:lvl>
    <w:lvl w:ilvl="1">
      <w:start w:val="1"/>
      <w:numFmt w:val="decimal"/>
      <w:lvlText w:val="%1.%2"/>
      <w:lvlJc w:val="left"/>
      <w:pPr>
        <w:ind w:left="800" w:hanging="579"/>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625" w:hanging="579"/>
      </w:pPr>
      <w:rPr>
        <w:rFonts w:hint="default"/>
        <w:lang w:val="en-US" w:eastAsia="en-US" w:bidi="ar-SA"/>
      </w:rPr>
    </w:lvl>
    <w:lvl w:ilvl="3">
      <w:start w:val="0"/>
      <w:numFmt w:val="bullet"/>
      <w:lvlText w:val="•"/>
      <w:lvlJc w:val="left"/>
      <w:pPr>
        <w:ind w:left="3538" w:hanging="579"/>
      </w:pPr>
      <w:rPr>
        <w:rFonts w:hint="default"/>
        <w:lang w:val="en-US" w:eastAsia="en-US" w:bidi="ar-SA"/>
      </w:rPr>
    </w:lvl>
    <w:lvl w:ilvl="4">
      <w:start w:val="0"/>
      <w:numFmt w:val="bullet"/>
      <w:lvlText w:val="•"/>
      <w:lvlJc w:val="left"/>
      <w:pPr>
        <w:ind w:left="4450" w:hanging="579"/>
      </w:pPr>
      <w:rPr>
        <w:rFonts w:hint="default"/>
        <w:lang w:val="en-US" w:eastAsia="en-US" w:bidi="ar-SA"/>
      </w:rPr>
    </w:lvl>
    <w:lvl w:ilvl="5">
      <w:start w:val="0"/>
      <w:numFmt w:val="bullet"/>
      <w:lvlText w:val="•"/>
      <w:lvlJc w:val="left"/>
      <w:pPr>
        <w:ind w:left="5363" w:hanging="579"/>
      </w:pPr>
      <w:rPr>
        <w:rFonts w:hint="default"/>
        <w:lang w:val="en-US" w:eastAsia="en-US" w:bidi="ar-SA"/>
      </w:rPr>
    </w:lvl>
    <w:lvl w:ilvl="6">
      <w:start w:val="0"/>
      <w:numFmt w:val="bullet"/>
      <w:lvlText w:val="•"/>
      <w:lvlJc w:val="left"/>
      <w:pPr>
        <w:ind w:left="6276" w:hanging="579"/>
      </w:pPr>
      <w:rPr>
        <w:rFonts w:hint="default"/>
        <w:lang w:val="en-US" w:eastAsia="en-US" w:bidi="ar-SA"/>
      </w:rPr>
    </w:lvl>
    <w:lvl w:ilvl="7">
      <w:start w:val="0"/>
      <w:numFmt w:val="bullet"/>
      <w:lvlText w:val="•"/>
      <w:lvlJc w:val="left"/>
      <w:pPr>
        <w:ind w:left="7189" w:hanging="579"/>
      </w:pPr>
      <w:rPr>
        <w:rFonts w:hint="default"/>
        <w:lang w:val="en-US" w:eastAsia="en-US" w:bidi="ar-SA"/>
      </w:rPr>
    </w:lvl>
    <w:lvl w:ilvl="8">
      <w:start w:val="0"/>
      <w:numFmt w:val="bullet"/>
      <w:lvlText w:val="•"/>
      <w:lvlJc w:val="left"/>
      <w:pPr>
        <w:ind w:left="8101" w:hanging="579"/>
      </w:pPr>
      <w:rPr>
        <w:rFonts w:hint="default"/>
        <w:lang w:val="en-US" w:eastAsia="en-US" w:bidi="ar-SA"/>
      </w:rPr>
    </w:lvl>
  </w:abstractNum>
  <w:abstractNum w:abstractNumId="5">
    <w:nsid w:val="6cdb0d56"/>
    <w:multiLevelType w:val="hybridMultilevel"/>
    <w:lvl w:ilvl="0">
      <w:start w:val="4"/>
      <w:numFmt w:val="decimal"/>
      <w:lvlText w:val="%1"/>
      <w:lvlJc w:val="left"/>
      <w:pPr>
        <w:ind w:left="440" w:hanging="360"/>
        <w:jc w:val="left"/>
      </w:pPr>
      <w:rPr>
        <w:rFonts w:hint="default"/>
        <w:lang w:val="en-US" w:eastAsia="en-US" w:bidi="ar-SA"/>
      </w:rPr>
    </w:lvl>
    <w:lvl w:ilvl="1">
      <w:start w:val="1"/>
      <w:numFmt w:val="decimal"/>
      <w:lvlText w:val="%1.%2"/>
      <w:lvlJc w:val="left"/>
      <w:pPr>
        <w:ind w:left="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88" w:hanging="540"/>
      </w:pPr>
      <w:rPr>
        <w:rFonts w:hint="default"/>
        <w:lang w:val="en-US" w:eastAsia="en-US" w:bidi="ar-SA"/>
      </w:rPr>
    </w:lvl>
    <w:lvl w:ilvl="4">
      <w:start w:val="0"/>
      <w:numFmt w:val="bullet"/>
      <w:lvlText w:val="•"/>
      <w:lvlJc w:val="left"/>
      <w:pPr>
        <w:ind w:left="3722" w:hanging="540"/>
      </w:pPr>
      <w:rPr>
        <w:rFonts w:hint="default"/>
        <w:lang w:val="en-US" w:eastAsia="en-US" w:bidi="ar-SA"/>
      </w:rPr>
    </w:lvl>
    <w:lvl w:ilvl="5">
      <w:start w:val="0"/>
      <w:numFmt w:val="bullet"/>
      <w:lvlText w:val="•"/>
      <w:lvlJc w:val="left"/>
      <w:pPr>
        <w:ind w:left="4756" w:hanging="540"/>
      </w:pPr>
      <w:rPr>
        <w:rFonts w:hint="default"/>
        <w:lang w:val="en-US" w:eastAsia="en-US" w:bidi="ar-SA"/>
      </w:rPr>
    </w:lvl>
    <w:lvl w:ilvl="6">
      <w:start w:val="0"/>
      <w:numFmt w:val="bullet"/>
      <w:lvlText w:val="•"/>
      <w:lvlJc w:val="left"/>
      <w:pPr>
        <w:ind w:left="5790" w:hanging="540"/>
      </w:pPr>
      <w:rPr>
        <w:rFonts w:hint="default"/>
        <w:lang w:val="en-US" w:eastAsia="en-US" w:bidi="ar-SA"/>
      </w:rPr>
    </w:lvl>
    <w:lvl w:ilvl="7">
      <w:start w:val="0"/>
      <w:numFmt w:val="bullet"/>
      <w:lvlText w:val="•"/>
      <w:lvlJc w:val="left"/>
      <w:pPr>
        <w:ind w:left="6824" w:hanging="540"/>
      </w:pPr>
      <w:rPr>
        <w:rFonts w:hint="default"/>
        <w:lang w:val="en-US" w:eastAsia="en-US" w:bidi="ar-SA"/>
      </w:rPr>
    </w:lvl>
    <w:lvl w:ilvl="8">
      <w:start w:val="0"/>
      <w:numFmt w:val="bullet"/>
      <w:lvlText w:val="•"/>
      <w:lvlJc w:val="left"/>
      <w:pPr>
        <w:ind w:left="7858" w:hanging="540"/>
      </w:pPr>
      <w:rPr>
        <w:rFonts w:hint="default"/>
        <w:lang w:val="en-US" w:eastAsia="en-US" w:bidi="ar-SA"/>
      </w:rPr>
    </w:lvl>
  </w:abstractNum>
  <w:abstractNum w:abstractNumId="3">
    <w:nsid w:val="2c204c21"/>
    <w:multiLevelType w:val="hybridMultilevel"/>
    <w:lvl w:ilvl="0">
      <w:start w:val="0"/>
      <w:numFmt w:val="bullet"/>
      <w:lvlText w:val=""/>
      <w:lvlJc w:val="left"/>
      <w:pPr>
        <w:ind w:left="363"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16" w:hanging="284"/>
      </w:pPr>
      <w:rPr>
        <w:rFonts w:hint="default"/>
        <w:lang w:val="en-US" w:eastAsia="en-US" w:bidi="ar-SA"/>
      </w:rPr>
    </w:lvl>
    <w:lvl w:ilvl="2">
      <w:start w:val="0"/>
      <w:numFmt w:val="bullet"/>
      <w:lvlText w:val="•"/>
      <w:lvlJc w:val="left"/>
      <w:pPr>
        <w:ind w:left="2273" w:hanging="284"/>
      </w:pPr>
      <w:rPr>
        <w:rFonts w:hint="default"/>
        <w:lang w:val="en-US" w:eastAsia="en-US" w:bidi="ar-SA"/>
      </w:rPr>
    </w:lvl>
    <w:lvl w:ilvl="3">
      <w:start w:val="0"/>
      <w:numFmt w:val="bullet"/>
      <w:lvlText w:val="•"/>
      <w:lvlJc w:val="left"/>
      <w:pPr>
        <w:ind w:left="3230" w:hanging="284"/>
      </w:pPr>
      <w:rPr>
        <w:rFonts w:hint="default"/>
        <w:lang w:val="en-US" w:eastAsia="en-US" w:bidi="ar-SA"/>
      </w:rPr>
    </w:lvl>
    <w:lvl w:ilvl="4">
      <w:start w:val="0"/>
      <w:numFmt w:val="bullet"/>
      <w:lvlText w:val="•"/>
      <w:lvlJc w:val="left"/>
      <w:pPr>
        <w:ind w:left="4186" w:hanging="284"/>
      </w:pPr>
      <w:rPr>
        <w:rFonts w:hint="default"/>
        <w:lang w:val="en-US" w:eastAsia="en-US" w:bidi="ar-SA"/>
      </w:rPr>
    </w:lvl>
    <w:lvl w:ilvl="5">
      <w:start w:val="0"/>
      <w:numFmt w:val="bullet"/>
      <w:lvlText w:val="•"/>
      <w:lvlJc w:val="left"/>
      <w:pPr>
        <w:ind w:left="5143" w:hanging="284"/>
      </w:pPr>
      <w:rPr>
        <w:rFonts w:hint="default"/>
        <w:lang w:val="en-US" w:eastAsia="en-US" w:bidi="ar-SA"/>
      </w:rPr>
    </w:lvl>
    <w:lvl w:ilvl="6">
      <w:start w:val="0"/>
      <w:numFmt w:val="bullet"/>
      <w:lvlText w:val="•"/>
      <w:lvlJc w:val="left"/>
      <w:pPr>
        <w:ind w:left="6100" w:hanging="284"/>
      </w:pPr>
      <w:rPr>
        <w:rFonts w:hint="default"/>
        <w:lang w:val="en-US" w:eastAsia="en-US" w:bidi="ar-SA"/>
      </w:rPr>
    </w:lvl>
    <w:lvl w:ilvl="7">
      <w:start w:val="0"/>
      <w:numFmt w:val="bullet"/>
      <w:lvlText w:val="•"/>
      <w:lvlJc w:val="left"/>
      <w:pPr>
        <w:ind w:left="7057" w:hanging="284"/>
      </w:pPr>
      <w:rPr>
        <w:rFonts w:hint="default"/>
        <w:lang w:val="en-US" w:eastAsia="en-US" w:bidi="ar-SA"/>
      </w:rPr>
    </w:lvl>
    <w:lvl w:ilvl="8">
      <w:start w:val="0"/>
      <w:numFmt w:val="bullet"/>
      <w:lvlText w:val="•"/>
      <w:lvlJc w:val="left"/>
      <w:pPr>
        <w:ind w:left="8013" w:hanging="284"/>
      </w:pPr>
      <w:rPr>
        <w:rFonts w:hint="default"/>
        <w:lang w:val="en-US" w:eastAsia="en-US" w:bidi="ar-SA"/>
      </w:rPr>
    </w:lvl>
  </w:abstractNum>
  <w:abstractNum w:abstractNumId="4">
    <w:nsid w:val="6f719443"/>
    <w:multiLevelType w:val="hybridMultilevel"/>
    <w:lvl w:ilvl="0">
      <w:start w:val="0"/>
      <w:numFmt w:val="bullet"/>
      <w:lvlText w:val=""/>
      <w:lvlJc w:val="left"/>
      <w:pPr>
        <w:ind w:left="363"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16" w:hanging="284"/>
      </w:pPr>
      <w:rPr>
        <w:rFonts w:hint="default"/>
        <w:lang w:val="en-US" w:eastAsia="en-US" w:bidi="ar-SA"/>
      </w:rPr>
    </w:lvl>
    <w:lvl w:ilvl="2">
      <w:start w:val="0"/>
      <w:numFmt w:val="bullet"/>
      <w:lvlText w:val="•"/>
      <w:lvlJc w:val="left"/>
      <w:pPr>
        <w:ind w:left="2273" w:hanging="284"/>
      </w:pPr>
      <w:rPr>
        <w:rFonts w:hint="default"/>
        <w:lang w:val="en-US" w:eastAsia="en-US" w:bidi="ar-SA"/>
      </w:rPr>
    </w:lvl>
    <w:lvl w:ilvl="3">
      <w:start w:val="0"/>
      <w:numFmt w:val="bullet"/>
      <w:lvlText w:val="•"/>
      <w:lvlJc w:val="left"/>
      <w:pPr>
        <w:ind w:left="3230" w:hanging="284"/>
      </w:pPr>
      <w:rPr>
        <w:rFonts w:hint="default"/>
        <w:lang w:val="en-US" w:eastAsia="en-US" w:bidi="ar-SA"/>
      </w:rPr>
    </w:lvl>
    <w:lvl w:ilvl="4">
      <w:start w:val="0"/>
      <w:numFmt w:val="bullet"/>
      <w:lvlText w:val="•"/>
      <w:lvlJc w:val="left"/>
      <w:pPr>
        <w:ind w:left="4186" w:hanging="284"/>
      </w:pPr>
      <w:rPr>
        <w:rFonts w:hint="default"/>
        <w:lang w:val="en-US" w:eastAsia="en-US" w:bidi="ar-SA"/>
      </w:rPr>
    </w:lvl>
    <w:lvl w:ilvl="5">
      <w:start w:val="0"/>
      <w:numFmt w:val="bullet"/>
      <w:lvlText w:val="•"/>
      <w:lvlJc w:val="left"/>
      <w:pPr>
        <w:ind w:left="5143" w:hanging="284"/>
      </w:pPr>
      <w:rPr>
        <w:rFonts w:hint="default"/>
        <w:lang w:val="en-US" w:eastAsia="en-US" w:bidi="ar-SA"/>
      </w:rPr>
    </w:lvl>
    <w:lvl w:ilvl="6">
      <w:start w:val="0"/>
      <w:numFmt w:val="bullet"/>
      <w:lvlText w:val="•"/>
      <w:lvlJc w:val="left"/>
      <w:pPr>
        <w:ind w:left="6100" w:hanging="284"/>
      </w:pPr>
      <w:rPr>
        <w:rFonts w:hint="default"/>
        <w:lang w:val="en-US" w:eastAsia="en-US" w:bidi="ar-SA"/>
      </w:rPr>
    </w:lvl>
    <w:lvl w:ilvl="7">
      <w:start w:val="0"/>
      <w:numFmt w:val="bullet"/>
      <w:lvlText w:val="•"/>
      <w:lvlJc w:val="left"/>
      <w:pPr>
        <w:ind w:left="7057" w:hanging="284"/>
      </w:pPr>
      <w:rPr>
        <w:rFonts w:hint="default"/>
        <w:lang w:val="en-US" w:eastAsia="en-US" w:bidi="ar-SA"/>
      </w:rPr>
    </w:lvl>
    <w:lvl w:ilvl="8">
      <w:start w:val="0"/>
      <w:numFmt w:val="bullet"/>
      <w:lvlText w:val="•"/>
      <w:lvlJc w:val="left"/>
      <w:pPr>
        <w:ind w:left="8013" w:hanging="284"/>
      </w:pPr>
      <w:rPr>
        <w:rFonts w:hint="default"/>
        <w:lang w:val="en-US" w:eastAsia="en-US" w:bidi="ar-SA"/>
      </w:rPr>
    </w:lvl>
  </w:abstractNum>
  <w:abstractNum w:abstractNumId="2">
    <w:nsid w:val="614fa70"/>
    <w:multiLevelType w:val="hybridMultilevel"/>
    <w:lvl w:ilvl="0">
      <w:start w:val="3"/>
      <w:numFmt w:val="decimal"/>
      <w:lvlText w:val="%1"/>
      <w:lvlJc w:val="left"/>
      <w:pPr>
        <w:ind w:left="440" w:hanging="360"/>
        <w:jc w:val="left"/>
      </w:pPr>
      <w:rPr>
        <w:rFonts w:hint="default"/>
        <w:lang w:val="en-US" w:eastAsia="en-US" w:bidi="ar-SA"/>
      </w:rPr>
    </w:lvl>
    <w:lvl w:ilvl="1">
      <w:start w:val="1"/>
      <w:numFmt w:val="decimal"/>
      <w:lvlText w:val="%1.%2"/>
      <w:lvlJc w:val="left"/>
      <w:pPr>
        <w:ind w:left="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711" w:hanging="63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00" w:hanging="272"/>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081" w:hanging="272"/>
      </w:pPr>
      <w:rPr>
        <w:rFonts w:hint="default"/>
        <w:lang w:val="en-US" w:eastAsia="en-US" w:bidi="ar-SA"/>
      </w:rPr>
    </w:lvl>
    <w:lvl w:ilvl="5">
      <w:start w:val="0"/>
      <w:numFmt w:val="bullet"/>
      <w:lvlText w:val="•"/>
      <w:lvlJc w:val="left"/>
      <w:pPr>
        <w:ind w:left="4222" w:hanging="272"/>
      </w:pPr>
      <w:rPr>
        <w:rFonts w:hint="default"/>
        <w:lang w:val="en-US" w:eastAsia="en-US" w:bidi="ar-SA"/>
      </w:rPr>
    </w:lvl>
    <w:lvl w:ilvl="6">
      <w:start w:val="0"/>
      <w:numFmt w:val="bullet"/>
      <w:lvlText w:val="•"/>
      <w:lvlJc w:val="left"/>
      <w:pPr>
        <w:ind w:left="5363" w:hanging="272"/>
      </w:pPr>
      <w:rPr>
        <w:rFonts w:hint="default"/>
        <w:lang w:val="en-US" w:eastAsia="en-US" w:bidi="ar-SA"/>
      </w:rPr>
    </w:lvl>
    <w:lvl w:ilvl="7">
      <w:start w:val="0"/>
      <w:numFmt w:val="bullet"/>
      <w:lvlText w:val="•"/>
      <w:lvlJc w:val="left"/>
      <w:pPr>
        <w:ind w:left="6504" w:hanging="272"/>
      </w:pPr>
      <w:rPr>
        <w:rFonts w:hint="default"/>
        <w:lang w:val="en-US" w:eastAsia="en-US" w:bidi="ar-SA"/>
      </w:rPr>
    </w:lvl>
    <w:lvl w:ilvl="8">
      <w:start w:val="0"/>
      <w:numFmt w:val="bullet"/>
      <w:lvlText w:val="•"/>
      <w:lvlJc w:val="left"/>
      <w:pPr>
        <w:ind w:left="7645" w:hanging="272"/>
      </w:pPr>
      <w:rPr>
        <w:rFonts w:hint="default"/>
        <w:lang w:val="en-US" w:eastAsia="en-US" w:bidi="ar-SA"/>
      </w:rPr>
    </w:lvl>
  </w:abstractNum>
  <w:abstractNum w:abstractNumId="1">
    <w:nsid w:val="757dc4c1"/>
    <w:multiLevelType w:val="hybridMultilevel"/>
    <w:lvl w:ilvl="0">
      <w:start w:val="2"/>
      <w:numFmt w:val="decimal"/>
      <w:lvlText w:val="%1"/>
      <w:lvlJc w:val="left"/>
      <w:pPr>
        <w:ind w:left="668" w:hanging="423"/>
        <w:jc w:val="left"/>
      </w:pPr>
      <w:rPr>
        <w:rFonts w:hint="default"/>
        <w:lang w:val="en-US" w:eastAsia="en-US" w:bidi="ar-SA"/>
      </w:rPr>
    </w:lvl>
    <w:lvl w:ilvl="1">
      <w:start w:val="1"/>
      <w:numFmt w:val="decimal"/>
      <w:lvlText w:val="%1.%2"/>
      <w:lvlJc w:val="left"/>
      <w:pPr>
        <w:ind w:left="668" w:hanging="423"/>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00" w:hanging="228"/>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828" w:hanging="228"/>
      </w:pPr>
      <w:rPr>
        <w:rFonts w:hint="default"/>
        <w:lang w:val="en-US" w:eastAsia="en-US" w:bidi="ar-SA"/>
      </w:rPr>
    </w:lvl>
    <w:lvl w:ilvl="4">
      <w:start w:val="0"/>
      <w:numFmt w:val="bullet"/>
      <w:lvlText w:val="•"/>
      <w:lvlJc w:val="left"/>
      <w:pPr>
        <w:ind w:left="3842" w:hanging="228"/>
      </w:pPr>
      <w:rPr>
        <w:rFonts w:hint="default"/>
        <w:lang w:val="en-US" w:eastAsia="en-US" w:bidi="ar-SA"/>
      </w:rPr>
    </w:lvl>
    <w:lvl w:ilvl="5">
      <w:start w:val="0"/>
      <w:numFmt w:val="bullet"/>
      <w:lvlText w:val="•"/>
      <w:lvlJc w:val="left"/>
      <w:pPr>
        <w:ind w:left="4856" w:hanging="228"/>
      </w:pPr>
      <w:rPr>
        <w:rFonts w:hint="default"/>
        <w:lang w:val="en-US" w:eastAsia="en-US" w:bidi="ar-SA"/>
      </w:rPr>
    </w:lvl>
    <w:lvl w:ilvl="6">
      <w:start w:val="0"/>
      <w:numFmt w:val="bullet"/>
      <w:lvlText w:val="•"/>
      <w:lvlJc w:val="left"/>
      <w:pPr>
        <w:ind w:left="5870" w:hanging="228"/>
      </w:pPr>
      <w:rPr>
        <w:rFonts w:hint="default"/>
        <w:lang w:val="en-US" w:eastAsia="en-US" w:bidi="ar-SA"/>
      </w:rPr>
    </w:lvl>
    <w:lvl w:ilvl="7">
      <w:start w:val="0"/>
      <w:numFmt w:val="bullet"/>
      <w:lvlText w:val="•"/>
      <w:lvlJc w:val="left"/>
      <w:pPr>
        <w:ind w:left="6884" w:hanging="228"/>
      </w:pPr>
      <w:rPr>
        <w:rFonts w:hint="default"/>
        <w:lang w:val="en-US" w:eastAsia="en-US" w:bidi="ar-SA"/>
      </w:rPr>
    </w:lvl>
    <w:lvl w:ilvl="8">
      <w:start w:val="0"/>
      <w:numFmt w:val="bullet"/>
      <w:lvlText w:val="•"/>
      <w:lvlJc w:val="left"/>
      <w:pPr>
        <w:ind w:left="7898" w:hanging="228"/>
      </w:pPr>
      <w:rPr>
        <w:rFonts w:hint="default"/>
        <w:lang w:val="en-US" w:eastAsia="en-US" w:bidi="ar-SA"/>
      </w:rPr>
    </w:lvl>
  </w:abstractNum>
  <w:abstractNum w:abstractNumId="0">
    <w:nsid w:val="7bc6b242"/>
    <w:multiLevelType w:val="hybridMultilevel"/>
    <w:lvl w:ilvl="0">
      <w:start w:val="1"/>
      <w:numFmt w:val="decimal"/>
      <w:lvlText w:val="%1"/>
      <w:lvlJc w:val="left"/>
      <w:pPr>
        <w:ind w:left="507" w:hanging="428"/>
        <w:jc w:val="left"/>
      </w:pPr>
      <w:rPr>
        <w:rFonts w:hint="default"/>
        <w:lang w:val="en-US" w:eastAsia="en-US" w:bidi="ar-SA"/>
      </w:rPr>
    </w:lvl>
    <w:lvl w:ilvl="1">
      <w:start w:val="1"/>
      <w:numFmt w:val="decimal"/>
      <w:lvlText w:val="%1.%2"/>
      <w:lvlJc w:val="left"/>
      <w:pPr>
        <w:ind w:left="507" w:hanging="428"/>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0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828" w:hanging="360"/>
      </w:pPr>
      <w:rPr>
        <w:rFonts w:hint="default"/>
        <w:lang w:val="en-US" w:eastAsia="en-US" w:bidi="ar-SA"/>
      </w:rPr>
    </w:lvl>
    <w:lvl w:ilvl="4">
      <w:start w:val="0"/>
      <w:numFmt w:val="bullet"/>
      <w:lvlText w:val="•"/>
      <w:lvlJc w:val="left"/>
      <w:pPr>
        <w:ind w:left="3842" w:hanging="360"/>
      </w:pPr>
      <w:rPr>
        <w:rFonts w:hint="default"/>
        <w:lang w:val="en-US" w:eastAsia="en-US" w:bidi="ar-SA"/>
      </w:rPr>
    </w:lvl>
    <w:lvl w:ilvl="5">
      <w:start w:val="0"/>
      <w:numFmt w:val="bullet"/>
      <w:lvlText w:val="•"/>
      <w:lvlJc w:val="left"/>
      <w:pPr>
        <w:ind w:left="4856" w:hanging="360"/>
      </w:pPr>
      <w:rPr>
        <w:rFonts w:hint="default"/>
        <w:lang w:val="en-US" w:eastAsia="en-US" w:bidi="ar-SA"/>
      </w:rPr>
    </w:lvl>
    <w:lvl w:ilvl="6">
      <w:start w:val="0"/>
      <w:numFmt w:val="bullet"/>
      <w:lvlText w:val="•"/>
      <w:lvlJc w:val="left"/>
      <w:pPr>
        <w:ind w:left="5870" w:hanging="360"/>
      </w:pPr>
      <w:rPr>
        <w:rFonts w:hint="default"/>
        <w:lang w:val="en-US" w:eastAsia="en-US" w:bidi="ar-SA"/>
      </w:rPr>
    </w:lvl>
    <w:lvl w:ilvl="7">
      <w:start w:val="0"/>
      <w:numFmt w:val="bullet"/>
      <w:lvlText w:val="•"/>
      <w:lvlJc w:val="left"/>
      <w:pPr>
        <w:ind w:left="6884"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ACF80EA"/>
    <w:rsid w:val="008051AF"/>
    <w:rsid w:val="03470A3A"/>
    <w:rsid w:val="04FA0ADD"/>
    <w:rsid w:val="057FF319"/>
    <w:rsid w:val="0656B64D"/>
    <w:rsid w:val="068B1378"/>
    <w:rsid w:val="06D0DCD1"/>
    <w:rsid w:val="07AB50B2"/>
    <w:rsid w:val="0A2F3329"/>
    <w:rsid w:val="0A48EB7C"/>
    <w:rsid w:val="0A8805F0"/>
    <w:rsid w:val="0ACF80EA"/>
    <w:rsid w:val="0B8D8582"/>
    <w:rsid w:val="0D80D5B4"/>
    <w:rsid w:val="0DE97163"/>
    <w:rsid w:val="0DE97163"/>
    <w:rsid w:val="0E4EC6BE"/>
    <w:rsid w:val="0EEC9516"/>
    <w:rsid w:val="0EEC9516"/>
    <w:rsid w:val="0F0499BB"/>
    <w:rsid w:val="0FBF8D91"/>
    <w:rsid w:val="105C6FBC"/>
    <w:rsid w:val="10A0FF91"/>
    <w:rsid w:val="11189B32"/>
    <w:rsid w:val="1165FE61"/>
    <w:rsid w:val="11E0CFE4"/>
    <w:rsid w:val="1444BAD7"/>
    <w:rsid w:val="153877F6"/>
    <w:rsid w:val="155BA062"/>
    <w:rsid w:val="156957B1"/>
    <w:rsid w:val="156957B1"/>
    <w:rsid w:val="159773A8"/>
    <w:rsid w:val="16655928"/>
    <w:rsid w:val="18D4BB9C"/>
    <w:rsid w:val="19F4AE72"/>
    <w:rsid w:val="1A121A08"/>
    <w:rsid w:val="1A121A08"/>
    <w:rsid w:val="1AF71B60"/>
    <w:rsid w:val="1B08A5E9"/>
    <w:rsid w:val="1B48A793"/>
    <w:rsid w:val="1B77C752"/>
    <w:rsid w:val="1D5927DB"/>
    <w:rsid w:val="1E7F65B2"/>
    <w:rsid w:val="1EDA1365"/>
    <w:rsid w:val="1F9A7628"/>
    <w:rsid w:val="2152ABEB"/>
    <w:rsid w:val="2196B546"/>
    <w:rsid w:val="2196B546"/>
    <w:rsid w:val="2256794B"/>
    <w:rsid w:val="250289CE"/>
    <w:rsid w:val="25B0C07F"/>
    <w:rsid w:val="25D54DF7"/>
    <w:rsid w:val="26210EE0"/>
    <w:rsid w:val="269E84E1"/>
    <w:rsid w:val="269E84E1"/>
    <w:rsid w:val="272F51D3"/>
    <w:rsid w:val="273E6AEE"/>
    <w:rsid w:val="27B01BCC"/>
    <w:rsid w:val="28578A4E"/>
    <w:rsid w:val="291C1F68"/>
    <w:rsid w:val="293EB5EA"/>
    <w:rsid w:val="295EA14C"/>
    <w:rsid w:val="295EA14C"/>
    <w:rsid w:val="2A1F7DA9"/>
    <w:rsid w:val="2C0BF2C1"/>
    <w:rsid w:val="2C310624"/>
    <w:rsid w:val="2C615415"/>
    <w:rsid w:val="2F37D842"/>
    <w:rsid w:val="308C11B2"/>
    <w:rsid w:val="30D1B8FD"/>
    <w:rsid w:val="318B2209"/>
    <w:rsid w:val="31A4B347"/>
    <w:rsid w:val="3302ED0B"/>
    <w:rsid w:val="33718C28"/>
    <w:rsid w:val="33EA88DF"/>
    <w:rsid w:val="342E0A7B"/>
    <w:rsid w:val="34D9A3A5"/>
    <w:rsid w:val="35C02111"/>
    <w:rsid w:val="381BC2DF"/>
    <w:rsid w:val="383EA1CF"/>
    <w:rsid w:val="38520D75"/>
    <w:rsid w:val="3A87EB61"/>
    <w:rsid w:val="3B17C209"/>
    <w:rsid w:val="3D6B2179"/>
    <w:rsid w:val="3D942C2E"/>
    <w:rsid w:val="3F2AF08E"/>
    <w:rsid w:val="3F983783"/>
    <w:rsid w:val="40CD26D1"/>
    <w:rsid w:val="41A6799E"/>
    <w:rsid w:val="422A9740"/>
    <w:rsid w:val="4230E224"/>
    <w:rsid w:val="42FCC6A2"/>
    <w:rsid w:val="43AD3101"/>
    <w:rsid w:val="44466851"/>
    <w:rsid w:val="4453C384"/>
    <w:rsid w:val="44A9DF67"/>
    <w:rsid w:val="462425FA"/>
    <w:rsid w:val="464D0025"/>
    <w:rsid w:val="46B937F4"/>
    <w:rsid w:val="4736A64F"/>
    <w:rsid w:val="49572E14"/>
    <w:rsid w:val="499B43C2"/>
    <w:rsid w:val="499B43C2"/>
    <w:rsid w:val="4A594153"/>
    <w:rsid w:val="4B95E22B"/>
    <w:rsid w:val="4C68E66D"/>
    <w:rsid w:val="4C95CB74"/>
    <w:rsid w:val="4C95CB74"/>
    <w:rsid w:val="4D50FFCD"/>
    <w:rsid w:val="4D50FFCD"/>
    <w:rsid w:val="4D5BBFF8"/>
    <w:rsid w:val="4D7A44B3"/>
    <w:rsid w:val="4D7A44B3"/>
    <w:rsid w:val="4D86D41D"/>
    <w:rsid w:val="4E953AF7"/>
    <w:rsid w:val="51A75A66"/>
    <w:rsid w:val="51C7089F"/>
    <w:rsid w:val="5219D6FE"/>
    <w:rsid w:val="52CEBACF"/>
    <w:rsid w:val="53D43367"/>
    <w:rsid w:val="53EBAA2A"/>
    <w:rsid w:val="53F586D6"/>
    <w:rsid w:val="552DD087"/>
    <w:rsid w:val="552DD087"/>
    <w:rsid w:val="55689F03"/>
    <w:rsid w:val="557DBCAE"/>
    <w:rsid w:val="55FECACC"/>
    <w:rsid w:val="564FBB8C"/>
    <w:rsid w:val="56698E9C"/>
    <w:rsid w:val="56D9D12A"/>
    <w:rsid w:val="570FBEE1"/>
    <w:rsid w:val="5882D48F"/>
    <w:rsid w:val="58ED911F"/>
    <w:rsid w:val="58FDDB92"/>
    <w:rsid w:val="5B6C3A47"/>
    <w:rsid w:val="5BEE9C03"/>
    <w:rsid w:val="5CBD9725"/>
    <w:rsid w:val="5DABF139"/>
    <w:rsid w:val="5E036F4E"/>
    <w:rsid w:val="5E036F4E"/>
    <w:rsid w:val="5E0D7C12"/>
    <w:rsid w:val="5E0D7C12"/>
    <w:rsid w:val="5EDC109F"/>
    <w:rsid w:val="5EDC109F"/>
    <w:rsid w:val="5F55918E"/>
    <w:rsid w:val="61FA1BE5"/>
    <w:rsid w:val="6256EB78"/>
    <w:rsid w:val="6257E070"/>
    <w:rsid w:val="63F89BFE"/>
    <w:rsid w:val="63F89BFE"/>
    <w:rsid w:val="64D516EB"/>
    <w:rsid w:val="66577AF6"/>
    <w:rsid w:val="681639D9"/>
    <w:rsid w:val="689DD400"/>
    <w:rsid w:val="68CC9E38"/>
    <w:rsid w:val="68D16349"/>
    <w:rsid w:val="69D38FAA"/>
    <w:rsid w:val="6C49A06D"/>
    <w:rsid w:val="6E922DB0"/>
    <w:rsid w:val="6FB40142"/>
    <w:rsid w:val="7131F294"/>
    <w:rsid w:val="717C6885"/>
    <w:rsid w:val="71F5DD3F"/>
    <w:rsid w:val="7323A565"/>
    <w:rsid w:val="7386B75C"/>
    <w:rsid w:val="73FB2E21"/>
    <w:rsid w:val="740ECDED"/>
    <w:rsid w:val="7420B06A"/>
    <w:rsid w:val="745FDF19"/>
    <w:rsid w:val="74BD0EB8"/>
    <w:rsid w:val="74C32809"/>
    <w:rsid w:val="74FB29C7"/>
    <w:rsid w:val="7551D03A"/>
    <w:rsid w:val="75C310AD"/>
    <w:rsid w:val="762C2A5E"/>
    <w:rsid w:val="76733574"/>
    <w:rsid w:val="76875B10"/>
    <w:rsid w:val="768E778B"/>
    <w:rsid w:val="7959F322"/>
    <w:rsid w:val="7959F322"/>
    <w:rsid w:val="7A1A3D92"/>
    <w:rsid w:val="7B2C1E77"/>
    <w:rsid w:val="7B4B6B95"/>
    <w:rsid w:val="7B9E2AB0"/>
    <w:rsid w:val="7B9E2AB0"/>
    <w:rsid w:val="7C00A5F9"/>
    <w:rsid w:val="7C00A5F9"/>
    <w:rsid w:val="7C575F03"/>
    <w:rsid w:val="7D6B0BEB"/>
    <w:rsid w:val="7DEA066E"/>
    <w:rsid w:val="7E1514B8"/>
    <w:rsid w:val="7F02A34F"/>
  </w:rsids>
  <w14:docId w14:val="548CDE3F"/>
  <w15:docId w15:val="{B5D3B2BB-0A1B-4ED6-9D26-E618BAE74C8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ind w:left="3279" w:right="1233"/>
      <w:jc w:val="center"/>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spacing w:before="10"/>
      <w:ind w:left="20"/>
      <w:outlineLvl w:val="2"/>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363"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footer" Target="footer1.xml" Id="rId6" /><Relationship Type="http://schemas.openxmlformats.org/officeDocument/2006/relationships/header" Target="header2.xml" Id="rId7" /><Relationship Type="http://schemas.openxmlformats.org/officeDocument/2006/relationships/footer" Target="footer2.xml" Id="rId8" /><Relationship Type="http://schemas.openxmlformats.org/officeDocument/2006/relationships/header" Target="header3.xml" Id="rId9" /><Relationship Type="http://schemas.openxmlformats.org/officeDocument/2006/relationships/footer" Target="footer3.xml" Id="rId10" /><Relationship Type="http://schemas.openxmlformats.org/officeDocument/2006/relationships/header" Target="header4.xml" Id="rId11" /><Relationship Type="http://schemas.openxmlformats.org/officeDocument/2006/relationships/footer" Target="footer4.xml" Id="rId12" /><Relationship Type="http://schemas.openxmlformats.org/officeDocument/2006/relationships/header" Target="header5.xml" Id="rId13" /><Relationship Type="http://schemas.openxmlformats.org/officeDocument/2006/relationships/footer" Target="footer5.xml" Id="rId14" /><Relationship Type="http://schemas.openxmlformats.org/officeDocument/2006/relationships/header" Target="header6.xml" Id="rId15" /><Relationship Type="http://schemas.openxmlformats.org/officeDocument/2006/relationships/footer" Target="footer6.xml" Id="rId16" /><Relationship Type="http://schemas.openxmlformats.org/officeDocument/2006/relationships/header" Target="header7.xml" Id="rId17" /><Relationship Type="http://schemas.openxmlformats.org/officeDocument/2006/relationships/footer" Target="footer7.xml" Id="rId18" /><Relationship Type="http://schemas.openxmlformats.org/officeDocument/2006/relationships/header" Target="header8.xml" Id="rId20" /><Relationship Type="http://schemas.openxmlformats.org/officeDocument/2006/relationships/footer" Target="footer8.xml" Id="rId21" /><Relationship Type="http://schemas.openxmlformats.org/officeDocument/2006/relationships/header" Target="header9.xml" Id="rId22" /><Relationship Type="http://schemas.openxmlformats.org/officeDocument/2006/relationships/footer" Target="footer9.xml" Id="rId23" /><Relationship Type="http://schemas.openxmlformats.org/officeDocument/2006/relationships/image" Target="media/image4.jpeg" Id="rId26" /><Relationship Type="http://schemas.openxmlformats.org/officeDocument/2006/relationships/header" Target="header10.xml" Id="rId27" /><Relationship Type="http://schemas.openxmlformats.org/officeDocument/2006/relationships/footer" Target="footer10.xml" Id="rId28" /><Relationship Type="http://schemas.openxmlformats.org/officeDocument/2006/relationships/image" Target="media/image5.jpeg" Id="rId29" /><Relationship Type="http://schemas.openxmlformats.org/officeDocument/2006/relationships/image" Target="media/image6.jpeg" Id="rId30" /><Relationship Type="http://schemas.openxmlformats.org/officeDocument/2006/relationships/header" Target="header11.xml" Id="rId31" /><Relationship Type="http://schemas.openxmlformats.org/officeDocument/2006/relationships/footer" Target="footer11.xml" Id="rId32" /><Relationship Type="http://schemas.openxmlformats.org/officeDocument/2006/relationships/image" Target="media/image7.jpeg" Id="rId33" /><Relationship Type="http://schemas.openxmlformats.org/officeDocument/2006/relationships/image" Target="media/image8.jpeg" Id="rId34" /><Relationship Type="http://schemas.openxmlformats.org/officeDocument/2006/relationships/image" Target="media/image9.jpeg" Id="rId35" /><Relationship Type="http://schemas.openxmlformats.org/officeDocument/2006/relationships/image" Target="media/image10.jpeg" Id="rId36" /><Relationship Type="http://schemas.openxmlformats.org/officeDocument/2006/relationships/image" Target="media/image11.jpeg" Id="rId37" /><Relationship Type="http://schemas.openxmlformats.org/officeDocument/2006/relationships/image" Target="media/image12.jpeg" Id="rId38" /><Relationship Type="http://schemas.openxmlformats.org/officeDocument/2006/relationships/image" Target="media/image13.jpeg" Id="rId39" /><Relationship Type="http://schemas.openxmlformats.org/officeDocument/2006/relationships/image" Target="media/image14.jpeg" Id="rId40" /><Relationship Type="http://schemas.openxmlformats.org/officeDocument/2006/relationships/header" Target="header12.xml" Id="rId41" /><Relationship Type="http://schemas.openxmlformats.org/officeDocument/2006/relationships/footer" Target="footer12.xml" Id="rId42" /><Relationship Type="http://schemas.openxmlformats.org/officeDocument/2006/relationships/header" Target="header13.xml" Id="rId43" /><Relationship Type="http://schemas.openxmlformats.org/officeDocument/2006/relationships/footer" Target="footer13.xml" Id="rId44" /><Relationship Type="http://schemas.openxmlformats.org/officeDocument/2006/relationships/header" Target="header14.xml" Id="rId45" /><Relationship Type="http://schemas.openxmlformats.org/officeDocument/2006/relationships/footer" Target="footer14.xml" Id="rId46" /><Relationship Type="http://schemas.openxmlformats.org/officeDocument/2006/relationships/header" Target="header15.xml" Id="rId52" /><Relationship Type="http://schemas.openxmlformats.org/officeDocument/2006/relationships/footer" Target="footer15.xml" Id="rId53" /><Relationship Type="http://schemas.openxmlformats.org/officeDocument/2006/relationships/numbering" Target="numbering.xml" Id="rId54" /><Relationship Type="http://schemas.openxmlformats.org/officeDocument/2006/relationships/image" Target="/media/image.png" Id="rId1405175063" /><Relationship Type="http://schemas.openxmlformats.org/officeDocument/2006/relationships/image" Target="/media/image2.png" Id="rId586460910" /><Relationship Type="http://schemas.openxmlformats.org/officeDocument/2006/relationships/image" Target="/media/image3.png" Id="rId844271507" /><Relationship Type="http://schemas.openxmlformats.org/officeDocument/2006/relationships/image" Target="/media/image4.png" Id="rId1092257601" /><Relationship Type="http://schemas.openxmlformats.org/officeDocument/2006/relationships/image" Target="/media/image5.png" Id="rId847641462" /><Relationship Type="http://schemas.openxmlformats.org/officeDocument/2006/relationships/hyperlink" Target="https://openai.com/research/gpt-4" TargetMode="External" Id="R8f3c6ef385574ec9" /><Relationship Type="http://schemas.openxmlformats.org/officeDocument/2006/relationships/hyperlink" Target="https://deepmind.google/technologies/gemini" TargetMode="External" Id="R8fe3c3cd517246ce" /><Relationship Type="http://schemas.openxmlformats.org/officeDocument/2006/relationships/hyperlink" Target="https://docs.convex.dev/" TargetMode="External" Id="R1d80fd6401874ee1" /><Relationship Type="http://schemas.openxmlformats.org/officeDocument/2006/relationships/hyperlink" Target="https://reactflow.dev/docs" TargetMode="External" Id="Reee913f87fc44be7" /><Relationship Type="http://schemas.openxmlformats.org/officeDocument/2006/relationships/hyperlink" Target="https://clerk.com/docs" TargetMode="External" Id="Rf4e91c225f6a40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nani kalisetty</dc:creator>
  <dcterms:created xsi:type="dcterms:W3CDTF">2026-03-26T06:02:19.0000000Z</dcterms:created>
  <dcterms:modified xsi:type="dcterms:W3CDTF">2026-03-26T10:27:25.6538260Z</dcterms:modified>
  <lastModifiedBy>Khan, Tailor Mudassir (Contractor)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2021</vt:lpwstr>
  </property>
  <property fmtid="{D5CDD505-2E9C-101B-9397-08002B2CF9AE}" pid="4" name="LastSaved">
    <vt:filetime>2026-03-26T00:00:00Z</vt:filetime>
  </property>
  <property fmtid="{D5CDD505-2E9C-101B-9397-08002B2CF9AE}" pid="5" name="Producer">
    <vt:lpwstr>Microsoft® Word 2021</vt:lpwstr>
  </property>
</Properties>
</file>