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Welcome to an exciting journey into the world of cars! This report is like a special ticket that lets us explore a bunch of car information. Get ready for a fun adventure where we'll clean up data, find interesting facts, and share cool discoveries.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Summary of the Data Set: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Imagine walking into a garage filled with lots of car data. This data has details about symbols, car brands, types of fuel, and even different car designs. It's like a treasure chest of car knowledge!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Cleaning the Data: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Let's roll up our sleeves and get to work: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First, we'll remove any duplicate information to keep things real.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won't let missing prices slip by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we'll make sure everything is complete.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Zero values? Nope, we're getting rid of those to make our analysis strong.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We'll fix confusing numbers so they make clear sense.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the numbers will be made uniform, so they're easy to understand.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Cleaning Strategies and Pictures: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 the right tools, we're not just cleaning – we're also creating stories: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We'll turn things like car types and door numbers into easy-to-understand numbers.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Pictures of bar graphs will show how often different car designs appear.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get ready for some graphs that show the average prices of cars from different brands.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Understanding Missing Data: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Guess what? There's no missing information in this dataset. Everything is clear!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Discovering Stories with Pictures: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Hold on tight as we find interesting stories: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We'll show how car prices change for different brands using a bar graph.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another graph, we'll show how often different car designs show up. It's like art made from data!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Finding More Insights and Suggestions: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there's more to explore: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We'll look closely at different fuel types and how they affect prices and preferences.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We'll see if there's a connection between car sizes and their prices.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We'll also learn how popular turbocharged cars are and how they affect people's choices.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Behind the Scenes: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Let's give a big applause to the person who put all this together: [Your Name]. Thanks to your smart thinking and curiosity, this data journey has been amazing.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So, get ready to learn some interesting things from data like never before! Get ready for a data adventure!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Created by: [Eben Rudy Crossney]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