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90813">
      <w:pPr>
        <w:pStyle w:val="2"/>
        <w:jc w:val="center"/>
        <w:rPr>
          <w:rFonts w:hint="default" w:ascii="Times New Roman" w:hAnsi="Times New Roman" w:cs="Times New Roman"/>
          <w:color w:val="auto"/>
          <w:sz w:val="48"/>
          <w:szCs w:val="48"/>
        </w:rPr>
      </w:pPr>
      <w:bookmarkStart w:id="0" w:name="network-configuration"/>
      <w:r>
        <w:rPr>
          <w:rFonts w:hint="default" w:ascii="Times New Roman" w:hAnsi="Times New Roman" w:cs="Times New Roman"/>
          <w:color w:val="auto"/>
          <w:sz w:val="48"/>
          <w:szCs w:val="48"/>
        </w:rPr>
        <w:t>04. Network Configuration</w:t>
      </w:r>
    </w:p>
    <w:p w14:paraId="5182A88B">
      <w:pPr>
        <w:pStyle w:val="4"/>
        <w:jc w:val="center"/>
        <w:rPr>
          <w:rFonts w:hint="default" w:ascii="Times New Roman" w:hAnsi="Times New Roman" w:cs="Times New Roman"/>
          <w:color w:val="auto"/>
          <w:sz w:val="32"/>
          <w:szCs w:val="32"/>
        </w:rPr>
      </w:pPr>
      <w:bookmarkStart w:id="1" w:name="capstone-project"/>
      <w:r>
        <w:rPr>
          <w:rFonts w:hint="default" w:ascii="Times New Roman" w:hAnsi="Times New Roman" w:cs="Times New Roman"/>
          <w:color w:val="auto"/>
          <w:sz w:val="32"/>
          <w:szCs w:val="32"/>
        </w:rPr>
        <w:t>Capstone Project</w:t>
      </w:r>
    </w:p>
    <w:p w14:paraId="31AB5DAE">
      <w:pPr>
        <w:pStyle w:val="5"/>
        <w:jc w:val="center"/>
        <w:rPr>
          <w:rFonts w:hint="default" w:ascii="Times New Roman" w:hAnsi="Times New Roman" w:cs="Times New Roman"/>
          <w:color w:val="auto"/>
          <w:sz w:val="32"/>
          <w:szCs w:val="32"/>
        </w:rPr>
      </w:pPr>
      <w:bookmarkStart w:id="2" w:name="vulnerability-assessment-of-test-network"/>
      <w:r>
        <w:rPr>
          <w:rFonts w:hint="default" w:ascii="Times New Roman" w:hAnsi="Times New Roman" w:cs="Times New Roman"/>
          <w:color w:val="auto"/>
          <w:sz w:val="32"/>
          <w:szCs w:val="32"/>
        </w:rPr>
        <w:t>Vulnerability Assessment of Test Network</w:t>
      </w:r>
    </w:p>
    <w:p w14:paraId="61E92B34">
      <w:pPr>
        <w:rPr>
          <w:rFonts w:hint="default" w:ascii="Times New Roman" w:hAnsi="Times New Roman" w:cs="Times New Roman"/>
          <w:color w:val="auto"/>
          <w:sz w:val="24"/>
          <w:szCs w:val="24"/>
        </w:rPr>
      </w:pPr>
    </w:p>
    <w:bookmarkEnd w:id="0"/>
    <w:bookmarkEnd w:id="1"/>
    <w:bookmarkEnd w:id="2"/>
    <w:p w14:paraId="50B30894">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p>
    <w:p w14:paraId="5790717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properly configured network is essential for communication between the attacker machine and the target machine during penetration testing. In this project, Oracle VM VirtualBox networking was configured to establish a secure and isolated laboratory environment where Kali Linux and Metasploitable 2 could communicate without exposing the vulnerable system to external networks.</w:t>
      </w:r>
    </w:p>
    <w:p w14:paraId="6A7BC416">
      <w:pPr>
        <w:rPr>
          <w:rFonts w:hint="default" w:ascii="Times New Roman" w:hAnsi="Times New Roman" w:cs="Times New Roman"/>
          <w:color w:val="auto"/>
          <w:sz w:val="24"/>
          <w:szCs w:val="24"/>
        </w:rPr>
      </w:pPr>
    </w:p>
    <w:bookmarkEnd w:id="3"/>
    <w:p w14:paraId="0B60323F">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2E78A78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 of the network configuration is to establish reliable communication between Kali Linux and Metasploitable 2 using a Host-Only Adapter while providing internet access to Kali Linux through a NAT Adapter for downloading updates and security tools.</w:t>
      </w:r>
    </w:p>
    <w:p w14:paraId="47682DA3">
      <w:pPr>
        <w:rPr>
          <w:rFonts w:hint="default" w:ascii="Times New Roman" w:hAnsi="Times New Roman" w:cs="Times New Roman"/>
          <w:color w:val="auto"/>
          <w:sz w:val="24"/>
          <w:szCs w:val="24"/>
        </w:rPr>
      </w:pPr>
    </w:p>
    <w:bookmarkEnd w:id="4"/>
    <w:p w14:paraId="545D5026">
      <w:pPr>
        <w:pStyle w:val="2"/>
        <w:rPr>
          <w:rFonts w:hint="default" w:ascii="Times New Roman" w:hAnsi="Times New Roman" w:cs="Times New Roman"/>
          <w:b/>
          <w:bCs/>
          <w:color w:val="auto"/>
          <w:sz w:val="28"/>
          <w:szCs w:val="28"/>
        </w:rPr>
      </w:pPr>
      <w:bookmarkStart w:id="5" w:name="network-configuration-1"/>
      <w:r>
        <w:rPr>
          <w:rFonts w:hint="default" w:ascii="Times New Roman" w:hAnsi="Times New Roman" w:cs="Times New Roman"/>
          <w:b/>
          <w:bCs/>
          <w:color w:val="auto"/>
          <w:sz w:val="28"/>
          <w:szCs w:val="28"/>
        </w:rPr>
        <w:t>3. Network Configuration</w:t>
      </w:r>
    </w:p>
    <w:p w14:paraId="1795BD2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network adapters of both virtual machines were configured using Oracle VM VirtualBox.</w:t>
      </w:r>
    </w:p>
    <w:p w14:paraId="624562BD">
      <w:pPr>
        <w:pStyle w:val="5"/>
        <w:rPr>
          <w:rFonts w:hint="default" w:ascii="Times New Roman" w:hAnsi="Times New Roman" w:cs="Times New Roman"/>
          <w:color w:val="auto"/>
          <w:sz w:val="24"/>
          <w:szCs w:val="24"/>
        </w:rPr>
      </w:pPr>
      <w:bookmarkStart w:id="6" w:name="kali-linux"/>
      <w:r>
        <w:rPr>
          <w:rFonts w:hint="default" w:ascii="Times New Roman" w:hAnsi="Times New Roman" w:cs="Times New Roman"/>
          <w:color w:val="auto"/>
          <w:sz w:val="24"/>
          <w:szCs w:val="24"/>
        </w:rPr>
        <w:t>Kali Linux</w:t>
      </w:r>
    </w:p>
    <w:p w14:paraId="5FD8358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Adapter 1: Host-Only Adapter (vboxnet0)</w:t>
      </w:r>
    </w:p>
    <w:p w14:paraId="2105D683">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Adapter 2: NAT</w:t>
      </w:r>
    </w:p>
    <w:p w14:paraId="3273CA2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Host-Only Adapter enables communication with the target machine, while the NAT Adapter provides internet connectivity for updating tools and packages.</w:t>
      </w:r>
    </w:p>
    <w:p w14:paraId="4D661913">
      <w:pPr>
        <w:pStyle w:val="3"/>
        <w:rPr>
          <w:rFonts w:hint="default" w:ascii="Times New Roman" w:hAnsi="Times New Roman" w:cs="Times New Roman"/>
          <w:color w:val="auto"/>
          <w:sz w:val="24"/>
          <w:szCs w:val="24"/>
        </w:rPr>
      </w:pPr>
    </w:p>
    <w:p w14:paraId="657938C2">
      <w:pPr>
        <w:pStyle w:val="3"/>
        <w:rPr>
          <w:rFonts w:hint="default" w:ascii="Times New Roman" w:hAnsi="Times New Roman" w:cs="Times New Roman"/>
          <w:color w:val="auto"/>
          <w:sz w:val="24"/>
          <w:szCs w:val="24"/>
        </w:rPr>
      </w:pPr>
    </w:p>
    <w:p w14:paraId="1EC540FF">
      <w:pPr>
        <w:pStyle w:val="3"/>
        <w:rPr>
          <w:rFonts w:hint="default" w:ascii="Times New Roman" w:hAnsi="Times New Roman" w:cs="Times New Roman"/>
          <w:color w:val="auto"/>
          <w:sz w:val="24"/>
          <w:szCs w:val="24"/>
        </w:rPr>
      </w:pPr>
    </w:p>
    <w:p w14:paraId="0CF5DC99">
      <w:pPr>
        <w:pStyle w:val="3"/>
        <w:rPr>
          <w:rFonts w:hint="default" w:ascii="Times New Roman" w:hAnsi="Times New Roman" w:cs="Times New Roman"/>
          <w:color w:val="auto"/>
          <w:sz w:val="24"/>
          <w:szCs w:val="24"/>
        </w:rPr>
      </w:pPr>
      <w:bookmarkStart w:id="15" w:name="_GoBack"/>
      <w:bookmarkEnd w:id="15"/>
    </w:p>
    <w:p w14:paraId="4A4631A2">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1. Kali Linux Network Adapter Configuration</w:t>
      </w:r>
    </w:p>
    <w:p w14:paraId="2B8AFE88">
      <w:pPr>
        <w:rPr>
          <w:rFonts w:hint="default" w:ascii="Times New Roman" w:hAnsi="Times New Roman" w:cs="Times New Roman"/>
          <w:color w:val="auto"/>
          <w:sz w:val="24"/>
          <w:szCs w:val="24"/>
        </w:rPr>
      </w:pPr>
      <w:r>
        <w:drawing>
          <wp:inline distT="0" distB="0" distL="114300" distR="114300">
            <wp:extent cx="5473700" cy="1760220"/>
            <wp:effectExtent l="0" t="0" r="12700" b="11430"/>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5"/>
                    <a:stretch>
                      <a:fillRect/>
                    </a:stretch>
                  </pic:blipFill>
                  <pic:spPr>
                    <a:xfrm>
                      <a:off x="0" y="0"/>
                      <a:ext cx="5473700" cy="1760220"/>
                    </a:xfrm>
                    <a:prstGeom prst="rect">
                      <a:avLst/>
                    </a:prstGeom>
                    <a:noFill/>
                    <a:ln>
                      <a:noFill/>
                    </a:ln>
                  </pic:spPr>
                </pic:pic>
              </a:graphicData>
            </a:graphic>
          </wp:inline>
        </w:drawing>
      </w:r>
    </w:p>
    <w:bookmarkEnd w:id="6"/>
    <w:p w14:paraId="616518CE">
      <w:pPr>
        <w:pStyle w:val="5"/>
        <w:rPr>
          <w:rFonts w:hint="default" w:ascii="Times New Roman" w:hAnsi="Times New Roman" w:cs="Times New Roman"/>
          <w:b/>
          <w:bCs/>
          <w:color w:val="auto"/>
          <w:sz w:val="24"/>
          <w:szCs w:val="24"/>
        </w:rPr>
      </w:pPr>
      <w:bookmarkStart w:id="7" w:name="metasploitable-2"/>
      <w:r>
        <w:rPr>
          <w:rFonts w:hint="default" w:ascii="Times New Roman" w:hAnsi="Times New Roman" w:cs="Times New Roman"/>
          <w:b/>
          <w:bCs/>
          <w:color w:val="auto"/>
          <w:sz w:val="24"/>
          <w:szCs w:val="24"/>
        </w:rPr>
        <w:t>Metasploitable 2</w:t>
      </w:r>
    </w:p>
    <w:p w14:paraId="2BAD9AA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Adapter 1: Host-Only Adapter (vboxnet0)</w:t>
      </w:r>
    </w:p>
    <w:p w14:paraId="07F8D40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Only the Host-Only Adapter was enabled to ensure the vulnerable machine remained isolated from external networks.</w:t>
      </w:r>
    </w:p>
    <w:p w14:paraId="1986C9F5">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2. Metasploitable 2 Network Adapter Configuration</w:t>
      </w:r>
    </w:p>
    <w:p w14:paraId="0E0DDC6F">
      <w:pPr>
        <w:rPr>
          <w:rFonts w:hint="default" w:ascii="Times New Roman" w:hAnsi="Times New Roman" w:cs="Times New Roman"/>
          <w:color w:val="auto"/>
          <w:sz w:val="24"/>
          <w:szCs w:val="24"/>
        </w:rPr>
      </w:pPr>
      <w:r>
        <w:drawing>
          <wp:inline distT="0" distB="0" distL="114300" distR="114300">
            <wp:extent cx="5471160" cy="2026285"/>
            <wp:effectExtent l="0" t="0" r="15240" b="12065"/>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6"/>
                    <a:stretch>
                      <a:fillRect/>
                    </a:stretch>
                  </pic:blipFill>
                  <pic:spPr>
                    <a:xfrm>
                      <a:off x="0" y="0"/>
                      <a:ext cx="5471160" cy="2026285"/>
                    </a:xfrm>
                    <a:prstGeom prst="rect">
                      <a:avLst/>
                    </a:prstGeom>
                    <a:noFill/>
                    <a:ln>
                      <a:noFill/>
                    </a:ln>
                  </pic:spPr>
                </pic:pic>
              </a:graphicData>
            </a:graphic>
          </wp:inline>
        </w:drawing>
      </w:r>
    </w:p>
    <w:bookmarkEnd w:id="5"/>
    <w:bookmarkEnd w:id="7"/>
    <w:p w14:paraId="3E97A582">
      <w:pPr>
        <w:pStyle w:val="2"/>
        <w:rPr>
          <w:rFonts w:hint="default" w:ascii="Times New Roman" w:hAnsi="Times New Roman" w:cs="Times New Roman"/>
          <w:b/>
          <w:bCs/>
          <w:color w:val="auto"/>
          <w:sz w:val="28"/>
          <w:szCs w:val="28"/>
        </w:rPr>
      </w:pPr>
      <w:bookmarkStart w:id="8" w:name="ip-address-verification"/>
      <w:r>
        <w:rPr>
          <w:rFonts w:hint="default" w:ascii="Times New Roman" w:hAnsi="Times New Roman" w:cs="Times New Roman"/>
          <w:b/>
          <w:bCs/>
          <w:color w:val="auto"/>
          <w:sz w:val="28"/>
          <w:szCs w:val="28"/>
        </w:rPr>
        <w:t>4. IP Address Verification</w:t>
      </w:r>
    </w:p>
    <w:p w14:paraId="1E9AB06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network configuration was verified by checking the IP addresses assigned to both virtual machines.</w:t>
      </w:r>
    </w:p>
    <w:p w14:paraId="32037E87">
      <w:pPr>
        <w:pStyle w:val="5"/>
        <w:rPr>
          <w:rFonts w:hint="default" w:ascii="Times New Roman" w:hAnsi="Times New Roman" w:cs="Times New Roman"/>
          <w:color w:val="auto"/>
          <w:sz w:val="24"/>
          <w:szCs w:val="24"/>
        </w:rPr>
      </w:pPr>
      <w:bookmarkStart w:id="9" w:name="kali-linux-1"/>
      <w:r>
        <w:rPr>
          <w:rFonts w:hint="default" w:ascii="Times New Roman" w:hAnsi="Times New Roman" w:cs="Times New Roman"/>
          <w:color w:val="auto"/>
          <w:sz w:val="24"/>
          <w:szCs w:val="24"/>
        </w:rPr>
        <w:t>Kali Linux</w:t>
      </w:r>
    </w:p>
    <w:p w14:paraId="7823234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Command:</w:t>
      </w:r>
    </w:p>
    <w:p w14:paraId="615CEE2C">
      <w:pPr>
        <w:pStyle w:val="49"/>
        <w:rPr>
          <w:rStyle w:val="82"/>
          <w:rFonts w:hint="default" w:ascii="Times New Roman" w:hAnsi="Times New Roman" w:cs="Times New Roman"/>
          <w:color w:val="auto"/>
          <w:sz w:val="24"/>
          <w:szCs w:val="24"/>
          <w:lang w:val="en-US"/>
        </w:rPr>
      </w:pPr>
      <w:r>
        <w:rPr>
          <w:rStyle w:val="74"/>
          <w:rFonts w:hint="default" w:ascii="Times New Roman" w:hAnsi="Times New Roman" w:cs="Times New Roman"/>
          <w:color w:val="auto"/>
          <w:sz w:val="24"/>
          <w:szCs w:val="24"/>
        </w:rPr>
        <w:t>ip</w:t>
      </w:r>
      <w:r>
        <w:rPr>
          <w:rStyle w:val="82"/>
          <w:rFonts w:hint="default" w:ascii="Times New Roman" w:hAnsi="Times New Roman" w:cs="Times New Roman"/>
          <w:color w:val="auto"/>
          <w:sz w:val="24"/>
          <w:szCs w:val="24"/>
        </w:rPr>
        <w:t xml:space="preserve"> a</w:t>
      </w:r>
      <w:r>
        <w:rPr>
          <w:rStyle w:val="82"/>
          <w:rFonts w:hint="default" w:ascii="Times New Roman" w:hAnsi="Times New Roman" w:cs="Times New Roman"/>
          <w:color w:val="auto"/>
          <w:sz w:val="24"/>
          <w:szCs w:val="24"/>
          <w:lang w:val="en-US"/>
        </w:rPr>
        <w:t xml:space="preserve"> </w:t>
      </w:r>
    </w:p>
    <w:p w14:paraId="29D0DF36">
      <w:pPr>
        <w:pStyle w:val="49"/>
        <w:rPr>
          <w:rStyle w:val="82"/>
          <w:rFonts w:hint="default" w:ascii="Times New Roman" w:hAnsi="Times New Roman" w:cs="Times New Roman"/>
          <w:color w:val="auto"/>
          <w:sz w:val="24"/>
          <w:szCs w:val="24"/>
        </w:rPr>
      </w:pPr>
    </w:p>
    <w:p w14:paraId="137AAA9D">
      <w:pPr>
        <w:pStyle w:val="49"/>
        <w:rPr>
          <w:rStyle w:val="82"/>
          <w:rFonts w:hint="default" w:ascii="Times New Roman" w:hAnsi="Times New Roman" w:cs="Times New Roman"/>
          <w:color w:val="auto"/>
          <w:sz w:val="24"/>
          <w:szCs w:val="24"/>
        </w:rPr>
      </w:pPr>
    </w:p>
    <w:p w14:paraId="2FBED530">
      <w:pPr>
        <w:pStyle w:val="49"/>
        <w:rPr>
          <w:rStyle w:val="82"/>
          <w:rFonts w:hint="default" w:ascii="Times New Roman" w:hAnsi="Times New Roman" w:cs="Times New Roman"/>
          <w:color w:val="auto"/>
          <w:sz w:val="24"/>
          <w:szCs w:val="24"/>
        </w:rPr>
      </w:pPr>
    </w:p>
    <w:p w14:paraId="56BF3F14">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3. Kali Linux IP Address</w:t>
      </w:r>
    </w:p>
    <w:p w14:paraId="07E9CC08">
      <w:pPr>
        <w:rPr>
          <w:rFonts w:hint="default" w:ascii="Times New Roman" w:hAnsi="Times New Roman" w:cs="Times New Roman"/>
          <w:color w:val="auto"/>
          <w:sz w:val="24"/>
          <w:szCs w:val="24"/>
        </w:rPr>
      </w:pPr>
      <w:r>
        <w:drawing>
          <wp:inline distT="0" distB="0" distL="114300" distR="114300">
            <wp:extent cx="5478780" cy="2061210"/>
            <wp:effectExtent l="0" t="0" r="7620" b="1524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7"/>
                    <a:stretch>
                      <a:fillRect/>
                    </a:stretch>
                  </pic:blipFill>
                  <pic:spPr>
                    <a:xfrm>
                      <a:off x="0" y="0"/>
                      <a:ext cx="5478780" cy="2061210"/>
                    </a:xfrm>
                    <a:prstGeom prst="rect">
                      <a:avLst/>
                    </a:prstGeom>
                    <a:noFill/>
                    <a:ln>
                      <a:noFill/>
                    </a:ln>
                  </pic:spPr>
                </pic:pic>
              </a:graphicData>
            </a:graphic>
          </wp:inline>
        </w:drawing>
      </w:r>
    </w:p>
    <w:bookmarkEnd w:id="9"/>
    <w:p w14:paraId="3F42424A">
      <w:pPr>
        <w:pStyle w:val="5"/>
        <w:rPr>
          <w:rFonts w:hint="default" w:ascii="Times New Roman" w:hAnsi="Times New Roman" w:cs="Times New Roman"/>
          <w:color w:val="auto"/>
          <w:sz w:val="24"/>
          <w:szCs w:val="24"/>
        </w:rPr>
      </w:pPr>
      <w:bookmarkStart w:id="10" w:name="metasploitable-2-1"/>
      <w:r>
        <w:rPr>
          <w:rFonts w:hint="default" w:ascii="Times New Roman" w:hAnsi="Times New Roman" w:cs="Times New Roman"/>
          <w:color w:val="auto"/>
          <w:sz w:val="24"/>
          <w:szCs w:val="24"/>
        </w:rPr>
        <w:t>Metasploitable 2</w:t>
      </w:r>
    </w:p>
    <w:p w14:paraId="1DF80EB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Command:</w:t>
      </w:r>
    </w:p>
    <w:p w14:paraId="375957FE">
      <w:pPr>
        <w:pStyle w:val="49"/>
        <w:rPr>
          <w:rFonts w:hint="default" w:ascii="Times New Roman" w:hAnsi="Times New Roman" w:cs="Times New Roman"/>
          <w:color w:val="auto"/>
          <w:sz w:val="24"/>
          <w:szCs w:val="24"/>
        </w:rPr>
      </w:pPr>
      <w:r>
        <w:rPr>
          <w:rStyle w:val="74"/>
          <w:rFonts w:hint="default" w:ascii="Times New Roman" w:hAnsi="Times New Roman" w:cs="Times New Roman"/>
          <w:color w:val="auto"/>
          <w:sz w:val="24"/>
          <w:szCs w:val="24"/>
        </w:rPr>
        <w:t>ifconfig</w:t>
      </w:r>
    </w:p>
    <w:p w14:paraId="16378C2A">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4. Metasploitable 2 IP Address</w:t>
      </w:r>
    </w:p>
    <w:p w14:paraId="46AE9E0E">
      <w:pPr>
        <w:rPr>
          <w:rFonts w:hint="default" w:ascii="Times New Roman" w:hAnsi="Times New Roman" w:cs="Times New Roman"/>
          <w:color w:val="auto"/>
          <w:sz w:val="24"/>
          <w:szCs w:val="24"/>
        </w:rPr>
      </w:pPr>
      <w:r>
        <w:drawing>
          <wp:inline distT="0" distB="0" distL="114300" distR="114300">
            <wp:extent cx="5483225" cy="3057525"/>
            <wp:effectExtent l="0" t="0" r="3175" b="9525"/>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8"/>
                    <a:stretch>
                      <a:fillRect/>
                    </a:stretch>
                  </pic:blipFill>
                  <pic:spPr>
                    <a:xfrm>
                      <a:off x="0" y="0"/>
                      <a:ext cx="5483225" cy="3057525"/>
                    </a:xfrm>
                    <a:prstGeom prst="rect">
                      <a:avLst/>
                    </a:prstGeom>
                    <a:noFill/>
                    <a:ln>
                      <a:noFill/>
                    </a:ln>
                  </pic:spPr>
                </pic:pic>
              </a:graphicData>
            </a:graphic>
          </wp:inline>
        </w:drawing>
      </w:r>
    </w:p>
    <w:bookmarkEnd w:id="8"/>
    <w:bookmarkEnd w:id="10"/>
    <w:p w14:paraId="1DE6E55B">
      <w:pPr>
        <w:pStyle w:val="2"/>
        <w:rPr>
          <w:rFonts w:hint="default" w:ascii="Times New Roman" w:hAnsi="Times New Roman" w:cs="Times New Roman"/>
          <w:b/>
          <w:bCs/>
          <w:color w:val="auto"/>
          <w:sz w:val="28"/>
          <w:szCs w:val="28"/>
        </w:rPr>
      </w:pPr>
      <w:bookmarkStart w:id="11" w:name="network-connectivity-test"/>
      <w:r>
        <w:rPr>
          <w:rFonts w:hint="default" w:ascii="Times New Roman" w:hAnsi="Times New Roman" w:cs="Times New Roman"/>
          <w:b/>
          <w:bCs/>
          <w:color w:val="auto"/>
          <w:sz w:val="28"/>
          <w:szCs w:val="28"/>
        </w:rPr>
        <w:t>5. Network Connectivity Test</w:t>
      </w:r>
    </w:p>
    <w:p w14:paraId="61B6E7E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To verify communication between the two virtual machines, the </w:t>
      </w:r>
      <w:r>
        <w:rPr>
          <w:rStyle w:val="48"/>
          <w:rFonts w:hint="default" w:ascii="Times New Roman" w:hAnsi="Times New Roman" w:cs="Times New Roman"/>
          <w:color w:val="auto"/>
          <w:sz w:val="24"/>
          <w:szCs w:val="24"/>
        </w:rPr>
        <w:t>ping</w:t>
      </w:r>
      <w:r>
        <w:rPr>
          <w:rFonts w:hint="default" w:ascii="Times New Roman" w:hAnsi="Times New Roman" w:cs="Times New Roman"/>
          <w:color w:val="auto"/>
          <w:sz w:val="24"/>
          <w:szCs w:val="24"/>
        </w:rPr>
        <w:t xml:space="preserve"> command was executed from Kali Linux to the Metasploitable 2 IP address.</w:t>
      </w:r>
    </w:p>
    <w:p w14:paraId="2C5D5344">
      <w:pPr>
        <w:pStyle w:val="3"/>
        <w:rPr>
          <w:rFonts w:hint="default" w:ascii="Times New Roman" w:hAnsi="Times New Roman" w:cs="Times New Roman"/>
          <w:color w:val="auto"/>
          <w:sz w:val="24"/>
          <w:szCs w:val="24"/>
        </w:rPr>
      </w:pPr>
    </w:p>
    <w:p w14:paraId="56D82C73">
      <w:pPr>
        <w:pStyle w:val="3"/>
        <w:rPr>
          <w:rFonts w:hint="default" w:ascii="Times New Roman" w:hAnsi="Times New Roman" w:cs="Times New Roman"/>
          <w:color w:val="auto"/>
          <w:sz w:val="24"/>
          <w:szCs w:val="24"/>
        </w:rPr>
      </w:pPr>
    </w:p>
    <w:p w14:paraId="096B8347">
      <w:pPr>
        <w:pStyle w:val="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Command:</w:t>
      </w:r>
    </w:p>
    <w:p w14:paraId="5E1EA1B7">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ping</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w:t>
      </w:r>
      <w:r>
        <w:rPr>
          <w:rStyle w:val="82"/>
          <w:rFonts w:hint="default" w:ascii="Times New Roman" w:hAnsi="Times New Roman" w:cs="Times New Roman"/>
          <w:color w:val="auto"/>
          <w:sz w:val="24"/>
          <w:szCs w:val="24"/>
        </w:rPr>
        <w:t>Metasploitable_IP_Address</w:t>
      </w:r>
      <w:r>
        <w:rPr>
          <w:rStyle w:val="72"/>
          <w:rFonts w:hint="default" w:ascii="Times New Roman" w:hAnsi="Times New Roman" w:cs="Times New Roman"/>
          <w:color w:val="auto"/>
          <w:sz w:val="24"/>
          <w:szCs w:val="24"/>
        </w:rPr>
        <w:t>&gt;</w:t>
      </w:r>
    </w:p>
    <w:p w14:paraId="4DD149D3">
      <w:pPr>
        <w:pStyle w:val="23"/>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Example:</w:t>
      </w:r>
    </w:p>
    <w:p w14:paraId="251F848B">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ping</w:t>
      </w:r>
      <w:r>
        <w:rPr>
          <w:rStyle w:val="82"/>
          <w:rFonts w:hint="default" w:ascii="Times New Roman" w:hAnsi="Times New Roman" w:cs="Times New Roman"/>
          <w:color w:val="auto"/>
          <w:sz w:val="24"/>
          <w:szCs w:val="24"/>
        </w:rPr>
        <w:t xml:space="preserve"> 192.168.56.102</w:t>
      </w:r>
    </w:p>
    <w:p w14:paraId="5C5D8DA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target machine responded successfully, confirming proper network connectivity between the attacker and target systems.</w:t>
      </w:r>
    </w:p>
    <w:p w14:paraId="24E22402">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5. Ping Test</w:t>
      </w:r>
    </w:p>
    <w:p w14:paraId="5F5D6FDA">
      <w:pPr>
        <w:pStyle w:val="3"/>
        <w:rPr>
          <w:rFonts w:hint="default" w:ascii="Times New Roman" w:hAnsi="Times New Roman" w:cs="Times New Roman"/>
          <w:color w:val="auto"/>
          <w:sz w:val="24"/>
          <w:szCs w:val="24"/>
        </w:rPr>
      </w:pPr>
      <w:r>
        <w:drawing>
          <wp:inline distT="0" distB="0" distL="114300" distR="114300">
            <wp:extent cx="5478780" cy="1464945"/>
            <wp:effectExtent l="0" t="0" r="7620" b="190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9"/>
                    <a:stretch>
                      <a:fillRect/>
                    </a:stretch>
                  </pic:blipFill>
                  <pic:spPr>
                    <a:xfrm>
                      <a:off x="0" y="0"/>
                      <a:ext cx="5478780" cy="1464945"/>
                    </a:xfrm>
                    <a:prstGeom prst="rect">
                      <a:avLst/>
                    </a:prstGeom>
                    <a:noFill/>
                    <a:ln>
                      <a:noFill/>
                    </a:ln>
                  </pic:spPr>
                </pic:pic>
              </a:graphicData>
            </a:graphic>
          </wp:inline>
        </w:drawing>
      </w:r>
    </w:p>
    <w:p w14:paraId="7682BEEF">
      <w:pPr>
        <w:rPr>
          <w:rFonts w:hint="default" w:ascii="Times New Roman" w:hAnsi="Times New Roman" w:cs="Times New Roman"/>
          <w:color w:val="auto"/>
          <w:sz w:val="24"/>
          <w:szCs w:val="24"/>
        </w:rPr>
      </w:pPr>
    </w:p>
    <w:bookmarkEnd w:id="11"/>
    <w:p w14:paraId="3A6CCB0E">
      <w:pPr>
        <w:pStyle w:val="2"/>
        <w:rPr>
          <w:rFonts w:hint="default" w:ascii="Times New Roman" w:hAnsi="Times New Roman" w:cs="Times New Roman"/>
          <w:b/>
          <w:bCs/>
          <w:color w:val="auto"/>
          <w:sz w:val="28"/>
          <w:szCs w:val="28"/>
        </w:rPr>
      </w:pPr>
      <w:bookmarkStart w:id="12" w:name="network-verification"/>
      <w:r>
        <w:rPr>
          <w:rFonts w:hint="default" w:ascii="Times New Roman" w:hAnsi="Times New Roman" w:cs="Times New Roman"/>
          <w:b/>
          <w:bCs/>
          <w:color w:val="auto"/>
          <w:sz w:val="28"/>
          <w:szCs w:val="28"/>
        </w:rPr>
        <w:t>6. Network Verification</w:t>
      </w:r>
    </w:p>
    <w:p w14:paraId="4CEC1428">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following checks were completed successfully:</w:t>
      </w:r>
    </w:p>
    <w:p w14:paraId="59046BB3">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Both virtual machines obtained valid IP addresses.</w:t>
      </w:r>
    </w:p>
    <w:p w14:paraId="48075441">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Host-Only network communication was established.</w:t>
      </w:r>
    </w:p>
    <w:p w14:paraId="3B4010E6">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had internet access through the NAT Adapter.</w:t>
      </w:r>
    </w:p>
    <w:p w14:paraId="193F2E6B">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 remained isolated from the internet.</w:t>
      </w:r>
    </w:p>
    <w:p w14:paraId="6756C44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Ping test completed successfully.</w:t>
      </w:r>
    </w:p>
    <w:bookmarkEnd w:id="12"/>
    <w:p w14:paraId="602D6C2A">
      <w:pPr>
        <w:pStyle w:val="2"/>
        <w:rPr>
          <w:rFonts w:hint="default" w:ascii="Times New Roman" w:hAnsi="Times New Roman" w:cs="Times New Roman"/>
          <w:b/>
          <w:bCs/>
          <w:color w:val="auto"/>
          <w:sz w:val="28"/>
          <w:szCs w:val="28"/>
        </w:rPr>
      </w:pPr>
      <w:bookmarkStart w:id="13" w:name="outcome"/>
      <w:r>
        <w:rPr>
          <w:rFonts w:hint="default" w:ascii="Times New Roman" w:hAnsi="Times New Roman" w:cs="Times New Roman"/>
          <w:b/>
          <w:bCs/>
          <w:color w:val="auto"/>
          <w:sz w:val="28"/>
          <w:szCs w:val="28"/>
        </w:rPr>
        <w:t>7. Outcome</w:t>
      </w:r>
    </w:p>
    <w:p w14:paraId="3BFC104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network configuration was successfully completed, allowing secure communication between Kali Linux and Metasploitable 2. The isolated laboratory environment was verified and prepared for reconnaissance, vulnerability assessment, controlled exploitation, and incident response activities.</w:t>
      </w:r>
    </w:p>
    <w:bookmarkEnd w:id="13"/>
    <w:p w14:paraId="5D5464E3">
      <w:pPr>
        <w:pStyle w:val="2"/>
        <w:rPr>
          <w:rFonts w:hint="default" w:ascii="Times New Roman" w:hAnsi="Times New Roman" w:cs="Times New Roman"/>
          <w:b/>
          <w:bCs/>
          <w:color w:val="auto"/>
          <w:sz w:val="28"/>
          <w:szCs w:val="28"/>
        </w:rPr>
      </w:pPr>
      <w:bookmarkStart w:id="14" w:name="conclusion"/>
      <w:r>
        <w:rPr>
          <w:rFonts w:hint="default" w:ascii="Times New Roman" w:hAnsi="Times New Roman" w:cs="Times New Roman"/>
          <w:b/>
          <w:bCs/>
          <w:color w:val="auto"/>
          <w:sz w:val="28"/>
          <w:szCs w:val="28"/>
        </w:rPr>
        <w:t>8. Conclusion</w:t>
      </w:r>
    </w:p>
    <w:p w14:paraId="3851313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VirtualBox network was configured successfully using Host-Only and NAT adapters. Both virtual machines communicated reliably within the isolated laboratory environment while maintaining appropriate network security. This configuration provides a stable foundation for the subsequent penetration testing phases of the capstone project.</w:t>
      </w:r>
    </w:p>
    <w:bookmarkEnd w:id="1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3732DA7"/>
    <w:rsid w:val="058508F3"/>
    <w:rsid w:val="5CE421B7"/>
    <w:rsid w:val="7B8C50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6</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2026-06-28T09:39:00Z</dcterms:created>
  <dc:creator>mudhiraj</dc:creator>
  <cp:lastModifiedBy>mudhiraj</cp:lastModifiedBy>
  <dcterms:modified xsi:type="dcterms:W3CDTF">2026-06-28T09:49:41Z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9B26E917FF024256AFD7E9C849B8E07B_12</vt:lpwstr>
  </property>
</Properties>
</file>