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E1101">
      <w:pPr>
        <w:pStyle w:val="36"/>
        <w:jc w:val="center"/>
        <w:rPr>
          <w:rFonts w:hint="default" w:ascii="Times New Roman" w:hAnsi="Times New Roman" w:cs="Times New Roman"/>
        </w:rPr>
      </w:pPr>
      <w:r>
        <w:rPr>
          <w:rFonts w:hint="default" w:ascii="Times New Roman" w:hAnsi="Times New Roman" w:cs="Times New Roman"/>
        </w:rPr>
        <w:t>DVWA SQL Injection Report</w:t>
      </w:r>
    </w:p>
    <w:p w14:paraId="6D59782D">
      <w:pPr>
        <w:rPr>
          <w:rFonts w:hint="default" w:ascii="Times New Roman" w:hAnsi="Times New Roman" w:cs="Times New Roman"/>
          <w:b/>
          <w:sz w:val="28"/>
          <w:szCs w:val="28"/>
        </w:rPr>
      </w:pPr>
      <w:r>
        <w:rPr>
          <w:rFonts w:hint="default" w:ascii="Times New Roman" w:hAnsi="Times New Roman" w:cs="Times New Roman"/>
          <w:b/>
          <w:sz w:val="28"/>
          <w:szCs w:val="28"/>
        </w:rPr>
        <w:t>Objective:</w:t>
      </w:r>
    </w:p>
    <w:p w14:paraId="0182205A">
      <w:pP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rPr>
        <w:t>Install DVWA in Kali Linux, perform SQL Injection to extract usernames and password hashes, and demonstrate prevention using Prepared Statements.</w:t>
      </w:r>
    </w:p>
    <w:p w14:paraId="79A4BBC0">
      <w:pPr>
        <w:pStyle w:val="2"/>
        <w:numPr>
          <w:ilvl w:val="0"/>
          <w:numId w:val="7"/>
        </w:numPr>
        <w:rPr>
          <w:rFonts w:hint="default"/>
        </w:rPr>
      </w:pPr>
      <w:r>
        <w:rPr>
          <w:rFonts w:hint="default" w:ascii="Times New Roman" w:hAnsi="Times New Roman" w:cs="Times New Roman"/>
        </w:rPr>
        <w:t>Introduction</w:t>
      </w:r>
      <w:r>
        <w:rPr>
          <w:rFonts w:hint="default" w:ascii="Times New Roman" w:hAnsi="Times New Roman" w:cs="Times New Roman"/>
          <w:lang w:val="en-US"/>
        </w:rPr>
        <w:t>:</w:t>
      </w:r>
    </w:p>
    <w:p w14:paraId="63A2CC9A">
      <w:pPr>
        <w:rPr>
          <w:rFonts w:hint="default"/>
        </w:rPr>
      </w:pPr>
    </w:p>
    <w:p w14:paraId="5804FD21">
      <w:pPr>
        <w:rPr>
          <w:rFonts w:hint="default" w:ascii="Times New Roman" w:hAnsi="Times New Roman" w:cs="Times New Roman"/>
        </w:rPr>
      </w:pPr>
      <w:r>
        <w:rPr>
          <w:rFonts w:hint="default" w:ascii="Times New Roman" w:hAnsi="Times New Roman" w:cs="Times New Roman"/>
        </w:rPr>
        <w:t>Damn Vulnerable Web Application (DVWA) is a deliberately vulnerable web application used for learning web security concepts. In this task, DVWA was used to demonstrate SQL Injection and understand how prepared statements mitigate the vulnerability.</w:t>
      </w:r>
    </w:p>
    <w:p w14:paraId="7DA7D9FC">
      <w:pPr>
        <w:pStyle w:val="2"/>
        <w:numPr>
          <w:ilvl w:val="0"/>
          <w:numId w:val="7"/>
        </w:numPr>
        <w:ind w:left="0" w:leftChars="0" w:firstLine="0" w:firstLineChars="0"/>
        <w:rPr>
          <w:rFonts w:hint="default"/>
          <w:lang w:val="en-US"/>
        </w:rPr>
      </w:pPr>
      <w:r>
        <w:rPr>
          <w:rFonts w:hint="default" w:ascii="Times New Roman" w:hAnsi="Times New Roman" w:cs="Times New Roman"/>
        </w:rPr>
        <w:t>DVWA Setup</w:t>
      </w:r>
      <w:r>
        <w:rPr>
          <w:rFonts w:hint="default" w:ascii="Times New Roman" w:hAnsi="Times New Roman" w:cs="Times New Roman"/>
          <w:lang w:val="en-US"/>
        </w:rPr>
        <w:t>:</w:t>
      </w:r>
    </w:p>
    <w:p w14:paraId="2A7AC7ED">
      <w:pPr>
        <w:rPr>
          <w:rFonts w:hint="default"/>
          <w:lang w:val="en-US"/>
        </w:rPr>
      </w:pPr>
    </w:p>
    <w:p w14:paraId="6DEB2818">
      <w:pPr>
        <w:rPr>
          <w:rFonts w:hint="default" w:ascii="Times New Roman" w:hAnsi="Times New Roman" w:cs="Times New Roman"/>
        </w:rPr>
      </w:pPr>
      <w:r>
        <w:rPr>
          <w:rFonts w:hint="default" w:ascii="Times New Roman" w:hAnsi="Times New Roman" w:cs="Times New Roman"/>
        </w:rPr>
        <w:t>DVWA was installed and configured on Kali Linux. The application was accessed through http://localhost/DVWA and the security level was configured to Low for testing.</w:t>
      </w:r>
    </w:p>
    <w:p w14:paraId="7E310214">
      <w:pPr>
        <w:rPr>
          <w:rFonts w:hint="default" w:ascii="Times New Roman" w:hAnsi="Times New Roman" w:cs="Times New Roman"/>
        </w:rPr>
      </w:pPr>
    </w:p>
    <w:p w14:paraId="5870E253">
      <w:pPr>
        <w:rPr>
          <w:rFonts w:hint="default" w:ascii="Times New Roman" w:hAnsi="Times New Roman" w:cs="Times New Roman"/>
        </w:rPr>
      </w:pPr>
      <w:r>
        <w:rPr>
          <w:rFonts w:hint="default" w:ascii="Times New Roman" w:hAnsi="Times New Roman" w:cs="Times New Roman"/>
        </w:rPr>
        <w:drawing>
          <wp:inline distT="0" distB="0" distL="114300" distR="114300">
            <wp:extent cx="5303520" cy="2862580"/>
            <wp:effectExtent l="0" t="0" r="1143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863182"/>
                    </a:xfrm>
                    <a:prstGeom prst="rect">
                      <a:avLst/>
                    </a:prstGeom>
                  </pic:spPr>
                </pic:pic>
              </a:graphicData>
            </a:graphic>
          </wp:inline>
        </w:drawing>
      </w:r>
    </w:p>
    <w:p w14:paraId="3F9C0F23">
      <w:pPr>
        <w:rPr>
          <w:rFonts w:hint="default" w:ascii="Times New Roman" w:hAnsi="Times New Roman" w:cs="Times New Roman"/>
        </w:rPr>
      </w:pPr>
      <w:r>
        <w:rPr>
          <w:rFonts w:hint="default" w:ascii="Times New Roman" w:hAnsi="Times New Roman" w:cs="Times New Roman"/>
        </w:rPr>
        <w:t>Figure 1: DVWA Home Page</w:t>
      </w:r>
    </w:p>
    <w:p w14:paraId="1C06FD9F">
      <w:pPr>
        <w:rPr>
          <w:rFonts w:hint="default" w:ascii="Times New Roman" w:hAnsi="Times New Roman" w:cs="Times New Roman"/>
        </w:rPr>
      </w:pPr>
    </w:p>
    <w:p w14:paraId="4086731D">
      <w:pPr>
        <w:rPr>
          <w:rFonts w:hint="default" w:ascii="Times New Roman" w:hAnsi="Times New Roman" w:cs="Times New Roman"/>
        </w:rPr>
      </w:pPr>
    </w:p>
    <w:p w14:paraId="7340B7AD">
      <w:pPr>
        <w:rPr>
          <w:rFonts w:hint="default" w:ascii="Times New Roman" w:hAnsi="Times New Roman" w:cs="Times New Roman"/>
        </w:rPr>
      </w:pPr>
    </w:p>
    <w:p w14:paraId="2AA3A189">
      <w:pPr>
        <w:rPr>
          <w:rFonts w:hint="default" w:ascii="Times New Roman" w:hAnsi="Times New Roman" w:cs="Times New Roman"/>
        </w:rPr>
      </w:pPr>
    </w:p>
    <w:p w14:paraId="5039C7D4">
      <w:pPr>
        <w:rPr>
          <w:rFonts w:hint="default" w:ascii="Times New Roman" w:hAnsi="Times New Roman" w:cs="Times New Roman"/>
        </w:rPr>
      </w:pPr>
    </w:p>
    <w:p w14:paraId="24ECEEEF">
      <w:pPr>
        <w:rPr>
          <w:rFonts w:hint="default" w:ascii="Times New Roman" w:hAnsi="Times New Roman" w:cs="Times New Roman"/>
        </w:rPr>
      </w:pPr>
    </w:p>
    <w:p w14:paraId="5B356354">
      <w:pPr>
        <w:rPr>
          <w:rFonts w:hint="default" w:ascii="Times New Roman" w:hAnsi="Times New Roman" w:cs="Times New Roman"/>
        </w:rPr>
      </w:pPr>
      <w:r>
        <w:rPr>
          <w:rFonts w:hint="default" w:ascii="Times New Roman" w:hAnsi="Times New Roman" w:cs="Times New Roman"/>
        </w:rPr>
        <w:drawing>
          <wp:inline distT="0" distB="0" distL="114300" distR="114300">
            <wp:extent cx="5303520" cy="2854960"/>
            <wp:effectExtent l="0" t="0" r="1143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855103"/>
                    </a:xfrm>
                    <a:prstGeom prst="rect">
                      <a:avLst/>
                    </a:prstGeom>
                  </pic:spPr>
                </pic:pic>
              </a:graphicData>
            </a:graphic>
          </wp:inline>
        </w:drawing>
      </w:r>
    </w:p>
    <w:p w14:paraId="65F611F5">
      <w:pPr>
        <w:rPr>
          <w:rFonts w:hint="default" w:ascii="Times New Roman" w:hAnsi="Times New Roman" w:cs="Times New Roman"/>
        </w:rPr>
      </w:pPr>
      <w:r>
        <w:rPr>
          <w:rFonts w:hint="default" w:ascii="Times New Roman" w:hAnsi="Times New Roman" w:cs="Times New Roman"/>
        </w:rPr>
        <w:t>Figure 2: Normal Query Using User ID 1</w:t>
      </w:r>
    </w:p>
    <w:p w14:paraId="7A63D226">
      <w:pPr>
        <w:rPr>
          <w:rFonts w:hint="default" w:ascii="Times New Roman" w:hAnsi="Times New Roman" w:cs="Times New Roman"/>
        </w:rPr>
      </w:pPr>
    </w:p>
    <w:p w14:paraId="7422CDC6">
      <w:pPr>
        <w:rPr>
          <w:rFonts w:hint="default" w:ascii="Times New Roman" w:hAnsi="Times New Roman" w:cs="Times New Roman"/>
        </w:rPr>
      </w:pPr>
      <w:r>
        <w:rPr>
          <w:rFonts w:hint="default" w:ascii="Times New Roman" w:hAnsi="Times New Roman" w:cs="Times New Roman"/>
        </w:rPr>
        <w:drawing>
          <wp:inline distT="0" distB="0" distL="114300" distR="114300">
            <wp:extent cx="5303520" cy="2862580"/>
            <wp:effectExtent l="0" t="0" r="1143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863182"/>
                    </a:xfrm>
                    <a:prstGeom prst="rect">
                      <a:avLst/>
                    </a:prstGeom>
                  </pic:spPr>
                </pic:pic>
              </a:graphicData>
            </a:graphic>
          </wp:inline>
        </w:drawing>
      </w:r>
    </w:p>
    <w:p w14:paraId="32B0A4CD">
      <w:pPr>
        <w:rPr>
          <w:rFonts w:hint="default" w:ascii="Times New Roman" w:hAnsi="Times New Roman" w:cs="Times New Roman"/>
        </w:rPr>
      </w:pPr>
      <w:r>
        <w:rPr>
          <w:rFonts w:hint="default" w:ascii="Times New Roman" w:hAnsi="Times New Roman" w:cs="Times New Roman"/>
        </w:rPr>
        <w:t>Figure 3: SQL Injection Payload 1' OR '1'='1</w:t>
      </w:r>
    </w:p>
    <w:p w14:paraId="45988775">
      <w:pPr>
        <w:rPr>
          <w:rFonts w:hint="default" w:ascii="Times New Roman" w:hAnsi="Times New Roman" w:cs="Times New Roman"/>
        </w:rPr>
      </w:pPr>
    </w:p>
    <w:p w14:paraId="06AF776C">
      <w:pPr>
        <w:rPr>
          <w:rFonts w:hint="default" w:ascii="Times New Roman" w:hAnsi="Times New Roman" w:cs="Times New Roman"/>
        </w:rPr>
      </w:pPr>
      <w:r>
        <w:rPr>
          <w:rFonts w:hint="default" w:ascii="Times New Roman" w:hAnsi="Times New Roman" w:cs="Times New Roman"/>
        </w:rPr>
        <w:drawing>
          <wp:inline distT="0" distB="0" distL="114300" distR="114300">
            <wp:extent cx="5303520" cy="2868295"/>
            <wp:effectExtent l="0" t="0" r="1143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868710"/>
                    </a:xfrm>
                    <a:prstGeom prst="rect">
                      <a:avLst/>
                    </a:prstGeom>
                  </pic:spPr>
                </pic:pic>
              </a:graphicData>
            </a:graphic>
          </wp:inline>
        </w:drawing>
      </w:r>
    </w:p>
    <w:p w14:paraId="60B1D413">
      <w:pPr>
        <w:rPr>
          <w:rFonts w:hint="default" w:ascii="Times New Roman" w:hAnsi="Times New Roman" w:cs="Times New Roman"/>
        </w:rPr>
      </w:pPr>
      <w:r>
        <w:rPr>
          <w:rFonts w:hint="default" w:ascii="Times New Roman" w:hAnsi="Times New Roman" w:cs="Times New Roman"/>
        </w:rPr>
        <w:t>Figure 4: Username and Password Hash Extraction using UNION SELECT</w:t>
      </w:r>
    </w:p>
    <w:p w14:paraId="03AA481A">
      <w:pPr>
        <w:rPr>
          <w:rFonts w:hint="default" w:ascii="Times New Roman" w:hAnsi="Times New Roman" w:cs="Times New Roman"/>
        </w:rPr>
      </w:pPr>
    </w:p>
    <w:p w14:paraId="77DF29E5">
      <w:pPr>
        <w:rPr>
          <w:rFonts w:hint="default" w:ascii="Times New Roman" w:hAnsi="Times New Roman" w:cs="Times New Roman"/>
        </w:rPr>
      </w:pPr>
    </w:p>
    <w:p w14:paraId="23A12F33">
      <w:pPr>
        <w:pStyle w:val="2"/>
        <w:numPr>
          <w:ilvl w:val="0"/>
          <w:numId w:val="8"/>
        </w:numPr>
        <w:rPr>
          <w:rFonts w:hint="default" w:ascii="Times New Roman" w:hAnsi="Times New Roman" w:cs="Times New Roman"/>
        </w:rPr>
      </w:pPr>
      <w:r>
        <w:rPr>
          <w:rFonts w:hint="default" w:ascii="Times New Roman" w:hAnsi="Times New Roman" w:cs="Times New Roman"/>
        </w:rPr>
        <w:t>SQL Injection Demonstration</w:t>
      </w:r>
      <w:r>
        <w:rPr>
          <w:rFonts w:hint="default" w:ascii="Times New Roman" w:hAnsi="Times New Roman" w:cs="Times New Roman"/>
          <w:lang w:val="en-US"/>
        </w:rPr>
        <w:t>:</w:t>
      </w:r>
    </w:p>
    <w:p w14:paraId="6FA76A6E">
      <w:pPr>
        <w:rPr>
          <w:rFonts w:hint="default" w:ascii="Times New Roman" w:hAnsi="Times New Roman" w:cs="Times New Roman"/>
        </w:rPr>
      </w:pPr>
    </w:p>
    <w:p w14:paraId="4423042B">
      <w:pPr>
        <w:rPr>
          <w:rFonts w:hint="default" w:ascii="Times New Roman" w:hAnsi="Times New Roman" w:cs="Times New Roman"/>
        </w:rPr>
      </w:pPr>
      <w:r>
        <w:rPr>
          <w:rFonts w:hint="default" w:ascii="Times New Roman" w:hAnsi="Times New Roman" w:cs="Times New Roman"/>
        </w:rPr>
        <w:t>A normal query was first performed using User ID 1, which returned only the record belonging to the admin user. Next, the payload 1' OR '1'='1 was entered. This modified the SQL query logic and caused the database to return multiple records.</w:t>
      </w:r>
    </w:p>
    <w:p w14:paraId="39FD8E7D">
      <w:pPr>
        <w:rPr>
          <w:rFonts w:hint="default" w:ascii="Times New Roman" w:hAnsi="Times New Roman" w:cs="Times New Roman"/>
        </w:rPr>
      </w:pPr>
    </w:p>
    <w:p w14:paraId="5247B2F0">
      <w:pPr>
        <w:pStyle w:val="2"/>
        <w:numPr>
          <w:ilvl w:val="0"/>
          <w:numId w:val="9"/>
        </w:numPr>
        <w:rPr>
          <w:rFonts w:hint="default" w:ascii="Times New Roman" w:hAnsi="Times New Roman" w:cs="Times New Roman"/>
        </w:rPr>
      </w:pPr>
      <w:r>
        <w:rPr>
          <w:rFonts w:hint="default" w:ascii="Times New Roman" w:hAnsi="Times New Roman" w:cs="Times New Roman"/>
        </w:rPr>
        <w:t>Extraction of Usernames and Password Hashes</w:t>
      </w:r>
      <w:r>
        <w:rPr>
          <w:rFonts w:hint="default" w:ascii="Times New Roman" w:hAnsi="Times New Roman" w:cs="Times New Roman"/>
          <w:lang w:val="en-US"/>
        </w:rPr>
        <w:t>:</w:t>
      </w:r>
    </w:p>
    <w:p w14:paraId="5D39B1B7">
      <w:pPr>
        <w:rPr>
          <w:rFonts w:hint="default" w:ascii="Times New Roman" w:hAnsi="Times New Roman" w:cs="Times New Roman"/>
        </w:rPr>
      </w:pPr>
    </w:p>
    <w:p w14:paraId="030F4776">
      <w:pPr>
        <w:rPr>
          <w:rFonts w:hint="default" w:ascii="Times New Roman" w:hAnsi="Times New Roman" w:cs="Times New Roman"/>
        </w:rPr>
      </w:pPr>
      <w:r>
        <w:rPr>
          <w:rFonts w:hint="default" w:ascii="Times New Roman" w:hAnsi="Times New Roman" w:cs="Times New Roman"/>
        </w:rPr>
        <w:t>The following payload was used: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1' UNION SELECT user,password FROM users#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This UNION query combined results from the users table and displayed usernames along with their password hashes, demonstrating the impact of SQL Injection.</w:t>
      </w:r>
    </w:p>
    <w:p w14:paraId="31EA6F0C">
      <w:pPr>
        <w:rPr>
          <w:rFonts w:hint="default" w:ascii="Times New Roman" w:hAnsi="Times New Roman" w:cs="Times New Roman"/>
        </w:rPr>
      </w:pPr>
      <w:bookmarkStart w:id="0" w:name="_GoBack"/>
      <w:bookmarkEnd w:id="0"/>
    </w:p>
    <w:p w14:paraId="216B0C45">
      <w:pPr>
        <w:pStyle w:val="2"/>
        <w:numPr>
          <w:ilvl w:val="0"/>
          <w:numId w:val="9"/>
        </w:numPr>
        <w:ind w:left="0" w:leftChars="0" w:firstLine="0" w:firstLineChars="0"/>
        <w:rPr>
          <w:rFonts w:hint="default" w:ascii="Times New Roman" w:hAnsi="Times New Roman" w:cs="Times New Roman"/>
          <w:lang w:val="en-US"/>
        </w:rPr>
      </w:pPr>
      <w:r>
        <w:rPr>
          <w:rFonts w:hint="default" w:ascii="Times New Roman" w:hAnsi="Times New Roman" w:cs="Times New Roman"/>
        </w:rPr>
        <w:t>Prevention Using Prepared Statements</w:t>
      </w:r>
      <w:r>
        <w:rPr>
          <w:rFonts w:hint="default" w:ascii="Times New Roman" w:hAnsi="Times New Roman" w:cs="Times New Roman"/>
          <w:lang w:val="en-US"/>
        </w:rPr>
        <w:t>:</w:t>
      </w:r>
    </w:p>
    <w:p w14:paraId="713E57DA">
      <w:pPr>
        <w:numPr>
          <w:numId w:val="0"/>
        </w:numPr>
        <w:ind w:leftChars="0"/>
        <w:rPr>
          <w:rFonts w:hint="default" w:ascii="Times New Roman" w:hAnsi="Times New Roman" w:cs="Times New Roman"/>
          <w:lang w:val="en-US"/>
        </w:rPr>
      </w:pPr>
    </w:p>
    <w:p w14:paraId="2710A867">
      <w:pPr>
        <w:rPr>
          <w:rFonts w:hint="default" w:ascii="Times New Roman" w:hAnsi="Times New Roman" w:cs="Times New Roman"/>
        </w:rPr>
      </w:pPr>
      <w:r>
        <w:rPr>
          <w:rFonts w:hint="default" w:ascii="Times New Roman" w:hAnsi="Times New Roman" w:cs="Times New Roman"/>
        </w:rPr>
        <w:t>Vulnerable Code:</w:t>
      </w:r>
    </w:p>
    <w:p w14:paraId="1FE4376C">
      <w:pPr>
        <w:rPr>
          <w:rFonts w:hint="default" w:ascii="Times New Roman" w:hAnsi="Times New Roman" w:cs="Times New Roman"/>
        </w:rPr>
      </w:pPr>
      <w:r>
        <w:rPr>
          <w:rFonts w:hint="default" w:ascii="Times New Roman" w:hAnsi="Times New Roman" w:cs="Times New Roman"/>
        </w:rPr>
        <w:t>SELECT first_name, last_name FROM users WHERE user_id = '$id';</w:t>
      </w:r>
    </w:p>
    <w:p w14:paraId="73822623">
      <w:pPr>
        <w:rPr>
          <w:rFonts w:hint="default" w:ascii="Times New Roman" w:hAnsi="Times New Roman" w:cs="Times New Roman"/>
        </w:rPr>
      </w:pPr>
      <w:r>
        <w:rPr>
          <w:rFonts w:hint="default" w:ascii="Times New Roman" w:hAnsi="Times New Roman" w:cs="Times New Roman"/>
        </w:rPr>
        <w:t>In the vulnerable implementation, user input is directly inserted into the SQL query. An attacker can modify the query structure using malicious input.</w:t>
      </w:r>
    </w:p>
    <w:p w14:paraId="4A81547C">
      <w:pPr>
        <w:rPr>
          <w:rFonts w:hint="default" w:ascii="Times New Roman" w:hAnsi="Times New Roman" w:cs="Times New Roman"/>
        </w:rPr>
      </w:pPr>
      <w:r>
        <w:rPr>
          <w:rFonts w:hint="default" w:ascii="Times New Roman" w:hAnsi="Times New Roman" w:cs="Times New Roman"/>
        </w:rPr>
        <w:t>Secure Code Using Prepared Statements:</w:t>
      </w:r>
    </w:p>
    <w:p w14:paraId="50BA5EA3">
      <w:pPr>
        <w:rPr>
          <w:rFonts w:hint="default" w:ascii="Times New Roman" w:hAnsi="Times New Roman" w:cs="Times New Roman"/>
        </w:rPr>
      </w:pPr>
      <w:r>
        <w:rPr>
          <w:rFonts w:hint="default" w:ascii="Times New Roman" w:hAnsi="Times New Roman" w:cs="Times New Roman"/>
        </w:rPr>
        <w:t>$stmt = $pdo-&gt;prepare("SELECT first_name, last_name FROM users WHERE user_id = :id");</w:t>
      </w:r>
      <w:r>
        <w:rPr>
          <w:rFonts w:hint="default" w:ascii="Times New Roman" w:hAnsi="Times New Roman" w:cs="Times New Roman"/>
        </w:rPr>
        <w:br w:type="textWrapping"/>
      </w:r>
      <w:r>
        <w:rPr>
          <w:rFonts w:hint="default" w:ascii="Times New Roman" w:hAnsi="Times New Roman" w:cs="Times New Roman"/>
        </w:rPr>
        <w:t>$stmt-&gt;bindParam(':id', $id);</w:t>
      </w:r>
      <w:r>
        <w:rPr>
          <w:rFonts w:hint="default" w:ascii="Times New Roman" w:hAnsi="Times New Roman" w:cs="Times New Roman"/>
        </w:rPr>
        <w:br w:type="textWrapping"/>
      </w:r>
      <w:r>
        <w:rPr>
          <w:rFonts w:hint="default" w:ascii="Times New Roman" w:hAnsi="Times New Roman" w:cs="Times New Roman"/>
        </w:rPr>
        <w:t>$stmt-&gt;execute();</w:t>
      </w:r>
    </w:p>
    <w:p w14:paraId="474A0521">
      <w:pPr>
        <w:rPr>
          <w:rFonts w:hint="default" w:ascii="Times New Roman" w:hAnsi="Times New Roman" w:cs="Times New Roman"/>
        </w:rPr>
      </w:pPr>
      <w:r>
        <w:rPr>
          <w:rFonts w:hint="default" w:ascii="Times New Roman" w:hAnsi="Times New Roman" w:cs="Times New Roman"/>
        </w:rPr>
        <w:t>Prepared statements separate SQL commands from user input. The database first compiles the query structure and then binds user data. As a result, malicious input is treated as data instead of executable SQL, preventing SQL Injection attacks.</w:t>
      </w:r>
    </w:p>
    <w:p w14:paraId="0064D4A1">
      <w:pPr>
        <w:pStyle w:val="2"/>
        <w:numPr>
          <w:ilvl w:val="0"/>
          <w:numId w:val="9"/>
        </w:numPr>
        <w:ind w:left="0" w:leftChars="0" w:firstLine="0" w:firstLineChars="0"/>
        <w:rPr>
          <w:rFonts w:hint="default" w:ascii="Times New Roman" w:hAnsi="Times New Roman" w:cs="Times New Roman"/>
        </w:rPr>
      </w:pPr>
      <w:r>
        <w:rPr>
          <w:rFonts w:hint="default" w:ascii="Times New Roman" w:hAnsi="Times New Roman" w:cs="Times New Roman"/>
        </w:rPr>
        <w:t>Conclusion</w:t>
      </w:r>
      <w:r>
        <w:rPr>
          <w:rFonts w:hint="default" w:ascii="Times New Roman" w:hAnsi="Times New Roman" w:cs="Times New Roman"/>
          <w:lang w:val="en-US"/>
        </w:rPr>
        <w:t>:</w:t>
      </w:r>
    </w:p>
    <w:p w14:paraId="212E263D">
      <w:pPr>
        <w:rPr>
          <w:rFonts w:hint="default" w:ascii="Times New Roman" w:hAnsi="Times New Roman" w:cs="Times New Roman"/>
        </w:rPr>
      </w:pPr>
    </w:p>
    <w:p w14:paraId="420E390E">
      <w:pPr>
        <w:rPr>
          <w:rFonts w:hint="default" w:ascii="Times New Roman" w:hAnsi="Times New Roman" w:cs="Times New Roman"/>
        </w:rPr>
      </w:pPr>
      <w:r>
        <w:rPr>
          <w:rFonts w:hint="default" w:ascii="Times New Roman" w:hAnsi="Times New Roman" w:cs="Times New Roman"/>
        </w:rPr>
        <w:t>The SQL Injection vulnerability was successfully demonstrated in DVWA. Usernames and password hashes were extracted using malicious SQL input. The vulnerability can be effectively mitigated through the use of Prepared Statements and parameterized queries.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38238"/>
    <w:multiLevelType w:val="singleLevel"/>
    <w:tmpl w:val="98C38238"/>
    <w:lvl w:ilvl="0" w:tentative="0">
      <w:start w:val="3"/>
      <w:numFmt w:val="decimal"/>
      <w:suff w:val="space"/>
      <w:lvlText w:val="%1."/>
      <w:lvlJc w:val="left"/>
    </w:lvl>
  </w:abstractNum>
  <w:abstractNum w:abstractNumId="1">
    <w:nsid w:val="FD383B22"/>
    <w:multiLevelType w:val="singleLevel"/>
    <w:tmpl w:val="FD383B22"/>
    <w:lvl w:ilvl="0" w:tentative="0">
      <w:start w:val="4"/>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782FD0E7"/>
    <w:multiLevelType w:val="singleLevel"/>
    <w:tmpl w:val="782FD0E7"/>
    <w:lvl w:ilvl="0" w:tentative="0">
      <w:start w:val="1"/>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F355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cp:lastPrinted>2026-06-24T13:19:05Z</cp:lastPrinted>
  <dcterms:modified xsi:type="dcterms:W3CDTF">2026-06-24T13:20:07Z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11A5DF338015415B8E7798412EBE4323_12</vt:lpwstr>
  </property>
</Properties>
</file>