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58D8" w14:textId="099AC371" w:rsidR="004704D6" w:rsidRPr="00901FD5" w:rsidRDefault="00901FD5">
      <w:pPr>
        <w:rPr>
          <w:b/>
          <w:bCs/>
          <w:lang w:val="en-US"/>
        </w:rPr>
      </w:pPr>
      <w:r w:rsidRPr="00901FD5">
        <w:rPr>
          <w:b/>
          <w:bCs/>
          <w:lang w:val="en-US"/>
        </w:rPr>
        <w:t>Seed Funding Proposal</w:t>
      </w:r>
    </w:p>
    <w:p w14:paraId="27A3FC9A" w14:textId="039373DA" w:rsidR="00901FD5" w:rsidRDefault="00901FD5">
      <w:pPr>
        <w:rPr>
          <w:b/>
          <w:bCs/>
        </w:rPr>
      </w:pPr>
      <w:r w:rsidRPr="00901FD5">
        <w:rPr>
          <w:b/>
          <w:bCs/>
          <w:lang w:val="en-US"/>
        </w:rPr>
        <w:t xml:space="preserve">Project Title: </w:t>
      </w:r>
      <w:r w:rsidRPr="00901FD5">
        <w:rPr>
          <w:b/>
          <w:bCs/>
        </w:rPr>
        <w:t>AI CivicSense: Intelligent Public Complaint Analysis &amp; Resolution Platform</w:t>
      </w:r>
    </w:p>
    <w:p w14:paraId="61491733" w14:textId="510B77EA" w:rsidR="00351264" w:rsidRPr="00901FD5" w:rsidRDefault="00351264">
      <w:pPr>
        <w:rPr>
          <w:b/>
          <w:bCs/>
        </w:rPr>
      </w:pPr>
      <w:r>
        <w:t>Applicant: Dr.</w:t>
      </w:r>
      <w:r>
        <w:t xml:space="preserve"> M.V. Khadse</w:t>
      </w:r>
      <w:r>
        <w:t xml:space="preserve"> | Amount Sought: ₹</w:t>
      </w:r>
      <w:r w:rsidR="007479C8">
        <w:t>61</w:t>
      </w:r>
      <w:r>
        <w:t xml:space="preserve">,000 | Duration: </w:t>
      </w:r>
      <w:r>
        <w:t>3</w:t>
      </w:r>
      <w:r>
        <w:t xml:space="preserve"> months</w:t>
      </w:r>
    </w:p>
    <w:p w14:paraId="1B2AC14E" w14:textId="33695842" w:rsidR="00901FD5" w:rsidRPr="00901FD5" w:rsidRDefault="00901FD5" w:rsidP="00901FD5">
      <w:pPr>
        <w:pStyle w:val="ListParagraph"/>
        <w:numPr>
          <w:ilvl w:val="0"/>
          <w:numId w:val="3"/>
        </w:numPr>
        <w:rPr>
          <w:b/>
          <w:bCs/>
          <w:lang w:val="en-US"/>
        </w:rPr>
      </w:pPr>
      <w:r w:rsidRPr="00901FD5">
        <w:rPr>
          <w:b/>
          <w:bCs/>
          <w:lang w:val="en-US"/>
        </w:rPr>
        <w:t>Problem Statement:</w:t>
      </w:r>
    </w:p>
    <w:p w14:paraId="24BB5FE7" w14:textId="47968504" w:rsidR="00901FD5" w:rsidRDefault="00901FD5" w:rsidP="00901FD5">
      <w:pPr>
        <w:pStyle w:val="ListParagraph"/>
      </w:pPr>
      <w:r w:rsidRPr="00DF2B61">
        <w:t xml:space="preserve">Existing government complaint portals face several challenges in efficiently managing public complaints. </w:t>
      </w:r>
      <w:r w:rsidRPr="00901FD5">
        <w:rPr>
          <w:b/>
          <w:bCs/>
        </w:rPr>
        <w:t>Manual categorization and routing</w:t>
      </w:r>
      <w:r w:rsidRPr="00DF2B61">
        <w:t xml:space="preserve"> can send complaints to the wrong department, while </w:t>
      </w:r>
      <w:r w:rsidRPr="00901FD5">
        <w:rPr>
          <w:b/>
          <w:bCs/>
        </w:rPr>
        <w:t>duplicate and fake complaints</w:t>
      </w:r>
      <w:r w:rsidRPr="00DF2B61">
        <w:t xml:space="preserve"> can consume valuable resources. These systems also lack intelligent </w:t>
      </w:r>
      <w:r w:rsidRPr="00901FD5">
        <w:rPr>
          <w:b/>
          <w:bCs/>
        </w:rPr>
        <w:t>priority assignment, real-time progress tracking and predictive identification of complaint hotspots</w:t>
      </w:r>
      <w:r w:rsidRPr="00DF2B61">
        <w:t xml:space="preserve">. As a result, important civic issues may remain unresolved for long periods. Therefore, there is a need for an </w:t>
      </w:r>
      <w:r w:rsidRPr="00901FD5">
        <w:rPr>
          <w:b/>
          <w:bCs/>
        </w:rPr>
        <w:t>AI-powered platform that can intelligently analyze, prioritize, route, track and monitor public complaints</w:t>
      </w:r>
      <w:r w:rsidRPr="00DF2B61">
        <w:t xml:space="preserve"> to support faster and more effective resolution.</w:t>
      </w:r>
    </w:p>
    <w:p w14:paraId="7D4FAFB8" w14:textId="6C14A38A" w:rsidR="00901FD5" w:rsidRPr="00901FD5" w:rsidRDefault="00901FD5" w:rsidP="00901FD5">
      <w:pPr>
        <w:pStyle w:val="ListParagraph"/>
        <w:numPr>
          <w:ilvl w:val="0"/>
          <w:numId w:val="3"/>
        </w:numPr>
        <w:rPr>
          <w:b/>
          <w:bCs/>
        </w:rPr>
      </w:pPr>
      <w:r w:rsidRPr="00901FD5">
        <w:rPr>
          <w:b/>
          <w:bCs/>
        </w:rPr>
        <w:t>Proposed Solution:</w:t>
      </w:r>
    </w:p>
    <w:p w14:paraId="01355A48" w14:textId="751797FA" w:rsidR="00901FD5" w:rsidRPr="00DF2B61" w:rsidRDefault="00901FD5" w:rsidP="00901FD5">
      <w:r w:rsidRPr="00DF2B61">
        <w:t xml:space="preserve">The proposed </w:t>
      </w:r>
      <w:r w:rsidRPr="00DF2B61">
        <w:rPr>
          <w:b/>
          <w:bCs/>
        </w:rPr>
        <w:t>AI CivicSense</w:t>
      </w:r>
      <w:r w:rsidRPr="00DF2B61">
        <w:t xml:space="preserve"> platform will follow an end-to-end intelligent workflow for receiving, analyzing, prioritizing, routing</w:t>
      </w:r>
      <w:r>
        <w:t xml:space="preserve"> and</w:t>
      </w:r>
      <w:r w:rsidRPr="00DF2B61">
        <w:t xml:space="preserve"> monitoring public complaints.</w:t>
      </w:r>
    </w:p>
    <w:p w14:paraId="76D52BCF" w14:textId="78CFE50F" w:rsidR="00901FD5" w:rsidRPr="00DF2B61" w:rsidRDefault="00901FD5" w:rsidP="00901FD5">
      <w:pPr>
        <w:numPr>
          <w:ilvl w:val="0"/>
          <w:numId w:val="4"/>
        </w:numPr>
      </w:pPr>
      <w:r w:rsidRPr="00DF2B61">
        <w:rPr>
          <w:b/>
          <w:bCs/>
        </w:rPr>
        <w:t>Multimodal Complaint Submission:</w:t>
      </w:r>
      <w:r w:rsidRPr="00DF2B61">
        <w:t xml:space="preserve"> Citizens can submit complaints using </w:t>
      </w:r>
      <w:r w:rsidRPr="00DF2B61">
        <w:rPr>
          <w:b/>
          <w:bCs/>
        </w:rPr>
        <w:t>text, images, voice, or video</w:t>
      </w:r>
      <w:r w:rsidRPr="00DF2B61">
        <w:t xml:space="preserve">, along with location and other relevant details. </w:t>
      </w:r>
    </w:p>
    <w:p w14:paraId="6AFE921E" w14:textId="77777777" w:rsidR="00901FD5" w:rsidRPr="00DF2B61" w:rsidRDefault="00901FD5" w:rsidP="00901FD5">
      <w:pPr>
        <w:numPr>
          <w:ilvl w:val="0"/>
          <w:numId w:val="4"/>
        </w:numPr>
      </w:pPr>
      <w:r w:rsidRPr="00DF2B61">
        <w:rPr>
          <w:b/>
          <w:bCs/>
        </w:rPr>
        <w:t>Data Collection &amp; Storage:</w:t>
      </w:r>
      <w:r w:rsidRPr="00DF2B61">
        <w:t xml:space="preserve"> Complaints from different sources will be collected and stored in a centralized database for further processing. This follows the base paper's centralized complaint collection approach. </w:t>
      </w:r>
    </w:p>
    <w:p w14:paraId="43388042" w14:textId="77777777" w:rsidR="00901FD5" w:rsidRPr="00DF2B61" w:rsidRDefault="00901FD5" w:rsidP="00901FD5">
      <w:pPr>
        <w:numPr>
          <w:ilvl w:val="0"/>
          <w:numId w:val="4"/>
        </w:numPr>
      </w:pPr>
      <w:r w:rsidRPr="00DF2B61">
        <w:rPr>
          <w:b/>
          <w:bCs/>
        </w:rPr>
        <w:t>Data Preprocessing:</w:t>
      </w:r>
      <w:r w:rsidRPr="00DF2B61">
        <w:t xml:space="preserve"> Text complaints will be cleaned by handling spelling errors, unnecessary symbols, duplicate content</w:t>
      </w:r>
      <w:r>
        <w:t xml:space="preserve"> and</w:t>
      </w:r>
      <w:r w:rsidRPr="00DF2B61">
        <w:t xml:space="preserve"> other irregularities. Voice inputs can be converted into text before further analysis. </w:t>
      </w:r>
    </w:p>
    <w:p w14:paraId="699D4B73" w14:textId="77777777" w:rsidR="00901FD5" w:rsidRPr="00DF2B61" w:rsidRDefault="00901FD5" w:rsidP="00901FD5">
      <w:pPr>
        <w:numPr>
          <w:ilvl w:val="0"/>
          <w:numId w:val="4"/>
        </w:numPr>
      </w:pPr>
      <w:r w:rsidRPr="00DF2B61">
        <w:rPr>
          <w:b/>
          <w:bCs/>
        </w:rPr>
        <w:t>Multimodal Analysis:</w:t>
      </w:r>
      <w:r w:rsidRPr="00DF2B61">
        <w:t xml:space="preserve"> Images and videos can be analyzed to identify visible problems, while textual information is processed using NLP techniques. The extracted information will be combined to understand the complete complaint. </w:t>
      </w:r>
    </w:p>
    <w:p w14:paraId="5264750F" w14:textId="77777777" w:rsidR="00901FD5" w:rsidRPr="00DF2B61" w:rsidRDefault="00901FD5" w:rsidP="00901FD5">
      <w:pPr>
        <w:numPr>
          <w:ilvl w:val="0"/>
          <w:numId w:val="4"/>
        </w:numPr>
      </w:pPr>
      <w:r w:rsidRPr="00DF2B61">
        <w:rPr>
          <w:b/>
          <w:bCs/>
        </w:rPr>
        <w:t>Complaint Classification:</w:t>
      </w:r>
      <w:r w:rsidRPr="00DF2B61">
        <w:t xml:space="preserve"> An NLP/ML model will automatically classify complaints into categories such as </w:t>
      </w:r>
      <w:r w:rsidRPr="00DF2B61">
        <w:rPr>
          <w:b/>
          <w:bCs/>
        </w:rPr>
        <w:t>Roads, Electricity, Water Supply, Waste Management</w:t>
      </w:r>
      <w:r>
        <w:rPr>
          <w:b/>
          <w:bCs/>
        </w:rPr>
        <w:t xml:space="preserve"> and</w:t>
      </w:r>
      <w:r w:rsidRPr="00DF2B61">
        <w:rPr>
          <w:b/>
          <w:bCs/>
        </w:rPr>
        <w:t xml:space="preserve"> Public Safety</w:t>
      </w:r>
      <w:r w:rsidRPr="00DF2B61">
        <w:t xml:space="preserve">. </w:t>
      </w:r>
    </w:p>
    <w:p w14:paraId="72EBAB12" w14:textId="77777777" w:rsidR="00901FD5" w:rsidRPr="00DF2B61" w:rsidRDefault="00901FD5" w:rsidP="00901FD5">
      <w:pPr>
        <w:numPr>
          <w:ilvl w:val="0"/>
          <w:numId w:val="4"/>
        </w:numPr>
      </w:pPr>
      <w:r w:rsidRPr="00DF2B61">
        <w:rPr>
          <w:b/>
          <w:bCs/>
        </w:rPr>
        <w:t>Duplicate Complaint Detection:</w:t>
      </w:r>
      <w:r w:rsidRPr="00DF2B61">
        <w:t xml:space="preserve"> The system will compare new complaints with existing complaints using their textual, visual, location</w:t>
      </w:r>
      <w:r>
        <w:t xml:space="preserve"> and</w:t>
      </w:r>
      <w:r w:rsidRPr="00DF2B61">
        <w:t xml:space="preserve"> contextual similarity. Similar complaints can be grouped to avoid unnecessary duplicate cases. </w:t>
      </w:r>
    </w:p>
    <w:p w14:paraId="560EBD96" w14:textId="77777777" w:rsidR="00901FD5" w:rsidRPr="00DF2B61" w:rsidRDefault="00901FD5" w:rsidP="00901FD5">
      <w:pPr>
        <w:numPr>
          <w:ilvl w:val="0"/>
          <w:numId w:val="4"/>
        </w:numPr>
      </w:pPr>
      <w:r w:rsidRPr="00DF2B61">
        <w:rPr>
          <w:b/>
          <w:bCs/>
        </w:rPr>
        <w:t>Suspicious/Fake Complaint Detection:</w:t>
      </w:r>
      <w:r w:rsidRPr="00DF2B61">
        <w:t xml:space="preserve"> The platform will identify potentially suspicious submissions using factors such as repeated content, unusual submission patterns</w:t>
      </w:r>
      <w:r>
        <w:t xml:space="preserve"> and</w:t>
      </w:r>
      <w:r w:rsidRPr="00DF2B61">
        <w:t xml:space="preserve"> inconsistencies. Such complaints can be flagged for </w:t>
      </w:r>
      <w:r w:rsidRPr="00DF2B61">
        <w:rPr>
          <w:b/>
          <w:bCs/>
        </w:rPr>
        <w:t>manual verification</w:t>
      </w:r>
      <w:r w:rsidRPr="00DF2B61">
        <w:t xml:space="preserve"> rather than automatically rejected. </w:t>
      </w:r>
    </w:p>
    <w:p w14:paraId="0E8BFAA3" w14:textId="77777777" w:rsidR="00901FD5" w:rsidRPr="00DF2B61" w:rsidRDefault="00901FD5" w:rsidP="00901FD5">
      <w:pPr>
        <w:numPr>
          <w:ilvl w:val="0"/>
          <w:numId w:val="4"/>
        </w:numPr>
      </w:pPr>
      <w:r w:rsidRPr="00DF2B61">
        <w:rPr>
          <w:b/>
          <w:bCs/>
        </w:rPr>
        <w:t>Priority Prediction:</w:t>
      </w:r>
      <w:r w:rsidRPr="00DF2B61">
        <w:t xml:space="preserve"> Each complaint will be assigned </w:t>
      </w:r>
      <w:r w:rsidRPr="00DF2B61">
        <w:rPr>
          <w:b/>
          <w:bCs/>
        </w:rPr>
        <w:t>High, Medium, or Low priority</w:t>
      </w:r>
      <w:r w:rsidRPr="00DF2B61">
        <w:t xml:space="preserve"> based on factors such as severity, urgency, location, similar complaints</w:t>
      </w:r>
      <w:r>
        <w:t xml:space="preserve"> and</w:t>
      </w:r>
      <w:r w:rsidRPr="00DF2B61">
        <w:t xml:space="preserve"> issue duration. This is consistent with the prioritization approach described in the base paper. </w:t>
      </w:r>
    </w:p>
    <w:p w14:paraId="2B1AFC35" w14:textId="77777777" w:rsidR="00901FD5" w:rsidRPr="00DF2B61" w:rsidRDefault="00901FD5" w:rsidP="00901FD5">
      <w:pPr>
        <w:numPr>
          <w:ilvl w:val="0"/>
          <w:numId w:val="4"/>
        </w:numPr>
      </w:pPr>
      <w:r w:rsidRPr="00DF2B61">
        <w:rPr>
          <w:b/>
          <w:bCs/>
        </w:rPr>
        <w:lastRenderedPageBreak/>
        <w:t>Automatic Department Routing:</w:t>
      </w:r>
      <w:r w:rsidRPr="00DF2B61">
        <w:t xml:space="preserve"> After classification and priority prediction, the system will determine the appropriate department and forward the complaint to the responsible authority. </w:t>
      </w:r>
    </w:p>
    <w:p w14:paraId="454A518C" w14:textId="77777777" w:rsidR="00901FD5" w:rsidRPr="00DF2B61" w:rsidRDefault="00901FD5" w:rsidP="00901FD5">
      <w:pPr>
        <w:numPr>
          <w:ilvl w:val="0"/>
          <w:numId w:val="4"/>
        </w:numPr>
      </w:pPr>
      <w:r w:rsidRPr="00DF2B61">
        <w:rPr>
          <w:b/>
          <w:bCs/>
        </w:rPr>
        <w:t>Complaint Assignment &amp; Resolution:</w:t>
      </w:r>
      <w:r w:rsidRPr="00DF2B61">
        <w:t xml:space="preserve"> Authorities will receive assigned complaints through their dashboard, take necessary action</w:t>
      </w:r>
      <w:r>
        <w:t xml:space="preserve"> and</w:t>
      </w:r>
      <w:r w:rsidRPr="00DF2B61">
        <w:t xml:space="preserve"> update the resolution status. </w:t>
      </w:r>
    </w:p>
    <w:p w14:paraId="4F274EF6" w14:textId="77777777" w:rsidR="00901FD5" w:rsidRPr="00DF2B61" w:rsidRDefault="00901FD5" w:rsidP="00901FD5">
      <w:pPr>
        <w:numPr>
          <w:ilvl w:val="0"/>
          <w:numId w:val="4"/>
        </w:numPr>
      </w:pPr>
      <w:r w:rsidRPr="00DF2B61">
        <w:rPr>
          <w:b/>
          <w:bCs/>
        </w:rPr>
        <w:t>Real-Time Status Tracking:</w:t>
      </w:r>
      <w:r w:rsidRPr="00DF2B61">
        <w:t xml:space="preserve"> Citizens will be able to monitor their complaint through stages such as </w:t>
      </w:r>
      <w:r w:rsidRPr="00DF2B61">
        <w:rPr>
          <w:b/>
          <w:bCs/>
        </w:rPr>
        <w:t>Submitted → Under Review → Assigned → In Progress → Resolved</w:t>
      </w:r>
      <w:r w:rsidRPr="00DF2B61">
        <w:t xml:space="preserve">. </w:t>
      </w:r>
    </w:p>
    <w:p w14:paraId="320D0ACF" w14:textId="77777777" w:rsidR="00901FD5" w:rsidRPr="00DF2B61" w:rsidRDefault="00901FD5" w:rsidP="00901FD5">
      <w:pPr>
        <w:numPr>
          <w:ilvl w:val="0"/>
          <w:numId w:val="4"/>
        </w:numPr>
      </w:pPr>
      <w:r w:rsidRPr="00DF2B61">
        <w:rPr>
          <w:b/>
          <w:bCs/>
        </w:rPr>
        <w:t>Location-Based Analysis:</w:t>
      </w:r>
      <w:r w:rsidRPr="00DF2B61">
        <w:t xml:space="preserve"> Complaint locations will be stored and analyzed to identify areas experiencing repeated or concentrated civic problems. </w:t>
      </w:r>
    </w:p>
    <w:p w14:paraId="39648011" w14:textId="77777777" w:rsidR="00901FD5" w:rsidRPr="00DF2B61" w:rsidRDefault="00901FD5" w:rsidP="00901FD5">
      <w:pPr>
        <w:numPr>
          <w:ilvl w:val="0"/>
          <w:numId w:val="4"/>
        </w:numPr>
      </w:pPr>
      <w:r w:rsidRPr="00DF2B61">
        <w:rPr>
          <w:b/>
          <w:bCs/>
        </w:rPr>
        <w:t>Hotspot &amp; Trend Detection:</w:t>
      </w:r>
      <w:r w:rsidRPr="00DF2B61">
        <w:t xml:space="preserve"> Historical complaint data will be analyzed to identify recurring problems and high-complaint areas. This extends the base paper's hotspot and trend-analysis concept. </w:t>
      </w:r>
    </w:p>
    <w:p w14:paraId="5F91CFFC" w14:textId="77777777" w:rsidR="00901FD5" w:rsidRPr="00DF2B61" w:rsidRDefault="00901FD5" w:rsidP="00901FD5">
      <w:pPr>
        <w:numPr>
          <w:ilvl w:val="0"/>
          <w:numId w:val="4"/>
        </w:numPr>
      </w:pPr>
      <w:r w:rsidRPr="00DF2B61">
        <w:rPr>
          <w:b/>
          <w:bCs/>
        </w:rPr>
        <w:t>Authority Dashboard:</w:t>
      </w:r>
      <w:r w:rsidRPr="00DF2B61">
        <w:t xml:space="preserve"> Authorities will receive visual dashboards showing </w:t>
      </w:r>
      <w:r w:rsidRPr="00DF2B61">
        <w:rPr>
          <w:b/>
          <w:bCs/>
        </w:rPr>
        <w:t>category-wise complaints, department workload, priority distribution, pending/resolved complaints, geographical hotspots</w:t>
      </w:r>
      <w:r>
        <w:rPr>
          <w:b/>
          <w:bCs/>
        </w:rPr>
        <w:t xml:space="preserve"> and</w:t>
      </w:r>
      <w:r w:rsidRPr="00DF2B61">
        <w:rPr>
          <w:b/>
          <w:bCs/>
        </w:rPr>
        <w:t xml:space="preserve"> complaint trends</w:t>
      </w:r>
      <w:r w:rsidRPr="00DF2B61">
        <w:t xml:space="preserve">. </w:t>
      </w:r>
    </w:p>
    <w:p w14:paraId="77E4DF25" w14:textId="77777777" w:rsidR="00901FD5" w:rsidRPr="00DF2B61" w:rsidRDefault="00901FD5" w:rsidP="00901FD5">
      <w:pPr>
        <w:numPr>
          <w:ilvl w:val="0"/>
          <w:numId w:val="4"/>
        </w:numPr>
      </w:pPr>
      <w:r w:rsidRPr="00DF2B61">
        <w:rPr>
          <w:b/>
          <w:bCs/>
        </w:rPr>
        <w:t>Generative AI Assistance:</w:t>
      </w:r>
      <w:r w:rsidRPr="00DF2B61">
        <w:t xml:space="preserve"> The system can generate concise summaries of large numbers of complaints and provide suggested actions for authorities. The base paper already demonstrates the use of Generative AI for complaint summaries and reports. </w:t>
      </w:r>
    </w:p>
    <w:p w14:paraId="22517E29" w14:textId="77777777" w:rsidR="00901FD5" w:rsidRPr="00DF2B61" w:rsidRDefault="00901FD5" w:rsidP="00901FD5">
      <w:pPr>
        <w:numPr>
          <w:ilvl w:val="0"/>
          <w:numId w:val="4"/>
        </w:numPr>
      </w:pPr>
      <w:r w:rsidRPr="00DF2B61">
        <w:rPr>
          <w:b/>
          <w:bCs/>
        </w:rPr>
        <w:t>Reports &amp; Decision Support:</w:t>
      </w:r>
      <w:r w:rsidRPr="00DF2B61">
        <w:t xml:space="preserve"> The platform can generate periodic reports to help authorities understand major civic issues, allocate resources</w:t>
      </w:r>
      <w:r>
        <w:t xml:space="preserve"> and</w:t>
      </w:r>
      <w:r w:rsidRPr="00DF2B61">
        <w:t xml:space="preserve"> take preventive actions. </w:t>
      </w:r>
    </w:p>
    <w:p w14:paraId="2C05625F" w14:textId="00F64F10" w:rsidR="00901FD5" w:rsidRPr="00901FD5" w:rsidRDefault="00901FD5" w:rsidP="00901FD5">
      <w:pPr>
        <w:pStyle w:val="ListParagraph"/>
        <w:numPr>
          <w:ilvl w:val="0"/>
          <w:numId w:val="3"/>
        </w:numPr>
        <w:rPr>
          <w:b/>
          <w:bCs/>
        </w:rPr>
      </w:pPr>
      <w:r w:rsidRPr="00901FD5">
        <w:rPr>
          <w:b/>
          <w:bCs/>
        </w:rPr>
        <w:t>Milestone</w:t>
      </w:r>
      <w:r>
        <w:rPr>
          <w:b/>
          <w:bCs/>
        </w:rPr>
        <w:t>:</w:t>
      </w:r>
    </w:p>
    <w:tbl>
      <w:tblPr>
        <w:tblStyle w:val="TableGrid"/>
        <w:tblW w:w="0" w:type="auto"/>
        <w:tblInd w:w="720" w:type="dxa"/>
        <w:tblLook w:val="04A0" w:firstRow="1" w:lastRow="0" w:firstColumn="1" w:lastColumn="0" w:noHBand="0" w:noVBand="1"/>
      </w:tblPr>
      <w:tblGrid>
        <w:gridCol w:w="976"/>
        <w:gridCol w:w="1276"/>
        <w:gridCol w:w="7484"/>
      </w:tblGrid>
      <w:tr w:rsidR="00901FD5" w14:paraId="23498D81" w14:textId="77777777" w:rsidTr="00901FD5">
        <w:tc>
          <w:tcPr>
            <w:tcW w:w="976" w:type="dxa"/>
          </w:tcPr>
          <w:p w14:paraId="59EDE1FD" w14:textId="621987B3" w:rsidR="00901FD5" w:rsidRPr="00901FD5" w:rsidRDefault="00901FD5" w:rsidP="00901FD5">
            <w:pPr>
              <w:pStyle w:val="ListParagraph"/>
              <w:ind w:left="0"/>
              <w:rPr>
                <w:b/>
                <w:bCs/>
              </w:rPr>
            </w:pPr>
            <w:r>
              <w:rPr>
                <w:b/>
                <w:bCs/>
              </w:rPr>
              <w:t>Phase</w:t>
            </w:r>
          </w:p>
        </w:tc>
        <w:tc>
          <w:tcPr>
            <w:tcW w:w="1276" w:type="dxa"/>
          </w:tcPr>
          <w:p w14:paraId="160384F3" w14:textId="48DF9729" w:rsidR="00901FD5" w:rsidRPr="00901FD5" w:rsidRDefault="00901FD5" w:rsidP="00901FD5">
            <w:pPr>
              <w:pStyle w:val="ListParagraph"/>
              <w:ind w:left="0"/>
              <w:rPr>
                <w:b/>
                <w:bCs/>
              </w:rPr>
            </w:pPr>
            <w:r>
              <w:rPr>
                <w:b/>
                <w:bCs/>
              </w:rPr>
              <w:t>Month</w:t>
            </w:r>
          </w:p>
        </w:tc>
        <w:tc>
          <w:tcPr>
            <w:tcW w:w="7484" w:type="dxa"/>
          </w:tcPr>
          <w:p w14:paraId="2010102F" w14:textId="606C71CA" w:rsidR="00901FD5" w:rsidRPr="00901FD5" w:rsidRDefault="00901FD5" w:rsidP="00901FD5">
            <w:pPr>
              <w:pStyle w:val="ListParagraph"/>
              <w:ind w:left="0"/>
              <w:rPr>
                <w:b/>
                <w:bCs/>
              </w:rPr>
            </w:pPr>
            <w:r>
              <w:rPr>
                <w:b/>
                <w:bCs/>
              </w:rPr>
              <w:t>Deliverable</w:t>
            </w:r>
          </w:p>
        </w:tc>
      </w:tr>
      <w:tr w:rsidR="00901FD5" w14:paraId="7B10A3CB" w14:textId="77777777" w:rsidTr="00901FD5">
        <w:tc>
          <w:tcPr>
            <w:tcW w:w="976" w:type="dxa"/>
          </w:tcPr>
          <w:p w14:paraId="57C64AB4" w14:textId="78468347" w:rsidR="00901FD5" w:rsidRDefault="00901FD5" w:rsidP="00901FD5">
            <w:pPr>
              <w:pStyle w:val="ListParagraph"/>
              <w:ind w:left="0"/>
            </w:pPr>
            <w:r>
              <w:t>1</w:t>
            </w:r>
          </w:p>
        </w:tc>
        <w:tc>
          <w:tcPr>
            <w:tcW w:w="1276" w:type="dxa"/>
          </w:tcPr>
          <w:p w14:paraId="6D2CC81C" w14:textId="3142D734" w:rsidR="00901FD5" w:rsidRDefault="00901FD5" w:rsidP="00901FD5">
            <w:pPr>
              <w:pStyle w:val="ListParagraph"/>
              <w:ind w:left="0"/>
            </w:pPr>
            <w:r>
              <w:t>1-2</w:t>
            </w:r>
          </w:p>
        </w:tc>
        <w:tc>
          <w:tcPr>
            <w:tcW w:w="7484" w:type="dxa"/>
          </w:tcPr>
          <w:p w14:paraId="6A05C983" w14:textId="68DA741E" w:rsidR="00901FD5" w:rsidRDefault="00CA347A" w:rsidP="00901FD5">
            <w:pPr>
              <w:pStyle w:val="ListParagraph"/>
              <w:ind w:left="0"/>
            </w:pPr>
            <w:r>
              <w:t>Proper Dataset Channelling and model training</w:t>
            </w:r>
          </w:p>
        </w:tc>
      </w:tr>
      <w:tr w:rsidR="00901FD5" w14:paraId="66535499" w14:textId="77777777" w:rsidTr="00901FD5">
        <w:tc>
          <w:tcPr>
            <w:tcW w:w="976" w:type="dxa"/>
          </w:tcPr>
          <w:p w14:paraId="48689097" w14:textId="0C16204B" w:rsidR="00901FD5" w:rsidRDefault="00901FD5" w:rsidP="00901FD5">
            <w:pPr>
              <w:pStyle w:val="ListParagraph"/>
              <w:ind w:left="0"/>
            </w:pPr>
            <w:r>
              <w:t>2</w:t>
            </w:r>
          </w:p>
        </w:tc>
        <w:tc>
          <w:tcPr>
            <w:tcW w:w="1276" w:type="dxa"/>
          </w:tcPr>
          <w:p w14:paraId="6E7FD5C8" w14:textId="6D032AF9" w:rsidR="00901FD5" w:rsidRDefault="00901FD5" w:rsidP="00901FD5">
            <w:pPr>
              <w:pStyle w:val="ListParagraph"/>
              <w:ind w:left="0"/>
            </w:pPr>
            <w:r>
              <w:t>3</w:t>
            </w:r>
          </w:p>
        </w:tc>
        <w:tc>
          <w:tcPr>
            <w:tcW w:w="7484" w:type="dxa"/>
          </w:tcPr>
          <w:p w14:paraId="39394D32" w14:textId="33E75758" w:rsidR="00901FD5" w:rsidRDefault="00CA347A" w:rsidP="00901FD5">
            <w:pPr>
              <w:pStyle w:val="ListParagraph"/>
              <w:ind w:left="0"/>
            </w:pPr>
            <w:r>
              <w:t>IOT based application</w:t>
            </w:r>
          </w:p>
        </w:tc>
      </w:tr>
      <w:tr w:rsidR="00901FD5" w14:paraId="26B9393A" w14:textId="77777777" w:rsidTr="00901FD5">
        <w:tc>
          <w:tcPr>
            <w:tcW w:w="976" w:type="dxa"/>
          </w:tcPr>
          <w:p w14:paraId="25E15ED4" w14:textId="47E1A4CD" w:rsidR="00901FD5" w:rsidRDefault="00901FD5" w:rsidP="00901FD5">
            <w:pPr>
              <w:pStyle w:val="ListParagraph"/>
              <w:ind w:left="0"/>
            </w:pPr>
            <w:r>
              <w:t>3</w:t>
            </w:r>
          </w:p>
        </w:tc>
        <w:tc>
          <w:tcPr>
            <w:tcW w:w="1276" w:type="dxa"/>
          </w:tcPr>
          <w:p w14:paraId="51FFBE69" w14:textId="74429CEB" w:rsidR="00901FD5" w:rsidRDefault="00351264" w:rsidP="00901FD5">
            <w:pPr>
              <w:pStyle w:val="ListParagraph"/>
              <w:ind w:left="0"/>
            </w:pPr>
            <w:r>
              <w:t>3</w:t>
            </w:r>
          </w:p>
        </w:tc>
        <w:tc>
          <w:tcPr>
            <w:tcW w:w="7484" w:type="dxa"/>
          </w:tcPr>
          <w:p w14:paraId="5B38A25A" w14:textId="2024E57D" w:rsidR="00901FD5" w:rsidRDefault="00CA347A" w:rsidP="00901FD5">
            <w:pPr>
              <w:pStyle w:val="ListParagraph"/>
              <w:ind w:left="0"/>
            </w:pPr>
            <w:r>
              <w:t>Integration with society</w:t>
            </w:r>
          </w:p>
        </w:tc>
      </w:tr>
    </w:tbl>
    <w:p w14:paraId="764CA9BE" w14:textId="77777777" w:rsidR="00CA347A" w:rsidRDefault="00CA347A" w:rsidP="00901FD5">
      <w:pPr>
        <w:pStyle w:val="ListParagraph"/>
      </w:pPr>
    </w:p>
    <w:p w14:paraId="343FFB2A" w14:textId="710813A8" w:rsidR="00CA347A" w:rsidRDefault="00CA347A" w:rsidP="00CA347A">
      <w:pPr>
        <w:pStyle w:val="ListParagraph"/>
        <w:numPr>
          <w:ilvl w:val="0"/>
          <w:numId w:val="3"/>
        </w:numPr>
        <w:rPr>
          <w:b/>
          <w:bCs/>
        </w:rPr>
      </w:pPr>
      <w:r w:rsidRPr="00CA347A">
        <w:rPr>
          <w:b/>
          <w:bCs/>
        </w:rPr>
        <w:t>Budget:</w:t>
      </w:r>
    </w:p>
    <w:tbl>
      <w:tblPr>
        <w:tblStyle w:val="TableGrid"/>
        <w:tblW w:w="0" w:type="auto"/>
        <w:tblInd w:w="720" w:type="dxa"/>
        <w:tblLook w:val="04A0" w:firstRow="1" w:lastRow="0" w:firstColumn="1" w:lastColumn="0" w:noHBand="0" w:noVBand="1"/>
      </w:tblPr>
      <w:tblGrid>
        <w:gridCol w:w="6646"/>
        <w:gridCol w:w="3090"/>
      </w:tblGrid>
      <w:tr w:rsidR="00CA347A" w14:paraId="52E1770F" w14:textId="77777777" w:rsidTr="001A1D7D">
        <w:tc>
          <w:tcPr>
            <w:tcW w:w="6646" w:type="dxa"/>
          </w:tcPr>
          <w:p w14:paraId="4F35979F" w14:textId="3FFAED80" w:rsidR="00CA347A" w:rsidRPr="00CA347A" w:rsidRDefault="00CA347A" w:rsidP="00CA347A">
            <w:pPr>
              <w:pStyle w:val="ListParagraph"/>
              <w:ind w:left="0"/>
              <w:rPr>
                <w:b/>
                <w:bCs/>
              </w:rPr>
            </w:pPr>
            <w:r>
              <w:rPr>
                <w:b/>
                <w:bCs/>
              </w:rPr>
              <w:t>Head</w:t>
            </w:r>
          </w:p>
        </w:tc>
        <w:tc>
          <w:tcPr>
            <w:tcW w:w="3090" w:type="dxa"/>
          </w:tcPr>
          <w:p w14:paraId="56068321" w14:textId="4562B2F4" w:rsidR="00CA347A" w:rsidRDefault="00CA347A" w:rsidP="00CA347A">
            <w:pPr>
              <w:pStyle w:val="ListParagraph"/>
              <w:ind w:left="0"/>
              <w:rPr>
                <w:b/>
                <w:bCs/>
              </w:rPr>
            </w:pPr>
            <w:r>
              <w:rPr>
                <w:b/>
                <w:bCs/>
              </w:rPr>
              <w:t>Amount(</w:t>
            </w:r>
            <w:r w:rsidRPr="00CA347A">
              <w:rPr>
                <w:b/>
                <w:bCs/>
              </w:rPr>
              <w:t>₹)</w:t>
            </w:r>
          </w:p>
        </w:tc>
      </w:tr>
      <w:tr w:rsidR="00CA347A" w14:paraId="6902607C" w14:textId="77777777" w:rsidTr="001A1D7D">
        <w:tc>
          <w:tcPr>
            <w:tcW w:w="6646" w:type="dxa"/>
          </w:tcPr>
          <w:p w14:paraId="2EA14DC5" w14:textId="4CF288B0" w:rsidR="00CA347A" w:rsidRPr="00CA347A" w:rsidRDefault="00CA347A" w:rsidP="00CA347A">
            <w:pPr>
              <w:pStyle w:val="ListParagraph"/>
              <w:ind w:left="0"/>
            </w:pPr>
            <w:r>
              <w:t xml:space="preserve">Students research assistance (4 x </w:t>
            </w:r>
            <w:r w:rsidR="004D6CCC">
              <w:t>3</w:t>
            </w:r>
            <w:r>
              <w:t xml:space="preserve"> Months, stipend)</w:t>
            </w:r>
          </w:p>
        </w:tc>
        <w:tc>
          <w:tcPr>
            <w:tcW w:w="3090" w:type="dxa"/>
          </w:tcPr>
          <w:p w14:paraId="7D3157CD" w14:textId="6ACF8DDE" w:rsidR="00CA347A" w:rsidRPr="00CA347A" w:rsidRDefault="004D6CCC" w:rsidP="00CA347A">
            <w:pPr>
              <w:pStyle w:val="ListParagraph"/>
              <w:ind w:left="0"/>
            </w:pPr>
            <w:r>
              <w:t>36</w:t>
            </w:r>
            <w:r w:rsidR="00CA347A">
              <w:t>,000/-</w:t>
            </w:r>
          </w:p>
        </w:tc>
      </w:tr>
      <w:tr w:rsidR="00CA347A" w14:paraId="58B56C6F" w14:textId="77777777" w:rsidTr="001A1D7D">
        <w:tc>
          <w:tcPr>
            <w:tcW w:w="6646" w:type="dxa"/>
          </w:tcPr>
          <w:p w14:paraId="1B3C6F8F" w14:textId="24F4987C" w:rsidR="00CA347A" w:rsidRPr="00CA347A" w:rsidRDefault="00CA347A" w:rsidP="00CA347A">
            <w:pPr>
              <w:pStyle w:val="ListParagraph"/>
              <w:ind w:left="0"/>
            </w:pPr>
            <w:r>
              <w:t xml:space="preserve">Cloud compute </w:t>
            </w:r>
          </w:p>
        </w:tc>
        <w:tc>
          <w:tcPr>
            <w:tcW w:w="3090" w:type="dxa"/>
          </w:tcPr>
          <w:p w14:paraId="789073BF" w14:textId="031C8C42" w:rsidR="00CA347A" w:rsidRPr="00CA347A" w:rsidRDefault="00CA347A" w:rsidP="00CA347A">
            <w:pPr>
              <w:pStyle w:val="ListParagraph"/>
              <w:ind w:left="0"/>
            </w:pPr>
            <w:r>
              <w:t>20,000/-</w:t>
            </w:r>
          </w:p>
        </w:tc>
      </w:tr>
      <w:tr w:rsidR="00CA347A" w14:paraId="5BDA0E41" w14:textId="77777777" w:rsidTr="001A1D7D">
        <w:tc>
          <w:tcPr>
            <w:tcW w:w="6646" w:type="dxa"/>
          </w:tcPr>
          <w:p w14:paraId="430DB684" w14:textId="653319F0" w:rsidR="00CA347A" w:rsidRPr="00CA347A" w:rsidRDefault="00351264" w:rsidP="00CA347A">
            <w:pPr>
              <w:pStyle w:val="ListParagraph"/>
              <w:ind w:left="0"/>
            </w:pPr>
            <w:r w:rsidRPr="00351264">
              <w:t>Software licences, tools, datasets</w:t>
            </w:r>
          </w:p>
        </w:tc>
        <w:tc>
          <w:tcPr>
            <w:tcW w:w="3090" w:type="dxa"/>
          </w:tcPr>
          <w:p w14:paraId="001FB7C7" w14:textId="47DCB3FB" w:rsidR="00CA347A" w:rsidRPr="00CA347A" w:rsidRDefault="00351264" w:rsidP="00CA347A">
            <w:pPr>
              <w:pStyle w:val="ListParagraph"/>
              <w:ind w:left="0"/>
            </w:pPr>
            <w:r>
              <w:t>5000/-</w:t>
            </w:r>
          </w:p>
        </w:tc>
      </w:tr>
      <w:tr w:rsidR="00351264" w14:paraId="3F3663C4" w14:textId="77777777" w:rsidTr="001A1D7D">
        <w:tc>
          <w:tcPr>
            <w:tcW w:w="6646" w:type="dxa"/>
          </w:tcPr>
          <w:p w14:paraId="34AB9336" w14:textId="5C225923" w:rsidR="00351264" w:rsidRPr="00351264" w:rsidRDefault="00351264" w:rsidP="00CA347A">
            <w:pPr>
              <w:pStyle w:val="ListParagraph"/>
              <w:ind w:left="0"/>
              <w:rPr>
                <w:b/>
                <w:bCs/>
              </w:rPr>
            </w:pPr>
            <w:r>
              <w:rPr>
                <w:b/>
                <w:bCs/>
              </w:rPr>
              <w:t>Total</w:t>
            </w:r>
          </w:p>
        </w:tc>
        <w:tc>
          <w:tcPr>
            <w:tcW w:w="3090" w:type="dxa"/>
          </w:tcPr>
          <w:p w14:paraId="353B4E44" w14:textId="7A84DC57" w:rsidR="00351264" w:rsidRPr="00351264" w:rsidRDefault="004D6CCC" w:rsidP="00CA347A">
            <w:pPr>
              <w:pStyle w:val="ListParagraph"/>
              <w:ind w:left="0"/>
              <w:rPr>
                <w:b/>
                <w:bCs/>
              </w:rPr>
            </w:pPr>
            <w:r>
              <w:rPr>
                <w:b/>
                <w:bCs/>
              </w:rPr>
              <w:t>61</w:t>
            </w:r>
            <w:r w:rsidR="00351264">
              <w:rPr>
                <w:b/>
                <w:bCs/>
              </w:rPr>
              <w:t>,000/-</w:t>
            </w:r>
          </w:p>
        </w:tc>
      </w:tr>
    </w:tbl>
    <w:p w14:paraId="6E6B7549" w14:textId="4E9A4D3C" w:rsidR="004D6CCC" w:rsidRPr="004D6CCC" w:rsidRDefault="004D6CCC" w:rsidP="004D6CCC">
      <w:pPr>
        <w:pStyle w:val="ListParagraph"/>
      </w:pPr>
    </w:p>
    <w:p w14:paraId="32F96D4A" w14:textId="0DF8B8A8" w:rsidR="00CA347A" w:rsidRPr="004D6CCC" w:rsidRDefault="004D6CCC" w:rsidP="004D6CCC">
      <w:pPr>
        <w:pStyle w:val="ListParagraph"/>
        <w:numPr>
          <w:ilvl w:val="0"/>
          <w:numId w:val="3"/>
        </w:numPr>
      </w:pPr>
      <w:r>
        <w:rPr>
          <w:b/>
          <w:bCs/>
        </w:rPr>
        <w:t>Expected Outcomes</w:t>
      </w:r>
    </w:p>
    <w:p w14:paraId="788DB606" w14:textId="6532BAD2" w:rsidR="004D6CCC" w:rsidRDefault="004D6CCC" w:rsidP="004D6CCC">
      <w:pPr>
        <w:pStyle w:val="ListParagraph"/>
      </w:pPr>
      <w:r>
        <w:t>By developing this project we can manage and check the development of ones area/ward.</w:t>
      </w:r>
    </w:p>
    <w:p w14:paraId="3CE23322" w14:textId="77777777" w:rsidR="004D6CCC" w:rsidRPr="004D6CCC" w:rsidRDefault="004D6CCC" w:rsidP="004D6CCC"/>
    <w:sectPr w:rsidR="004D6CCC" w:rsidRPr="004D6CCC" w:rsidSect="00901F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F63B8"/>
    <w:multiLevelType w:val="hybridMultilevel"/>
    <w:tmpl w:val="44A28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423DC8"/>
    <w:multiLevelType w:val="hybridMultilevel"/>
    <w:tmpl w:val="73004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C93E08"/>
    <w:multiLevelType w:val="multilevel"/>
    <w:tmpl w:val="6FD0FC2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6F1ABA"/>
    <w:multiLevelType w:val="hybridMultilevel"/>
    <w:tmpl w:val="22BA96B4"/>
    <w:lvl w:ilvl="0" w:tplc="11F2CF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7218789">
    <w:abstractNumId w:val="0"/>
  </w:num>
  <w:num w:numId="2" w16cid:durableId="27608650">
    <w:abstractNumId w:val="1"/>
  </w:num>
  <w:num w:numId="3" w16cid:durableId="1177648571">
    <w:abstractNumId w:val="3"/>
  </w:num>
  <w:num w:numId="4" w16cid:durableId="9259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D5"/>
    <w:rsid w:val="001A1D7D"/>
    <w:rsid w:val="002C4116"/>
    <w:rsid w:val="00351264"/>
    <w:rsid w:val="004704D6"/>
    <w:rsid w:val="00470B06"/>
    <w:rsid w:val="004D6CCC"/>
    <w:rsid w:val="006656A1"/>
    <w:rsid w:val="007479C8"/>
    <w:rsid w:val="00901FD5"/>
    <w:rsid w:val="00BD65EE"/>
    <w:rsid w:val="00CA347A"/>
    <w:rsid w:val="00D42A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A333"/>
  <w15:chartTrackingRefBased/>
  <w15:docId w15:val="{E9F8E6E9-9A5D-47F6-8C8F-BD4A2807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D5"/>
    <w:rPr>
      <w:rFonts w:eastAsiaTheme="majorEastAsia" w:cstheme="majorBidi"/>
      <w:color w:val="272727" w:themeColor="text1" w:themeTint="D8"/>
    </w:rPr>
  </w:style>
  <w:style w:type="paragraph" w:styleId="Title">
    <w:name w:val="Title"/>
    <w:basedOn w:val="Normal"/>
    <w:next w:val="Normal"/>
    <w:link w:val="TitleChar"/>
    <w:uiPriority w:val="10"/>
    <w:qFormat/>
    <w:rsid w:val="00901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D5"/>
    <w:pPr>
      <w:spacing w:before="160"/>
      <w:jc w:val="center"/>
    </w:pPr>
    <w:rPr>
      <w:i/>
      <w:iCs/>
      <w:color w:val="404040" w:themeColor="text1" w:themeTint="BF"/>
    </w:rPr>
  </w:style>
  <w:style w:type="character" w:customStyle="1" w:styleId="QuoteChar">
    <w:name w:val="Quote Char"/>
    <w:basedOn w:val="DefaultParagraphFont"/>
    <w:link w:val="Quote"/>
    <w:uiPriority w:val="29"/>
    <w:rsid w:val="00901FD5"/>
    <w:rPr>
      <w:i/>
      <w:iCs/>
      <w:color w:val="404040" w:themeColor="text1" w:themeTint="BF"/>
    </w:rPr>
  </w:style>
  <w:style w:type="paragraph" w:styleId="ListParagraph">
    <w:name w:val="List Paragraph"/>
    <w:basedOn w:val="Normal"/>
    <w:uiPriority w:val="34"/>
    <w:qFormat/>
    <w:rsid w:val="00901FD5"/>
    <w:pPr>
      <w:ind w:left="720"/>
      <w:contextualSpacing/>
    </w:pPr>
  </w:style>
  <w:style w:type="character" w:styleId="IntenseEmphasis">
    <w:name w:val="Intense Emphasis"/>
    <w:basedOn w:val="DefaultParagraphFont"/>
    <w:uiPriority w:val="21"/>
    <w:qFormat/>
    <w:rsid w:val="00901FD5"/>
    <w:rPr>
      <w:i/>
      <w:iCs/>
      <w:color w:val="0F4761" w:themeColor="accent1" w:themeShade="BF"/>
    </w:rPr>
  </w:style>
  <w:style w:type="paragraph" w:styleId="IntenseQuote">
    <w:name w:val="Intense Quote"/>
    <w:basedOn w:val="Normal"/>
    <w:next w:val="Normal"/>
    <w:link w:val="IntenseQuoteChar"/>
    <w:uiPriority w:val="30"/>
    <w:qFormat/>
    <w:rsid w:val="00901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FD5"/>
    <w:rPr>
      <w:i/>
      <w:iCs/>
      <w:color w:val="0F4761" w:themeColor="accent1" w:themeShade="BF"/>
    </w:rPr>
  </w:style>
  <w:style w:type="character" w:styleId="IntenseReference">
    <w:name w:val="Intense Reference"/>
    <w:basedOn w:val="DefaultParagraphFont"/>
    <w:uiPriority w:val="32"/>
    <w:qFormat/>
    <w:rsid w:val="00901FD5"/>
    <w:rPr>
      <w:b/>
      <w:bCs/>
      <w:smallCaps/>
      <w:color w:val="0F4761" w:themeColor="accent1" w:themeShade="BF"/>
      <w:spacing w:val="5"/>
    </w:rPr>
  </w:style>
  <w:style w:type="table" w:styleId="TableGrid">
    <w:name w:val="Table Grid"/>
    <w:basedOn w:val="TableNormal"/>
    <w:uiPriority w:val="39"/>
    <w:rsid w:val="00901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3FFDA-1A9F-4FC7-B6FF-7638F518E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Gupta</dc:creator>
  <cp:keywords/>
  <dc:description/>
  <cp:lastModifiedBy>Mudit Gupta</cp:lastModifiedBy>
  <cp:revision>8</cp:revision>
  <dcterms:created xsi:type="dcterms:W3CDTF">2026-10-09T08:18:00Z</dcterms:created>
  <dcterms:modified xsi:type="dcterms:W3CDTF">2026-10-09T14:12:00Z</dcterms:modified>
</cp:coreProperties>
</file>