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Test Driven Development - Backend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Question : We were given a bookdemo project which had pre-made methods to insert,delete and update books in mongodb using mongoose.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were taught how test cases are prepared for these methods, we were shown how test case of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 GET method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runs(which is basically find()), 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And our task was to prepare test cases for DELETE AND PUT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Solution :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Please find bookdemo.zip and navigate to ’test’ folder &gt; book.test.js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