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53A4A79" wp14:paraId="2C078E63" wp14:textId="6595D001">
      <w:pPr>
        <w:jc w:val="center"/>
        <w:rPr>
          <w:b w:val="1"/>
          <w:bCs w:val="1"/>
          <w:sz w:val="32"/>
          <w:szCs w:val="32"/>
        </w:rPr>
      </w:pPr>
      <w:r w:rsidRPr="353A4A79" w:rsidR="69500AF1">
        <w:rPr>
          <w:b w:val="1"/>
          <w:bCs w:val="1"/>
          <w:sz w:val="32"/>
          <w:szCs w:val="32"/>
        </w:rPr>
        <w:t>Mudzielwana Thikho Verona</w:t>
      </w:r>
    </w:p>
    <w:p w:rsidR="69500AF1" w:rsidP="353A4A79" w:rsidRDefault="69500AF1" w14:paraId="4A8C8019" w14:textId="38CC852C">
      <w:pPr>
        <w:jc w:val="center"/>
        <w:rPr>
          <w:b w:val="1"/>
          <w:bCs w:val="1"/>
          <w:sz w:val="32"/>
          <w:szCs w:val="32"/>
        </w:rPr>
      </w:pPr>
      <w:r w:rsidRPr="353A4A79" w:rsidR="69500AF1">
        <w:rPr>
          <w:b w:val="1"/>
          <w:bCs w:val="1"/>
          <w:sz w:val="32"/>
          <w:szCs w:val="32"/>
        </w:rPr>
        <w:t>ST10381979</w:t>
      </w:r>
    </w:p>
    <w:p w:rsidR="69500AF1" w:rsidP="353A4A79" w:rsidRDefault="69500AF1" w14:paraId="68CD3FA0" w14:textId="79AEAEEF">
      <w:pPr>
        <w:jc w:val="center"/>
        <w:rPr>
          <w:b w:val="1"/>
          <w:bCs w:val="1"/>
          <w:sz w:val="32"/>
          <w:szCs w:val="32"/>
        </w:rPr>
      </w:pPr>
      <w:r w:rsidRPr="353A4A79" w:rsidR="69500AF1">
        <w:rPr>
          <w:b w:val="1"/>
          <w:bCs w:val="1"/>
          <w:sz w:val="32"/>
          <w:szCs w:val="32"/>
        </w:rPr>
        <w:t>Programming for Data Analytics</w:t>
      </w:r>
    </w:p>
    <w:p w:rsidR="1682A07A" w:rsidP="353A4A79" w:rsidRDefault="1682A07A" w14:paraId="5054FC51" w14:textId="77A1EE8D">
      <w:pPr>
        <w:jc w:val="center"/>
        <w:rPr>
          <w:b w:val="1"/>
          <w:bCs w:val="1"/>
          <w:sz w:val="32"/>
          <w:szCs w:val="32"/>
        </w:rPr>
      </w:pPr>
      <w:r w:rsidRPr="353A4A79" w:rsidR="1682A07A">
        <w:rPr>
          <w:b w:val="1"/>
          <w:bCs w:val="1"/>
          <w:sz w:val="32"/>
          <w:szCs w:val="32"/>
        </w:rPr>
        <w:t>Report</w:t>
      </w:r>
    </w:p>
    <w:p w:rsidR="353A4A79" w:rsidP="353A4A79" w:rsidRDefault="353A4A79" w14:paraId="2B61B845" w14:textId="248FF954">
      <w:pPr>
        <w:jc w:val="center"/>
        <w:rPr>
          <w:b w:val="1"/>
          <w:bCs w:val="1"/>
        </w:rPr>
      </w:pPr>
    </w:p>
    <w:sdt>
      <w:sdtPr>
        <w:id w:val="2137166771"/>
        <w:docPartObj>
          <w:docPartGallery w:val="Table of Contents"/>
          <w:docPartUnique/>
        </w:docPartObj>
      </w:sdtPr>
      <w:sdtContent>
        <w:p w:rsidR="353A4A79" w:rsidP="353A4A79" w:rsidRDefault="353A4A79" w14:paraId="0F261403" w14:textId="1F274EA4">
          <w:pPr>
            <w:pStyle w:val="TOC2"/>
            <w:tabs>
              <w:tab w:val="right" w:leader="dot" w:pos="9360"/>
            </w:tabs>
            <w:bidi w:val="0"/>
          </w:pPr>
          <w:r>
            <w:fldChar w:fldCharType="begin"/>
          </w:r>
          <w:r>
            <w:instrText xml:space="preserve">TOC \o "1-9" \z \u \h</w:instrText>
          </w:r>
          <w:r>
            <w:fldChar w:fldCharType="separate"/>
          </w:r>
          <w:r>
            <w:fldChar w:fldCharType="begin"/>
          </w:r>
          <w:r>
            <w:instrText xml:space="preserve">HYPERLINK  \l  "_Toc779652342" </w:instrText>
          </w:r>
          <w:r>
            <w:fldChar w:fldCharType="separate"/>
          </w:r>
          <w:r w:rsidR="353A4A79">
            <w:rPr/>
            <w:t>1. Introduction and dataset</w:t>
          </w:r>
          <w:r>
            <w:tab/>
          </w:r>
          <w:r>
            <w:fldChar w:fldCharType="begin"/>
          </w:r>
          <w:r>
            <w:instrText xml:space="preserve">PAGEREF _Toc779652342 \h</w:instrText>
          </w:r>
          <w:r>
            <w:fldChar w:fldCharType="separate"/>
          </w:r>
          <w:r w:rsidR="353A4A79">
            <w:rPr/>
            <w:t>1</w:t>
          </w:r>
          <w:r>
            <w:fldChar w:fldCharType="end"/>
          </w:r>
          <w:r>
            <w:fldChar w:fldCharType="end"/>
          </w:r>
        </w:p>
        <w:p w:rsidR="353A4A79" w:rsidP="353A4A79" w:rsidRDefault="353A4A79" w14:paraId="3ED58AA5" w14:textId="13FF468B">
          <w:pPr>
            <w:pStyle w:val="TOC2"/>
            <w:tabs>
              <w:tab w:val="right" w:leader="dot" w:pos="9360"/>
            </w:tabs>
            <w:bidi w:val="0"/>
          </w:pPr>
          <w:r>
            <w:fldChar w:fldCharType="begin"/>
          </w:r>
          <w:r>
            <w:instrText xml:space="preserve">HYPERLINK  \l  "_Toc27002489" </w:instrText>
          </w:r>
          <w:r>
            <w:fldChar w:fldCharType="separate"/>
          </w:r>
          <w:r w:rsidR="353A4A79">
            <w:rPr/>
            <w:t>2. Data cleaning</w:t>
          </w:r>
          <w:r>
            <w:tab/>
          </w:r>
          <w:r>
            <w:fldChar w:fldCharType="begin"/>
          </w:r>
          <w:r>
            <w:instrText xml:space="preserve">PAGEREF _Toc27002489 \h</w:instrText>
          </w:r>
          <w:r>
            <w:fldChar w:fldCharType="separate"/>
          </w:r>
          <w:r w:rsidR="353A4A79">
            <w:rPr/>
            <w:t>1</w:t>
          </w:r>
          <w:r>
            <w:fldChar w:fldCharType="end"/>
          </w:r>
          <w:r>
            <w:fldChar w:fldCharType="end"/>
          </w:r>
        </w:p>
        <w:p w:rsidR="353A4A79" w:rsidP="353A4A79" w:rsidRDefault="353A4A79" w14:paraId="1BE49DA0" w14:textId="6DCA8D0F">
          <w:pPr>
            <w:pStyle w:val="TOC2"/>
            <w:tabs>
              <w:tab w:val="right" w:leader="dot" w:pos="9360"/>
            </w:tabs>
            <w:bidi w:val="0"/>
          </w:pPr>
          <w:r>
            <w:fldChar w:fldCharType="begin"/>
          </w:r>
          <w:r>
            <w:instrText xml:space="preserve">HYPERLINK  \l  "_Toc785624637" </w:instrText>
          </w:r>
          <w:r>
            <w:fldChar w:fldCharType="separate"/>
          </w:r>
          <w:r w:rsidR="353A4A79">
            <w:rPr/>
            <w:t>3. Exploratory data analysis</w:t>
          </w:r>
          <w:r>
            <w:tab/>
          </w:r>
          <w:r>
            <w:fldChar w:fldCharType="begin"/>
          </w:r>
          <w:r>
            <w:instrText xml:space="preserve">PAGEREF _Toc785624637 \h</w:instrText>
          </w:r>
          <w:r>
            <w:fldChar w:fldCharType="separate"/>
          </w:r>
          <w:r w:rsidR="353A4A79">
            <w:rPr/>
            <w:t>2</w:t>
          </w:r>
          <w:r>
            <w:fldChar w:fldCharType="end"/>
          </w:r>
          <w:r>
            <w:fldChar w:fldCharType="end"/>
          </w:r>
        </w:p>
        <w:p w:rsidR="353A4A79" w:rsidP="353A4A79" w:rsidRDefault="353A4A79" w14:paraId="1964A310" w14:textId="02085AE2">
          <w:pPr>
            <w:pStyle w:val="TOC2"/>
            <w:tabs>
              <w:tab w:val="right" w:leader="dot" w:pos="9360"/>
            </w:tabs>
            <w:bidi w:val="0"/>
          </w:pPr>
          <w:r>
            <w:fldChar w:fldCharType="begin"/>
          </w:r>
          <w:r>
            <w:instrText xml:space="preserve">HYPERLINK  \l  "_Toc619109475" </w:instrText>
          </w:r>
          <w:r>
            <w:fldChar w:fldCharType="separate"/>
          </w:r>
          <w:r w:rsidR="353A4A79">
            <w:rPr/>
            <w:t>4. Feature selection</w:t>
          </w:r>
          <w:r>
            <w:tab/>
          </w:r>
          <w:r>
            <w:fldChar w:fldCharType="begin"/>
          </w:r>
          <w:r>
            <w:instrText xml:space="preserve">PAGEREF _Toc619109475 \h</w:instrText>
          </w:r>
          <w:r>
            <w:fldChar w:fldCharType="separate"/>
          </w:r>
          <w:r w:rsidR="353A4A79">
            <w:rPr/>
            <w:t>4</w:t>
          </w:r>
          <w:r>
            <w:fldChar w:fldCharType="end"/>
          </w:r>
          <w:r>
            <w:fldChar w:fldCharType="end"/>
          </w:r>
        </w:p>
        <w:p w:rsidR="353A4A79" w:rsidP="353A4A79" w:rsidRDefault="353A4A79" w14:paraId="7346A07F" w14:textId="105CF704">
          <w:pPr>
            <w:pStyle w:val="TOC2"/>
            <w:tabs>
              <w:tab w:val="right" w:leader="dot" w:pos="9360"/>
            </w:tabs>
            <w:bidi w:val="0"/>
          </w:pPr>
          <w:r>
            <w:fldChar w:fldCharType="begin"/>
          </w:r>
          <w:r>
            <w:instrText xml:space="preserve">HYPERLINK  \l  "_Toc906152554" </w:instrText>
          </w:r>
          <w:r>
            <w:fldChar w:fldCharType="separate"/>
          </w:r>
          <w:r w:rsidR="353A4A79">
            <w:rPr/>
            <w:t>5. Model training</w:t>
          </w:r>
          <w:r>
            <w:tab/>
          </w:r>
          <w:r>
            <w:fldChar w:fldCharType="begin"/>
          </w:r>
          <w:r>
            <w:instrText xml:space="preserve">PAGEREF _Toc906152554 \h</w:instrText>
          </w:r>
          <w:r>
            <w:fldChar w:fldCharType="separate"/>
          </w:r>
          <w:r w:rsidR="353A4A79">
            <w:rPr/>
            <w:t>5</w:t>
          </w:r>
          <w:r>
            <w:fldChar w:fldCharType="end"/>
          </w:r>
          <w:r>
            <w:fldChar w:fldCharType="end"/>
          </w:r>
        </w:p>
        <w:p w:rsidR="353A4A79" w:rsidP="353A4A79" w:rsidRDefault="353A4A79" w14:paraId="194CCA45" w14:textId="00EF0C84">
          <w:pPr>
            <w:pStyle w:val="TOC2"/>
            <w:tabs>
              <w:tab w:val="right" w:leader="dot" w:pos="9360"/>
            </w:tabs>
            <w:bidi w:val="0"/>
          </w:pPr>
          <w:r>
            <w:fldChar w:fldCharType="begin"/>
          </w:r>
          <w:r>
            <w:instrText xml:space="preserve">HYPERLINK  \l  "_Toc293048754" </w:instrText>
          </w:r>
          <w:r>
            <w:fldChar w:fldCharType="separate"/>
          </w:r>
          <w:r w:rsidR="353A4A79">
            <w:rPr/>
            <w:t>6. Evaluation of Model 1</w:t>
          </w:r>
          <w:r>
            <w:tab/>
          </w:r>
          <w:r>
            <w:fldChar w:fldCharType="begin"/>
          </w:r>
          <w:r>
            <w:instrText xml:space="preserve">PAGEREF _Toc293048754 \h</w:instrText>
          </w:r>
          <w:r>
            <w:fldChar w:fldCharType="separate"/>
          </w:r>
          <w:r w:rsidR="353A4A79">
            <w:rPr/>
            <w:t>6</w:t>
          </w:r>
          <w:r>
            <w:fldChar w:fldCharType="end"/>
          </w:r>
          <w:r>
            <w:fldChar w:fldCharType="end"/>
          </w:r>
        </w:p>
        <w:p w:rsidR="353A4A79" w:rsidP="353A4A79" w:rsidRDefault="353A4A79" w14:paraId="7624C42E" w14:textId="2C151366">
          <w:pPr>
            <w:pStyle w:val="TOC2"/>
            <w:tabs>
              <w:tab w:val="right" w:leader="dot" w:pos="9360"/>
            </w:tabs>
            <w:bidi w:val="0"/>
          </w:pPr>
          <w:r>
            <w:fldChar w:fldCharType="begin"/>
          </w:r>
          <w:r>
            <w:instrText xml:space="preserve">HYPERLINK  \l  "_Toc2036582224" </w:instrText>
          </w:r>
          <w:r>
            <w:fldChar w:fldCharType="separate"/>
          </w:r>
          <w:r w:rsidR="353A4A79">
            <w:rPr/>
            <w:t>8. Conclusion and limitations</w:t>
          </w:r>
          <w:r>
            <w:tab/>
          </w:r>
          <w:r>
            <w:fldChar w:fldCharType="begin"/>
          </w:r>
          <w:r>
            <w:instrText xml:space="preserve">PAGEREF _Toc2036582224 \h</w:instrText>
          </w:r>
          <w:r>
            <w:fldChar w:fldCharType="separate"/>
          </w:r>
          <w:r w:rsidR="353A4A79">
            <w:rPr/>
            <w:t>8</w:t>
          </w:r>
          <w:r>
            <w:fldChar w:fldCharType="end"/>
          </w:r>
          <w:r>
            <w:fldChar w:fldCharType="end"/>
          </w:r>
        </w:p>
        <w:p w:rsidR="353A4A79" w:rsidP="353A4A79" w:rsidRDefault="353A4A79" w14:paraId="452AF4C7" w14:textId="4E7A63A4">
          <w:pPr>
            <w:pStyle w:val="TOC2"/>
            <w:tabs>
              <w:tab w:val="right" w:leader="dot" w:pos="9360"/>
            </w:tabs>
            <w:bidi w:val="0"/>
          </w:pPr>
          <w:r>
            <w:fldChar w:fldCharType="begin"/>
          </w:r>
          <w:r>
            <w:instrText xml:space="preserve">HYPERLINK  \l  "_Toc769225745" </w:instrText>
          </w:r>
          <w:r>
            <w:fldChar w:fldCharType="separate"/>
          </w:r>
          <w:r w:rsidR="353A4A79">
            <w:rPr/>
            <w:t>References</w:t>
          </w:r>
          <w:r>
            <w:tab/>
          </w:r>
          <w:r>
            <w:fldChar w:fldCharType="begin"/>
          </w:r>
          <w:r>
            <w:instrText xml:space="preserve">PAGEREF _Toc769225745 \h</w:instrText>
          </w:r>
          <w:r>
            <w:fldChar w:fldCharType="separate"/>
          </w:r>
          <w:r w:rsidR="353A4A79">
            <w:rPr/>
            <w:t>9</w:t>
          </w:r>
          <w:r>
            <w:fldChar w:fldCharType="end"/>
          </w:r>
          <w:r>
            <w:fldChar w:fldCharType="end"/>
          </w:r>
        </w:p>
        <w:p w:rsidR="353A4A79" w:rsidRDefault="353A4A79" w14:paraId="2B0BC41C" w14:textId="535FD0C3">
          <w:r>
            <w:fldChar w:fldCharType="end"/>
          </w:r>
        </w:p>
      </w:sdtContent>
    </w:sdt>
    <w:p w:rsidR="353A4A79" w:rsidP="353A4A79" w:rsidRDefault="353A4A79" w14:paraId="23FEE236" w14:textId="4DD96DDF">
      <w:pPr>
        <w:jc w:val="center"/>
        <w:rPr>
          <w:b w:val="1"/>
          <w:bCs w:val="1"/>
        </w:rPr>
      </w:pPr>
    </w:p>
    <w:p w:rsidR="5598D48A" w:rsidP="353A4A79" w:rsidRDefault="5598D48A" w14:paraId="1ED5632A" w14:textId="69229EC0">
      <w:pPr>
        <w:pStyle w:val="Heading2"/>
        <w:keepNext w:val="1"/>
        <w:rPr>
          <w:rFonts w:ascii="Arial Nova" w:hAnsi="Arial Nova" w:eastAsia="Arial Nova" w:cs="Arial Nova"/>
          <w:b w:val="1"/>
          <w:bCs w:val="1"/>
          <w:i w:val="0"/>
          <w:iCs w:val="0"/>
          <w:caps w:val="0"/>
          <w:smallCaps w:val="0"/>
          <w:noProof w:val="0"/>
          <w:color w:val="000000" w:themeColor="text1" w:themeTint="FF" w:themeShade="FF"/>
          <w:sz w:val="22"/>
          <w:szCs w:val="22"/>
          <w:lang w:val="en-US"/>
        </w:rPr>
      </w:pPr>
      <w:bookmarkStart w:name="_Toc779652342" w:id="1426351988"/>
      <w:r w:rsidRPr="353A4A79" w:rsidR="5598D48A">
        <w:rPr>
          <w:rFonts w:ascii="Arial Nova" w:hAnsi="Arial Nova" w:eastAsia="Arial Nova" w:cs="Arial Nova"/>
          <w:b w:val="1"/>
          <w:bCs w:val="1"/>
          <w:noProof w:val="0"/>
          <w:sz w:val="22"/>
          <w:szCs w:val="22"/>
          <w:lang w:val="en-US"/>
        </w:rPr>
        <w:t>1. Introduction and dataset</w:t>
      </w:r>
      <w:bookmarkEnd w:id="1426351988"/>
    </w:p>
    <w:p w:rsidR="5598D48A" w:rsidP="353A4A79" w:rsidRDefault="5598D48A" w14:paraId="2C012CC2" w14:textId="2449775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With an AUC of 0.80 on undiscovered novels, a logistic regression model developed from scratch in NumPy predicts if a book will be a blockbuster. The data, cleaning, exploratory analysis, feature selection, training, evaluation, and retraining that dealt with the primary problem of the initial model are all part of this report.</w:t>
      </w:r>
    </w:p>
    <w:p w:rsidR="5598D48A" w:rsidRDefault="5598D48A" w14:paraId="1A46F67C" w14:textId="2B559389">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The data is Goodbooks-10k, a collection of 10,000 books from Goodreads (see Sources).</w:t>
      </w:r>
    </w:p>
    <w:tbl>
      <w:tblPr>
        <w:tblStyle w:val="TableGrid"/>
        <w:tblW w:w="0" w:type="auto"/>
        <w:tblLook w:val="06A0" w:firstRow="1" w:lastRow="0" w:firstColumn="1" w:lastColumn="0" w:noHBand="1" w:noVBand="1"/>
      </w:tblPr>
      <w:tblGrid>
        <w:gridCol w:w="4680"/>
        <w:gridCol w:w="4680"/>
      </w:tblGrid>
      <w:tr w:rsidR="353A4A79" w:rsidTr="353A4A79" w14:paraId="1366681C">
        <w:trPr>
          <w:trHeight w:val="300"/>
        </w:trPr>
        <w:tc>
          <w:tcPr>
            <w:tcW w:w="4680" w:type="dxa"/>
            <w:tcMar/>
          </w:tcPr>
          <w:p w:rsidR="5598D48A" w:rsidP="353A4A79" w:rsidRDefault="5598D48A" w14:paraId="56228878" w14:textId="0D587E12">
            <w:pPr>
              <w:pStyle w:val="Normal"/>
              <w:rPr>
                <w:rFonts w:ascii="Calibri" w:hAnsi="Calibri" w:eastAsia="Calibri" w:cs="Calibri"/>
                <w:b w:val="1"/>
                <w:bCs w:val="1"/>
                <w:i w:val="0"/>
                <w:iCs w:val="0"/>
                <w:caps w:val="0"/>
                <w:smallCaps w:val="0"/>
                <w:noProof w:val="0"/>
                <w:color w:val="000000" w:themeColor="text1" w:themeTint="FF" w:themeShade="FF"/>
                <w:sz w:val="22"/>
                <w:szCs w:val="22"/>
                <w:lang w:val="en-US"/>
              </w:rPr>
            </w:pPr>
            <w:r w:rsidRPr="353A4A79" w:rsidR="5598D48A">
              <w:rPr>
                <w:rFonts w:ascii="Calibri" w:hAnsi="Calibri" w:eastAsia="Calibri" w:cs="Calibri"/>
                <w:b w:val="1"/>
                <w:bCs w:val="1"/>
                <w:i w:val="0"/>
                <w:iCs w:val="0"/>
                <w:caps w:val="0"/>
                <w:smallCaps w:val="0"/>
                <w:noProof w:val="0"/>
                <w:color w:val="000000" w:themeColor="text1" w:themeTint="FF" w:themeShade="FF"/>
                <w:sz w:val="22"/>
                <w:szCs w:val="22"/>
                <w:lang w:val="en-US"/>
              </w:rPr>
              <w:t>Item</w:t>
            </w:r>
          </w:p>
        </w:tc>
        <w:tc>
          <w:tcPr>
            <w:tcW w:w="4680" w:type="dxa"/>
            <w:tcMar/>
          </w:tcPr>
          <w:p w:rsidR="5598D48A" w:rsidP="353A4A79" w:rsidRDefault="5598D48A" w14:paraId="50620EAC" w14:textId="3D0A3A28">
            <w:pPr>
              <w:pStyle w:val="Normal"/>
              <w:rPr>
                <w:rFonts w:ascii="Calibri" w:hAnsi="Calibri" w:eastAsia="Calibri" w:cs="Calibri"/>
                <w:b w:val="1"/>
                <w:bCs w:val="1"/>
                <w:i w:val="0"/>
                <w:iCs w:val="0"/>
                <w:caps w:val="0"/>
                <w:smallCaps w:val="0"/>
                <w:noProof w:val="0"/>
                <w:color w:val="000000" w:themeColor="text1" w:themeTint="FF" w:themeShade="FF"/>
                <w:sz w:val="22"/>
                <w:szCs w:val="22"/>
                <w:lang w:val="en-US"/>
              </w:rPr>
            </w:pPr>
            <w:r w:rsidRPr="353A4A79" w:rsidR="5598D48A">
              <w:rPr>
                <w:rFonts w:ascii="Calibri" w:hAnsi="Calibri" w:eastAsia="Calibri" w:cs="Calibri"/>
                <w:b w:val="1"/>
                <w:bCs w:val="1"/>
                <w:i w:val="0"/>
                <w:iCs w:val="0"/>
                <w:caps w:val="0"/>
                <w:smallCaps w:val="0"/>
                <w:noProof w:val="0"/>
                <w:color w:val="000000" w:themeColor="text1" w:themeTint="FF" w:themeShade="FF"/>
                <w:sz w:val="22"/>
                <w:szCs w:val="22"/>
                <w:lang w:val="en-US"/>
              </w:rPr>
              <w:t>Detail</w:t>
            </w:r>
          </w:p>
        </w:tc>
      </w:tr>
      <w:tr w:rsidR="353A4A79" w:rsidTr="353A4A79" w14:paraId="6A596908">
        <w:trPr>
          <w:trHeight w:val="300"/>
        </w:trPr>
        <w:tc>
          <w:tcPr>
            <w:tcW w:w="4680" w:type="dxa"/>
            <w:tcMar/>
          </w:tcPr>
          <w:p w:rsidR="5598D48A" w:rsidP="353A4A79" w:rsidRDefault="5598D48A" w14:paraId="7C3464A0" w14:textId="3BAE0056">
            <w:pPr>
              <w:pStyle w:val="Normal"/>
            </w:pP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Rows</w:t>
            </w:r>
          </w:p>
        </w:tc>
        <w:tc>
          <w:tcPr>
            <w:tcW w:w="4680" w:type="dxa"/>
            <w:tcMar/>
          </w:tcPr>
          <w:p w:rsidR="5598D48A" w:rsidP="353A4A79" w:rsidRDefault="5598D48A" w14:paraId="2C7315B1" w14:textId="2DFFF2A0">
            <w:pPr>
              <w:rPr>
                <w:rFonts w:ascii="Calibri" w:hAnsi="Calibri" w:eastAsia="Calibri" w:cs="Calibri"/>
                <w:noProof w:val="0"/>
                <w:sz w:val="22"/>
                <w:szCs w:val="22"/>
                <w:lang w:val="en-US"/>
              </w:rPr>
            </w:pP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10,000 books (9,964 after removing duplicates)</w:t>
            </w:r>
          </w:p>
          <w:p w:rsidR="353A4A79" w:rsidP="353A4A79" w:rsidRDefault="353A4A79" w14:paraId="38B0B0DE" w14:textId="5EBA7609">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tc>
      </w:tr>
      <w:tr w:rsidR="353A4A79" w:rsidTr="353A4A79" w14:paraId="0D9748DB">
        <w:trPr>
          <w:trHeight w:val="300"/>
        </w:trPr>
        <w:tc>
          <w:tcPr>
            <w:tcW w:w="4680" w:type="dxa"/>
            <w:tcMar/>
          </w:tcPr>
          <w:p w:rsidR="5598D48A" w:rsidP="353A4A79" w:rsidRDefault="5598D48A" w14:paraId="0CB1FE95" w14:textId="58F3BAA3">
            <w:pPr>
              <w:pStyle w:val="Normal"/>
            </w:pP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Columns</w:t>
            </w:r>
          </w:p>
        </w:tc>
        <w:tc>
          <w:tcPr>
            <w:tcW w:w="4680" w:type="dxa"/>
            <w:tcMar/>
          </w:tcPr>
          <w:p w:rsidR="5598D48A" w:rsidP="353A4A79" w:rsidRDefault="5598D48A" w14:paraId="0501F34A" w14:textId="427CAC3A">
            <w:pPr>
              <w:pStyle w:val="Normal"/>
              <w:rPr>
                <w:rFonts w:ascii="Calibri" w:hAnsi="Calibri" w:eastAsia="Calibri" w:cs="Calibri"/>
                <w:noProof w:val="0"/>
                <w:sz w:val="22"/>
                <w:szCs w:val="22"/>
                <w:lang w:val="en-US"/>
              </w:rPr>
            </w:pPr>
            <w:r w:rsidRPr="353A4A79" w:rsidR="5598D48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23 (title, authors, publication year, language, average rating, rating counts, edition count, image links)</w:t>
            </w:r>
          </w:p>
        </w:tc>
      </w:tr>
      <w:tr w:rsidR="353A4A79" w:rsidTr="353A4A79" w14:paraId="27424EB4">
        <w:trPr>
          <w:trHeight w:val="300"/>
        </w:trPr>
        <w:tc>
          <w:tcPr>
            <w:tcW w:w="4680" w:type="dxa"/>
            <w:tcMar/>
          </w:tcPr>
          <w:p w:rsidR="5598D48A" w:rsidP="353A4A79" w:rsidRDefault="5598D48A" w14:paraId="422A4F57" w14:textId="6F586E00">
            <w:pPr>
              <w:pStyle w:val="Normal"/>
            </w:pP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Missing Values</w:t>
            </w:r>
          </w:p>
        </w:tc>
        <w:tc>
          <w:tcPr>
            <w:tcW w:w="4680" w:type="dxa"/>
            <w:tcMar/>
          </w:tcPr>
          <w:p w:rsidR="5598D48A" w:rsidP="353A4A79" w:rsidRDefault="5598D48A" w14:paraId="26198D7A" w14:textId="4BA3E723">
            <w:pPr>
              <w:pStyle w:val="Normal"/>
              <w:rPr>
                <w:rFonts w:ascii="Calibri" w:hAnsi="Calibri" w:eastAsia="Calibri" w:cs="Calibri"/>
                <w:noProof w:val="0"/>
                <w:sz w:val="22"/>
                <w:szCs w:val="22"/>
                <w:lang w:val="en-US"/>
              </w:rPr>
            </w:pPr>
            <w:r w:rsidRPr="353A4A79" w:rsidR="5598D48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Publication year (21), language (1,084), ISBN (700), original title (585)</w:t>
            </w:r>
          </w:p>
        </w:tc>
      </w:tr>
      <w:tr w:rsidR="353A4A79" w:rsidTr="353A4A79" w14:paraId="6B33E721">
        <w:trPr>
          <w:trHeight w:val="300"/>
        </w:trPr>
        <w:tc>
          <w:tcPr>
            <w:tcW w:w="4680" w:type="dxa"/>
            <w:tcMar/>
          </w:tcPr>
          <w:p w:rsidR="5598D48A" w:rsidP="353A4A79" w:rsidRDefault="5598D48A" w14:paraId="078524A3" w14:textId="55FEC186">
            <w:pPr>
              <w:pStyle w:val="Normal"/>
            </w:pP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Target</w:t>
            </w:r>
          </w:p>
        </w:tc>
        <w:tc>
          <w:tcPr>
            <w:tcW w:w="4680" w:type="dxa"/>
            <w:tcMar/>
          </w:tcPr>
          <w:p w:rsidR="5598D48A" w:rsidP="353A4A79" w:rsidRDefault="5598D48A" w14:paraId="05E653F1" w14:textId="04DCCD78">
            <w:pPr>
              <w:rPr>
                <w:rFonts w:ascii="Calibri" w:hAnsi="Calibri" w:eastAsia="Calibri" w:cs="Calibri"/>
                <w:noProof w:val="0"/>
                <w:sz w:val="22"/>
                <w:szCs w:val="22"/>
                <w:lang w:val="en-US"/>
              </w:rPr>
            </w:pPr>
            <w:r w:rsidRPr="353A4A79" w:rsidR="5598D48A">
              <w:rPr>
                <w:rStyle w:val="CodeChar"/>
                <w:rFonts w:ascii="Consolas" w:hAnsi="Consolas" w:eastAsia="Consolas" w:cs="Consolas"/>
                <w:b w:val="0"/>
                <w:bCs w:val="0"/>
                <w:i w:val="0"/>
                <w:iCs w:val="0"/>
                <w:caps w:val="0"/>
                <w:smallCaps w:val="0"/>
                <w:noProof w:val="0"/>
                <w:sz w:val="20"/>
                <w:szCs w:val="20"/>
                <w:lang w:val="en-US"/>
              </w:rPr>
              <w:t>bestseller</w:t>
            </w: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1 if the book is in the top 20% by number of ratings (50,191 or more)</w:t>
            </w:r>
          </w:p>
          <w:p w:rsidR="353A4A79" w:rsidP="353A4A79" w:rsidRDefault="353A4A79" w14:paraId="140F8947" w14:textId="59691DDE">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tc>
      </w:tr>
      <w:tr w:rsidR="353A4A79" w:rsidTr="353A4A79" w14:paraId="721BB70B">
        <w:trPr>
          <w:trHeight w:val="300"/>
        </w:trPr>
        <w:tc>
          <w:tcPr>
            <w:tcW w:w="4680" w:type="dxa"/>
            <w:tcMar/>
          </w:tcPr>
          <w:p w:rsidR="5598D48A" w:rsidP="353A4A79" w:rsidRDefault="5598D48A" w14:paraId="01A7FD22" w14:textId="1AE1C53E">
            <w:pPr>
              <w:pStyle w:val="Normal"/>
            </w:pP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Class balance</w:t>
            </w:r>
          </w:p>
        </w:tc>
        <w:tc>
          <w:tcPr>
            <w:tcW w:w="4680" w:type="dxa"/>
            <w:tcMar/>
          </w:tcPr>
          <w:p w:rsidR="5598D48A" w:rsidP="353A4A79" w:rsidRDefault="5598D48A" w14:paraId="362266FB" w14:textId="3408B37E">
            <w:pPr>
              <w:rPr>
                <w:rFonts w:ascii="Calibri" w:hAnsi="Calibri" w:eastAsia="Calibri" w:cs="Calibri"/>
                <w:noProof w:val="0"/>
                <w:sz w:val="22"/>
                <w:szCs w:val="22"/>
                <w:lang w:val="en-US"/>
              </w:rPr>
            </w:pP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80% not bestseller, 20% bestseller</w:t>
            </w:r>
          </w:p>
          <w:p w:rsidR="353A4A79" w:rsidP="353A4A79" w:rsidRDefault="353A4A79" w14:paraId="4A0E74CB" w14:textId="43C88540">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tc>
      </w:tr>
    </w:tbl>
    <w:p w:rsidR="353A4A79" w:rsidRDefault="353A4A79" w14:paraId="3FE7AB48" w14:textId="73BE8AD3"/>
    <w:p w:rsidR="5598D48A" w:rsidP="353A4A79" w:rsidRDefault="5598D48A" w14:paraId="5F9732F0" w14:textId="0B3C3F6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353A4A79" w:rsidR="5598D48A">
        <w:rPr>
          <w:rFonts w:ascii="Calibri" w:hAnsi="Calibri" w:eastAsia="Calibri" w:cs="Calibri"/>
          <w:b w:val="0"/>
          <w:bCs w:val="0"/>
          <w:i w:val="0"/>
          <w:iCs w:val="0"/>
          <w:caps w:val="0"/>
          <w:smallCaps w:val="0"/>
          <w:noProof w:val="0"/>
          <w:color w:val="000000" w:themeColor="text1" w:themeTint="FF" w:themeShade="FF"/>
          <w:sz w:val="22"/>
          <w:szCs w:val="22"/>
          <w:lang w:val="en-US"/>
        </w:rPr>
        <w:t>The quantity of ratings has been used as a substitute for popularity given that the dataset does not include sales data. A book can sell well even if it doesn't get many Goodreads ratings, based on this stated notion.</w:t>
      </w:r>
    </w:p>
    <w:p w:rsidR="5598D48A" w:rsidP="353A4A79" w:rsidRDefault="5598D48A" w14:paraId="70478A73" w14:textId="7EB47F8F">
      <w:pPr>
        <w:pStyle w:val="Heading2"/>
        <w:keepNext w:val="1"/>
        <w:rPr>
          <w:rFonts w:ascii="Arial Nova" w:hAnsi="Arial Nova" w:eastAsia="Arial Nova" w:cs="Arial Nova"/>
          <w:b w:val="1"/>
          <w:bCs w:val="1"/>
          <w:i w:val="0"/>
          <w:iCs w:val="0"/>
          <w:caps w:val="0"/>
          <w:smallCaps w:val="0"/>
          <w:noProof w:val="0"/>
          <w:color w:val="000000" w:themeColor="text1" w:themeTint="FF" w:themeShade="FF"/>
          <w:sz w:val="22"/>
          <w:szCs w:val="22"/>
          <w:lang w:val="en-US"/>
        </w:rPr>
      </w:pPr>
      <w:bookmarkStart w:name="_Toc27002489" w:id="1867658064"/>
      <w:r w:rsidRPr="353A4A79" w:rsidR="5598D48A">
        <w:rPr>
          <w:rFonts w:ascii="Arial Nova" w:hAnsi="Arial Nova" w:eastAsia="Arial Nova" w:cs="Arial Nova"/>
          <w:b w:val="1"/>
          <w:bCs w:val="1"/>
          <w:noProof w:val="0"/>
          <w:sz w:val="22"/>
          <w:szCs w:val="22"/>
          <w:lang w:val="en-US"/>
        </w:rPr>
        <w:t>2. Data cleaning</w:t>
      </w:r>
      <w:bookmarkEnd w:id="1867658064"/>
    </w:p>
    <w:p w:rsidR="5598D48A" w:rsidP="353A4A79" w:rsidRDefault="5598D48A" w14:paraId="46A87DD6" w14:textId="4E2D5E92">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0"/>
          <w:bCs w:val="0"/>
          <w:i w:val="0"/>
          <w:iCs w:val="0"/>
          <w:caps w:val="0"/>
          <w:smallCaps w:val="0"/>
          <w:noProof w:val="0"/>
          <w:color w:val="000000" w:themeColor="text1" w:themeTint="FF" w:themeShade="FF"/>
          <w:sz w:val="22"/>
          <w:szCs w:val="22"/>
          <w:lang w:val="en-US"/>
        </w:rPr>
        <w:t>Four changes were made, and no rows were dropped other than duplicates</w:t>
      </w:r>
    </w:p>
    <w:tbl>
      <w:tblPr>
        <w:tblStyle w:val="TableGrid"/>
        <w:tblW w:w="0" w:type="auto"/>
        <w:tblLook w:val="06A0" w:firstRow="1" w:lastRow="0" w:firstColumn="1" w:lastColumn="0" w:noHBand="1" w:noVBand="1"/>
      </w:tblPr>
      <w:tblGrid>
        <w:gridCol w:w="2340"/>
        <w:gridCol w:w="2340"/>
        <w:gridCol w:w="2340"/>
        <w:gridCol w:w="2340"/>
      </w:tblGrid>
      <w:tr w:rsidR="353A4A79" w:rsidTr="353A4A79" w14:paraId="04FF1942">
        <w:trPr>
          <w:trHeight w:val="300"/>
        </w:trPr>
        <w:tc>
          <w:tcPr>
            <w:tcW w:w="2340" w:type="dxa"/>
            <w:tcMar/>
          </w:tcPr>
          <w:p w:rsidR="5598D48A" w:rsidP="353A4A79" w:rsidRDefault="5598D48A" w14:paraId="6C3D16DA" w14:textId="7068B04B">
            <w:pPr>
              <w:pStyle w:val="Normal"/>
              <w:rPr>
                <w:rFonts w:ascii="Arial Nova" w:hAnsi="Arial Nova" w:eastAsia="Arial Nova" w:cs="Arial Nova"/>
                <w:b w:val="1"/>
                <w:bCs w:val="1"/>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1"/>
                <w:bCs w:val="1"/>
                <w:i w:val="0"/>
                <w:iCs w:val="0"/>
                <w:caps w:val="0"/>
                <w:smallCaps w:val="0"/>
                <w:noProof w:val="0"/>
                <w:color w:val="000000" w:themeColor="text1" w:themeTint="FF" w:themeShade="FF"/>
                <w:sz w:val="22"/>
                <w:szCs w:val="22"/>
                <w:lang w:val="en-US"/>
              </w:rPr>
              <w:t>Issue</w:t>
            </w:r>
          </w:p>
        </w:tc>
        <w:tc>
          <w:tcPr>
            <w:tcW w:w="2340" w:type="dxa"/>
            <w:tcMar/>
          </w:tcPr>
          <w:p w:rsidR="5598D48A" w:rsidP="353A4A79" w:rsidRDefault="5598D48A" w14:paraId="1BD6097F" w14:textId="63838F57">
            <w:pPr>
              <w:pStyle w:val="Normal"/>
              <w:rPr>
                <w:rFonts w:ascii="Arial Nova" w:hAnsi="Arial Nova" w:eastAsia="Arial Nova" w:cs="Arial Nova"/>
                <w:b w:val="1"/>
                <w:bCs w:val="1"/>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1"/>
                <w:bCs w:val="1"/>
                <w:i w:val="0"/>
                <w:iCs w:val="0"/>
                <w:caps w:val="0"/>
                <w:smallCaps w:val="0"/>
                <w:noProof w:val="0"/>
                <w:color w:val="000000" w:themeColor="text1" w:themeTint="FF" w:themeShade="FF"/>
                <w:sz w:val="22"/>
                <w:szCs w:val="22"/>
                <w:lang w:val="en-US"/>
              </w:rPr>
              <w:t>Finding</w:t>
            </w:r>
          </w:p>
        </w:tc>
        <w:tc>
          <w:tcPr>
            <w:tcW w:w="2340" w:type="dxa"/>
            <w:tcMar/>
          </w:tcPr>
          <w:p w:rsidR="5598D48A" w:rsidP="353A4A79" w:rsidRDefault="5598D48A" w14:paraId="3D511727" w14:textId="59798ED1">
            <w:pPr>
              <w:pStyle w:val="Normal"/>
              <w:rPr>
                <w:rFonts w:ascii="Arial Nova" w:hAnsi="Arial Nova" w:eastAsia="Arial Nova" w:cs="Arial Nova"/>
                <w:b w:val="1"/>
                <w:bCs w:val="1"/>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1"/>
                <w:bCs w:val="1"/>
                <w:i w:val="0"/>
                <w:iCs w:val="0"/>
                <w:caps w:val="0"/>
                <w:smallCaps w:val="0"/>
                <w:noProof w:val="0"/>
                <w:color w:val="000000" w:themeColor="text1" w:themeTint="FF" w:themeShade="FF"/>
                <w:sz w:val="22"/>
                <w:szCs w:val="22"/>
                <w:lang w:val="en-US"/>
              </w:rPr>
              <w:t>Action</w:t>
            </w:r>
          </w:p>
        </w:tc>
        <w:tc>
          <w:tcPr>
            <w:tcW w:w="2340" w:type="dxa"/>
            <w:tcMar/>
          </w:tcPr>
          <w:p w:rsidR="5598D48A" w:rsidP="353A4A79" w:rsidRDefault="5598D48A" w14:paraId="2380BD96" w14:textId="320AE5DC">
            <w:pPr>
              <w:pStyle w:val="Normal"/>
              <w:rPr>
                <w:rFonts w:ascii="Arial Nova" w:hAnsi="Arial Nova" w:eastAsia="Arial Nova" w:cs="Arial Nova"/>
                <w:b w:val="1"/>
                <w:bCs w:val="1"/>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1"/>
                <w:bCs w:val="1"/>
                <w:i w:val="0"/>
                <w:iCs w:val="0"/>
                <w:caps w:val="0"/>
                <w:smallCaps w:val="0"/>
                <w:noProof w:val="0"/>
                <w:color w:val="000000" w:themeColor="text1" w:themeTint="FF" w:themeShade="FF"/>
                <w:sz w:val="22"/>
                <w:szCs w:val="22"/>
                <w:lang w:val="en-US"/>
              </w:rPr>
              <w:t>Reason</w:t>
            </w:r>
          </w:p>
        </w:tc>
      </w:tr>
      <w:tr w:rsidR="353A4A79" w:rsidTr="353A4A79" w14:paraId="24F7D05D">
        <w:trPr>
          <w:trHeight w:val="300"/>
        </w:trPr>
        <w:tc>
          <w:tcPr>
            <w:tcW w:w="2340" w:type="dxa"/>
            <w:tcMar/>
          </w:tcPr>
          <w:p w:rsidR="5598D48A" w:rsidP="353A4A79" w:rsidRDefault="5598D48A" w14:paraId="19F260BD" w14:textId="0CD551E5">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0"/>
                <w:bCs w:val="0"/>
                <w:i w:val="0"/>
                <w:iCs w:val="0"/>
                <w:caps w:val="0"/>
                <w:smallCaps w:val="0"/>
                <w:noProof w:val="0"/>
                <w:color w:val="000000" w:themeColor="text1" w:themeTint="FF" w:themeShade="FF"/>
                <w:sz w:val="22"/>
                <w:szCs w:val="22"/>
                <w:lang w:val="en-US"/>
              </w:rPr>
              <w:t>Duplicate tittles</w:t>
            </w:r>
          </w:p>
        </w:tc>
        <w:tc>
          <w:tcPr>
            <w:tcW w:w="2340" w:type="dxa"/>
            <w:tcMar/>
          </w:tcPr>
          <w:p w:rsidR="5598D48A" w:rsidP="353A4A79" w:rsidRDefault="5598D48A" w14:paraId="397F46D7" w14:textId="7B84747A">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0"/>
                <w:bCs w:val="0"/>
                <w:i w:val="0"/>
                <w:iCs w:val="0"/>
                <w:caps w:val="0"/>
                <w:smallCaps w:val="0"/>
                <w:noProof w:val="0"/>
                <w:color w:val="000000" w:themeColor="text1" w:themeTint="FF" w:themeShade="FF"/>
                <w:sz w:val="22"/>
                <w:szCs w:val="22"/>
                <w:lang w:val="en-US"/>
              </w:rPr>
              <w:t>36</w:t>
            </w:r>
          </w:p>
        </w:tc>
        <w:tc>
          <w:tcPr>
            <w:tcW w:w="2340" w:type="dxa"/>
            <w:tcMar/>
          </w:tcPr>
          <w:p w:rsidR="5598D48A" w:rsidP="353A4A79" w:rsidRDefault="5598D48A" w14:paraId="001C79CF" w14:textId="0C84FBE6">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0"/>
                <w:bCs w:val="0"/>
                <w:i w:val="0"/>
                <w:iCs w:val="0"/>
                <w:caps w:val="0"/>
                <w:smallCaps w:val="0"/>
                <w:noProof w:val="0"/>
                <w:color w:val="000000" w:themeColor="text1" w:themeTint="FF" w:themeShade="FF"/>
                <w:sz w:val="22"/>
                <w:szCs w:val="22"/>
                <w:lang w:val="en-US"/>
              </w:rPr>
              <w:t>Removed, keeping the copy with most ratings</w:t>
            </w:r>
          </w:p>
        </w:tc>
        <w:tc>
          <w:tcPr>
            <w:tcW w:w="2340" w:type="dxa"/>
            <w:tcMar/>
          </w:tcPr>
          <w:p w:rsidR="5598D48A" w:rsidP="353A4A79" w:rsidRDefault="5598D48A" w14:paraId="5A713AB6" w14:textId="7DCCD44A">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0"/>
                <w:bCs w:val="0"/>
                <w:i w:val="0"/>
                <w:iCs w:val="0"/>
                <w:caps w:val="0"/>
                <w:smallCaps w:val="0"/>
                <w:noProof w:val="0"/>
                <w:color w:val="000000" w:themeColor="text1" w:themeTint="FF" w:themeShade="FF"/>
                <w:sz w:val="22"/>
                <w:szCs w:val="22"/>
                <w:lang w:val="en-US"/>
              </w:rPr>
              <w:t>The same book listed twice would appear in both train and test sets</w:t>
            </w:r>
          </w:p>
        </w:tc>
      </w:tr>
      <w:tr w:rsidR="353A4A79" w:rsidTr="353A4A79" w14:paraId="3F5B1217">
        <w:trPr>
          <w:trHeight w:val="300"/>
        </w:trPr>
        <w:tc>
          <w:tcPr>
            <w:tcW w:w="2340" w:type="dxa"/>
            <w:tcMar/>
          </w:tcPr>
          <w:p w:rsidR="5598D48A" w:rsidP="353A4A79" w:rsidRDefault="5598D48A" w14:paraId="41B067E2" w14:textId="2956910D">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0"/>
                <w:bCs w:val="0"/>
                <w:i w:val="0"/>
                <w:iCs w:val="0"/>
                <w:caps w:val="0"/>
                <w:smallCaps w:val="0"/>
                <w:noProof w:val="0"/>
                <w:color w:val="000000" w:themeColor="text1" w:themeTint="FF" w:themeShade="FF"/>
                <w:sz w:val="22"/>
                <w:szCs w:val="22"/>
                <w:lang w:val="en-US"/>
              </w:rPr>
              <w:t>Missing publication year</w:t>
            </w:r>
          </w:p>
        </w:tc>
        <w:tc>
          <w:tcPr>
            <w:tcW w:w="2340" w:type="dxa"/>
            <w:tcMar/>
          </w:tcPr>
          <w:p w:rsidR="5598D48A" w:rsidP="353A4A79" w:rsidRDefault="5598D48A" w14:paraId="12920D5F" w14:textId="6C2DC62D">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0"/>
                <w:bCs w:val="0"/>
                <w:i w:val="0"/>
                <w:iCs w:val="0"/>
                <w:caps w:val="0"/>
                <w:smallCaps w:val="0"/>
                <w:noProof w:val="0"/>
                <w:color w:val="000000" w:themeColor="text1" w:themeTint="FF" w:themeShade="FF"/>
                <w:sz w:val="22"/>
                <w:szCs w:val="22"/>
                <w:lang w:val="en-US"/>
              </w:rPr>
              <w:t>21</w:t>
            </w:r>
          </w:p>
        </w:tc>
        <w:tc>
          <w:tcPr>
            <w:tcW w:w="2340" w:type="dxa"/>
            <w:tcMar/>
          </w:tcPr>
          <w:p w:rsidR="5598D48A" w:rsidP="353A4A79" w:rsidRDefault="5598D48A" w14:paraId="41DD3281" w14:textId="65C778D8">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0"/>
                <w:bCs w:val="0"/>
                <w:i w:val="0"/>
                <w:iCs w:val="0"/>
                <w:caps w:val="0"/>
                <w:smallCaps w:val="0"/>
                <w:noProof w:val="0"/>
                <w:color w:val="000000" w:themeColor="text1" w:themeTint="FF" w:themeShade="FF"/>
                <w:sz w:val="22"/>
                <w:szCs w:val="22"/>
                <w:lang w:val="en-US"/>
              </w:rPr>
              <w:t>Filled with the median year</w:t>
            </w:r>
          </w:p>
        </w:tc>
        <w:tc>
          <w:tcPr>
            <w:tcW w:w="2340" w:type="dxa"/>
            <w:tcMar/>
          </w:tcPr>
          <w:p w:rsidR="5598D48A" w:rsidP="353A4A79" w:rsidRDefault="5598D48A" w14:paraId="6FBBD2FF" w14:textId="7B1F1146">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598D48A">
              <w:rPr>
                <w:rFonts w:ascii="Arial Nova" w:hAnsi="Arial Nova" w:eastAsia="Arial Nova" w:cs="Arial Nova"/>
                <w:b w:val="0"/>
                <w:bCs w:val="0"/>
                <w:i w:val="0"/>
                <w:iCs w:val="0"/>
                <w:caps w:val="0"/>
                <w:smallCaps w:val="0"/>
                <w:noProof w:val="0"/>
                <w:color w:val="000000" w:themeColor="text1" w:themeTint="FF" w:themeShade="FF"/>
                <w:sz w:val="22"/>
                <w:szCs w:val="22"/>
                <w:lang w:val="en-US"/>
              </w:rPr>
              <w:t>Too few to justify dropping rows</w:t>
            </w:r>
          </w:p>
          <w:p w:rsidR="353A4A79" w:rsidP="353A4A79" w:rsidRDefault="353A4A79" w14:paraId="7BD7BF5E" w14:textId="358371C6">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p>
        </w:tc>
      </w:tr>
      <w:tr w:rsidR="353A4A79" w:rsidTr="353A4A79" w14:paraId="41DA3E1E">
        <w:trPr>
          <w:trHeight w:val="300"/>
        </w:trPr>
        <w:tc>
          <w:tcPr>
            <w:tcW w:w="2340" w:type="dxa"/>
            <w:tcMar/>
          </w:tcPr>
          <w:p w:rsidR="7FD4014E" w:rsidP="353A4A79" w:rsidRDefault="7FD4014E" w14:paraId="65E91AA8" w14:textId="2F119470">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Missing Language</w:t>
            </w:r>
          </w:p>
        </w:tc>
        <w:tc>
          <w:tcPr>
            <w:tcW w:w="2340" w:type="dxa"/>
            <w:tcMar/>
          </w:tcPr>
          <w:p w:rsidR="7FD4014E" w:rsidP="353A4A79" w:rsidRDefault="7FD4014E" w14:paraId="2261CE30" w14:textId="59BE2CE7">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1</w:t>
            </w:r>
            <w:r w:rsidRPr="353A4A79" w:rsidR="71D06C06">
              <w:rPr>
                <w:rFonts w:ascii="Arial Nova" w:hAnsi="Arial Nova" w:eastAsia="Arial Nova" w:cs="Arial Nova"/>
                <w:b w:val="0"/>
                <w:bCs w:val="0"/>
                <w:i w:val="0"/>
                <w:iCs w:val="0"/>
                <w:caps w:val="0"/>
                <w:smallCaps w:val="0"/>
                <w:noProof w:val="0"/>
                <w:color w:val="000000" w:themeColor="text1" w:themeTint="FF" w:themeShade="FF"/>
                <w:sz w:val="22"/>
                <w:szCs w:val="22"/>
                <w:lang w:val="en-US"/>
              </w:rPr>
              <w:t>,</w:t>
            </w: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084</w:t>
            </w:r>
          </w:p>
        </w:tc>
        <w:tc>
          <w:tcPr>
            <w:tcW w:w="2340" w:type="dxa"/>
            <w:tcMar/>
          </w:tcPr>
          <w:p w:rsidR="7FD4014E" w:rsidP="353A4A79" w:rsidRDefault="7FD4014E" w14:paraId="5F8A3E26" w14:textId="4EF60F94">
            <w:pPr>
              <w:pStyle w:val="Normal"/>
              <w:rPr>
                <w:rFonts w:ascii="Arial Nova" w:hAnsi="Arial Nova" w:eastAsia="Arial Nova" w:cs="Arial Nova"/>
                <w:noProof w:val="0"/>
                <w:sz w:val="22"/>
                <w:szCs w:val="22"/>
                <w:lang w:val="en-US"/>
              </w:rPr>
            </w:pP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Labelled "unknown" then grouped into </w:t>
            </w:r>
            <w:r w:rsidRPr="353A4A79" w:rsidR="7FD4014E">
              <w:rPr>
                <w:rStyle w:val="CodeChar"/>
                <w:rFonts w:ascii="Arial Nova" w:hAnsi="Arial Nova" w:eastAsia="Arial Nova" w:cs="Arial Nova"/>
                <w:b w:val="0"/>
                <w:bCs w:val="0"/>
                <w:i w:val="0"/>
                <w:iCs w:val="0"/>
                <w:caps w:val="0"/>
                <w:smallCaps w:val="0"/>
                <w:noProof w:val="0"/>
                <w:sz w:val="22"/>
                <w:szCs w:val="22"/>
                <w:lang w:val="en-US"/>
              </w:rPr>
              <w:t>is_english</w:t>
            </w: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(eng, en-US, en-GB and similar = 1)</w:t>
            </w:r>
          </w:p>
        </w:tc>
        <w:tc>
          <w:tcPr>
            <w:tcW w:w="2340" w:type="dxa"/>
            <w:tcMar/>
          </w:tcPr>
          <w:p w:rsidR="7FD4014E" w:rsidP="353A4A79" w:rsidRDefault="7FD4014E" w14:paraId="529E3098" w14:textId="06C96D92">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Many variants of one language</w:t>
            </w:r>
          </w:p>
        </w:tc>
      </w:tr>
      <w:tr w:rsidR="353A4A79" w:rsidTr="353A4A79" w14:paraId="7B27F92D">
        <w:trPr>
          <w:trHeight w:val="300"/>
        </w:trPr>
        <w:tc>
          <w:tcPr>
            <w:tcW w:w="2340" w:type="dxa"/>
            <w:tcMar/>
          </w:tcPr>
          <w:p w:rsidR="7FD4014E" w:rsidP="353A4A79" w:rsidRDefault="7FD4014E" w14:paraId="5A51D0F5" w14:textId="304E02F6">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Outliers</w:t>
            </w:r>
          </w:p>
        </w:tc>
        <w:tc>
          <w:tcPr>
            <w:tcW w:w="2340" w:type="dxa"/>
            <w:tcMar/>
          </w:tcPr>
          <w:p w:rsidR="7FD4014E" w:rsidP="353A4A79" w:rsidRDefault="7FD4014E" w14:paraId="42529BDF" w14:textId="48EA5C8D">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Book age 1</w:t>
            </w:r>
            <w:r w:rsidRPr="353A4A79" w:rsidR="70735899">
              <w:rPr>
                <w:rFonts w:ascii="Arial Nova" w:hAnsi="Arial Nova" w:eastAsia="Arial Nova" w:cs="Arial Nova"/>
                <w:b w:val="0"/>
                <w:bCs w:val="0"/>
                <w:i w:val="0"/>
                <w:iCs w:val="0"/>
                <w:caps w:val="0"/>
                <w:smallCaps w:val="0"/>
                <w:noProof w:val="0"/>
                <w:color w:val="000000" w:themeColor="text1" w:themeTint="FF" w:themeShade="FF"/>
                <w:sz w:val="22"/>
                <w:szCs w:val="22"/>
                <w:lang w:val="en-US"/>
              </w:rPr>
              <w:t>,</w:t>
            </w: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025</w:t>
            </w:r>
            <w:r w:rsidRPr="353A4A79" w:rsidR="512D5194">
              <w:rPr>
                <w:rFonts w:ascii="Arial Nova" w:hAnsi="Arial Nova" w:eastAsia="Arial Nova" w:cs="Arial Nova"/>
                <w:b w:val="0"/>
                <w:bCs w:val="0"/>
                <w:i w:val="0"/>
                <w:iCs w:val="0"/>
                <w:caps w:val="0"/>
                <w:smallCaps w:val="0"/>
                <w:noProof w:val="0"/>
                <w:color w:val="000000" w:themeColor="text1" w:themeTint="FF" w:themeShade="FF"/>
                <w:sz w:val="22"/>
                <w:szCs w:val="22"/>
                <w:lang w:val="en-US"/>
              </w:rPr>
              <w:t>,</w:t>
            </w:r>
            <w:r w:rsidRPr="353A4A79" w:rsidR="7FD4014E">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edition count 527, tittle length</w:t>
            </w:r>
            <w:r w:rsidRPr="353A4A79" w:rsidR="241E415B">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303</w:t>
            </w:r>
          </w:p>
        </w:tc>
        <w:tc>
          <w:tcPr>
            <w:tcW w:w="2340" w:type="dxa"/>
            <w:tcMar/>
          </w:tcPr>
          <w:p w:rsidR="7A0BFEAD" w:rsidP="353A4A79" w:rsidRDefault="7A0BFEAD" w14:paraId="10038312" w14:textId="21A57D23">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A0BFEAD">
              <w:rPr>
                <w:rFonts w:ascii="Arial Nova" w:hAnsi="Arial Nova" w:eastAsia="Arial Nova" w:cs="Arial Nova"/>
                <w:b w:val="0"/>
                <w:bCs w:val="0"/>
                <w:i w:val="0"/>
                <w:iCs w:val="0"/>
                <w:caps w:val="0"/>
                <w:smallCaps w:val="0"/>
                <w:noProof w:val="0"/>
                <w:color w:val="000000" w:themeColor="text1" w:themeTint="FF" w:themeShade="FF"/>
                <w:sz w:val="22"/>
                <w:szCs w:val="22"/>
                <w:lang w:val="en-US"/>
              </w:rPr>
              <w:t>Kept, edition count log-transformed all features standardised</w:t>
            </w:r>
          </w:p>
        </w:tc>
        <w:tc>
          <w:tcPr>
            <w:tcW w:w="2340" w:type="dxa"/>
            <w:tcMar/>
          </w:tcPr>
          <w:p w:rsidR="7A0BFEAD" w:rsidP="353A4A79" w:rsidRDefault="7A0BFEAD" w14:paraId="18080142" w14:textId="4B19691C">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A0BFEAD">
              <w:rPr>
                <w:rFonts w:ascii="Arial Nova" w:hAnsi="Arial Nova" w:eastAsia="Arial Nova" w:cs="Arial Nova"/>
                <w:b w:val="0"/>
                <w:bCs w:val="0"/>
                <w:i w:val="0"/>
                <w:iCs w:val="0"/>
                <w:caps w:val="0"/>
                <w:smallCaps w:val="0"/>
                <w:noProof w:val="0"/>
                <w:color w:val="000000" w:themeColor="text1" w:themeTint="FF" w:themeShade="FF"/>
                <w:sz w:val="22"/>
                <w:szCs w:val="22"/>
                <w:lang w:val="en-US"/>
              </w:rPr>
              <w:t>They are genuine books, not errors</w:t>
            </w:r>
          </w:p>
        </w:tc>
      </w:tr>
    </w:tbl>
    <w:p w:rsidR="353A4A79" w:rsidP="353A4A79" w:rsidRDefault="353A4A79" w14:paraId="172B4F49" w14:textId="4057C943">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p>
    <w:p w:rsidR="26F3962A" w:rsidP="353A4A79" w:rsidRDefault="26F3962A" w14:paraId="69887218" w14:textId="4FCB88EF">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26F3962A">
        <w:rPr>
          <w:rFonts w:ascii="Arial Nova" w:hAnsi="Arial Nova" w:eastAsia="Arial Nova" w:cs="Arial Nova"/>
          <w:b w:val="1"/>
          <w:bCs w:val="1"/>
          <w:i w:val="0"/>
          <w:iCs w:val="0"/>
          <w:caps w:val="0"/>
          <w:smallCaps w:val="0"/>
          <w:noProof w:val="0"/>
          <w:color w:val="000000" w:themeColor="text1" w:themeTint="FF" w:themeShade="FF"/>
          <w:sz w:val="22"/>
          <w:szCs w:val="22"/>
          <w:lang w:val="en-US"/>
        </w:rPr>
        <w:t>Leakage control</w:t>
      </w:r>
    </w:p>
    <w:p w:rsidR="26F3962A" w:rsidP="353A4A79" w:rsidRDefault="26F3962A" w14:paraId="06721EDF" w14:textId="59CAD9C4">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26F3962A">
        <w:rPr>
          <w:rFonts w:ascii="Arial Nova" w:hAnsi="Arial Nova" w:eastAsia="Arial Nova" w:cs="Arial Nova"/>
          <w:b w:val="0"/>
          <w:bCs w:val="0"/>
          <w:i w:val="0"/>
          <w:iCs w:val="0"/>
          <w:caps w:val="0"/>
          <w:smallCaps w:val="0"/>
          <w:noProof w:val="0"/>
          <w:color w:val="000000" w:themeColor="text1" w:themeTint="FF" w:themeShade="FF"/>
          <w:sz w:val="22"/>
          <w:szCs w:val="22"/>
          <w:lang w:val="en-US"/>
        </w:rPr>
        <w:t>The five star-count columns, ratings_count, work_ratings_count, and work_text_reviews_count were overlooked in the features. Using them would make the model appear accurate without learning anything helpful due to how they specify the aim.</w:t>
      </w:r>
    </w:p>
    <w:p w:rsidR="26F3962A" w:rsidP="353A4A79" w:rsidRDefault="26F3962A" w14:paraId="0FA2569A" w14:textId="6DDF390E">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26F3962A">
        <w:rPr>
          <w:rFonts w:ascii="Arial Nova" w:hAnsi="Arial Nova" w:eastAsia="Arial Nova" w:cs="Arial Nova"/>
          <w:b w:val="1"/>
          <w:bCs w:val="1"/>
          <w:i w:val="0"/>
          <w:iCs w:val="0"/>
          <w:caps w:val="0"/>
          <w:smallCaps w:val="0"/>
          <w:noProof w:val="0"/>
          <w:color w:val="000000" w:themeColor="text1" w:themeTint="FF" w:themeShade="FF"/>
          <w:sz w:val="22"/>
          <w:szCs w:val="22"/>
          <w:lang w:val="en-US"/>
        </w:rPr>
        <w:t>Engineered features</w:t>
      </w:r>
    </w:p>
    <w:p w:rsidR="26F3962A" w:rsidP="353A4A79" w:rsidRDefault="26F3962A" w14:paraId="31C8290C" w14:textId="639862B1">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26F3962A">
        <w:rPr>
          <w:rFonts w:ascii="Arial Nova" w:hAnsi="Arial Nova" w:eastAsia="Arial Nova" w:cs="Arial Nova"/>
          <w:b w:val="0"/>
          <w:bCs w:val="0"/>
          <w:i w:val="0"/>
          <w:iCs w:val="0"/>
          <w:caps w:val="0"/>
          <w:smallCaps w:val="0"/>
          <w:noProof w:val="0"/>
          <w:color w:val="000000" w:themeColor="text1" w:themeTint="FF" w:themeShade="FF"/>
          <w:sz w:val="22"/>
          <w:szCs w:val="22"/>
          <w:lang w:val="en-US"/>
        </w:rPr>
        <w:t>Author_book_count (books by the same author in the data), book_age (2017 minus publishing year), is_series (title contains "-"), n_authors, title_length, and log_books_count (log of edition count).</w:t>
      </w:r>
    </w:p>
    <w:p w:rsidR="26F3962A" w:rsidP="353A4A79" w:rsidRDefault="26F3962A" w14:paraId="0EC68B01" w14:textId="12E660E1">
      <w:pPr>
        <w:pStyle w:val="Heading2"/>
        <w:keepNext w:val="1"/>
        <w:rPr>
          <w:rFonts w:ascii="Arial Nova" w:hAnsi="Arial Nova" w:eastAsia="Arial Nova" w:cs="Arial Nova"/>
          <w:b w:val="1"/>
          <w:bCs w:val="1"/>
          <w:i w:val="0"/>
          <w:iCs w:val="0"/>
          <w:caps w:val="0"/>
          <w:smallCaps w:val="0"/>
          <w:noProof w:val="0"/>
          <w:color w:val="000000" w:themeColor="text1" w:themeTint="FF" w:themeShade="FF"/>
          <w:sz w:val="22"/>
          <w:szCs w:val="22"/>
          <w:lang w:val="en-US"/>
        </w:rPr>
      </w:pPr>
      <w:bookmarkStart w:name="_Toc785624637" w:id="1968456400"/>
      <w:r w:rsidRPr="353A4A79" w:rsidR="26F3962A">
        <w:rPr>
          <w:rFonts w:ascii="Arial Nova" w:hAnsi="Arial Nova" w:eastAsia="Arial Nova" w:cs="Arial Nova"/>
          <w:b w:val="1"/>
          <w:bCs w:val="1"/>
          <w:noProof w:val="0"/>
          <w:sz w:val="22"/>
          <w:szCs w:val="22"/>
          <w:lang w:val="en-US"/>
        </w:rPr>
        <w:t>3. Exploratory data analysis</w:t>
      </w:r>
      <w:bookmarkEnd w:id="1968456400"/>
    </w:p>
    <w:p w:rsidR="26F3962A" w:rsidP="353A4A79" w:rsidRDefault="26F3962A" w14:paraId="6A4825E2" w14:textId="1BF62A76">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26F3962A">
        <w:rPr>
          <w:rFonts w:ascii="Arial Nova" w:hAnsi="Arial Nova" w:eastAsia="Arial Nova" w:cs="Arial Nova"/>
          <w:b w:val="0"/>
          <w:bCs w:val="0"/>
          <w:i w:val="0"/>
          <w:iCs w:val="0"/>
          <w:caps w:val="0"/>
          <w:smallCaps w:val="0"/>
          <w:noProof w:val="0"/>
          <w:color w:val="000000" w:themeColor="text1" w:themeTint="FF" w:themeShade="FF"/>
          <w:sz w:val="22"/>
          <w:szCs w:val="22"/>
          <w:lang w:val="en-US"/>
        </w:rPr>
        <w:t>Bestsellers are differentiated from other works much significantly by the number of editions than by their quality. For the model, four patterns are essential.</w:t>
      </w:r>
    </w:p>
    <w:p w:rsidR="26F3962A" w:rsidP="353A4A79" w:rsidRDefault="26F3962A" w14:paraId="66ECD127" w14:textId="51F6A2FB">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26F3962A">
        <w:rPr>
          <w:rFonts w:ascii="Arial Nova" w:hAnsi="Arial Nova" w:eastAsia="Arial Nova" w:cs="Arial Nova"/>
          <w:b w:val="1"/>
          <w:bCs w:val="1"/>
          <w:i w:val="0"/>
          <w:iCs w:val="0"/>
          <w:caps w:val="0"/>
          <w:smallCaps w:val="0"/>
          <w:noProof w:val="0"/>
          <w:color w:val="000000" w:themeColor="text1" w:themeTint="FF" w:themeShade="FF"/>
          <w:sz w:val="22"/>
          <w:szCs w:val="22"/>
          <w:lang w:val="en-US"/>
        </w:rPr>
        <w:t>Popularity is extremely skewed</w:t>
      </w:r>
    </w:p>
    <w:p w:rsidR="26F3962A" w:rsidP="353A4A79" w:rsidRDefault="26F3962A" w14:paraId="14E9832B" w14:textId="78A4D8B9">
      <w:pPr>
        <w:pStyle w:val="Normal"/>
      </w:pPr>
      <w:r w:rsidRPr="353A4A79" w:rsidR="26F3962A">
        <w:rPr>
          <w:rFonts w:ascii="Arial Nova" w:hAnsi="Arial Nova" w:eastAsia="Arial Nova" w:cs="Arial Nova"/>
          <w:b w:val="0"/>
          <w:bCs w:val="0"/>
          <w:i w:val="0"/>
          <w:iCs w:val="0"/>
          <w:caps w:val="0"/>
          <w:smallCaps w:val="0"/>
          <w:noProof w:val="0"/>
          <w:color w:val="000000" w:themeColor="text1" w:themeTint="FF" w:themeShade="FF"/>
          <w:sz w:val="22"/>
          <w:szCs w:val="22"/>
          <w:lang w:val="en-US"/>
        </w:rPr>
        <w:t>The mean is 54,134, boosted by just some very popular books, even as the median book receives 21,210 ratings. The bestseller cut-off is the 80th percentile (50,191 ratings).</w:t>
      </w:r>
    </w:p>
    <w:p w:rsidR="26F3962A" w:rsidP="353A4A79" w:rsidRDefault="26F3962A" w14:paraId="26DC7983" w14:textId="30E6FE4F">
      <w:pPr>
        <w:pStyle w:val="Normal"/>
      </w:pPr>
      <w:r w:rsidR="26F3962A">
        <w:drawing>
          <wp:inline wp14:editId="773B4421" wp14:anchorId="69A2B4C8">
            <wp:extent cx="5943600" cy="1924050"/>
            <wp:effectExtent l="0" t="0" r="0" b="0"/>
            <wp:docPr id="307255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255557" name="Picture 307255557"/>
                    <pic:cNvPicPr/>
                  </pic:nvPicPr>
                  <pic:blipFill>
                    <a:blip xmlns:r="http://schemas.openxmlformats.org/officeDocument/2006/relationships" r:embed="rId81999202">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p>
    <w:p w:rsidR="7FB93BA3" w:rsidP="353A4A79" w:rsidRDefault="7FB93BA3" w14:paraId="46FFA4BC" w14:textId="55585012">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1"/>
          <w:bCs w:val="1"/>
          <w:i w:val="0"/>
          <w:iCs w:val="0"/>
          <w:caps w:val="0"/>
          <w:smallCaps w:val="0"/>
          <w:noProof w:val="0"/>
          <w:color w:val="000000" w:themeColor="text1" w:themeTint="FF" w:themeShade="FF"/>
          <w:sz w:val="22"/>
          <w:szCs w:val="22"/>
          <w:lang w:val="en-US"/>
        </w:rPr>
        <w:t>Classes are imbalanced, and rating barely differs</w:t>
      </w:r>
    </w:p>
    <w:p w:rsidR="7FB93BA3" w:rsidP="353A4A79" w:rsidRDefault="7FB93BA3" w14:paraId="3C1097B0" w14:textId="791AEE5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0"/>
          <w:bCs w:val="0"/>
          <w:i w:val="0"/>
          <w:iCs w:val="0"/>
          <w:caps w:val="0"/>
          <w:smallCaps w:val="0"/>
          <w:noProof w:val="0"/>
          <w:color w:val="000000" w:themeColor="text1" w:themeTint="FF" w:themeShade="FF"/>
          <w:sz w:val="22"/>
          <w:szCs w:val="22"/>
          <w:lang w:val="en-US"/>
        </w:rPr>
        <w:t>Just 20% of books make it on to become bestsellers. There is almost no difference between the median average rating of 4.01 for other books and 4.03 for bestsellers. There is an obvious difference between the median log edition count of 4.34 and 3.58.</w:t>
      </w:r>
    </w:p>
    <w:p w:rsidR="7FB93BA3" w:rsidP="353A4A79" w:rsidRDefault="7FB93BA3" w14:paraId="2625755B" w14:textId="416B4B8E">
      <w:pPr>
        <w:pStyle w:val="Normal"/>
      </w:pPr>
      <w:r w:rsidR="7FB93BA3">
        <w:drawing>
          <wp:inline wp14:editId="6D34E433" wp14:anchorId="5F53A040">
            <wp:extent cx="5943600" cy="1533525"/>
            <wp:effectExtent l="0" t="0" r="0" b="0"/>
            <wp:docPr id="1211722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722503" name="Picture 1211722503"/>
                    <pic:cNvPicPr/>
                  </pic:nvPicPr>
                  <pic:blipFill>
                    <a:blip xmlns:r="http://schemas.openxmlformats.org/officeDocument/2006/relationships" r:embed="rId1635899116">
                      <a:extLst>
                        <a:ext uri="{28A0092B-C50C-407E-A947-70E740481C1C}">
                          <a14:useLocalDpi xmlns:a14="http://schemas.microsoft.com/office/drawing/2010/main"/>
                        </a:ext>
                      </a:extLst>
                    </a:blip>
                    <a:stretch>
                      <a:fillRect/>
                    </a:stretch>
                  </pic:blipFill>
                  <pic:spPr>
                    <a:xfrm>
                      <a:off x="0" y="0"/>
                      <a:ext cx="5943600" cy="1533525"/>
                    </a:xfrm>
                    <a:prstGeom prst="rect">
                      <a:avLst/>
                    </a:prstGeom>
                  </pic:spPr>
                </pic:pic>
              </a:graphicData>
            </a:graphic>
          </wp:inline>
        </w:drawing>
      </w:r>
    </w:p>
    <w:p w:rsidR="7FB93BA3" w:rsidP="353A4A79" w:rsidRDefault="7FB93BA3" w14:paraId="36D68F8C" w14:textId="378BFEA6">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1"/>
          <w:bCs w:val="1"/>
          <w:i w:val="0"/>
          <w:iCs w:val="0"/>
          <w:caps w:val="0"/>
          <w:smallCaps w:val="0"/>
          <w:noProof w:val="0"/>
          <w:color w:val="000000" w:themeColor="text1" w:themeTint="FF" w:themeShade="FF"/>
          <w:sz w:val="22"/>
          <w:szCs w:val="22"/>
          <w:lang w:val="en-US"/>
        </w:rPr>
        <w:t>Edition</w:t>
      </w:r>
      <w:r w:rsidRPr="353A4A79" w:rsidR="7FB93BA3">
        <w:rPr>
          <w:rFonts w:ascii="Arial Nova" w:hAnsi="Arial Nova" w:eastAsia="Arial Nova" w:cs="Arial Nova"/>
          <w:b w:val="1"/>
          <w:bCs w:val="1"/>
          <w:i w:val="0"/>
          <w:iCs w:val="0"/>
          <w:caps w:val="0"/>
          <w:smallCaps w:val="0"/>
          <w:noProof w:val="0"/>
          <w:color w:val="000000" w:themeColor="text1" w:themeTint="FF" w:themeShade="FF"/>
          <w:sz w:val="22"/>
          <w:szCs w:val="22"/>
          <w:lang w:val="en-US"/>
        </w:rPr>
        <w:t xml:space="preserve"> count has the strongest link to the target</w:t>
      </w:r>
    </w:p>
    <w:p w:rsidR="7FB93BA3" w:rsidP="353A4A79" w:rsidRDefault="7FB93BA3" w14:paraId="52E2377B" w14:textId="1B73ECB8">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0"/>
          <w:bCs w:val="0"/>
          <w:i w:val="0"/>
          <w:iCs w:val="0"/>
          <w:caps w:val="0"/>
          <w:smallCaps w:val="0"/>
          <w:noProof w:val="0"/>
          <w:color w:val="000000" w:themeColor="text1" w:themeTint="FF" w:themeShade="FF"/>
          <w:sz w:val="22"/>
          <w:szCs w:val="22"/>
          <w:lang w:val="en-US"/>
        </w:rPr>
        <w:t>The correlation with bestseller is 0.37 for log edition count, 0.12 for English language, 0.09 for author book count, 0.05 for average rating, and 0.03 for book age. The VIF evaluation in the following section makes sure that there is no strong correlation between any pair of attributes.</w:t>
      </w:r>
    </w:p>
    <w:p w:rsidR="7FB93BA3" w:rsidP="353A4A79" w:rsidRDefault="7FB93BA3" w14:paraId="120A5B0B" w14:textId="6504E9D9">
      <w:pPr>
        <w:pStyle w:val="Normal"/>
      </w:pPr>
      <w:r w:rsidR="7FB93BA3">
        <w:drawing>
          <wp:inline wp14:editId="55B46FB6" wp14:anchorId="2684048E">
            <wp:extent cx="4086225" cy="3333155"/>
            <wp:effectExtent l="0" t="0" r="0" b="0"/>
            <wp:docPr id="1706158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6158414" name="Picture 1706158414"/>
                    <pic:cNvPicPr/>
                  </pic:nvPicPr>
                  <pic:blipFill>
                    <a:blip xmlns:r="http://schemas.openxmlformats.org/officeDocument/2006/relationships" r:embed="rId748461605">
                      <a:extLst>
                        <a:ext uri="{28A0092B-C50C-407E-A947-70E740481C1C}">
                          <a14:useLocalDpi xmlns:a14="http://schemas.microsoft.com/office/drawing/2010/main"/>
                        </a:ext>
                      </a:extLst>
                    </a:blip>
                    <a:stretch>
                      <a:fillRect/>
                    </a:stretch>
                  </pic:blipFill>
                  <pic:spPr>
                    <a:xfrm rot="0">
                      <a:off x="0" y="0"/>
                      <a:ext cx="4086225" cy="3333155"/>
                    </a:xfrm>
                    <a:prstGeom prst="rect">
                      <a:avLst/>
                    </a:prstGeom>
                  </pic:spPr>
                </pic:pic>
              </a:graphicData>
            </a:graphic>
          </wp:inline>
        </w:drawing>
      </w:r>
    </w:p>
    <w:p w:rsidR="7FB93BA3" w:rsidP="353A4A79" w:rsidRDefault="7FB93BA3" w14:paraId="54BDCE5F" w14:textId="2EC11D3C">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1"/>
          <w:bCs w:val="1"/>
          <w:i w:val="0"/>
          <w:iCs w:val="0"/>
          <w:caps w:val="0"/>
          <w:smallCaps w:val="0"/>
          <w:noProof w:val="0"/>
          <w:color w:val="000000" w:themeColor="text1" w:themeTint="FF" w:themeShade="FF"/>
          <w:sz w:val="22"/>
          <w:szCs w:val="22"/>
          <w:lang w:val="en-US"/>
        </w:rPr>
        <w:t>Feature distributions</w:t>
      </w:r>
    </w:p>
    <w:p w:rsidR="7FB93BA3" w:rsidP="353A4A79" w:rsidRDefault="7FB93BA3" w14:paraId="2ABC7E21" w14:textId="3FBC9184">
      <w:pPr>
        <w:pStyle w:val="Normal"/>
      </w:pPr>
      <w:r w:rsidRPr="353A4A79" w:rsidR="7FB93BA3">
        <w:rPr>
          <w:rFonts w:ascii="Arial Nova" w:hAnsi="Arial Nova" w:eastAsia="Arial Nova" w:cs="Arial Nova"/>
          <w:b w:val="0"/>
          <w:bCs w:val="0"/>
          <w:i w:val="0"/>
          <w:iCs w:val="0"/>
          <w:caps w:val="0"/>
          <w:smallCaps w:val="0"/>
          <w:noProof w:val="0"/>
          <w:color w:val="000000" w:themeColor="text1" w:themeTint="FF" w:themeShade="FF"/>
          <w:sz w:val="22"/>
          <w:szCs w:val="22"/>
          <w:lang w:val="en-US"/>
        </w:rPr>
        <w:t>The edition count was log-transformed given that it was strongly skewed to the right. To make sure that gradient descent converges consistently, all characteristics were then standardised prior to training.</w:t>
      </w:r>
    </w:p>
    <w:p w:rsidR="7FB93BA3" w:rsidP="353A4A79" w:rsidRDefault="7FB93BA3" w14:paraId="01299AA5" w14:textId="66672738">
      <w:pPr>
        <w:pStyle w:val="Normal"/>
      </w:pPr>
      <w:r w:rsidR="7FB93BA3">
        <w:drawing>
          <wp:inline wp14:editId="35518C3B" wp14:anchorId="50B9E53E">
            <wp:extent cx="5257800" cy="3218717"/>
            <wp:effectExtent l="0" t="0" r="0" b="0"/>
            <wp:docPr id="2073463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463018" name="Picture 2073463018"/>
                    <pic:cNvPicPr/>
                  </pic:nvPicPr>
                  <pic:blipFill>
                    <a:blip xmlns:r="http://schemas.openxmlformats.org/officeDocument/2006/relationships" r:embed="rId1951187387">
                      <a:extLst>
                        <a:ext uri="{28A0092B-C50C-407E-A947-70E740481C1C}">
                          <a14:useLocalDpi xmlns:a14="http://schemas.microsoft.com/office/drawing/2010/main"/>
                        </a:ext>
                      </a:extLst>
                    </a:blip>
                    <a:stretch>
                      <a:fillRect/>
                    </a:stretch>
                  </pic:blipFill>
                  <pic:spPr>
                    <a:xfrm rot="0">
                      <a:off x="0" y="0"/>
                      <a:ext cx="5257800" cy="3218717"/>
                    </a:xfrm>
                    <a:prstGeom prst="rect">
                      <a:avLst/>
                    </a:prstGeom>
                  </pic:spPr>
                </pic:pic>
              </a:graphicData>
            </a:graphic>
          </wp:inline>
        </w:drawing>
      </w:r>
    </w:p>
    <w:p w:rsidR="7FB93BA3" w:rsidP="353A4A79" w:rsidRDefault="7FB93BA3" w14:paraId="4AE566A7" w14:textId="5EAFACE1">
      <w:pPr>
        <w:pStyle w:val="Heading2"/>
        <w:keepNext w:val="1"/>
        <w:rPr>
          <w:rFonts w:ascii="Arial Nova" w:hAnsi="Arial Nova" w:eastAsia="Arial Nova" w:cs="Arial Nova"/>
          <w:b w:val="1"/>
          <w:bCs w:val="1"/>
          <w:i w:val="0"/>
          <w:iCs w:val="0"/>
          <w:caps w:val="0"/>
          <w:smallCaps w:val="0"/>
          <w:noProof w:val="0"/>
          <w:color w:val="000000" w:themeColor="text1" w:themeTint="FF" w:themeShade="FF"/>
          <w:sz w:val="22"/>
          <w:szCs w:val="22"/>
          <w:lang w:val="en-US"/>
        </w:rPr>
      </w:pPr>
      <w:bookmarkStart w:name="_Toc619109475" w:id="148091229"/>
      <w:r w:rsidRPr="353A4A79" w:rsidR="7FB93BA3">
        <w:rPr>
          <w:rFonts w:ascii="Arial Nova" w:hAnsi="Arial Nova" w:eastAsia="Arial Nova" w:cs="Arial Nova"/>
          <w:b w:val="1"/>
          <w:bCs w:val="1"/>
          <w:noProof w:val="0"/>
          <w:sz w:val="22"/>
          <w:szCs w:val="22"/>
          <w:lang w:val="en-US"/>
        </w:rPr>
        <w:t>4. Feature selection</w:t>
      </w:r>
      <w:bookmarkEnd w:id="148091229"/>
    </w:p>
    <w:p w:rsidR="7FB93BA3" w:rsidP="353A4A79" w:rsidRDefault="7FB93BA3" w14:paraId="47CF09B6" w14:textId="7B80BF7E">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0"/>
          <w:bCs w:val="0"/>
          <w:i w:val="0"/>
          <w:iCs w:val="0"/>
          <w:caps w:val="0"/>
          <w:smallCaps w:val="0"/>
          <w:noProof w:val="0"/>
          <w:color w:val="000000" w:themeColor="text1" w:themeTint="FF" w:themeShade="FF"/>
          <w:sz w:val="22"/>
          <w:szCs w:val="22"/>
          <w:lang w:val="en-US"/>
        </w:rPr>
        <w:t>After evaluating multicollinearity and applying backward elimination to p-values, six of the eight potential features remained unchanged.</w:t>
      </w:r>
    </w:p>
    <w:p w:rsidR="7FB93BA3" w:rsidP="353A4A79" w:rsidRDefault="7FB93BA3" w14:paraId="6B69281A" w14:textId="29F21869">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1"/>
          <w:bCs w:val="1"/>
          <w:i w:val="0"/>
          <w:iCs w:val="0"/>
          <w:caps w:val="0"/>
          <w:smallCaps w:val="0"/>
          <w:noProof w:val="0"/>
          <w:color w:val="000000" w:themeColor="text1" w:themeTint="FF" w:themeShade="FF"/>
          <w:sz w:val="22"/>
          <w:szCs w:val="22"/>
          <w:lang w:val="en-US"/>
        </w:rPr>
        <w:t>Multicollinearity</w:t>
      </w:r>
    </w:p>
    <w:p w:rsidR="7FB93BA3" w:rsidP="353A4A79" w:rsidRDefault="7FB93BA3" w14:paraId="173AF0A3" w14:textId="3C2A91E2">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0"/>
          <w:bCs w:val="0"/>
          <w:i w:val="0"/>
          <w:iCs w:val="0"/>
          <w:caps w:val="0"/>
          <w:smallCaps w:val="0"/>
          <w:noProof w:val="0"/>
          <w:color w:val="000000" w:themeColor="text1" w:themeTint="FF" w:themeShade="FF"/>
          <w:sz w:val="22"/>
          <w:szCs w:val="22"/>
          <w:lang w:val="en-US"/>
        </w:rPr>
        <w:t>No feature was taken out for overlap since all variance inflation factors (VIF) were between 1.03 and 1.27, quite below the normal warning level of 5.</w:t>
      </w:r>
    </w:p>
    <w:p w:rsidR="7FB93BA3" w:rsidP="353A4A79" w:rsidRDefault="7FB93BA3" w14:paraId="4A426CC6" w14:textId="41BCA8DA">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1"/>
          <w:bCs w:val="1"/>
          <w:i w:val="0"/>
          <w:iCs w:val="0"/>
          <w:caps w:val="0"/>
          <w:smallCaps w:val="0"/>
          <w:noProof w:val="0"/>
          <w:color w:val="000000" w:themeColor="text1" w:themeTint="FF" w:themeShade="FF"/>
          <w:sz w:val="22"/>
          <w:szCs w:val="22"/>
          <w:lang w:val="en-US"/>
        </w:rPr>
        <w:t>Backward elimination</w:t>
      </w:r>
    </w:p>
    <w:p w:rsidR="7FB93BA3" w:rsidP="353A4A79" w:rsidRDefault="7FB93BA3" w14:paraId="4D583E36" w14:textId="2CDF3190">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FB93BA3">
        <w:rPr>
          <w:rFonts w:ascii="Arial Nova" w:hAnsi="Arial Nova" w:eastAsia="Arial Nova" w:cs="Arial Nova"/>
          <w:b w:val="0"/>
          <w:bCs w:val="0"/>
          <w:i w:val="0"/>
          <w:iCs w:val="0"/>
          <w:caps w:val="0"/>
          <w:smallCaps w:val="0"/>
          <w:noProof w:val="0"/>
          <w:color w:val="000000" w:themeColor="text1" w:themeTint="FF" w:themeShade="FF"/>
          <w:sz w:val="22"/>
          <w:szCs w:val="22"/>
          <w:lang w:val="en-US"/>
        </w:rPr>
        <w:t>After fitting a logistic model using statistics on each candidate, the feature with the greatest p-value throughout 0.05 was eliminated, and the model was built again until all the remaining features were relevant. The final model is the one made from scratch; this was easily implemented for selection.</w:t>
      </w:r>
    </w:p>
    <w:tbl>
      <w:tblPr>
        <w:tblStyle w:val="TableGrid"/>
        <w:tblW w:w="0" w:type="auto"/>
        <w:tblLook w:val="06A0" w:firstRow="1" w:lastRow="0" w:firstColumn="1" w:lastColumn="0" w:noHBand="1" w:noVBand="1"/>
      </w:tblPr>
      <w:tblGrid>
        <w:gridCol w:w="3120"/>
        <w:gridCol w:w="3120"/>
        <w:gridCol w:w="3120"/>
      </w:tblGrid>
      <w:tr w:rsidR="353A4A79" w:rsidTr="353A4A79" w14:paraId="2687748E">
        <w:trPr>
          <w:trHeight w:val="300"/>
        </w:trPr>
        <w:tc>
          <w:tcPr>
            <w:tcW w:w="3120" w:type="dxa"/>
            <w:tcMar/>
          </w:tcPr>
          <w:p w:rsidR="4209A898" w:rsidP="353A4A79" w:rsidRDefault="4209A898" w14:paraId="5A80F642" w14:textId="73F55855">
            <w:pPr>
              <w:pStyle w:val="Normal"/>
              <w:rPr>
                <w:rFonts w:ascii="Arial Nova" w:hAnsi="Arial Nova" w:eastAsia="Arial Nova" w:cs="Arial Nova"/>
                <w:b w:val="1"/>
                <w:bCs w:val="1"/>
                <w:sz w:val="22"/>
                <w:szCs w:val="22"/>
              </w:rPr>
            </w:pPr>
            <w:r w:rsidRPr="353A4A79" w:rsidR="4209A898">
              <w:rPr>
                <w:rFonts w:ascii="Arial Nova" w:hAnsi="Arial Nova" w:eastAsia="Arial Nova" w:cs="Arial Nova"/>
                <w:b w:val="1"/>
                <w:bCs w:val="1"/>
                <w:sz w:val="22"/>
                <w:szCs w:val="22"/>
              </w:rPr>
              <w:t>Step</w:t>
            </w:r>
          </w:p>
        </w:tc>
        <w:tc>
          <w:tcPr>
            <w:tcW w:w="3120" w:type="dxa"/>
            <w:tcMar/>
          </w:tcPr>
          <w:p w:rsidR="4209A898" w:rsidP="353A4A79" w:rsidRDefault="4209A898" w14:paraId="2A06B317" w14:textId="4F28260E">
            <w:pPr>
              <w:pStyle w:val="Normal"/>
              <w:rPr>
                <w:rFonts w:ascii="Arial Nova" w:hAnsi="Arial Nova" w:eastAsia="Arial Nova" w:cs="Arial Nova"/>
                <w:b w:val="1"/>
                <w:bCs w:val="1"/>
                <w:sz w:val="22"/>
                <w:szCs w:val="22"/>
              </w:rPr>
            </w:pPr>
            <w:r w:rsidRPr="353A4A79" w:rsidR="4209A898">
              <w:rPr>
                <w:rFonts w:ascii="Arial Nova" w:hAnsi="Arial Nova" w:eastAsia="Arial Nova" w:cs="Arial Nova"/>
                <w:b w:val="1"/>
                <w:bCs w:val="1"/>
                <w:sz w:val="22"/>
                <w:szCs w:val="22"/>
              </w:rPr>
              <w:t>Feature dropped</w:t>
            </w:r>
          </w:p>
        </w:tc>
        <w:tc>
          <w:tcPr>
            <w:tcW w:w="3120" w:type="dxa"/>
            <w:tcMar/>
          </w:tcPr>
          <w:p w:rsidR="4209A898" w:rsidP="353A4A79" w:rsidRDefault="4209A898" w14:paraId="56B3B229" w14:textId="24EF379B">
            <w:pPr>
              <w:pStyle w:val="Normal"/>
              <w:rPr>
                <w:rFonts w:ascii="Arial Nova" w:hAnsi="Arial Nova" w:eastAsia="Arial Nova" w:cs="Arial Nova"/>
                <w:b w:val="1"/>
                <w:bCs w:val="1"/>
                <w:sz w:val="22"/>
                <w:szCs w:val="22"/>
              </w:rPr>
            </w:pPr>
            <w:r w:rsidRPr="353A4A79" w:rsidR="4209A898">
              <w:rPr>
                <w:rFonts w:ascii="Arial Nova" w:hAnsi="Arial Nova" w:eastAsia="Arial Nova" w:cs="Arial Nova"/>
                <w:b w:val="1"/>
                <w:bCs w:val="1"/>
                <w:sz w:val="22"/>
                <w:szCs w:val="22"/>
              </w:rPr>
              <w:t>p-val</w:t>
            </w:r>
            <w:r w:rsidRPr="353A4A79" w:rsidR="54D034B2">
              <w:rPr>
                <w:rFonts w:ascii="Arial Nova" w:hAnsi="Arial Nova" w:eastAsia="Arial Nova" w:cs="Arial Nova"/>
                <w:b w:val="1"/>
                <w:bCs w:val="1"/>
                <w:sz w:val="22"/>
                <w:szCs w:val="22"/>
              </w:rPr>
              <w:t>ue</w:t>
            </w:r>
          </w:p>
        </w:tc>
      </w:tr>
      <w:tr w:rsidR="353A4A79" w:rsidTr="353A4A79" w14:paraId="245DC470">
        <w:trPr>
          <w:trHeight w:val="300"/>
        </w:trPr>
        <w:tc>
          <w:tcPr>
            <w:tcW w:w="3120" w:type="dxa"/>
            <w:tcMar/>
          </w:tcPr>
          <w:p w:rsidR="4209A898" w:rsidP="353A4A79" w:rsidRDefault="4209A898" w14:paraId="4161C6ED" w14:textId="26539070">
            <w:pPr>
              <w:pStyle w:val="Normal"/>
              <w:rPr>
                <w:rFonts w:ascii="Arial Nova" w:hAnsi="Arial Nova" w:eastAsia="Arial Nova" w:cs="Arial Nova"/>
                <w:sz w:val="22"/>
                <w:szCs w:val="22"/>
              </w:rPr>
            </w:pPr>
            <w:r w:rsidRPr="353A4A79" w:rsidR="4209A898">
              <w:rPr>
                <w:rFonts w:ascii="Arial Nova" w:hAnsi="Arial Nova" w:eastAsia="Arial Nova" w:cs="Arial Nova"/>
                <w:sz w:val="22"/>
                <w:szCs w:val="22"/>
              </w:rPr>
              <w:t>1</w:t>
            </w:r>
          </w:p>
        </w:tc>
        <w:tc>
          <w:tcPr>
            <w:tcW w:w="3120" w:type="dxa"/>
            <w:tcMar/>
          </w:tcPr>
          <w:p w:rsidR="4209A898" w:rsidP="353A4A79" w:rsidRDefault="4209A898" w14:paraId="5611DD0B" w14:textId="2B5FD01F">
            <w:pPr>
              <w:pStyle w:val="Normal"/>
              <w:rPr>
                <w:rFonts w:ascii="Arial Nova" w:hAnsi="Arial Nova" w:eastAsia="Arial Nova" w:cs="Arial Nova"/>
                <w:sz w:val="22"/>
                <w:szCs w:val="22"/>
              </w:rPr>
            </w:pPr>
            <w:r w:rsidRPr="353A4A79" w:rsidR="4209A898">
              <w:rPr>
                <w:rFonts w:ascii="Arial Nova" w:hAnsi="Arial Nova" w:eastAsia="Arial Nova" w:cs="Arial Nova"/>
                <w:sz w:val="22"/>
                <w:szCs w:val="22"/>
              </w:rPr>
              <w:t>title_length</w:t>
            </w:r>
          </w:p>
        </w:tc>
        <w:tc>
          <w:tcPr>
            <w:tcW w:w="3120" w:type="dxa"/>
            <w:tcMar/>
          </w:tcPr>
          <w:p w:rsidR="4209A898" w:rsidP="353A4A79" w:rsidRDefault="4209A898" w14:paraId="0A4941E4" w14:textId="7474C7C0">
            <w:pPr>
              <w:pStyle w:val="Normal"/>
              <w:rPr>
                <w:rFonts w:ascii="Arial Nova" w:hAnsi="Arial Nova" w:eastAsia="Arial Nova" w:cs="Arial Nova"/>
                <w:sz w:val="22"/>
                <w:szCs w:val="22"/>
              </w:rPr>
            </w:pPr>
            <w:r w:rsidRPr="353A4A79" w:rsidR="4209A898">
              <w:rPr>
                <w:rFonts w:ascii="Arial Nova" w:hAnsi="Arial Nova" w:eastAsia="Arial Nova" w:cs="Arial Nova"/>
                <w:sz w:val="22"/>
                <w:szCs w:val="22"/>
              </w:rPr>
              <w:t>0.729</w:t>
            </w:r>
          </w:p>
        </w:tc>
      </w:tr>
      <w:tr w:rsidR="353A4A79" w:rsidTr="353A4A79" w14:paraId="46A17113">
        <w:trPr>
          <w:trHeight w:val="300"/>
        </w:trPr>
        <w:tc>
          <w:tcPr>
            <w:tcW w:w="3120" w:type="dxa"/>
            <w:tcMar/>
          </w:tcPr>
          <w:p w:rsidR="4209A898" w:rsidP="353A4A79" w:rsidRDefault="4209A898" w14:paraId="31E7D156" w14:textId="051DE845">
            <w:pPr>
              <w:pStyle w:val="Normal"/>
              <w:rPr>
                <w:rFonts w:ascii="Arial Nova" w:hAnsi="Arial Nova" w:eastAsia="Arial Nova" w:cs="Arial Nova"/>
                <w:sz w:val="22"/>
                <w:szCs w:val="22"/>
              </w:rPr>
            </w:pPr>
            <w:r w:rsidRPr="353A4A79" w:rsidR="4209A898">
              <w:rPr>
                <w:rFonts w:ascii="Arial Nova" w:hAnsi="Arial Nova" w:eastAsia="Arial Nova" w:cs="Arial Nova"/>
                <w:sz w:val="22"/>
                <w:szCs w:val="22"/>
              </w:rPr>
              <w:t>2</w:t>
            </w:r>
          </w:p>
        </w:tc>
        <w:tc>
          <w:tcPr>
            <w:tcW w:w="3120" w:type="dxa"/>
            <w:tcMar/>
          </w:tcPr>
          <w:p w:rsidR="4209A898" w:rsidP="353A4A79" w:rsidRDefault="4209A898" w14:paraId="19B782B9" w14:textId="3233E9EC">
            <w:pPr>
              <w:pStyle w:val="Normal"/>
              <w:rPr>
                <w:rFonts w:ascii="Arial Nova" w:hAnsi="Arial Nova" w:eastAsia="Arial Nova" w:cs="Arial Nova"/>
                <w:sz w:val="22"/>
                <w:szCs w:val="22"/>
              </w:rPr>
            </w:pPr>
            <w:r w:rsidRPr="353A4A79" w:rsidR="4209A898">
              <w:rPr>
                <w:rFonts w:ascii="Arial Nova" w:hAnsi="Arial Nova" w:eastAsia="Arial Nova" w:cs="Arial Nova"/>
                <w:sz w:val="22"/>
                <w:szCs w:val="22"/>
              </w:rPr>
              <w:t>Is_series</w:t>
            </w:r>
          </w:p>
        </w:tc>
        <w:tc>
          <w:tcPr>
            <w:tcW w:w="3120" w:type="dxa"/>
            <w:tcMar/>
          </w:tcPr>
          <w:p w:rsidR="4209A898" w:rsidP="353A4A79" w:rsidRDefault="4209A898" w14:paraId="128A6C14" w14:textId="1C46AFA2">
            <w:pPr>
              <w:pStyle w:val="Normal"/>
              <w:rPr>
                <w:rFonts w:ascii="Arial Nova" w:hAnsi="Arial Nova" w:eastAsia="Arial Nova" w:cs="Arial Nova"/>
                <w:sz w:val="22"/>
                <w:szCs w:val="22"/>
              </w:rPr>
            </w:pPr>
            <w:r w:rsidRPr="353A4A79" w:rsidR="4209A898">
              <w:rPr>
                <w:rFonts w:ascii="Arial Nova" w:hAnsi="Arial Nova" w:eastAsia="Arial Nova" w:cs="Arial Nova"/>
                <w:sz w:val="22"/>
                <w:szCs w:val="22"/>
              </w:rPr>
              <w:t>0.482</w:t>
            </w:r>
          </w:p>
        </w:tc>
      </w:tr>
    </w:tbl>
    <w:p w:rsidR="353A4A79" w:rsidP="353A4A79" w:rsidRDefault="353A4A79" w14:paraId="57147C69" w14:textId="11D93520">
      <w:pPr>
        <w:pStyle w:val="Normal"/>
        <w:rPr>
          <w:rFonts w:ascii="Arial Nova" w:hAnsi="Arial Nova" w:eastAsia="Arial Nova" w:cs="Arial Nova"/>
          <w:sz w:val="22"/>
          <w:szCs w:val="22"/>
        </w:rPr>
      </w:pPr>
    </w:p>
    <w:tbl>
      <w:tblPr>
        <w:tblStyle w:val="TableGrid"/>
        <w:tblW w:w="0" w:type="auto"/>
        <w:tblLook w:val="06A0" w:firstRow="1" w:lastRow="0" w:firstColumn="1" w:lastColumn="0" w:noHBand="1" w:noVBand="1"/>
      </w:tblPr>
      <w:tblGrid>
        <w:gridCol w:w="3120"/>
        <w:gridCol w:w="3120"/>
        <w:gridCol w:w="3120"/>
      </w:tblGrid>
      <w:tr w:rsidR="353A4A79" w:rsidTr="353A4A79" w14:paraId="2C4239BB">
        <w:trPr>
          <w:trHeight w:val="300"/>
        </w:trPr>
        <w:tc>
          <w:tcPr>
            <w:tcW w:w="3120" w:type="dxa"/>
            <w:tcMar/>
          </w:tcPr>
          <w:p w:rsidR="4209A898" w:rsidP="353A4A79" w:rsidRDefault="4209A898" w14:paraId="53BE2CEE" w14:textId="20EC11FA">
            <w:pPr>
              <w:pStyle w:val="Normal"/>
              <w:rPr>
                <w:rFonts w:ascii="Arial Nova" w:hAnsi="Arial Nova" w:eastAsia="Arial Nova" w:cs="Arial Nova"/>
                <w:b w:val="1"/>
                <w:bCs w:val="1"/>
                <w:sz w:val="22"/>
                <w:szCs w:val="22"/>
              </w:rPr>
            </w:pPr>
            <w:r w:rsidRPr="353A4A79" w:rsidR="4209A898">
              <w:rPr>
                <w:rFonts w:ascii="Arial Nova" w:hAnsi="Arial Nova" w:eastAsia="Arial Nova" w:cs="Arial Nova"/>
                <w:b w:val="1"/>
                <w:bCs w:val="1"/>
                <w:sz w:val="22"/>
                <w:szCs w:val="22"/>
              </w:rPr>
              <w:t>Kept feature</w:t>
            </w:r>
          </w:p>
        </w:tc>
        <w:tc>
          <w:tcPr>
            <w:tcW w:w="3120" w:type="dxa"/>
            <w:tcMar/>
          </w:tcPr>
          <w:p w:rsidR="4209A898" w:rsidP="353A4A79" w:rsidRDefault="4209A898" w14:paraId="442CBFCC" w14:textId="249911A2">
            <w:pPr>
              <w:pStyle w:val="Normal"/>
              <w:rPr>
                <w:rFonts w:ascii="Arial Nova" w:hAnsi="Arial Nova" w:eastAsia="Arial Nova" w:cs="Arial Nova"/>
                <w:b w:val="1"/>
                <w:bCs w:val="1"/>
                <w:sz w:val="22"/>
                <w:szCs w:val="22"/>
              </w:rPr>
            </w:pPr>
            <w:r w:rsidRPr="353A4A79" w:rsidR="4209A898">
              <w:rPr>
                <w:rFonts w:ascii="Arial Nova" w:hAnsi="Arial Nova" w:eastAsia="Arial Nova" w:cs="Arial Nova"/>
                <w:b w:val="1"/>
                <w:bCs w:val="1"/>
                <w:sz w:val="22"/>
                <w:szCs w:val="22"/>
              </w:rPr>
              <w:t>Coefficient</w:t>
            </w:r>
          </w:p>
        </w:tc>
        <w:tc>
          <w:tcPr>
            <w:tcW w:w="3120" w:type="dxa"/>
            <w:tcMar/>
          </w:tcPr>
          <w:p w:rsidR="4209A898" w:rsidP="353A4A79" w:rsidRDefault="4209A898" w14:paraId="64A4458C" w14:textId="29E9A2EC">
            <w:pPr>
              <w:pStyle w:val="Normal"/>
              <w:rPr>
                <w:rFonts w:ascii="Arial Nova" w:hAnsi="Arial Nova" w:eastAsia="Arial Nova" w:cs="Arial Nova"/>
                <w:b w:val="1"/>
                <w:bCs w:val="1"/>
                <w:sz w:val="22"/>
                <w:szCs w:val="22"/>
              </w:rPr>
            </w:pPr>
            <w:r w:rsidRPr="353A4A79" w:rsidR="4209A898">
              <w:rPr>
                <w:rFonts w:ascii="Arial Nova" w:hAnsi="Arial Nova" w:eastAsia="Arial Nova" w:cs="Arial Nova"/>
                <w:b w:val="1"/>
                <w:bCs w:val="1"/>
                <w:sz w:val="22"/>
                <w:szCs w:val="22"/>
              </w:rPr>
              <w:t>p-value</w:t>
            </w:r>
          </w:p>
        </w:tc>
      </w:tr>
      <w:tr w:rsidR="353A4A79" w:rsidTr="353A4A79" w14:paraId="52D32EB3">
        <w:trPr>
          <w:trHeight w:val="300"/>
        </w:trPr>
        <w:tc>
          <w:tcPr>
            <w:tcW w:w="3120" w:type="dxa"/>
            <w:tcMar/>
          </w:tcPr>
          <w:p w:rsidR="4209A898" w:rsidP="353A4A79" w:rsidRDefault="4209A898" w14:paraId="7946859D" w14:textId="3386D5B6">
            <w:pPr>
              <w:rPr>
                <w:rFonts w:ascii="Arial Nova" w:hAnsi="Arial Nova" w:eastAsia="Arial Nova" w:cs="Arial Nova"/>
                <w:noProof w:val="0"/>
                <w:sz w:val="22"/>
                <w:szCs w:val="22"/>
                <w:lang w:val="en-US"/>
              </w:rPr>
            </w:pPr>
            <w:r w:rsidRPr="353A4A79" w:rsidR="4209A898">
              <w:rPr>
                <w:rStyle w:val="CodeChar"/>
                <w:rFonts w:ascii="Arial Nova" w:hAnsi="Arial Nova" w:eastAsia="Arial Nova" w:cs="Arial Nova"/>
                <w:b w:val="0"/>
                <w:bCs w:val="0"/>
                <w:i w:val="0"/>
                <w:iCs w:val="0"/>
                <w:caps w:val="0"/>
                <w:smallCaps w:val="0"/>
                <w:noProof w:val="0"/>
                <w:sz w:val="22"/>
                <w:szCs w:val="22"/>
                <w:lang w:val="en-US"/>
              </w:rPr>
              <w:t>log_books_count</w:t>
            </w:r>
          </w:p>
        </w:tc>
        <w:tc>
          <w:tcPr>
            <w:tcW w:w="3120" w:type="dxa"/>
            <w:tcMar/>
          </w:tcPr>
          <w:p w:rsidR="7CFC619B" w:rsidP="353A4A79" w:rsidRDefault="7CFC619B" w14:paraId="3AF13FD3" w14:textId="36F58476">
            <w:pPr>
              <w:pStyle w:val="Normal"/>
              <w:rPr>
                <w:rFonts w:ascii="Arial Nova" w:hAnsi="Arial Nova" w:eastAsia="Arial Nova" w:cs="Arial Nova"/>
                <w:sz w:val="22"/>
                <w:szCs w:val="22"/>
              </w:rPr>
            </w:pPr>
            <w:r w:rsidRPr="353A4A79" w:rsidR="7CFC619B">
              <w:rPr>
                <w:rFonts w:ascii="Arial Nova" w:hAnsi="Arial Nova" w:eastAsia="Arial Nova" w:cs="Arial Nova"/>
                <w:sz w:val="22"/>
                <w:szCs w:val="22"/>
              </w:rPr>
              <w:t>1.267</w:t>
            </w:r>
          </w:p>
        </w:tc>
        <w:tc>
          <w:tcPr>
            <w:tcW w:w="3120" w:type="dxa"/>
            <w:tcMar/>
          </w:tcPr>
          <w:p w:rsidR="3F1B0C8A" w:rsidP="353A4A79" w:rsidRDefault="3F1B0C8A" w14:paraId="74B905A7" w14:textId="38641A93">
            <w:pPr>
              <w:pStyle w:val="Normal"/>
              <w:rPr>
                <w:rFonts w:ascii="Arial Nova" w:hAnsi="Arial Nova" w:eastAsia="Arial Nova" w:cs="Arial Nova"/>
                <w:sz w:val="22"/>
                <w:szCs w:val="22"/>
              </w:rPr>
            </w:pPr>
            <w:r w:rsidRPr="353A4A79" w:rsidR="3F1B0C8A">
              <w:rPr>
                <w:rFonts w:ascii="Arial Nova" w:hAnsi="Arial Nova" w:eastAsia="Arial Nova" w:cs="Arial Nova"/>
                <w:sz w:val="22"/>
                <w:szCs w:val="22"/>
              </w:rPr>
              <w:t>&lt;0.001</w:t>
            </w:r>
          </w:p>
        </w:tc>
      </w:tr>
      <w:tr w:rsidR="353A4A79" w:rsidTr="353A4A79" w14:paraId="445D64AE">
        <w:trPr>
          <w:trHeight w:val="300"/>
        </w:trPr>
        <w:tc>
          <w:tcPr>
            <w:tcW w:w="3120" w:type="dxa"/>
            <w:tcMar/>
          </w:tcPr>
          <w:p w:rsidR="4209A898" w:rsidP="353A4A79" w:rsidRDefault="4209A898" w14:paraId="574854DC" w14:textId="56894E7A">
            <w:pPr>
              <w:pStyle w:val="Normal"/>
              <w:rPr>
                <w:rFonts w:ascii="Arial Nova" w:hAnsi="Arial Nova" w:eastAsia="Arial Nova" w:cs="Arial Nova"/>
                <w:noProof w:val="0"/>
                <w:sz w:val="22"/>
                <w:szCs w:val="22"/>
                <w:lang w:val="en-US"/>
              </w:rPr>
            </w:pPr>
            <w:r w:rsidRPr="353A4A79" w:rsidR="4209A898">
              <w:rPr>
                <w:rStyle w:val="CodeChar"/>
                <w:rFonts w:ascii="Arial Nova" w:hAnsi="Arial Nova" w:eastAsia="Arial Nova" w:cs="Arial Nova"/>
                <w:b w:val="0"/>
                <w:bCs w:val="0"/>
                <w:i w:val="0"/>
                <w:iCs w:val="0"/>
                <w:caps w:val="0"/>
                <w:smallCaps w:val="0"/>
                <w:strike w:val="0"/>
                <w:dstrike w:val="0"/>
                <w:noProof w:val="0"/>
                <w:color w:val="000000" w:themeColor="text1" w:themeTint="FF" w:themeShade="FF"/>
                <w:sz w:val="22"/>
                <w:szCs w:val="22"/>
                <w:u w:val="none"/>
                <w:lang w:val="en-US"/>
              </w:rPr>
              <w:t>average_rating</w:t>
            </w:r>
          </w:p>
        </w:tc>
        <w:tc>
          <w:tcPr>
            <w:tcW w:w="3120" w:type="dxa"/>
            <w:tcMar/>
          </w:tcPr>
          <w:p w:rsidR="64E9CCCB" w:rsidP="353A4A79" w:rsidRDefault="64E9CCCB" w14:paraId="37208D90" w14:textId="63B65F45">
            <w:pPr>
              <w:pStyle w:val="Normal"/>
              <w:rPr>
                <w:rFonts w:ascii="Arial Nova" w:hAnsi="Arial Nova" w:eastAsia="Arial Nova" w:cs="Arial Nova"/>
                <w:sz w:val="22"/>
                <w:szCs w:val="22"/>
              </w:rPr>
            </w:pPr>
            <w:r w:rsidRPr="353A4A79" w:rsidR="64E9CCCB">
              <w:rPr>
                <w:rFonts w:ascii="Arial Nova" w:hAnsi="Arial Nova" w:eastAsia="Arial Nova" w:cs="Arial Nova"/>
                <w:sz w:val="22"/>
                <w:szCs w:val="22"/>
              </w:rPr>
              <w:t>1.319</w:t>
            </w:r>
          </w:p>
        </w:tc>
        <w:tc>
          <w:tcPr>
            <w:tcW w:w="3120" w:type="dxa"/>
            <w:tcMar/>
          </w:tcPr>
          <w:p w:rsidR="21192842" w:rsidP="353A4A79" w:rsidRDefault="21192842" w14:paraId="5E45A270" w14:textId="101CABA7">
            <w:pPr>
              <w:pStyle w:val="Normal"/>
              <w:rPr>
                <w:rFonts w:ascii="Arial Nova" w:hAnsi="Arial Nova" w:eastAsia="Arial Nova" w:cs="Arial Nova"/>
                <w:sz w:val="22"/>
                <w:szCs w:val="22"/>
              </w:rPr>
            </w:pPr>
            <w:r w:rsidRPr="353A4A79" w:rsidR="21192842">
              <w:rPr>
                <w:rFonts w:ascii="Arial Nova" w:hAnsi="Arial Nova" w:eastAsia="Arial Nova" w:cs="Arial Nova"/>
                <w:sz w:val="22"/>
                <w:szCs w:val="22"/>
              </w:rPr>
              <w:t>&lt;0.001</w:t>
            </w:r>
          </w:p>
        </w:tc>
      </w:tr>
      <w:tr w:rsidR="353A4A79" w:rsidTr="353A4A79" w14:paraId="4B1AB403">
        <w:trPr>
          <w:trHeight w:val="300"/>
        </w:trPr>
        <w:tc>
          <w:tcPr>
            <w:tcW w:w="3120" w:type="dxa"/>
            <w:tcMar/>
          </w:tcPr>
          <w:p w:rsidR="4209A898" w:rsidP="353A4A79" w:rsidRDefault="4209A898" w14:paraId="6FDACEE4" w14:textId="3DAF445D">
            <w:pPr>
              <w:pStyle w:val="Normal"/>
              <w:rPr>
                <w:rFonts w:ascii="Arial Nova" w:hAnsi="Arial Nova" w:eastAsia="Arial Nova" w:cs="Arial Nova"/>
                <w:noProof w:val="0"/>
                <w:sz w:val="22"/>
                <w:szCs w:val="22"/>
                <w:lang w:val="en-US"/>
              </w:rPr>
            </w:pPr>
            <w:r w:rsidRPr="353A4A79" w:rsidR="4209A898">
              <w:rPr>
                <w:rStyle w:val="CodeChar"/>
                <w:rFonts w:ascii="Arial Nova" w:hAnsi="Arial Nova" w:eastAsia="Arial Nova" w:cs="Arial Nova"/>
                <w:b w:val="0"/>
                <w:bCs w:val="0"/>
                <w:i w:val="0"/>
                <w:iCs w:val="0"/>
                <w:caps w:val="0"/>
                <w:smallCaps w:val="0"/>
                <w:strike w:val="0"/>
                <w:dstrike w:val="0"/>
                <w:noProof w:val="0"/>
                <w:color w:val="000000" w:themeColor="text1" w:themeTint="FF" w:themeShade="FF"/>
                <w:sz w:val="22"/>
                <w:szCs w:val="22"/>
                <w:u w:val="none"/>
                <w:lang w:val="en-US"/>
              </w:rPr>
              <w:t>is_english</w:t>
            </w:r>
          </w:p>
        </w:tc>
        <w:tc>
          <w:tcPr>
            <w:tcW w:w="3120" w:type="dxa"/>
            <w:tcMar/>
          </w:tcPr>
          <w:p w:rsidR="15A5221F" w:rsidP="353A4A79" w:rsidRDefault="15A5221F" w14:paraId="59644352" w14:textId="5E36F1C4">
            <w:pPr>
              <w:pStyle w:val="Normal"/>
              <w:rPr>
                <w:rFonts w:ascii="Arial Nova" w:hAnsi="Arial Nova" w:eastAsia="Arial Nova" w:cs="Arial Nova"/>
                <w:sz w:val="22"/>
                <w:szCs w:val="22"/>
              </w:rPr>
            </w:pPr>
            <w:r w:rsidRPr="353A4A79" w:rsidR="15A5221F">
              <w:rPr>
                <w:rFonts w:ascii="Arial Nova" w:hAnsi="Arial Nova" w:eastAsia="Arial Nova" w:cs="Arial Nova"/>
                <w:sz w:val="22"/>
                <w:szCs w:val="22"/>
              </w:rPr>
              <w:t>1.188</w:t>
            </w:r>
          </w:p>
        </w:tc>
        <w:tc>
          <w:tcPr>
            <w:tcW w:w="3120" w:type="dxa"/>
            <w:tcMar/>
          </w:tcPr>
          <w:p w:rsidR="27AF3DC2" w:rsidP="353A4A79" w:rsidRDefault="27AF3DC2" w14:paraId="3A53564C" w14:textId="619B7E22">
            <w:pPr>
              <w:pStyle w:val="Normal"/>
              <w:rPr>
                <w:rFonts w:ascii="Arial Nova" w:hAnsi="Arial Nova" w:eastAsia="Arial Nova" w:cs="Arial Nova"/>
                <w:sz w:val="22"/>
                <w:szCs w:val="22"/>
              </w:rPr>
            </w:pPr>
            <w:r w:rsidRPr="353A4A79" w:rsidR="27AF3DC2">
              <w:rPr>
                <w:rFonts w:ascii="Arial Nova" w:hAnsi="Arial Nova" w:eastAsia="Arial Nova" w:cs="Arial Nova"/>
                <w:sz w:val="22"/>
                <w:szCs w:val="22"/>
              </w:rPr>
              <w:t>&lt;0.001</w:t>
            </w:r>
          </w:p>
        </w:tc>
      </w:tr>
      <w:tr w:rsidR="353A4A79" w:rsidTr="353A4A79" w14:paraId="4DC2C804">
        <w:trPr>
          <w:trHeight w:val="300"/>
        </w:trPr>
        <w:tc>
          <w:tcPr>
            <w:tcW w:w="3120" w:type="dxa"/>
            <w:tcMar/>
          </w:tcPr>
          <w:p w:rsidR="4209A898" w:rsidP="353A4A79" w:rsidRDefault="4209A898" w14:paraId="7B63A003" w14:textId="7B50EE97">
            <w:pPr>
              <w:rPr>
                <w:rFonts w:ascii="Arial Nova" w:hAnsi="Arial Nova" w:eastAsia="Arial Nova" w:cs="Arial Nova"/>
                <w:noProof w:val="0"/>
                <w:sz w:val="22"/>
                <w:szCs w:val="22"/>
                <w:lang w:val="en-US"/>
              </w:rPr>
            </w:pPr>
            <w:r w:rsidRPr="353A4A79" w:rsidR="4209A898">
              <w:rPr>
                <w:rStyle w:val="CodeChar"/>
                <w:rFonts w:ascii="Arial Nova" w:hAnsi="Arial Nova" w:eastAsia="Arial Nova" w:cs="Arial Nova"/>
                <w:b w:val="0"/>
                <w:bCs w:val="0"/>
                <w:i w:val="0"/>
                <w:iCs w:val="0"/>
                <w:caps w:val="0"/>
                <w:smallCaps w:val="0"/>
                <w:noProof w:val="0"/>
                <w:sz w:val="22"/>
                <w:szCs w:val="22"/>
                <w:lang w:val="en-US"/>
              </w:rPr>
              <w:t>book_age</w:t>
            </w:r>
          </w:p>
          <w:p w:rsidR="353A4A79" w:rsidP="353A4A79" w:rsidRDefault="353A4A79" w14:paraId="36BFAE16" w14:textId="0A18A298">
            <w:pPr>
              <w:pStyle w:val="Normal"/>
              <w:rPr>
                <w:rFonts w:ascii="Arial Nova" w:hAnsi="Arial Nova" w:eastAsia="Arial Nova" w:cs="Arial Nova"/>
                <w:sz w:val="22"/>
                <w:szCs w:val="22"/>
              </w:rPr>
            </w:pPr>
          </w:p>
        </w:tc>
        <w:tc>
          <w:tcPr>
            <w:tcW w:w="3120" w:type="dxa"/>
            <w:tcMar/>
          </w:tcPr>
          <w:p w:rsidR="6275556C" w:rsidP="353A4A79" w:rsidRDefault="6275556C" w14:paraId="563F5DE5" w14:textId="43419A05">
            <w:pPr>
              <w:pStyle w:val="Normal"/>
              <w:rPr>
                <w:rFonts w:ascii="Arial Nova" w:hAnsi="Arial Nova" w:eastAsia="Arial Nova" w:cs="Arial Nova"/>
                <w:sz w:val="22"/>
                <w:szCs w:val="22"/>
              </w:rPr>
            </w:pPr>
            <w:r w:rsidRPr="353A4A79" w:rsidR="6275556C">
              <w:rPr>
                <w:rFonts w:ascii="Arial Nova" w:hAnsi="Arial Nova" w:eastAsia="Arial Nova" w:cs="Arial Nova"/>
                <w:sz w:val="22"/>
                <w:szCs w:val="22"/>
              </w:rPr>
              <w:t>-0.0023</w:t>
            </w:r>
          </w:p>
        </w:tc>
        <w:tc>
          <w:tcPr>
            <w:tcW w:w="3120" w:type="dxa"/>
            <w:tcMar/>
          </w:tcPr>
          <w:p w:rsidR="66F33516" w:rsidP="353A4A79" w:rsidRDefault="66F33516" w14:paraId="093DB8AC" w14:textId="3B44FC2D">
            <w:pPr>
              <w:pStyle w:val="Normal"/>
              <w:rPr>
                <w:rFonts w:ascii="Arial Nova" w:hAnsi="Arial Nova" w:eastAsia="Arial Nova" w:cs="Arial Nova"/>
                <w:sz w:val="22"/>
                <w:szCs w:val="22"/>
              </w:rPr>
            </w:pPr>
            <w:r w:rsidRPr="353A4A79" w:rsidR="66F33516">
              <w:rPr>
                <w:rFonts w:ascii="Arial Nova" w:hAnsi="Arial Nova" w:eastAsia="Arial Nova" w:cs="Arial Nova"/>
                <w:sz w:val="22"/>
                <w:szCs w:val="22"/>
              </w:rPr>
              <w:t>&lt;0.001</w:t>
            </w:r>
          </w:p>
        </w:tc>
      </w:tr>
      <w:tr w:rsidR="353A4A79" w:rsidTr="353A4A79" w14:paraId="00885FC5">
        <w:trPr>
          <w:trHeight w:val="300"/>
        </w:trPr>
        <w:tc>
          <w:tcPr>
            <w:tcW w:w="3120" w:type="dxa"/>
            <w:tcMar/>
          </w:tcPr>
          <w:p w:rsidR="4209A898" w:rsidP="353A4A79" w:rsidRDefault="4209A898" w14:paraId="571002F6" w14:textId="78ADD5F8">
            <w:pPr>
              <w:rPr>
                <w:rFonts w:ascii="Arial Nova" w:hAnsi="Arial Nova" w:eastAsia="Arial Nova" w:cs="Arial Nova"/>
                <w:noProof w:val="0"/>
                <w:sz w:val="22"/>
                <w:szCs w:val="22"/>
                <w:lang w:val="en-US"/>
              </w:rPr>
            </w:pPr>
            <w:r w:rsidRPr="353A4A79" w:rsidR="4209A898">
              <w:rPr>
                <w:rStyle w:val="CodeChar"/>
                <w:rFonts w:ascii="Arial Nova" w:hAnsi="Arial Nova" w:eastAsia="Arial Nova" w:cs="Arial Nova"/>
                <w:b w:val="0"/>
                <w:bCs w:val="0"/>
                <w:i w:val="0"/>
                <w:iCs w:val="0"/>
                <w:caps w:val="0"/>
                <w:smallCaps w:val="0"/>
                <w:noProof w:val="0"/>
                <w:sz w:val="22"/>
                <w:szCs w:val="22"/>
                <w:lang w:val="en-US"/>
              </w:rPr>
              <w:t>n_authors</w:t>
            </w:r>
          </w:p>
          <w:p w:rsidR="353A4A79" w:rsidP="353A4A79" w:rsidRDefault="353A4A79" w14:paraId="20D32D86" w14:textId="7A03DDA5">
            <w:pPr>
              <w:pStyle w:val="Normal"/>
              <w:rPr>
                <w:rFonts w:ascii="Arial Nova" w:hAnsi="Arial Nova" w:eastAsia="Arial Nova" w:cs="Arial Nova"/>
                <w:sz w:val="22"/>
                <w:szCs w:val="22"/>
              </w:rPr>
            </w:pPr>
          </w:p>
        </w:tc>
        <w:tc>
          <w:tcPr>
            <w:tcW w:w="3120" w:type="dxa"/>
            <w:tcMar/>
          </w:tcPr>
          <w:p w:rsidR="26E11109" w:rsidP="353A4A79" w:rsidRDefault="26E11109" w14:paraId="41891E4C" w14:textId="770684D1">
            <w:pPr>
              <w:pStyle w:val="Normal"/>
              <w:rPr>
                <w:rFonts w:ascii="Arial Nova" w:hAnsi="Arial Nova" w:eastAsia="Arial Nova" w:cs="Arial Nova"/>
                <w:sz w:val="22"/>
                <w:szCs w:val="22"/>
              </w:rPr>
            </w:pPr>
            <w:r w:rsidRPr="353A4A79" w:rsidR="26E11109">
              <w:rPr>
                <w:rFonts w:ascii="Arial Nova" w:hAnsi="Arial Nova" w:eastAsia="Arial Nova" w:cs="Arial Nova"/>
                <w:sz w:val="22"/>
                <w:szCs w:val="22"/>
              </w:rPr>
              <w:t>-0.150</w:t>
            </w:r>
          </w:p>
        </w:tc>
        <w:tc>
          <w:tcPr>
            <w:tcW w:w="3120" w:type="dxa"/>
            <w:tcMar/>
          </w:tcPr>
          <w:p w:rsidR="4BE1F805" w:rsidP="353A4A79" w:rsidRDefault="4BE1F805" w14:paraId="649BA0B8" w14:textId="75E66A90">
            <w:pPr>
              <w:pStyle w:val="Normal"/>
              <w:rPr>
                <w:rFonts w:ascii="Arial Nova" w:hAnsi="Arial Nova" w:eastAsia="Arial Nova" w:cs="Arial Nova"/>
                <w:sz w:val="22"/>
                <w:szCs w:val="22"/>
              </w:rPr>
            </w:pPr>
            <w:r w:rsidRPr="353A4A79" w:rsidR="4BE1F805">
              <w:rPr>
                <w:rFonts w:ascii="Arial Nova" w:hAnsi="Arial Nova" w:eastAsia="Arial Nova" w:cs="Arial Nova"/>
                <w:sz w:val="22"/>
                <w:szCs w:val="22"/>
              </w:rPr>
              <w:t>0.001</w:t>
            </w:r>
          </w:p>
        </w:tc>
      </w:tr>
      <w:tr w:rsidR="353A4A79" w:rsidTr="353A4A79" w14:paraId="30CB7F69">
        <w:trPr>
          <w:trHeight w:val="300"/>
        </w:trPr>
        <w:tc>
          <w:tcPr>
            <w:tcW w:w="3120" w:type="dxa"/>
            <w:tcMar/>
          </w:tcPr>
          <w:p w:rsidR="4209A898" w:rsidP="353A4A79" w:rsidRDefault="4209A898" w14:paraId="43DEDDE2" w14:textId="49FF8B18">
            <w:pPr>
              <w:rPr>
                <w:rFonts w:ascii="Arial Nova" w:hAnsi="Arial Nova" w:eastAsia="Arial Nova" w:cs="Arial Nova"/>
                <w:noProof w:val="0"/>
                <w:sz w:val="22"/>
                <w:szCs w:val="22"/>
                <w:lang w:val="en-US"/>
              </w:rPr>
            </w:pPr>
            <w:r w:rsidRPr="353A4A79" w:rsidR="4209A898">
              <w:rPr>
                <w:rStyle w:val="CodeChar"/>
                <w:rFonts w:ascii="Arial Nova" w:hAnsi="Arial Nova" w:eastAsia="Arial Nova" w:cs="Arial Nova"/>
                <w:b w:val="0"/>
                <w:bCs w:val="0"/>
                <w:i w:val="0"/>
                <w:iCs w:val="0"/>
                <w:caps w:val="0"/>
                <w:smallCaps w:val="0"/>
                <w:noProof w:val="0"/>
                <w:sz w:val="22"/>
                <w:szCs w:val="22"/>
                <w:lang w:val="en-US"/>
              </w:rPr>
              <w:t>author_book_count</w:t>
            </w:r>
          </w:p>
          <w:p w:rsidR="353A4A79" w:rsidP="353A4A79" w:rsidRDefault="353A4A79" w14:paraId="4922CBFE" w14:textId="31BD0349">
            <w:pPr>
              <w:pStyle w:val="Normal"/>
              <w:rPr>
                <w:rFonts w:ascii="Arial Nova" w:hAnsi="Arial Nova" w:eastAsia="Arial Nova" w:cs="Arial Nova"/>
                <w:sz w:val="22"/>
                <w:szCs w:val="22"/>
              </w:rPr>
            </w:pPr>
          </w:p>
        </w:tc>
        <w:tc>
          <w:tcPr>
            <w:tcW w:w="3120" w:type="dxa"/>
            <w:tcMar/>
          </w:tcPr>
          <w:p w:rsidR="59A7146E" w:rsidP="353A4A79" w:rsidRDefault="59A7146E" w14:paraId="008ECA95" w14:textId="563340D1">
            <w:pPr>
              <w:pStyle w:val="Normal"/>
              <w:rPr>
                <w:rFonts w:ascii="Arial Nova" w:hAnsi="Arial Nova" w:eastAsia="Arial Nova" w:cs="Arial Nova"/>
                <w:sz w:val="22"/>
                <w:szCs w:val="22"/>
              </w:rPr>
            </w:pPr>
            <w:r w:rsidRPr="353A4A79" w:rsidR="59A7146E">
              <w:rPr>
                <w:rFonts w:ascii="Arial Nova" w:hAnsi="Arial Nova" w:eastAsia="Arial Nova" w:cs="Arial Nova"/>
                <w:sz w:val="22"/>
                <w:szCs w:val="22"/>
              </w:rPr>
              <w:t>0.008</w:t>
            </w:r>
          </w:p>
        </w:tc>
        <w:tc>
          <w:tcPr>
            <w:tcW w:w="3120" w:type="dxa"/>
            <w:tcMar/>
          </w:tcPr>
          <w:p w:rsidR="6E58BB31" w:rsidP="353A4A79" w:rsidRDefault="6E58BB31" w14:paraId="37503292" w14:textId="51256621">
            <w:pPr>
              <w:pStyle w:val="Normal"/>
              <w:rPr>
                <w:rFonts w:ascii="Arial Nova" w:hAnsi="Arial Nova" w:eastAsia="Arial Nova" w:cs="Arial Nova"/>
                <w:sz w:val="22"/>
                <w:szCs w:val="22"/>
              </w:rPr>
            </w:pPr>
            <w:r w:rsidRPr="353A4A79" w:rsidR="6E58BB31">
              <w:rPr>
                <w:rFonts w:ascii="Arial Nova" w:hAnsi="Arial Nova" w:eastAsia="Arial Nova" w:cs="Arial Nova"/>
                <w:sz w:val="22"/>
                <w:szCs w:val="22"/>
              </w:rPr>
              <w:t>0.001</w:t>
            </w:r>
          </w:p>
        </w:tc>
      </w:tr>
    </w:tbl>
    <w:p w:rsidR="353A4A79" w:rsidP="353A4A79" w:rsidRDefault="353A4A79" w14:paraId="4362379D" w14:textId="3E261E85">
      <w:pPr>
        <w:pStyle w:val="Normal"/>
        <w:rPr>
          <w:rFonts w:ascii="Arial Nova" w:hAnsi="Arial Nova" w:eastAsia="Arial Nova" w:cs="Arial Nova"/>
          <w:sz w:val="22"/>
          <w:szCs w:val="22"/>
        </w:rPr>
      </w:pPr>
    </w:p>
    <w:p w:rsidR="6E58BB31" w:rsidP="353A4A79" w:rsidRDefault="6E58BB31" w14:paraId="6E8A5B47" w14:textId="100DFC03">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6E58BB31">
        <w:rPr>
          <w:rFonts w:ascii="Arial Nova" w:hAnsi="Arial Nova" w:eastAsia="Arial Nova" w:cs="Arial Nova"/>
          <w:b w:val="0"/>
          <w:bCs w:val="0"/>
          <w:i w:val="0"/>
          <w:iCs w:val="0"/>
          <w:caps w:val="0"/>
          <w:smallCaps w:val="0"/>
          <w:noProof w:val="0"/>
          <w:color w:val="000000" w:themeColor="text1" w:themeTint="FF" w:themeShade="FF"/>
          <w:sz w:val="22"/>
          <w:szCs w:val="22"/>
          <w:lang w:val="en-US"/>
        </w:rPr>
        <w:t>Considering that these coefficients rely on raw (unscaled) features, their sizes cannot be easily compared; section 6 consists of the standardised coefficients.</w:t>
      </w:r>
    </w:p>
    <w:p w:rsidR="6E58BB31" w:rsidP="353A4A79" w:rsidRDefault="6E58BB31" w14:paraId="05880336" w14:textId="123B8F02">
      <w:pPr>
        <w:pStyle w:val="Heading2"/>
        <w:keepNext w:val="1"/>
        <w:rPr>
          <w:rFonts w:ascii="Arial Nova" w:hAnsi="Arial Nova" w:eastAsia="Arial Nova" w:cs="Arial Nova"/>
          <w:b w:val="1"/>
          <w:bCs w:val="1"/>
          <w:i w:val="0"/>
          <w:iCs w:val="0"/>
          <w:caps w:val="0"/>
          <w:smallCaps w:val="0"/>
          <w:noProof w:val="0"/>
          <w:color w:val="000000" w:themeColor="text1" w:themeTint="FF" w:themeShade="FF"/>
          <w:sz w:val="22"/>
          <w:szCs w:val="22"/>
          <w:lang w:val="en-US"/>
        </w:rPr>
      </w:pPr>
      <w:bookmarkStart w:name="_Toc906152554" w:id="441900598"/>
      <w:r w:rsidRPr="353A4A79" w:rsidR="6E58BB31">
        <w:rPr>
          <w:rFonts w:ascii="Arial Nova" w:hAnsi="Arial Nova" w:eastAsia="Arial Nova" w:cs="Arial Nova"/>
          <w:b w:val="1"/>
          <w:bCs w:val="1"/>
          <w:noProof w:val="0"/>
          <w:sz w:val="22"/>
          <w:szCs w:val="22"/>
          <w:lang w:val="en-US"/>
        </w:rPr>
        <w:t>5. Model training</w:t>
      </w:r>
      <w:bookmarkEnd w:id="441900598"/>
    </w:p>
    <w:p w:rsidR="6E58BB31" w:rsidP="353A4A79" w:rsidRDefault="6E58BB31" w14:paraId="2C6F0C63" w14:textId="40DEF7C1">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6E58BB31">
        <w:rPr>
          <w:rFonts w:ascii="Arial Nova" w:hAnsi="Arial Nova" w:eastAsia="Arial Nova" w:cs="Arial Nova"/>
          <w:b w:val="0"/>
          <w:bCs w:val="0"/>
          <w:i w:val="0"/>
          <w:iCs w:val="0"/>
          <w:caps w:val="0"/>
          <w:smallCaps w:val="0"/>
          <w:noProof w:val="0"/>
          <w:color w:val="000000" w:themeColor="text1" w:themeTint="FF" w:themeShade="FF"/>
          <w:sz w:val="22"/>
          <w:szCs w:val="22"/>
          <w:lang w:val="en-US"/>
        </w:rPr>
        <w:t>The NumPy-written binary logistic regression model had been trained with the use of batch gradient descent. It improves the weights against the gradient, calculates log-loss, and uses the sigmoid function to figure out probabilities for each iteration.</w:t>
      </w:r>
    </w:p>
    <w:tbl>
      <w:tblPr>
        <w:tblStyle w:val="TableGrid"/>
        <w:tblW w:w="0" w:type="auto"/>
        <w:tblLook w:val="06A0" w:firstRow="1" w:lastRow="0" w:firstColumn="1" w:lastColumn="0" w:noHBand="1" w:noVBand="1"/>
      </w:tblPr>
      <w:tblGrid>
        <w:gridCol w:w="4680"/>
        <w:gridCol w:w="4680"/>
      </w:tblGrid>
      <w:tr w:rsidR="353A4A79" w:rsidTr="353A4A79" w14:paraId="76A2A199">
        <w:trPr>
          <w:trHeight w:val="300"/>
        </w:trPr>
        <w:tc>
          <w:tcPr>
            <w:tcW w:w="4680" w:type="dxa"/>
            <w:tcMar/>
          </w:tcPr>
          <w:p w:rsidR="6E58BB31" w:rsidP="353A4A79" w:rsidRDefault="6E58BB31" w14:paraId="0D43B251" w14:textId="17F7F625">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6E58BB31">
              <w:rPr>
                <w:rFonts w:ascii="Arial Nova" w:hAnsi="Arial Nova" w:eastAsia="Arial Nova" w:cs="Arial Nova"/>
                <w:b w:val="0"/>
                <w:bCs w:val="0"/>
                <w:i w:val="0"/>
                <w:iCs w:val="0"/>
                <w:caps w:val="0"/>
                <w:smallCaps w:val="0"/>
                <w:noProof w:val="0"/>
                <w:color w:val="000000" w:themeColor="text1" w:themeTint="FF" w:themeShade="FF"/>
                <w:sz w:val="22"/>
                <w:szCs w:val="22"/>
                <w:lang w:val="en-US"/>
              </w:rPr>
              <w:t>Step</w:t>
            </w:r>
          </w:p>
        </w:tc>
        <w:tc>
          <w:tcPr>
            <w:tcW w:w="4680" w:type="dxa"/>
            <w:tcMar/>
          </w:tcPr>
          <w:p w:rsidR="6E58BB31" w:rsidP="353A4A79" w:rsidRDefault="6E58BB31" w14:paraId="1D0496C5" w14:textId="4BADDC4B">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6E58BB31">
              <w:rPr>
                <w:rFonts w:ascii="Arial Nova" w:hAnsi="Arial Nova" w:eastAsia="Arial Nova" w:cs="Arial Nova"/>
                <w:b w:val="0"/>
                <w:bCs w:val="0"/>
                <w:i w:val="0"/>
                <w:iCs w:val="0"/>
                <w:caps w:val="0"/>
                <w:smallCaps w:val="0"/>
                <w:noProof w:val="0"/>
                <w:color w:val="000000" w:themeColor="text1" w:themeTint="FF" w:themeShade="FF"/>
                <w:sz w:val="22"/>
                <w:szCs w:val="22"/>
                <w:lang w:val="en-US"/>
              </w:rPr>
              <w:t>Choice</w:t>
            </w:r>
          </w:p>
        </w:tc>
      </w:tr>
      <w:tr w:rsidR="353A4A79" w:rsidTr="353A4A79" w14:paraId="01A69D99">
        <w:trPr>
          <w:trHeight w:val="300"/>
        </w:trPr>
        <w:tc>
          <w:tcPr>
            <w:tcW w:w="4680" w:type="dxa"/>
            <w:tcMar/>
          </w:tcPr>
          <w:p w:rsidR="6E58BB31" w:rsidP="353A4A79" w:rsidRDefault="6E58BB31" w14:paraId="30F7002A" w14:textId="1A6F29E4">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6E58BB31">
              <w:rPr>
                <w:rFonts w:ascii="Arial Nova" w:hAnsi="Arial Nova" w:eastAsia="Arial Nova" w:cs="Arial Nova"/>
                <w:b w:val="0"/>
                <w:bCs w:val="0"/>
                <w:i w:val="0"/>
                <w:iCs w:val="0"/>
                <w:caps w:val="0"/>
                <w:smallCaps w:val="0"/>
                <w:noProof w:val="0"/>
                <w:color w:val="000000" w:themeColor="text1" w:themeTint="FF" w:themeShade="FF"/>
                <w:sz w:val="22"/>
                <w:szCs w:val="22"/>
                <w:lang w:val="en-US"/>
              </w:rPr>
              <w:t>Spl</w:t>
            </w: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it</w:t>
            </w:r>
          </w:p>
        </w:tc>
        <w:tc>
          <w:tcPr>
            <w:tcW w:w="4680" w:type="dxa"/>
            <w:tcMar/>
          </w:tcPr>
          <w:p w:rsidR="700933CC" w:rsidP="353A4A79" w:rsidRDefault="700933CC" w14:paraId="50FD140C" w14:textId="66FD1371">
            <w:pPr>
              <w:pStyle w:val="Normal"/>
              <w:rPr>
                <w:rFonts w:ascii="Arial Nova" w:hAnsi="Arial Nova" w:eastAsia="Arial Nova" w:cs="Arial Nova"/>
                <w:noProof w:val="0"/>
                <w:sz w:val="22"/>
                <w:szCs w:val="22"/>
                <w:lang w:val="en-US"/>
              </w:rPr>
            </w:pPr>
            <w:r w:rsidRPr="353A4A79" w:rsidR="700933CC">
              <w:rPr>
                <w:rFonts w:ascii="Arial Nova" w:hAnsi="Arial Nova" w:eastAsia="Arial Nova" w:cs="Arial Nova"/>
                <w:b w:val="0"/>
                <w:bCs w:val="0"/>
                <w:i w:val="0"/>
                <w:iCs w:val="0"/>
                <w:caps w:val="0"/>
                <w:smallCaps w:val="0"/>
                <w:strike w:val="0"/>
                <w:dstrike w:val="0"/>
                <w:noProof w:val="0"/>
                <w:color w:val="000000" w:themeColor="text1" w:themeTint="FF" w:themeShade="FF"/>
                <w:sz w:val="22"/>
                <w:szCs w:val="22"/>
                <w:u w:val="none"/>
                <w:lang w:val="en-US"/>
              </w:rPr>
              <w:t>80% train (7,972 books) and 20% test (1,992 books), stratified so both keep the 80/20 class ratio</w:t>
            </w:r>
          </w:p>
        </w:tc>
      </w:tr>
      <w:tr w:rsidR="353A4A79" w:rsidTr="353A4A79" w14:paraId="3DA8124F">
        <w:trPr>
          <w:trHeight w:val="300"/>
        </w:trPr>
        <w:tc>
          <w:tcPr>
            <w:tcW w:w="4680" w:type="dxa"/>
            <w:tcMar/>
          </w:tcPr>
          <w:p w:rsidR="700933CC" w:rsidP="353A4A79" w:rsidRDefault="700933CC" w14:paraId="4ACA33F2" w14:textId="76ECE74C">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Scaling</w:t>
            </w:r>
          </w:p>
        </w:tc>
        <w:tc>
          <w:tcPr>
            <w:tcW w:w="4680" w:type="dxa"/>
            <w:tcMar/>
          </w:tcPr>
          <w:p w:rsidR="700933CC" w:rsidP="353A4A79" w:rsidRDefault="700933CC" w14:paraId="5FC0E0D4" w14:textId="5F9EAF56">
            <w:pPr>
              <w:pStyle w:val="Normal"/>
              <w:rPr>
                <w:rFonts w:ascii="Arial Nova" w:hAnsi="Arial Nova" w:eastAsia="Arial Nova" w:cs="Arial Nova"/>
                <w:noProof w:val="0"/>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Standardised using the training set's mean and standard deviation only, so no test information leaks in</w:t>
            </w:r>
          </w:p>
        </w:tc>
      </w:tr>
      <w:tr w:rsidR="353A4A79" w:rsidTr="353A4A79" w14:paraId="06BC578A">
        <w:trPr>
          <w:trHeight w:val="300"/>
        </w:trPr>
        <w:tc>
          <w:tcPr>
            <w:tcW w:w="4680" w:type="dxa"/>
            <w:tcMar/>
          </w:tcPr>
          <w:p w:rsidR="700933CC" w:rsidP="353A4A79" w:rsidRDefault="700933CC" w14:paraId="1E421848" w14:textId="40524D22">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Model 1</w:t>
            </w:r>
          </w:p>
        </w:tc>
        <w:tc>
          <w:tcPr>
            <w:tcW w:w="4680" w:type="dxa"/>
            <w:tcMar/>
          </w:tcPr>
          <w:p w:rsidR="700933CC" w:rsidP="353A4A79" w:rsidRDefault="700933CC" w14:paraId="27C7607C" w14:textId="6FD8C040">
            <w:pPr>
              <w:rPr>
                <w:rFonts w:ascii="Arial Nova" w:hAnsi="Arial Nova" w:eastAsia="Arial Nova" w:cs="Arial Nova"/>
                <w:noProof w:val="0"/>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Learning rate 0.1, 2,000 iterations, no regularisation, equal class weights</w:t>
            </w:r>
          </w:p>
          <w:p w:rsidR="353A4A79" w:rsidP="353A4A79" w:rsidRDefault="353A4A79" w14:paraId="5878D9F1" w14:textId="5DF91349">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p>
        </w:tc>
      </w:tr>
      <w:tr w:rsidR="353A4A79" w:rsidTr="353A4A79" w14:paraId="30EA031D">
        <w:trPr>
          <w:trHeight w:val="300"/>
        </w:trPr>
        <w:tc>
          <w:tcPr>
            <w:tcW w:w="4680" w:type="dxa"/>
            <w:tcMar/>
          </w:tcPr>
          <w:p w:rsidR="700933CC" w:rsidP="353A4A79" w:rsidRDefault="700933CC" w14:paraId="1629DB9A" w14:textId="4B32FF27">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Learning rate</w:t>
            </w:r>
          </w:p>
        </w:tc>
        <w:tc>
          <w:tcPr>
            <w:tcW w:w="4680" w:type="dxa"/>
            <w:tcMar/>
          </w:tcPr>
          <w:p w:rsidR="700933CC" w:rsidP="353A4A79" w:rsidRDefault="700933CC" w14:paraId="61D2D1F2" w14:textId="18ED45F4">
            <w:pPr>
              <w:rPr>
                <w:rFonts w:ascii="Arial Nova" w:hAnsi="Arial Nova" w:eastAsia="Arial Nova" w:cs="Arial Nova"/>
                <w:noProof w:val="0"/>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Compared 0.01, 0.1 and 0.5 over 500 iterations. 0.01 is still falling at 500 iterations (loss about 0.47); 0.1 and 0.5 both settle near 0.41. 0.1 was chosen as a safe middle value that converges fully within 2,000 iterations</w:t>
            </w:r>
          </w:p>
          <w:p w:rsidR="353A4A79" w:rsidP="353A4A79" w:rsidRDefault="353A4A79" w14:paraId="7685E8D8" w14:textId="553D9D73">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p>
        </w:tc>
      </w:tr>
      <w:tr w:rsidR="353A4A79" w:rsidTr="353A4A79" w14:paraId="6F6E3BCC">
        <w:trPr>
          <w:trHeight w:val="300"/>
        </w:trPr>
        <w:tc>
          <w:tcPr>
            <w:tcW w:w="4680" w:type="dxa"/>
            <w:tcMar/>
          </w:tcPr>
          <w:p w:rsidR="700933CC" w:rsidP="353A4A79" w:rsidRDefault="700933CC" w14:paraId="2CB0D38B" w14:textId="3AC0DB7D">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Validation</w:t>
            </w:r>
          </w:p>
        </w:tc>
        <w:tc>
          <w:tcPr>
            <w:tcW w:w="4680" w:type="dxa"/>
            <w:tcMar/>
          </w:tcPr>
          <w:p w:rsidR="700933CC" w:rsidP="353A4A79" w:rsidRDefault="700933CC" w14:paraId="21FF8664" w14:textId="73C254AB">
            <w:pPr>
              <w:pStyle w:val="Normal"/>
              <w:rPr>
                <w:rFonts w:ascii="Arial Nova" w:hAnsi="Arial Nova" w:eastAsia="Arial Nova" w:cs="Arial Nova"/>
                <w:noProof w:val="0"/>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Coefficients and test accuracy compared with scikit-learn: accuracy identical (0.8213), largest coefficient difference 0.0085</w:t>
            </w:r>
          </w:p>
        </w:tc>
      </w:tr>
    </w:tbl>
    <w:p w:rsidR="353A4A79" w:rsidP="353A4A79" w:rsidRDefault="353A4A79" w14:paraId="61F8C391" w14:textId="210B5BC8">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700933CC" w:rsidP="353A4A79" w:rsidRDefault="700933CC" w14:paraId="2291B612" w14:textId="5697BE7B">
      <w:pPr>
        <w:pStyle w:val="Normal"/>
      </w:pPr>
      <w:r w:rsidR="700933CC">
        <w:drawing>
          <wp:inline wp14:editId="18D73A44" wp14:anchorId="0D6DDDD5">
            <wp:extent cx="4467225" cy="2505655"/>
            <wp:effectExtent l="0" t="0" r="0" b="0"/>
            <wp:docPr id="1355170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170964" name="Picture 1355170964"/>
                    <pic:cNvPicPr/>
                  </pic:nvPicPr>
                  <pic:blipFill>
                    <a:blip xmlns:r="http://schemas.openxmlformats.org/officeDocument/2006/relationships" r:embed="rId1847744746">
                      <a:extLst>
                        <a:ext uri="{28A0092B-C50C-407E-A947-70E740481C1C}">
                          <a14:useLocalDpi xmlns:a14="http://schemas.microsoft.com/office/drawing/2010/main"/>
                        </a:ext>
                      </a:extLst>
                    </a:blip>
                    <a:stretch>
                      <a:fillRect/>
                    </a:stretch>
                  </pic:blipFill>
                  <pic:spPr>
                    <a:xfrm rot="0">
                      <a:off x="0" y="0"/>
                      <a:ext cx="4467225" cy="2505655"/>
                    </a:xfrm>
                    <a:prstGeom prst="rect">
                      <a:avLst/>
                    </a:prstGeom>
                  </pic:spPr>
                </pic:pic>
              </a:graphicData>
            </a:graphic>
          </wp:inline>
        </w:drawing>
      </w:r>
    </w:p>
    <w:p w:rsidR="700933CC" w:rsidP="353A4A79" w:rsidRDefault="700933CC" w14:paraId="554C723B" w14:textId="1A5765B5">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The match with scikit-learn confirms the from-scratch implementation is correct.</w:t>
      </w:r>
    </w:p>
    <w:p w:rsidR="700933CC" w:rsidP="353A4A79" w:rsidRDefault="700933CC" w14:paraId="1E48B2FD" w14:textId="19BB6D52">
      <w:pPr>
        <w:pStyle w:val="Heading2"/>
        <w:keepNext w:val="1"/>
        <w:rPr>
          <w:rFonts w:ascii="Arial Nova" w:hAnsi="Arial Nova" w:eastAsia="Arial Nova" w:cs="Arial Nova"/>
          <w:b w:val="1"/>
          <w:bCs w:val="1"/>
          <w:i w:val="0"/>
          <w:iCs w:val="0"/>
          <w:caps w:val="0"/>
          <w:smallCaps w:val="0"/>
          <w:noProof w:val="0"/>
          <w:color w:val="000000" w:themeColor="text1" w:themeTint="FF" w:themeShade="FF"/>
          <w:sz w:val="22"/>
          <w:szCs w:val="22"/>
          <w:lang w:val="en-US"/>
        </w:rPr>
      </w:pPr>
      <w:bookmarkStart w:name="_Toc293048754" w:id="474061372"/>
      <w:r w:rsidRPr="353A4A79" w:rsidR="700933CC">
        <w:rPr>
          <w:rFonts w:ascii="Arial Nova" w:hAnsi="Arial Nova" w:eastAsia="Arial Nova" w:cs="Arial Nova"/>
          <w:b w:val="1"/>
          <w:bCs w:val="1"/>
          <w:noProof w:val="0"/>
          <w:sz w:val="22"/>
          <w:szCs w:val="22"/>
          <w:lang w:val="en-US"/>
        </w:rPr>
        <w:t>6. Evaluation of Model 1</w:t>
      </w:r>
      <w:bookmarkEnd w:id="474061372"/>
    </w:p>
    <w:p w:rsidR="700933CC" w:rsidP="353A4A79" w:rsidRDefault="700933CC" w14:paraId="55BB7FF5" w14:textId="51190706">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Since a Model 1 is 82% accurate, it only determines 21% of actual bestsellers, which means accuracy on its own is overstated. Considering that 80% of books are not bestsellers, a consistent prediction of "not a bestseller" would already get an 80%.</w:t>
      </w:r>
    </w:p>
    <w:p w:rsidR="700933CC" w:rsidP="353A4A79" w:rsidRDefault="700933CC" w14:paraId="083FC86F" w14:textId="4D193764">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1"/>
          <w:bCs w:val="1"/>
          <w:i w:val="0"/>
          <w:iCs w:val="0"/>
          <w:caps w:val="0"/>
          <w:smallCaps w:val="0"/>
          <w:noProof w:val="0"/>
          <w:color w:val="000000" w:themeColor="text1" w:themeTint="FF" w:themeShade="FF"/>
          <w:sz w:val="22"/>
          <w:szCs w:val="22"/>
          <w:lang w:val="en-US"/>
        </w:rPr>
        <w:t>Metrics chosen and why</w:t>
      </w:r>
    </w:p>
    <w:p w:rsidR="700933CC" w:rsidP="353A4A79" w:rsidRDefault="700933CC" w14:paraId="1509D772" w14:textId="55EE82DC">
      <w:pPr>
        <w:pStyle w:val="ListParagraph"/>
        <w:numPr>
          <w:ilvl w:val="0"/>
          <w:numId w:val="2"/>
        </w:num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Recall</w:t>
      </w: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replies "of the true bestsellers, how many did the model find?" This is the part that matters most given that a publisher loses more money when a bestseller is missed than when a false alarm is handled.</w:t>
      </w:r>
    </w:p>
    <w:p w:rsidR="700933CC" w:rsidP="353A4A79" w:rsidRDefault="700933CC" w14:paraId="5637C906" w14:textId="01892769">
      <w:pPr>
        <w:pStyle w:val="ListParagraph"/>
        <w:numPr>
          <w:ilvl w:val="0"/>
          <w:numId w:val="2"/>
        </w:num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Precision</w:t>
      </w: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answers "of the books flagged as bestsellers, how many really are?"</w:t>
      </w:r>
    </w:p>
    <w:p w:rsidR="700933CC" w:rsidP="353A4A79" w:rsidRDefault="700933CC" w14:paraId="371C4BCB" w14:textId="66F356A1">
      <w:pPr>
        <w:pStyle w:val="ListParagraph"/>
        <w:numPr>
          <w:ilvl w:val="0"/>
          <w:numId w:val="2"/>
        </w:num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F1</w:t>
      </w: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Set up classes by bringing together recall and precision into one figure.</w:t>
      </w:r>
    </w:p>
    <w:p w:rsidR="700933CC" w:rsidP="353A4A79" w:rsidRDefault="700933CC" w14:paraId="71644D5F" w14:textId="0CB1BD30">
      <w:pPr>
        <w:pStyle w:val="ListParagraph"/>
        <w:numPr>
          <w:ilvl w:val="0"/>
          <w:numId w:val="2"/>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ROC-AUC</w:t>
      </w: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w:t>
      </w: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analyse</w:t>
      </w: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the model's ability to rank best-selling books higher than other books at any given threshold; 1.0 shows perfection and 0.5 </w:t>
      </w: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indicates</w:t>
      </w: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chance.</w:t>
      </w:r>
    </w:p>
    <w:p w:rsidR="700933CC" w:rsidP="353A4A79" w:rsidRDefault="700933CC" w14:paraId="6E4569F4" w14:textId="3D3027DB">
      <w:pPr>
        <w:pStyle w:val="Normal"/>
      </w:pPr>
      <w:r w:rsidRPr="353A4A79" w:rsidR="700933CC">
        <w:rPr>
          <w:rFonts w:ascii="Calibri" w:hAnsi="Calibri" w:eastAsia="Calibri" w:cs="Calibri"/>
          <w:b w:val="0"/>
          <w:bCs w:val="0"/>
          <w:i w:val="0"/>
          <w:iCs w:val="0"/>
          <w:caps w:val="0"/>
          <w:smallCaps w:val="0"/>
          <w:noProof w:val="0"/>
          <w:color w:val="000000" w:themeColor="text1" w:themeTint="FF" w:themeShade="FF"/>
          <w:sz w:val="22"/>
          <w:szCs w:val="22"/>
          <w:lang w:val="en-US"/>
        </w:rPr>
        <w:t>Confusion matrix</w:t>
      </w:r>
      <w:r w:rsidRPr="353A4A79" w:rsidR="700933C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shows the exact counts of each kind of error.</w:t>
      </w:r>
    </w:p>
    <w:tbl>
      <w:tblPr>
        <w:tblStyle w:val="TableGrid"/>
        <w:tblW w:w="0" w:type="auto"/>
        <w:tblLook w:val="06A0" w:firstRow="1" w:lastRow="0" w:firstColumn="1" w:lastColumn="0" w:noHBand="1" w:noVBand="1"/>
      </w:tblPr>
      <w:tblGrid>
        <w:gridCol w:w="2340"/>
        <w:gridCol w:w="2340"/>
        <w:gridCol w:w="2340"/>
        <w:gridCol w:w="2340"/>
      </w:tblGrid>
      <w:tr w:rsidR="353A4A79" w:rsidTr="353A4A79" w14:paraId="6635BBA6">
        <w:trPr>
          <w:trHeight w:val="300"/>
        </w:trPr>
        <w:tc>
          <w:tcPr>
            <w:tcW w:w="2340" w:type="dxa"/>
            <w:tcMar/>
          </w:tcPr>
          <w:p w:rsidR="700933CC" w:rsidP="353A4A79" w:rsidRDefault="700933CC" w14:paraId="59A5B6DD" w14:textId="5414A395">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Metric</w:t>
            </w:r>
            <w:r w:rsidRPr="353A4A79" w:rsidR="0B80E109">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(test set)</w:t>
            </w:r>
          </w:p>
        </w:tc>
        <w:tc>
          <w:tcPr>
            <w:tcW w:w="2340" w:type="dxa"/>
            <w:tcMar/>
          </w:tcPr>
          <w:p w:rsidR="700933CC" w:rsidP="353A4A79" w:rsidRDefault="700933CC" w14:paraId="4DE49116" w14:textId="6267EC6A">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0933CC">
              <w:rPr>
                <w:rFonts w:ascii="Arial Nova" w:hAnsi="Arial Nova" w:eastAsia="Arial Nova" w:cs="Arial Nova"/>
                <w:b w:val="0"/>
                <w:bCs w:val="0"/>
                <w:i w:val="0"/>
                <w:iCs w:val="0"/>
                <w:caps w:val="0"/>
                <w:smallCaps w:val="0"/>
                <w:noProof w:val="0"/>
                <w:color w:val="000000" w:themeColor="text1" w:themeTint="FF" w:themeShade="FF"/>
                <w:sz w:val="22"/>
                <w:szCs w:val="22"/>
                <w:lang w:val="en-US"/>
              </w:rPr>
              <w:t>Model 1</w:t>
            </w:r>
            <w:r w:rsidRPr="353A4A79" w:rsidR="5A7145F5">
              <w:rPr>
                <w:rFonts w:ascii="Arial Nova" w:hAnsi="Arial Nova" w:eastAsia="Arial Nova" w:cs="Arial Nova"/>
                <w:b w:val="0"/>
                <w:bCs w:val="0"/>
                <w:i w:val="0"/>
                <w:iCs w:val="0"/>
                <w:caps w:val="0"/>
                <w:smallCaps w:val="0"/>
                <w:noProof w:val="0"/>
                <w:color w:val="000000" w:themeColor="text1" w:themeTint="FF" w:themeShade="FF"/>
                <w:sz w:val="22"/>
                <w:szCs w:val="22"/>
                <w:lang w:val="en-US"/>
              </w:rPr>
              <w:t>: default</w:t>
            </w:r>
          </w:p>
        </w:tc>
        <w:tc>
          <w:tcPr>
            <w:tcW w:w="2340" w:type="dxa"/>
            <w:tcMar/>
          </w:tcPr>
          <w:p w:rsidR="5A7145F5" w:rsidP="353A4A79" w:rsidRDefault="5A7145F5" w14:paraId="3A2C592D" w14:textId="3ADF2F16">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A7145F5">
              <w:rPr>
                <w:rFonts w:ascii="Arial Nova" w:hAnsi="Arial Nova" w:eastAsia="Arial Nova" w:cs="Arial Nova"/>
                <w:b w:val="0"/>
                <w:bCs w:val="0"/>
                <w:i w:val="0"/>
                <w:iCs w:val="0"/>
                <w:caps w:val="0"/>
                <w:smallCaps w:val="0"/>
                <w:noProof w:val="0"/>
                <w:color w:val="000000" w:themeColor="text1" w:themeTint="FF" w:themeShade="FF"/>
                <w:sz w:val="22"/>
                <w:szCs w:val="22"/>
                <w:lang w:val="en-US"/>
              </w:rPr>
              <w:t>Model 2: balanced + L2</w:t>
            </w:r>
          </w:p>
        </w:tc>
        <w:tc>
          <w:tcPr>
            <w:tcW w:w="2340" w:type="dxa"/>
            <w:tcMar/>
          </w:tcPr>
          <w:p w:rsidR="5A7145F5" w:rsidP="353A4A79" w:rsidRDefault="5A7145F5" w14:paraId="4BCCB1B7" w14:textId="6AF2F603">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A7145F5">
              <w:rPr>
                <w:rFonts w:ascii="Arial Nova" w:hAnsi="Arial Nova" w:eastAsia="Arial Nova" w:cs="Arial Nova"/>
                <w:b w:val="0"/>
                <w:bCs w:val="0"/>
                <w:i w:val="0"/>
                <w:iCs w:val="0"/>
                <w:caps w:val="0"/>
                <w:smallCaps w:val="0"/>
                <w:noProof w:val="0"/>
                <w:color w:val="000000" w:themeColor="text1" w:themeTint="FF" w:themeShade="FF"/>
                <w:sz w:val="22"/>
                <w:szCs w:val="22"/>
                <w:lang w:val="en-US"/>
              </w:rPr>
              <w:t>Change</w:t>
            </w:r>
          </w:p>
        </w:tc>
      </w:tr>
      <w:tr w:rsidR="353A4A79" w:rsidTr="353A4A79" w14:paraId="060222E0">
        <w:trPr>
          <w:trHeight w:val="300"/>
        </w:trPr>
        <w:tc>
          <w:tcPr>
            <w:tcW w:w="2340" w:type="dxa"/>
            <w:tcMar/>
          </w:tcPr>
          <w:p w:rsidR="4DC739E3" w:rsidP="353A4A79" w:rsidRDefault="4DC739E3" w14:paraId="379724C4" w14:textId="463ED4A4">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4DC739E3">
              <w:rPr>
                <w:rFonts w:ascii="Arial Nova" w:hAnsi="Arial Nova" w:eastAsia="Arial Nova" w:cs="Arial Nova"/>
                <w:b w:val="0"/>
                <w:bCs w:val="0"/>
                <w:i w:val="0"/>
                <w:iCs w:val="0"/>
                <w:caps w:val="0"/>
                <w:smallCaps w:val="0"/>
                <w:noProof w:val="0"/>
                <w:color w:val="000000" w:themeColor="text1" w:themeTint="FF" w:themeShade="FF"/>
                <w:sz w:val="22"/>
                <w:szCs w:val="22"/>
                <w:lang w:val="en-US"/>
              </w:rPr>
              <w:t>Accuracy</w:t>
            </w:r>
          </w:p>
        </w:tc>
        <w:tc>
          <w:tcPr>
            <w:tcW w:w="2340" w:type="dxa"/>
            <w:tcMar/>
          </w:tcPr>
          <w:p w:rsidR="2C6EB78F" w:rsidP="353A4A79" w:rsidRDefault="2C6EB78F" w14:paraId="4E4AC6DD" w14:textId="64A2A9F8">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2C6EB78F">
              <w:rPr>
                <w:rFonts w:ascii="Arial Nova" w:hAnsi="Arial Nova" w:eastAsia="Arial Nova" w:cs="Arial Nova"/>
                <w:b w:val="0"/>
                <w:bCs w:val="0"/>
                <w:i w:val="0"/>
                <w:iCs w:val="0"/>
                <w:caps w:val="0"/>
                <w:smallCaps w:val="0"/>
                <w:noProof w:val="0"/>
                <w:color w:val="000000" w:themeColor="text1" w:themeTint="FF" w:themeShade="FF"/>
                <w:sz w:val="22"/>
                <w:szCs w:val="22"/>
                <w:lang w:val="en-US"/>
              </w:rPr>
              <w:t>0.821</w:t>
            </w:r>
          </w:p>
        </w:tc>
        <w:tc>
          <w:tcPr>
            <w:tcW w:w="2340" w:type="dxa"/>
            <w:tcMar/>
          </w:tcPr>
          <w:p w:rsidR="1EE803AC" w:rsidP="353A4A79" w:rsidRDefault="1EE803AC" w14:paraId="28A04200" w14:textId="589A8834">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1EE803AC">
              <w:rPr>
                <w:rFonts w:ascii="Arial Nova" w:hAnsi="Arial Nova" w:eastAsia="Arial Nova" w:cs="Arial Nova"/>
                <w:b w:val="0"/>
                <w:bCs w:val="0"/>
                <w:i w:val="0"/>
                <w:iCs w:val="0"/>
                <w:caps w:val="0"/>
                <w:smallCaps w:val="0"/>
                <w:noProof w:val="0"/>
                <w:color w:val="000000" w:themeColor="text1" w:themeTint="FF" w:themeShade="FF"/>
                <w:sz w:val="22"/>
                <w:szCs w:val="22"/>
                <w:lang w:val="en-US"/>
              </w:rPr>
              <w:t>0.721</w:t>
            </w:r>
          </w:p>
        </w:tc>
        <w:tc>
          <w:tcPr>
            <w:tcW w:w="2340" w:type="dxa"/>
            <w:tcMar/>
          </w:tcPr>
          <w:p w:rsidR="0992A952" w:rsidP="353A4A79" w:rsidRDefault="0992A952" w14:paraId="40802F05" w14:textId="40A54AE3">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0992A952">
              <w:rPr>
                <w:rFonts w:ascii="Arial Nova" w:hAnsi="Arial Nova" w:eastAsia="Arial Nova" w:cs="Arial Nova"/>
                <w:b w:val="0"/>
                <w:bCs w:val="0"/>
                <w:i w:val="0"/>
                <w:iCs w:val="0"/>
                <w:caps w:val="0"/>
                <w:smallCaps w:val="0"/>
                <w:noProof w:val="0"/>
                <w:color w:val="000000" w:themeColor="text1" w:themeTint="FF" w:themeShade="FF"/>
                <w:sz w:val="22"/>
                <w:szCs w:val="22"/>
                <w:lang w:val="en-US"/>
              </w:rPr>
              <w:t>-0.100</w:t>
            </w:r>
          </w:p>
        </w:tc>
      </w:tr>
      <w:tr w:rsidR="353A4A79" w:rsidTr="353A4A79" w14:paraId="5CAFC267">
        <w:trPr>
          <w:trHeight w:val="300"/>
        </w:trPr>
        <w:tc>
          <w:tcPr>
            <w:tcW w:w="2340" w:type="dxa"/>
            <w:tcMar/>
          </w:tcPr>
          <w:p w:rsidR="4DC739E3" w:rsidP="353A4A79" w:rsidRDefault="4DC739E3" w14:paraId="38D134DB" w14:textId="77DE1023">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4DC739E3">
              <w:rPr>
                <w:rFonts w:ascii="Arial Nova" w:hAnsi="Arial Nova" w:eastAsia="Arial Nova" w:cs="Arial Nova"/>
                <w:b w:val="0"/>
                <w:bCs w:val="0"/>
                <w:i w:val="0"/>
                <w:iCs w:val="0"/>
                <w:caps w:val="0"/>
                <w:smallCaps w:val="0"/>
                <w:noProof w:val="0"/>
                <w:color w:val="000000" w:themeColor="text1" w:themeTint="FF" w:themeShade="FF"/>
                <w:sz w:val="22"/>
                <w:szCs w:val="22"/>
                <w:lang w:val="en-US"/>
              </w:rPr>
              <w:t>Precision</w:t>
            </w:r>
          </w:p>
        </w:tc>
        <w:tc>
          <w:tcPr>
            <w:tcW w:w="2340" w:type="dxa"/>
            <w:tcMar/>
          </w:tcPr>
          <w:p w:rsidR="02CCC57B" w:rsidP="353A4A79" w:rsidRDefault="02CCC57B" w14:paraId="5B5FC091" w14:textId="75F69674">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02CCC57B">
              <w:rPr>
                <w:rFonts w:ascii="Arial Nova" w:hAnsi="Arial Nova" w:eastAsia="Arial Nova" w:cs="Arial Nova"/>
                <w:b w:val="0"/>
                <w:bCs w:val="0"/>
                <w:i w:val="0"/>
                <w:iCs w:val="0"/>
                <w:caps w:val="0"/>
                <w:smallCaps w:val="0"/>
                <w:noProof w:val="0"/>
                <w:color w:val="000000" w:themeColor="text1" w:themeTint="FF" w:themeShade="FF"/>
                <w:sz w:val="22"/>
                <w:szCs w:val="22"/>
                <w:lang w:val="en-US"/>
              </w:rPr>
              <w:t>0.672</w:t>
            </w:r>
          </w:p>
        </w:tc>
        <w:tc>
          <w:tcPr>
            <w:tcW w:w="2340" w:type="dxa"/>
            <w:tcMar/>
          </w:tcPr>
          <w:p w:rsidR="663807B4" w:rsidP="353A4A79" w:rsidRDefault="663807B4" w14:paraId="46F73C73" w14:textId="2FF71340">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663807B4">
              <w:rPr>
                <w:rFonts w:ascii="Arial Nova" w:hAnsi="Arial Nova" w:eastAsia="Arial Nova" w:cs="Arial Nova"/>
                <w:b w:val="0"/>
                <w:bCs w:val="0"/>
                <w:i w:val="0"/>
                <w:iCs w:val="0"/>
                <w:caps w:val="0"/>
                <w:smallCaps w:val="0"/>
                <w:noProof w:val="0"/>
                <w:color w:val="000000" w:themeColor="text1" w:themeTint="FF" w:themeShade="FF"/>
                <w:sz w:val="22"/>
                <w:szCs w:val="22"/>
                <w:lang w:val="en-US"/>
              </w:rPr>
              <w:t>0.396</w:t>
            </w:r>
          </w:p>
        </w:tc>
        <w:tc>
          <w:tcPr>
            <w:tcW w:w="2340" w:type="dxa"/>
            <w:tcMar/>
          </w:tcPr>
          <w:p w:rsidR="10CEF5B8" w:rsidP="353A4A79" w:rsidRDefault="10CEF5B8" w14:paraId="1408EE42" w14:textId="16992B14">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10CEF5B8">
              <w:rPr>
                <w:rFonts w:ascii="Arial Nova" w:hAnsi="Arial Nova" w:eastAsia="Arial Nova" w:cs="Arial Nova"/>
                <w:b w:val="0"/>
                <w:bCs w:val="0"/>
                <w:i w:val="0"/>
                <w:iCs w:val="0"/>
                <w:caps w:val="0"/>
                <w:smallCaps w:val="0"/>
                <w:noProof w:val="0"/>
                <w:color w:val="000000" w:themeColor="text1" w:themeTint="FF" w:themeShade="FF"/>
                <w:sz w:val="22"/>
                <w:szCs w:val="22"/>
                <w:lang w:val="en-US"/>
              </w:rPr>
              <w:t>-0.276</w:t>
            </w:r>
          </w:p>
        </w:tc>
      </w:tr>
      <w:tr w:rsidR="353A4A79" w:rsidTr="353A4A79" w14:paraId="464FC1FA">
        <w:trPr>
          <w:trHeight w:val="300"/>
        </w:trPr>
        <w:tc>
          <w:tcPr>
            <w:tcW w:w="2340" w:type="dxa"/>
            <w:tcMar/>
          </w:tcPr>
          <w:p w:rsidR="4DC739E3" w:rsidP="353A4A79" w:rsidRDefault="4DC739E3" w14:paraId="51243370" w14:textId="5307E47F">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4DC739E3">
              <w:rPr>
                <w:rFonts w:ascii="Arial Nova" w:hAnsi="Arial Nova" w:eastAsia="Arial Nova" w:cs="Arial Nova"/>
                <w:b w:val="0"/>
                <w:bCs w:val="0"/>
                <w:i w:val="0"/>
                <w:iCs w:val="0"/>
                <w:caps w:val="0"/>
                <w:smallCaps w:val="0"/>
                <w:noProof w:val="0"/>
                <w:color w:val="000000" w:themeColor="text1" w:themeTint="FF" w:themeShade="FF"/>
                <w:sz w:val="22"/>
                <w:szCs w:val="22"/>
                <w:lang w:val="en-US"/>
              </w:rPr>
              <w:t>Recall</w:t>
            </w:r>
          </w:p>
        </w:tc>
        <w:tc>
          <w:tcPr>
            <w:tcW w:w="2340" w:type="dxa"/>
            <w:tcMar/>
          </w:tcPr>
          <w:p w:rsidR="0186828A" w:rsidP="353A4A79" w:rsidRDefault="0186828A" w14:paraId="4F45725A" w14:textId="6640D88D">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0186828A">
              <w:rPr>
                <w:rFonts w:ascii="Arial Nova" w:hAnsi="Arial Nova" w:eastAsia="Arial Nova" w:cs="Arial Nova"/>
                <w:b w:val="0"/>
                <w:bCs w:val="0"/>
                <w:i w:val="0"/>
                <w:iCs w:val="0"/>
                <w:caps w:val="0"/>
                <w:smallCaps w:val="0"/>
                <w:noProof w:val="0"/>
                <w:color w:val="000000" w:themeColor="text1" w:themeTint="FF" w:themeShade="FF"/>
                <w:sz w:val="22"/>
                <w:szCs w:val="22"/>
                <w:lang w:val="en-US"/>
              </w:rPr>
              <w:t>0.206</w:t>
            </w:r>
          </w:p>
        </w:tc>
        <w:tc>
          <w:tcPr>
            <w:tcW w:w="2340" w:type="dxa"/>
            <w:tcMar/>
          </w:tcPr>
          <w:p w:rsidR="3AC145F0" w:rsidP="353A4A79" w:rsidRDefault="3AC145F0" w14:paraId="5D84760D" w14:textId="40BF790D">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3AC145F0">
              <w:rPr>
                <w:rFonts w:ascii="Arial Nova" w:hAnsi="Arial Nova" w:eastAsia="Arial Nova" w:cs="Arial Nova"/>
                <w:b w:val="0"/>
                <w:bCs w:val="0"/>
                <w:i w:val="0"/>
                <w:iCs w:val="0"/>
                <w:caps w:val="0"/>
                <w:smallCaps w:val="0"/>
                <w:noProof w:val="0"/>
                <w:color w:val="000000" w:themeColor="text1" w:themeTint="FF" w:themeShade="FF"/>
                <w:sz w:val="22"/>
                <w:szCs w:val="22"/>
                <w:lang w:val="en-US"/>
              </w:rPr>
              <w:t>0.754</w:t>
            </w:r>
          </w:p>
        </w:tc>
        <w:tc>
          <w:tcPr>
            <w:tcW w:w="2340" w:type="dxa"/>
            <w:tcMar/>
          </w:tcPr>
          <w:p w:rsidR="102C520E" w:rsidP="353A4A79" w:rsidRDefault="102C520E" w14:paraId="40160871" w14:textId="5285ECAB">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102C520E">
              <w:rPr>
                <w:rFonts w:ascii="Arial Nova" w:hAnsi="Arial Nova" w:eastAsia="Arial Nova" w:cs="Arial Nova"/>
                <w:b w:val="0"/>
                <w:bCs w:val="0"/>
                <w:i w:val="0"/>
                <w:iCs w:val="0"/>
                <w:caps w:val="0"/>
                <w:smallCaps w:val="0"/>
                <w:noProof w:val="0"/>
                <w:color w:val="000000" w:themeColor="text1" w:themeTint="FF" w:themeShade="FF"/>
                <w:sz w:val="22"/>
                <w:szCs w:val="22"/>
                <w:lang w:val="en-US"/>
              </w:rPr>
              <w:t>+0.548</w:t>
            </w:r>
          </w:p>
        </w:tc>
      </w:tr>
      <w:tr w:rsidR="353A4A79" w:rsidTr="353A4A79" w14:paraId="3E73947E">
        <w:trPr>
          <w:trHeight w:val="300"/>
        </w:trPr>
        <w:tc>
          <w:tcPr>
            <w:tcW w:w="2340" w:type="dxa"/>
            <w:tcMar/>
          </w:tcPr>
          <w:p w:rsidR="4DC739E3" w:rsidP="353A4A79" w:rsidRDefault="4DC739E3" w14:paraId="46677467" w14:textId="1C66658A">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4DC739E3">
              <w:rPr>
                <w:rFonts w:ascii="Arial Nova" w:hAnsi="Arial Nova" w:eastAsia="Arial Nova" w:cs="Arial Nova"/>
                <w:b w:val="0"/>
                <w:bCs w:val="0"/>
                <w:i w:val="0"/>
                <w:iCs w:val="0"/>
                <w:caps w:val="0"/>
                <w:smallCaps w:val="0"/>
                <w:noProof w:val="0"/>
                <w:color w:val="000000" w:themeColor="text1" w:themeTint="FF" w:themeShade="FF"/>
                <w:sz w:val="22"/>
                <w:szCs w:val="22"/>
                <w:lang w:val="en-US"/>
              </w:rPr>
              <w:t>F1</w:t>
            </w:r>
          </w:p>
        </w:tc>
        <w:tc>
          <w:tcPr>
            <w:tcW w:w="2340" w:type="dxa"/>
            <w:tcMar/>
          </w:tcPr>
          <w:p w:rsidR="705256C3" w:rsidP="353A4A79" w:rsidRDefault="705256C3" w14:paraId="4638F03D" w14:textId="30FD4740">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05256C3">
              <w:rPr>
                <w:rFonts w:ascii="Arial Nova" w:hAnsi="Arial Nova" w:eastAsia="Arial Nova" w:cs="Arial Nova"/>
                <w:b w:val="0"/>
                <w:bCs w:val="0"/>
                <w:i w:val="0"/>
                <w:iCs w:val="0"/>
                <w:caps w:val="0"/>
                <w:smallCaps w:val="0"/>
                <w:noProof w:val="0"/>
                <w:color w:val="000000" w:themeColor="text1" w:themeTint="FF" w:themeShade="FF"/>
                <w:sz w:val="22"/>
                <w:szCs w:val="22"/>
                <w:lang w:val="en-US"/>
              </w:rPr>
              <w:t>0.315</w:t>
            </w:r>
          </w:p>
        </w:tc>
        <w:tc>
          <w:tcPr>
            <w:tcW w:w="2340" w:type="dxa"/>
            <w:tcMar/>
          </w:tcPr>
          <w:p w:rsidR="18B044DE" w:rsidP="353A4A79" w:rsidRDefault="18B044DE" w14:paraId="3594F9E2" w14:textId="706456F6">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18B044DE">
              <w:rPr>
                <w:rFonts w:ascii="Arial Nova" w:hAnsi="Arial Nova" w:eastAsia="Arial Nova" w:cs="Arial Nova"/>
                <w:b w:val="0"/>
                <w:bCs w:val="0"/>
                <w:i w:val="0"/>
                <w:iCs w:val="0"/>
                <w:caps w:val="0"/>
                <w:smallCaps w:val="0"/>
                <w:noProof w:val="0"/>
                <w:color w:val="000000" w:themeColor="text1" w:themeTint="FF" w:themeShade="FF"/>
                <w:sz w:val="22"/>
                <w:szCs w:val="22"/>
                <w:lang w:val="en-US"/>
              </w:rPr>
              <w:t>0.519</w:t>
            </w:r>
          </w:p>
        </w:tc>
        <w:tc>
          <w:tcPr>
            <w:tcW w:w="2340" w:type="dxa"/>
            <w:tcMar/>
          </w:tcPr>
          <w:p w:rsidR="0416FD20" w:rsidP="353A4A79" w:rsidRDefault="0416FD20" w14:paraId="3206D662" w14:textId="3FA77C52">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0416FD20">
              <w:rPr>
                <w:rFonts w:ascii="Arial Nova" w:hAnsi="Arial Nova" w:eastAsia="Arial Nova" w:cs="Arial Nova"/>
                <w:b w:val="0"/>
                <w:bCs w:val="0"/>
                <w:i w:val="0"/>
                <w:iCs w:val="0"/>
                <w:caps w:val="0"/>
                <w:smallCaps w:val="0"/>
                <w:noProof w:val="0"/>
                <w:color w:val="000000" w:themeColor="text1" w:themeTint="FF" w:themeShade="FF"/>
                <w:sz w:val="22"/>
                <w:szCs w:val="22"/>
                <w:lang w:val="en-US"/>
              </w:rPr>
              <w:t>+0.204</w:t>
            </w:r>
          </w:p>
        </w:tc>
      </w:tr>
      <w:tr w:rsidR="353A4A79" w:rsidTr="353A4A79" w14:paraId="17296330">
        <w:trPr>
          <w:trHeight w:val="300"/>
        </w:trPr>
        <w:tc>
          <w:tcPr>
            <w:tcW w:w="2340" w:type="dxa"/>
            <w:tcMar/>
          </w:tcPr>
          <w:p w:rsidR="4DC739E3" w:rsidP="353A4A79" w:rsidRDefault="4DC739E3" w14:paraId="540D34AB" w14:textId="0FFFAEA9">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4DC739E3">
              <w:rPr>
                <w:rFonts w:ascii="Arial Nova" w:hAnsi="Arial Nova" w:eastAsia="Arial Nova" w:cs="Arial Nova"/>
                <w:b w:val="0"/>
                <w:bCs w:val="0"/>
                <w:i w:val="0"/>
                <w:iCs w:val="0"/>
                <w:caps w:val="0"/>
                <w:smallCaps w:val="0"/>
                <w:noProof w:val="0"/>
                <w:color w:val="000000" w:themeColor="text1" w:themeTint="FF" w:themeShade="FF"/>
                <w:sz w:val="22"/>
                <w:szCs w:val="22"/>
                <w:lang w:val="en-US"/>
              </w:rPr>
              <w:t>ROC-AUC</w:t>
            </w:r>
          </w:p>
        </w:tc>
        <w:tc>
          <w:tcPr>
            <w:tcW w:w="2340" w:type="dxa"/>
            <w:tcMar/>
          </w:tcPr>
          <w:p w:rsidR="4096EDCA" w:rsidP="353A4A79" w:rsidRDefault="4096EDCA" w14:paraId="6F524A0E" w14:textId="6992A67A">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4096EDCA">
              <w:rPr>
                <w:rFonts w:ascii="Arial Nova" w:hAnsi="Arial Nova" w:eastAsia="Arial Nova" w:cs="Arial Nova"/>
                <w:b w:val="0"/>
                <w:bCs w:val="0"/>
                <w:i w:val="0"/>
                <w:iCs w:val="0"/>
                <w:caps w:val="0"/>
                <w:smallCaps w:val="0"/>
                <w:noProof w:val="0"/>
                <w:color w:val="000000" w:themeColor="text1" w:themeTint="FF" w:themeShade="FF"/>
                <w:sz w:val="22"/>
                <w:szCs w:val="22"/>
                <w:lang w:val="en-US"/>
              </w:rPr>
              <w:t>0.799</w:t>
            </w:r>
          </w:p>
        </w:tc>
        <w:tc>
          <w:tcPr>
            <w:tcW w:w="2340" w:type="dxa"/>
            <w:tcMar/>
          </w:tcPr>
          <w:p w:rsidR="23C4D235" w:rsidP="353A4A79" w:rsidRDefault="23C4D235" w14:paraId="3619A3A6" w14:textId="0A058897">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23C4D235">
              <w:rPr>
                <w:rFonts w:ascii="Arial Nova" w:hAnsi="Arial Nova" w:eastAsia="Arial Nova" w:cs="Arial Nova"/>
                <w:b w:val="0"/>
                <w:bCs w:val="0"/>
                <w:i w:val="0"/>
                <w:iCs w:val="0"/>
                <w:caps w:val="0"/>
                <w:smallCaps w:val="0"/>
                <w:noProof w:val="0"/>
                <w:color w:val="000000" w:themeColor="text1" w:themeTint="FF" w:themeShade="FF"/>
                <w:sz w:val="22"/>
                <w:szCs w:val="22"/>
                <w:lang w:val="en-US"/>
              </w:rPr>
              <w:t>0.798</w:t>
            </w:r>
          </w:p>
        </w:tc>
        <w:tc>
          <w:tcPr>
            <w:tcW w:w="2340" w:type="dxa"/>
            <w:tcMar/>
          </w:tcPr>
          <w:p w:rsidR="582454FE" w:rsidP="353A4A79" w:rsidRDefault="582454FE" w14:paraId="36083857" w14:textId="00A44263">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582454FE">
              <w:rPr>
                <w:rFonts w:ascii="Arial Nova" w:hAnsi="Arial Nova" w:eastAsia="Arial Nova" w:cs="Arial Nova"/>
                <w:b w:val="0"/>
                <w:bCs w:val="0"/>
                <w:i w:val="0"/>
                <w:iCs w:val="0"/>
                <w:caps w:val="0"/>
                <w:smallCaps w:val="0"/>
                <w:noProof w:val="0"/>
                <w:color w:val="000000" w:themeColor="text1" w:themeTint="FF" w:themeShade="FF"/>
                <w:sz w:val="22"/>
                <w:szCs w:val="22"/>
                <w:lang w:val="en-US"/>
              </w:rPr>
              <w:t>-0.001</w:t>
            </w:r>
          </w:p>
        </w:tc>
      </w:tr>
      <w:tr w:rsidR="353A4A79" w:rsidTr="353A4A79" w14:paraId="17E74124">
        <w:trPr>
          <w:trHeight w:val="300"/>
        </w:trPr>
        <w:tc>
          <w:tcPr>
            <w:tcW w:w="2340" w:type="dxa"/>
            <w:tcMar/>
          </w:tcPr>
          <w:p w:rsidR="353A4A79" w:rsidP="353A4A79" w:rsidRDefault="353A4A79" w14:paraId="04ACA3A0" w14:textId="44592531">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p>
        </w:tc>
        <w:tc>
          <w:tcPr>
            <w:tcW w:w="2340" w:type="dxa"/>
            <w:tcMar/>
          </w:tcPr>
          <w:p w:rsidR="353A4A79" w:rsidP="353A4A79" w:rsidRDefault="353A4A79" w14:paraId="0DBC3DEE" w14:textId="44592531">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p>
        </w:tc>
        <w:tc>
          <w:tcPr>
            <w:tcW w:w="2340" w:type="dxa"/>
            <w:tcMar/>
          </w:tcPr>
          <w:p w:rsidR="353A4A79" w:rsidP="353A4A79" w:rsidRDefault="353A4A79" w14:paraId="3F9564D8" w14:textId="4E38D260">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p>
        </w:tc>
        <w:tc>
          <w:tcPr>
            <w:tcW w:w="2340" w:type="dxa"/>
            <w:tcMar/>
          </w:tcPr>
          <w:p w:rsidR="353A4A79" w:rsidP="353A4A79" w:rsidRDefault="353A4A79" w14:paraId="5A870B98" w14:textId="0D4C09AC">
            <w:pPr>
              <w:pStyle w:val="Normal"/>
              <w:rPr>
                <w:rFonts w:ascii="Arial Nova" w:hAnsi="Arial Nova" w:eastAsia="Arial Nova" w:cs="Arial Nova"/>
                <w:b w:val="0"/>
                <w:bCs w:val="0"/>
                <w:i w:val="0"/>
                <w:iCs w:val="0"/>
                <w:caps w:val="0"/>
                <w:smallCaps w:val="0"/>
                <w:noProof w:val="0"/>
                <w:color w:val="000000" w:themeColor="text1" w:themeTint="FF" w:themeShade="FF"/>
                <w:sz w:val="22"/>
                <w:szCs w:val="22"/>
                <w:lang w:val="en-US"/>
              </w:rPr>
            </w:pPr>
          </w:p>
        </w:tc>
      </w:tr>
    </w:tbl>
    <w:p w:rsidR="353A4A79" w:rsidP="353A4A79" w:rsidRDefault="353A4A79" w14:paraId="57EB1A12" w14:textId="36EB5F6E">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1FFA368B" w:rsidP="353A4A79" w:rsidRDefault="1FFA368B" w14:paraId="25BBE8A5" w14:textId="0E9E5FFD">
      <w:pPr>
        <w:pStyle w:val="Normal"/>
      </w:pPr>
      <w:r w:rsidR="1FFA368B">
        <w:drawing>
          <wp:inline wp14:editId="4F9C5C1B" wp14:anchorId="090199AA">
            <wp:extent cx="5943600" cy="1533525"/>
            <wp:effectExtent l="0" t="0" r="0" b="0"/>
            <wp:docPr id="1937182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182796" name="Picture 1937182796"/>
                    <pic:cNvPicPr/>
                  </pic:nvPicPr>
                  <pic:blipFill>
                    <a:blip xmlns:r="http://schemas.openxmlformats.org/officeDocument/2006/relationships" r:embed="rId1108963319">
                      <a:extLst>
                        <a:ext uri="{28A0092B-C50C-407E-A947-70E740481C1C}">
                          <a14:useLocalDpi xmlns:a14="http://schemas.microsoft.com/office/drawing/2010/main"/>
                        </a:ext>
                      </a:extLst>
                    </a:blip>
                    <a:stretch>
                      <a:fillRect/>
                    </a:stretch>
                  </pic:blipFill>
                  <pic:spPr>
                    <a:xfrm>
                      <a:off x="0" y="0"/>
                      <a:ext cx="5943600" cy="1533525"/>
                    </a:xfrm>
                    <a:prstGeom prst="rect">
                      <a:avLst/>
                    </a:prstGeom>
                  </pic:spPr>
                </pic:pic>
              </a:graphicData>
            </a:graphic>
          </wp:inline>
        </w:drawing>
      </w:r>
    </w:p>
    <w:p w:rsidR="1FFA368B" w:rsidP="353A4A79" w:rsidRDefault="1FFA368B" w14:paraId="4B0120A8" w14:textId="72E3DEF8">
      <w:pPr>
        <w:rPr>
          <w:rFonts w:ascii="Aptos" w:hAnsi="Aptos" w:eastAsia="Aptos" w:cs="Aptos"/>
          <w:noProof w:val="0"/>
          <w:sz w:val="24"/>
          <w:szCs w:val="24"/>
          <w:lang w:val="en-US"/>
        </w:rPr>
      </w:pPr>
      <w:r w:rsidRPr="353A4A79" w:rsidR="1FFA368B">
        <w:rPr>
          <w:rFonts w:ascii="Arial Nova" w:hAnsi="Arial Nova" w:eastAsia="Arial Nova" w:cs="Arial Nova"/>
          <w:b w:val="0"/>
          <w:bCs w:val="0"/>
          <w:i w:val="0"/>
          <w:iCs w:val="0"/>
          <w:caps w:val="0"/>
          <w:smallCaps w:val="0"/>
          <w:noProof w:val="0"/>
          <w:color w:val="000000" w:themeColor="text1" w:themeTint="FF" w:themeShade="FF"/>
          <w:sz w:val="22"/>
          <w:szCs w:val="22"/>
          <w:lang w:val="en-US"/>
        </w:rPr>
        <w:t>Model 2 adds up to 457 false alarms (up from 40) but determines 300 of 398 bestsellers (missing 98, down from 316). The model's capacity to sort books remained the same, as indicted by the nearly perfect overlap of the ROC curves and the constant AUC of approximately 0.80. The decision line's location has changed, giving up recall for precision.</w:t>
      </w:r>
    </w:p>
    <w:p w:rsidR="1FFA368B" w:rsidP="353A4A79" w:rsidRDefault="1FFA368B" w14:paraId="4B8C99DA" w14:textId="5834C6BB">
      <w:pPr>
        <w:pStyle w:val="Normal"/>
      </w:pPr>
      <w:r w:rsidR="1FFA368B">
        <w:drawing>
          <wp:inline wp14:editId="5C90A13D" wp14:anchorId="53CC0BF0">
            <wp:extent cx="5943600" cy="2581275"/>
            <wp:effectExtent l="0" t="0" r="0" b="0"/>
            <wp:docPr id="219465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465450" name="Picture 219465450"/>
                    <pic:cNvPicPr/>
                  </pic:nvPicPr>
                  <pic:blipFill>
                    <a:blip xmlns:r="http://schemas.openxmlformats.org/officeDocument/2006/relationships" r:embed="rId1729802832">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rsidR="1FFA368B" w:rsidP="353A4A79" w:rsidRDefault="1FFA368B" w14:paraId="07FB116B" w14:textId="4E73F82F">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1FFA368B">
        <w:rPr>
          <w:rFonts w:ascii="Arial Nova" w:hAnsi="Arial Nova" w:eastAsia="Arial Nova" w:cs="Arial Nova"/>
          <w:b w:val="1"/>
          <w:bCs w:val="1"/>
          <w:i w:val="0"/>
          <w:iCs w:val="0"/>
          <w:caps w:val="0"/>
          <w:smallCaps w:val="0"/>
          <w:noProof w:val="0"/>
          <w:color w:val="000000" w:themeColor="text1" w:themeTint="FF" w:themeShade="FF"/>
          <w:sz w:val="22"/>
          <w:szCs w:val="22"/>
          <w:lang w:val="en-US"/>
        </w:rPr>
        <w:t>Which model to use</w:t>
      </w:r>
    </w:p>
    <w:p w:rsidR="1FFA368B" w:rsidP="353A4A79" w:rsidRDefault="1FFA368B" w14:paraId="001FCDBA" w14:textId="006CBF4B">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1FFA368B">
        <w:rPr>
          <w:rFonts w:ascii="Arial Nova" w:hAnsi="Arial Nova" w:eastAsia="Arial Nova" w:cs="Arial Nova"/>
          <w:b w:val="0"/>
          <w:bCs w:val="0"/>
          <w:i w:val="0"/>
          <w:iCs w:val="0"/>
          <w:caps w:val="0"/>
          <w:smallCaps w:val="0"/>
          <w:noProof w:val="0"/>
          <w:color w:val="000000" w:themeColor="text1" w:themeTint="FF" w:themeShade="FF"/>
          <w:sz w:val="22"/>
          <w:szCs w:val="22"/>
          <w:lang w:val="en-US"/>
        </w:rPr>
        <w:t>When it is more pricey to miss a potential bestseller than to assess an additional candidate, Model 2 is the best option. Model 1 (precision 0.67) is a better option if the press is searching for a short, high-confidence list.</w:t>
      </w:r>
    </w:p>
    <w:p w:rsidR="1FFA368B" w:rsidP="353A4A79" w:rsidRDefault="1FFA368B" w14:paraId="66F52709" w14:textId="160F30BB">
      <w:pPr>
        <w:pStyle w:val="Normal"/>
        <w:keepNext w:val="1"/>
        <w:rPr>
          <w:rFonts w:ascii="Arial Nova" w:hAnsi="Arial Nova" w:eastAsia="Arial Nova" w:cs="Arial Nova"/>
          <w:b w:val="1"/>
          <w:bCs w:val="1"/>
          <w:i w:val="0"/>
          <w:iCs w:val="0"/>
          <w:caps w:val="0"/>
          <w:smallCaps w:val="0"/>
          <w:noProof w:val="0"/>
          <w:color w:val="000000" w:themeColor="text1" w:themeTint="FF" w:themeShade="FF"/>
          <w:sz w:val="24"/>
          <w:szCs w:val="24"/>
          <w:lang w:val="en-US"/>
        </w:rPr>
      </w:pPr>
      <w:r w:rsidRPr="353A4A79" w:rsidR="1FFA368B">
        <w:rPr>
          <w:rFonts w:ascii="Arial Nova" w:hAnsi="Arial Nova" w:eastAsia="Arial Nova" w:cs="Arial Nova"/>
          <w:b w:val="1"/>
          <w:bCs w:val="1"/>
          <w:noProof w:val="0"/>
          <w:lang w:val="en-US"/>
        </w:rPr>
        <w:t>What drives the prediction</w:t>
      </w:r>
    </w:p>
    <w:p w:rsidR="1FFA368B" w:rsidP="353A4A79" w:rsidRDefault="1FFA368B" w14:paraId="52B454CC" w14:textId="40A583C3">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1FFA368B">
        <w:rPr>
          <w:rFonts w:ascii="Arial Nova" w:hAnsi="Arial Nova" w:eastAsia="Arial Nova" w:cs="Arial Nova"/>
          <w:b w:val="0"/>
          <w:bCs w:val="0"/>
          <w:i w:val="0"/>
          <w:iCs w:val="0"/>
          <w:caps w:val="0"/>
          <w:smallCaps w:val="0"/>
          <w:noProof w:val="0"/>
          <w:color w:val="000000" w:themeColor="text1" w:themeTint="FF" w:themeShade="FF"/>
          <w:sz w:val="22"/>
          <w:szCs w:val="22"/>
          <w:lang w:val="en-US"/>
        </w:rPr>
        <w:t>When all other qualities are kept the same, standardised coefficients imply how much each feature influence the chance of becoming a bestseller.</w:t>
      </w:r>
    </w:p>
    <w:p w:rsidR="1FFA368B" w:rsidP="353A4A79" w:rsidRDefault="1FFA368B" w14:paraId="3F533BE2" w14:textId="6D63AE1E">
      <w:pPr>
        <w:pStyle w:val="Normal"/>
      </w:pPr>
      <w:r w:rsidR="1FFA368B">
        <w:drawing>
          <wp:inline wp14:editId="178E5992" wp14:anchorId="771D847E">
            <wp:extent cx="4695825" cy="2633876"/>
            <wp:effectExtent l="0" t="0" r="0" b="0"/>
            <wp:docPr id="510742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742515" name="Picture 510742515"/>
                    <pic:cNvPicPr/>
                  </pic:nvPicPr>
                  <pic:blipFill>
                    <a:blip xmlns:r="http://schemas.openxmlformats.org/officeDocument/2006/relationships" r:embed="rId811362014">
                      <a:extLst>
                        <a:ext uri="{28A0092B-C50C-407E-A947-70E740481C1C}">
                          <a14:useLocalDpi xmlns:a14="http://schemas.microsoft.com/office/drawing/2010/main"/>
                        </a:ext>
                      </a:extLst>
                    </a:blip>
                    <a:stretch>
                      <a:fillRect/>
                    </a:stretch>
                  </pic:blipFill>
                  <pic:spPr>
                    <a:xfrm rot="0">
                      <a:off x="0" y="0"/>
                      <a:ext cx="4695825" cy="2633876"/>
                    </a:xfrm>
                    <a:prstGeom prst="rect">
                      <a:avLst/>
                    </a:prstGeom>
                  </pic:spPr>
                </pic:pic>
              </a:graphicData>
            </a:graphic>
          </wp:inline>
        </w:drawing>
      </w:r>
    </w:p>
    <w:tbl>
      <w:tblPr>
        <w:tblStyle w:val="TableGrid"/>
        <w:tblW w:w="0" w:type="auto"/>
        <w:tblLook w:val="06A0" w:firstRow="1" w:lastRow="0" w:firstColumn="1" w:lastColumn="0" w:noHBand="1" w:noVBand="1"/>
      </w:tblPr>
      <w:tblGrid>
        <w:gridCol w:w="3120"/>
        <w:gridCol w:w="3120"/>
        <w:gridCol w:w="3120"/>
      </w:tblGrid>
      <w:tr w:rsidR="353A4A79" w:rsidTr="353A4A79" w14:paraId="23B5A5FB">
        <w:trPr>
          <w:trHeight w:val="300"/>
        </w:trPr>
        <w:tc>
          <w:tcPr>
            <w:tcW w:w="3120" w:type="dxa"/>
            <w:tcMar/>
          </w:tcPr>
          <w:p w:rsidR="51B94CE5" w:rsidP="353A4A79" w:rsidRDefault="51B94CE5" w14:paraId="32391431" w14:textId="190D96D3">
            <w:pPr>
              <w:pStyle w:val="Normal"/>
              <w:rPr>
                <w:b w:val="1"/>
                <w:bCs w:val="1"/>
              </w:rPr>
            </w:pPr>
            <w:r w:rsidRPr="353A4A79" w:rsidR="51B94CE5">
              <w:rPr>
                <w:b w:val="1"/>
                <w:bCs w:val="1"/>
              </w:rPr>
              <w:t>Feature</w:t>
            </w:r>
          </w:p>
        </w:tc>
        <w:tc>
          <w:tcPr>
            <w:tcW w:w="3120" w:type="dxa"/>
            <w:tcMar/>
          </w:tcPr>
          <w:p w:rsidR="51B94CE5" w:rsidP="353A4A79" w:rsidRDefault="51B94CE5" w14:paraId="4A415EAD" w14:textId="69E62E28">
            <w:pPr>
              <w:pStyle w:val="Normal"/>
              <w:rPr>
                <w:b w:val="1"/>
                <w:bCs w:val="1"/>
              </w:rPr>
            </w:pPr>
            <w:r w:rsidRPr="353A4A79" w:rsidR="51B94CE5">
              <w:rPr>
                <w:b w:val="1"/>
                <w:bCs w:val="1"/>
              </w:rPr>
              <w:t>Odds ratio per 1 SD</w:t>
            </w:r>
          </w:p>
        </w:tc>
        <w:tc>
          <w:tcPr>
            <w:tcW w:w="3120" w:type="dxa"/>
            <w:tcMar/>
          </w:tcPr>
          <w:p w:rsidR="76653793" w:rsidP="353A4A79" w:rsidRDefault="76653793" w14:paraId="728DA33A" w14:textId="36A036E7">
            <w:pPr>
              <w:pStyle w:val="Normal"/>
              <w:rPr>
                <w:b w:val="1"/>
                <w:bCs w:val="1"/>
              </w:rPr>
            </w:pPr>
            <w:r w:rsidRPr="353A4A79" w:rsidR="76653793">
              <w:rPr>
                <w:b w:val="1"/>
                <w:bCs w:val="1"/>
              </w:rPr>
              <w:t>Effect</w:t>
            </w:r>
          </w:p>
        </w:tc>
      </w:tr>
      <w:tr w:rsidR="353A4A79" w:rsidTr="353A4A79" w14:paraId="5842B83F">
        <w:trPr>
          <w:trHeight w:val="300"/>
        </w:trPr>
        <w:tc>
          <w:tcPr>
            <w:tcW w:w="3120" w:type="dxa"/>
            <w:tcMar/>
          </w:tcPr>
          <w:p w:rsidR="76653793" w:rsidP="353A4A79" w:rsidRDefault="76653793" w14:paraId="029A1BC0" w14:textId="409826C0">
            <w:pPr>
              <w:rPr>
                <w:rFonts w:ascii="Arial Nova" w:hAnsi="Arial Nova" w:eastAsia="Arial Nova" w:cs="Arial Nova"/>
                <w:noProof w:val="0"/>
                <w:sz w:val="24"/>
                <w:szCs w:val="24"/>
                <w:lang w:val="en-US"/>
              </w:rPr>
            </w:pPr>
            <w:r w:rsidRPr="353A4A79" w:rsidR="76653793">
              <w:rPr>
                <w:rStyle w:val="CodeChar"/>
                <w:rFonts w:ascii="Arial Nova" w:hAnsi="Arial Nova" w:eastAsia="Arial Nova" w:cs="Arial Nova"/>
                <w:b w:val="0"/>
                <w:bCs w:val="0"/>
                <w:i w:val="0"/>
                <w:iCs w:val="0"/>
                <w:caps w:val="0"/>
                <w:smallCaps w:val="0"/>
                <w:noProof w:val="0"/>
                <w:sz w:val="20"/>
                <w:szCs w:val="20"/>
                <w:lang w:val="en-US"/>
              </w:rPr>
              <w:t>log_books_count</w:t>
            </w:r>
          </w:p>
        </w:tc>
        <w:tc>
          <w:tcPr>
            <w:tcW w:w="3120" w:type="dxa"/>
            <w:tcMar/>
          </w:tcPr>
          <w:p w:rsidR="76653793" w:rsidP="353A4A79" w:rsidRDefault="76653793" w14:paraId="773EB057" w14:textId="3B9D2A12">
            <w:pPr>
              <w:pStyle w:val="Normal"/>
            </w:pPr>
            <w:r w:rsidR="76653793">
              <w:rPr/>
              <w:t>3.24</w:t>
            </w:r>
          </w:p>
        </w:tc>
        <w:tc>
          <w:tcPr>
            <w:tcW w:w="3120" w:type="dxa"/>
            <w:tcMar/>
          </w:tcPr>
          <w:p w:rsidR="76653793" w:rsidP="353A4A79" w:rsidRDefault="76653793" w14:paraId="1544999C" w14:textId="204F4462">
            <w:pPr>
              <w:rPr>
                <w:rFonts w:ascii="Aptos" w:hAnsi="Aptos" w:eastAsia="Aptos" w:cs="Aptos"/>
                <w:noProof w:val="0"/>
                <w:sz w:val="24"/>
                <w:szCs w:val="24"/>
                <w:lang w:val="en-US"/>
              </w:rPr>
            </w:pPr>
            <w:r w:rsidRPr="353A4A79" w:rsidR="76653793">
              <w:rPr>
                <w:rFonts w:ascii="Calibri" w:hAnsi="Calibri" w:eastAsia="Calibri" w:cs="Calibri"/>
                <w:b w:val="0"/>
                <w:bCs w:val="0"/>
                <w:i w:val="0"/>
                <w:iCs w:val="0"/>
                <w:caps w:val="0"/>
                <w:smallCaps w:val="0"/>
                <w:noProof w:val="0"/>
                <w:color w:val="000000" w:themeColor="text1" w:themeTint="FF" w:themeShade="FF"/>
                <w:sz w:val="22"/>
                <w:szCs w:val="22"/>
                <w:lang w:val="en-US"/>
              </w:rPr>
              <w:t>Books with many editions are far more likely to be bestsellers</w:t>
            </w:r>
          </w:p>
        </w:tc>
      </w:tr>
      <w:tr w:rsidR="353A4A79" w:rsidTr="353A4A79" w14:paraId="37E2FCD0">
        <w:trPr>
          <w:trHeight w:val="300"/>
        </w:trPr>
        <w:tc>
          <w:tcPr>
            <w:tcW w:w="3120" w:type="dxa"/>
            <w:tcMar/>
          </w:tcPr>
          <w:p w:rsidR="76653793" w:rsidP="353A4A79" w:rsidRDefault="76653793" w14:paraId="3AA6E1C6" w14:textId="0D6C1255">
            <w:pPr>
              <w:pStyle w:val="Normal"/>
              <w:rPr>
                <w:rFonts w:ascii="Arial Nova" w:hAnsi="Arial Nova" w:eastAsia="Arial Nova" w:cs="Arial Nova"/>
                <w:noProof w:val="0"/>
                <w:sz w:val="24"/>
                <w:szCs w:val="24"/>
                <w:lang w:val="en-US"/>
              </w:rPr>
            </w:pPr>
            <w:r w:rsidRPr="353A4A79" w:rsidR="76653793">
              <w:rPr>
                <w:rStyle w:val="CodeChar"/>
                <w:rFonts w:ascii="Arial Nova" w:hAnsi="Arial Nova" w:eastAsia="Arial Nova" w:cs="Arial Nova"/>
                <w:b w:val="0"/>
                <w:bCs w:val="0"/>
                <w:i w:val="0"/>
                <w:iCs w:val="0"/>
                <w:caps w:val="0"/>
                <w:smallCaps w:val="0"/>
                <w:strike w:val="0"/>
                <w:dstrike w:val="0"/>
                <w:noProof w:val="0"/>
                <w:color w:val="000000" w:themeColor="text1" w:themeTint="FF" w:themeShade="FF"/>
                <w:sz w:val="19"/>
                <w:szCs w:val="19"/>
                <w:u w:val="none"/>
                <w:lang w:val="en-US"/>
              </w:rPr>
              <w:t>is_english</w:t>
            </w:r>
          </w:p>
        </w:tc>
        <w:tc>
          <w:tcPr>
            <w:tcW w:w="3120" w:type="dxa"/>
            <w:tcMar/>
          </w:tcPr>
          <w:p w:rsidR="76653793" w:rsidP="353A4A79" w:rsidRDefault="76653793" w14:paraId="735B1B1E" w14:textId="4230C5C5">
            <w:pPr>
              <w:pStyle w:val="Normal"/>
            </w:pPr>
            <w:r w:rsidR="76653793">
              <w:rPr/>
              <w:t>1.44</w:t>
            </w:r>
          </w:p>
        </w:tc>
        <w:tc>
          <w:tcPr>
            <w:tcW w:w="3120" w:type="dxa"/>
            <w:tcMar/>
          </w:tcPr>
          <w:p w:rsidR="76653793" w:rsidP="353A4A79" w:rsidRDefault="76653793" w14:paraId="1845CCD7" w14:textId="1B1723AD">
            <w:pPr>
              <w:rPr>
                <w:rFonts w:ascii="Aptos" w:hAnsi="Aptos" w:eastAsia="Aptos" w:cs="Aptos"/>
                <w:noProof w:val="0"/>
                <w:sz w:val="24"/>
                <w:szCs w:val="24"/>
                <w:lang w:val="en-US"/>
              </w:rPr>
            </w:pPr>
            <w:r w:rsidRPr="353A4A79" w:rsidR="76653793">
              <w:rPr>
                <w:rFonts w:ascii="Calibri" w:hAnsi="Calibri" w:eastAsia="Calibri" w:cs="Calibri"/>
                <w:b w:val="0"/>
                <w:bCs w:val="0"/>
                <w:i w:val="0"/>
                <w:iCs w:val="0"/>
                <w:caps w:val="0"/>
                <w:smallCaps w:val="0"/>
                <w:noProof w:val="0"/>
                <w:color w:val="000000" w:themeColor="text1" w:themeTint="FF" w:themeShade="FF"/>
                <w:sz w:val="22"/>
                <w:szCs w:val="22"/>
                <w:lang w:val="en-US"/>
              </w:rPr>
              <w:t>English-language books are more likely</w:t>
            </w:r>
          </w:p>
        </w:tc>
      </w:tr>
      <w:tr w:rsidR="353A4A79" w:rsidTr="353A4A79" w14:paraId="41412C3A">
        <w:trPr>
          <w:trHeight w:val="300"/>
        </w:trPr>
        <w:tc>
          <w:tcPr>
            <w:tcW w:w="3120" w:type="dxa"/>
            <w:tcMar/>
          </w:tcPr>
          <w:p w:rsidR="76653793" w:rsidP="353A4A79" w:rsidRDefault="76653793" w14:paraId="2F089D79" w14:textId="784EB9C3">
            <w:pPr>
              <w:rPr>
                <w:rFonts w:ascii="Arial Nova" w:hAnsi="Arial Nova" w:eastAsia="Arial Nova" w:cs="Arial Nova"/>
                <w:noProof w:val="0"/>
                <w:sz w:val="24"/>
                <w:szCs w:val="24"/>
                <w:lang w:val="en-US"/>
              </w:rPr>
            </w:pPr>
            <w:r w:rsidRPr="353A4A79" w:rsidR="76653793">
              <w:rPr>
                <w:rStyle w:val="CodeChar"/>
                <w:rFonts w:ascii="Arial Nova" w:hAnsi="Arial Nova" w:eastAsia="Arial Nova" w:cs="Arial Nova"/>
                <w:b w:val="0"/>
                <w:bCs w:val="0"/>
                <w:i w:val="0"/>
                <w:iCs w:val="0"/>
                <w:caps w:val="0"/>
                <w:smallCaps w:val="0"/>
                <w:noProof w:val="0"/>
                <w:sz w:val="20"/>
                <w:szCs w:val="20"/>
                <w:lang w:val="en-US"/>
              </w:rPr>
              <w:t>average_rating</w:t>
            </w:r>
          </w:p>
          <w:p w:rsidR="353A4A79" w:rsidP="353A4A79" w:rsidRDefault="353A4A79" w14:paraId="35E04AC2" w14:textId="79DF326C">
            <w:pPr>
              <w:pStyle w:val="Normal"/>
              <w:rPr>
                <w:rFonts w:ascii="Arial Nova" w:hAnsi="Arial Nova" w:eastAsia="Arial Nova" w:cs="Arial Nova"/>
              </w:rPr>
            </w:pPr>
          </w:p>
        </w:tc>
        <w:tc>
          <w:tcPr>
            <w:tcW w:w="3120" w:type="dxa"/>
            <w:tcMar/>
          </w:tcPr>
          <w:p w:rsidR="76653793" w:rsidP="353A4A79" w:rsidRDefault="76653793" w14:paraId="06370571" w14:textId="7FDB7126">
            <w:pPr>
              <w:pStyle w:val="Normal"/>
            </w:pPr>
            <w:r w:rsidR="76653793">
              <w:rPr/>
              <w:t>1.37</w:t>
            </w:r>
          </w:p>
        </w:tc>
        <w:tc>
          <w:tcPr>
            <w:tcW w:w="3120" w:type="dxa"/>
            <w:tcMar/>
          </w:tcPr>
          <w:p w:rsidR="76653793" w:rsidP="353A4A79" w:rsidRDefault="76653793" w14:paraId="71298693" w14:textId="02A5F17C">
            <w:pPr>
              <w:rPr>
                <w:rFonts w:ascii="Aptos" w:hAnsi="Aptos" w:eastAsia="Aptos" w:cs="Aptos"/>
                <w:noProof w:val="0"/>
                <w:sz w:val="24"/>
                <w:szCs w:val="24"/>
                <w:lang w:val="en-US"/>
              </w:rPr>
            </w:pPr>
            <w:r w:rsidRPr="353A4A79" w:rsidR="76653793">
              <w:rPr>
                <w:rFonts w:ascii="Calibri" w:hAnsi="Calibri" w:eastAsia="Calibri" w:cs="Calibri"/>
                <w:b w:val="0"/>
                <w:bCs w:val="0"/>
                <w:i w:val="0"/>
                <w:iCs w:val="0"/>
                <w:caps w:val="0"/>
                <w:smallCaps w:val="0"/>
                <w:noProof w:val="0"/>
                <w:color w:val="000000" w:themeColor="text1" w:themeTint="FF" w:themeShade="FF"/>
                <w:sz w:val="22"/>
                <w:szCs w:val="22"/>
                <w:lang w:val="en-US"/>
              </w:rPr>
              <w:t>Higher-rated books are more likely</w:t>
            </w:r>
          </w:p>
        </w:tc>
      </w:tr>
      <w:tr w:rsidR="353A4A79" w:rsidTr="353A4A79" w14:paraId="200A34AB">
        <w:trPr>
          <w:trHeight w:val="300"/>
        </w:trPr>
        <w:tc>
          <w:tcPr>
            <w:tcW w:w="3120" w:type="dxa"/>
            <w:tcMar/>
          </w:tcPr>
          <w:p w:rsidR="76653793" w:rsidP="353A4A79" w:rsidRDefault="76653793" w14:paraId="3168906D" w14:textId="2C6AD06C">
            <w:pPr>
              <w:pStyle w:val="Normal"/>
              <w:rPr>
                <w:rFonts w:ascii="Arial Nova" w:hAnsi="Arial Nova" w:eastAsia="Arial Nova" w:cs="Arial Nova"/>
                <w:noProof w:val="0"/>
                <w:sz w:val="24"/>
                <w:szCs w:val="24"/>
                <w:lang w:val="en-US"/>
              </w:rPr>
            </w:pPr>
            <w:r w:rsidRPr="353A4A79" w:rsidR="76653793">
              <w:rPr>
                <w:rStyle w:val="CodeChar"/>
                <w:rFonts w:ascii="Arial Nova" w:hAnsi="Arial Nova" w:eastAsia="Arial Nova" w:cs="Arial Nova"/>
                <w:b w:val="0"/>
                <w:bCs w:val="0"/>
                <w:i w:val="0"/>
                <w:iCs w:val="0"/>
                <w:caps w:val="0"/>
                <w:smallCaps w:val="0"/>
                <w:strike w:val="0"/>
                <w:dstrike w:val="0"/>
                <w:noProof w:val="0"/>
                <w:color w:val="000000" w:themeColor="text1" w:themeTint="FF" w:themeShade="FF"/>
                <w:sz w:val="19"/>
                <w:szCs w:val="19"/>
                <w:u w:val="none"/>
                <w:lang w:val="en-US"/>
              </w:rPr>
              <w:t>author_book_count</w:t>
            </w:r>
          </w:p>
        </w:tc>
        <w:tc>
          <w:tcPr>
            <w:tcW w:w="3120" w:type="dxa"/>
            <w:tcMar/>
          </w:tcPr>
          <w:p w:rsidR="76653793" w:rsidP="353A4A79" w:rsidRDefault="76653793" w14:paraId="5968D437" w14:textId="5FE8D870">
            <w:pPr>
              <w:pStyle w:val="Normal"/>
            </w:pPr>
            <w:r w:rsidR="76653793">
              <w:rPr/>
              <w:t>1.12</w:t>
            </w:r>
          </w:p>
        </w:tc>
        <w:tc>
          <w:tcPr>
            <w:tcW w:w="3120" w:type="dxa"/>
            <w:tcMar/>
          </w:tcPr>
          <w:p w:rsidR="76653793" w:rsidP="353A4A79" w:rsidRDefault="76653793" w14:paraId="602A28D5" w14:textId="1223F7CA">
            <w:pPr>
              <w:pStyle w:val="Normal"/>
              <w:rPr>
                <w:rFonts w:ascii="Aptos" w:hAnsi="Aptos" w:eastAsia="Aptos" w:cs="Aptos"/>
                <w:noProof w:val="0"/>
                <w:sz w:val="24"/>
                <w:szCs w:val="24"/>
                <w:lang w:val="en-US"/>
              </w:rPr>
            </w:pPr>
            <w:r w:rsidRPr="353A4A79" w:rsidR="76653793">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Prolific authors in the data help slightly</w:t>
            </w:r>
          </w:p>
        </w:tc>
      </w:tr>
      <w:tr w:rsidR="353A4A79" w:rsidTr="353A4A79" w14:paraId="02B51787">
        <w:trPr>
          <w:trHeight w:val="300"/>
        </w:trPr>
        <w:tc>
          <w:tcPr>
            <w:tcW w:w="3120" w:type="dxa"/>
            <w:tcMar/>
          </w:tcPr>
          <w:p w:rsidR="76653793" w:rsidP="353A4A79" w:rsidRDefault="76653793" w14:paraId="2A8AB59A" w14:textId="4B1AD8B8">
            <w:pPr>
              <w:pStyle w:val="Normal"/>
              <w:rPr>
                <w:rFonts w:ascii="Arial Nova" w:hAnsi="Arial Nova" w:eastAsia="Arial Nova" w:cs="Arial Nova"/>
                <w:noProof w:val="0"/>
                <w:sz w:val="24"/>
                <w:szCs w:val="24"/>
                <w:lang w:val="en-US"/>
              </w:rPr>
            </w:pPr>
            <w:r w:rsidRPr="353A4A79" w:rsidR="76653793">
              <w:rPr>
                <w:rStyle w:val="CodeChar"/>
                <w:rFonts w:ascii="Arial Nova" w:hAnsi="Arial Nova" w:eastAsia="Arial Nova" w:cs="Arial Nova"/>
                <w:b w:val="0"/>
                <w:bCs w:val="0"/>
                <w:i w:val="0"/>
                <w:iCs w:val="0"/>
                <w:caps w:val="0"/>
                <w:smallCaps w:val="0"/>
                <w:strike w:val="0"/>
                <w:dstrike w:val="0"/>
                <w:noProof w:val="0"/>
                <w:color w:val="000000" w:themeColor="text1" w:themeTint="FF" w:themeShade="FF"/>
                <w:sz w:val="19"/>
                <w:szCs w:val="19"/>
                <w:u w:val="none"/>
                <w:lang w:val="en-US"/>
              </w:rPr>
              <w:t>n_authors</w:t>
            </w:r>
          </w:p>
        </w:tc>
        <w:tc>
          <w:tcPr>
            <w:tcW w:w="3120" w:type="dxa"/>
            <w:tcMar/>
          </w:tcPr>
          <w:p w:rsidR="76653793" w:rsidP="353A4A79" w:rsidRDefault="76653793" w14:paraId="440B903F" w14:textId="45F9AD9A">
            <w:pPr>
              <w:pStyle w:val="Normal"/>
            </w:pPr>
            <w:r w:rsidR="76653793">
              <w:rPr/>
              <w:t>0.91</w:t>
            </w:r>
          </w:p>
        </w:tc>
        <w:tc>
          <w:tcPr>
            <w:tcW w:w="3120" w:type="dxa"/>
            <w:tcMar/>
          </w:tcPr>
          <w:p w:rsidR="76653793" w:rsidP="353A4A79" w:rsidRDefault="76653793" w14:paraId="44B48298" w14:textId="300F4924">
            <w:pPr>
              <w:pStyle w:val="Normal"/>
              <w:rPr>
                <w:rFonts w:ascii="Aptos" w:hAnsi="Aptos" w:eastAsia="Aptos" w:cs="Aptos"/>
                <w:noProof w:val="0"/>
                <w:sz w:val="24"/>
                <w:szCs w:val="24"/>
                <w:lang w:val="en-US"/>
              </w:rPr>
            </w:pPr>
            <w:r w:rsidRPr="353A4A79" w:rsidR="76653793">
              <w:rPr>
                <w:rFonts w:ascii="Calibri" w:hAnsi="Calibri" w:eastAsia="Calibri" w:cs="Calibri"/>
                <w:b w:val="0"/>
                <w:bCs w:val="0"/>
                <w:i w:val="0"/>
                <w:iCs w:val="0"/>
                <w:caps w:val="0"/>
                <w:smallCaps w:val="0"/>
                <w:noProof w:val="0"/>
                <w:color w:val="000000" w:themeColor="text1" w:themeTint="FF" w:themeShade="FF"/>
                <w:sz w:val="22"/>
                <w:szCs w:val="22"/>
                <w:lang w:val="en-US"/>
              </w:rPr>
              <w:t>More authors on a book slightly lowers the odds</w:t>
            </w:r>
          </w:p>
        </w:tc>
      </w:tr>
      <w:tr w:rsidR="353A4A79" w:rsidTr="353A4A79" w14:paraId="77DED2A8">
        <w:trPr>
          <w:trHeight w:val="300"/>
        </w:trPr>
        <w:tc>
          <w:tcPr>
            <w:tcW w:w="3120" w:type="dxa"/>
            <w:tcMar/>
          </w:tcPr>
          <w:p w:rsidR="76653793" w:rsidP="353A4A79" w:rsidRDefault="76653793" w14:paraId="60012D44" w14:textId="261B3FA2">
            <w:pPr>
              <w:rPr>
                <w:rFonts w:ascii="Arial Nova" w:hAnsi="Arial Nova" w:eastAsia="Arial Nova" w:cs="Arial Nova"/>
                <w:noProof w:val="0"/>
                <w:sz w:val="24"/>
                <w:szCs w:val="24"/>
                <w:lang w:val="en-US"/>
              </w:rPr>
            </w:pPr>
            <w:r w:rsidRPr="353A4A79" w:rsidR="76653793">
              <w:rPr>
                <w:rStyle w:val="CodeChar"/>
                <w:rFonts w:ascii="Arial Nova" w:hAnsi="Arial Nova" w:eastAsia="Arial Nova" w:cs="Arial Nova"/>
                <w:b w:val="0"/>
                <w:bCs w:val="0"/>
                <w:i w:val="0"/>
                <w:iCs w:val="0"/>
                <w:caps w:val="0"/>
                <w:smallCaps w:val="0"/>
                <w:noProof w:val="0"/>
                <w:sz w:val="20"/>
                <w:szCs w:val="20"/>
                <w:lang w:val="en-US"/>
              </w:rPr>
              <w:t>book_age</w:t>
            </w:r>
          </w:p>
        </w:tc>
        <w:tc>
          <w:tcPr>
            <w:tcW w:w="3120" w:type="dxa"/>
            <w:tcMar/>
          </w:tcPr>
          <w:p w:rsidR="76653793" w:rsidP="353A4A79" w:rsidRDefault="76653793" w14:paraId="4F567DD1" w14:textId="346344CA">
            <w:pPr>
              <w:pStyle w:val="Normal"/>
            </w:pPr>
            <w:r w:rsidR="76653793">
              <w:rPr/>
              <w:t>0.80</w:t>
            </w:r>
          </w:p>
        </w:tc>
        <w:tc>
          <w:tcPr>
            <w:tcW w:w="3120" w:type="dxa"/>
            <w:tcMar/>
          </w:tcPr>
          <w:p w:rsidR="76653793" w:rsidP="353A4A79" w:rsidRDefault="76653793" w14:paraId="10887667" w14:textId="64CC19D8">
            <w:pPr>
              <w:rPr>
                <w:rFonts w:ascii="Aptos" w:hAnsi="Aptos" w:eastAsia="Aptos" w:cs="Aptos"/>
                <w:noProof w:val="0"/>
                <w:sz w:val="24"/>
                <w:szCs w:val="24"/>
                <w:lang w:val="en-US"/>
              </w:rPr>
            </w:pPr>
            <w:r w:rsidRPr="353A4A79" w:rsidR="76653793">
              <w:rPr>
                <w:rFonts w:ascii="Calibri" w:hAnsi="Calibri" w:eastAsia="Calibri" w:cs="Calibri"/>
                <w:b w:val="0"/>
                <w:bCs w:val="0"/>
                <w:i w:val="0"/>
                <w:iCs w:val="0"/>
                <w:caps w:val="0"/>
                <w:smallCaps w:val="0"/>
                <w:noProof w:val="0"/>
                <w:color w:val="000000" w:themeColor="text1" w:themeTint="FF" w:themeShade="FF"/>
                <w:sz w:val="22"/>
                <w:szCs w:val="22"/>
                <w:lang w:val="en-US"/>
              </w:rPr>
              <w:t>Older books are less likely</w:t>
            </w:r>
          </w:p>
        </w:tc>
      </w:tr>
    </w:tbl>
    <w:p w:rsidR="353A4A79" w:rsidP="353A4A79" w:rsidRDefault="353A4A79" w14:paraId="1039528C" w14:textId="099AF07D">
      <w:pPr>
        <w:pStyle w:val="Normal"/>
      </w:pPr>
    </w:p>
    <w:p w:rsidR="76653793" w:rsidP="353A4A79" w:rsidRDefault="76653793" w14:paraId="03B63C95" w14:textId="307180C6">
      <w:pPr>
        <w:pStyle w:val="Heading2"/>
        <w:keepNext w:val="1"/>
        <w:rPr>
          <w:rFonts w:ascii="Arial Nova" w:hAnsi="Arial Nova" w:eastAsia="Arial Nova" w:cs="Arial Nova"/>
          <w:b w:val="1"/>
          <w:bCs w:val="1"/>
          <w:i w:val="0"/>
          <w:iCs w:val="0"/>
          <w:caps w:val="0"/>
          <w:smallCaps w:val="0"/>
          <w:noProof w:val="0"/>
          <w:color w:val="000000" w:themeColor="text1" w:themeTint="FF" w:themeShade="FF"/>
          <w:sz w:val="22"/>
          <w:szCs w:val="22"/>
          <w:lang w:val="en-US"/>
        </w:rPr>
      </w:pPr>
      <w:bookmarkStart w:name="_Toc2036582224" w:id="2131136978"/>
      <w:r w:rsidRPr="353A4A79" w:rsidR="76653793">
        <w:rPr>
          <w:rFonts w:ascii="Arial Nova" w:hAnsi="Arial Nova" w:eastAsia="Arial Nova" w:cs="Arial Nova"/>
          <w:b w:val="1"/>
          <w:bCs w:val="1"/>
          <w:noProof w:val="0"/>
          <w:sz w:val="22"/>
          <w:szCs w:val="22"/>
          <w:lang w:val="en-US"/>
        </w:rPr>
        <w:t>8. Conclusion and limitations</w:t>
      </w:r>
      <w:bookmarkEnd w:id="2131136978"/>
    </w:p>
    <w:p w:rsidR="76653793" w:rsidP="353A4A79" w:rsidRDefault="76653793" w14:paraId="0F958AF2" w14:textId="3DE185BC">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Bestsellers are rated very high by the from-scratch logistic regression (AUC 0.80), and the balanced Model 2 gets 75% of them, as opposed to 21% in Model 1. The English language and average rating are the next best predictors, following the quantity of editions.</w:t>
      </w:r>
    </w:p>
    <w:p w:rsidR="76653793" w:rsidP="353A4A79" w:rsidRDefault="76653793" w14:paraId="33BC692E" w14:textId="44242828">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1"/>
          <w:bCs w:val="1"/>
          <w:i w:val="0"/>
          <w:iCs w:val="0"/>
          <w:caps w:val="0"/>
          <w:smallCaps w:val="0"/>
          <w:noProof w:val="0"/>
          <w:color w:val="000000" w:themeColor="text1" w:themeTint="FF" w:themeShade="FF"/>
          <w:sz w:val="22"/>
          <w:szCs w:val="22"/>
          <w:lang w:val="en-US"/>
        </w:rPr>
        <w:t>Limitations</w:t>
      </w:r>
    </w:p>
    <w:p w:rsidR="76653793" w:rsidP="353A4A79" w:rsidRDefault="76653793" w14:paraId="47D4CA21" w14:textId="26DCC152">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1"/>
          <w:bCs w:val="1"/>
          <w:i w:val="0"/>
          <w:iCs w:val="0"/>
          <w:caps w:val="0"/>
          <w:smallCaps w:val="0"/>
          <w:noProof w:val="0"/>
          <w:color w:val="000000" w:themeColor="text1" w:themeTint="FF" w:themeShade="FF"/>
          <w:sz w:val="22"/>
          <w:szCs w:val="22"/>
          <w:lang w:val="en-US"/>
        </w:rPr>
        <w:t>Proxy target</w:t>
      </w:r>
    </w:p>
    <w:p w:rsidR="76653793" w:rsidP="353A4A79" w:rsidRDefault="76653793" w14:paraId="6C63157C" w14:textId="5EF436D3">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Bestseller refers to the top 20% of books </w:t>
      </w:r>
      <w:r w:rsidRPr="353A4A79" w:rsidR="2EE14E61">
        <w:rPr>
          <w:rFonts w:ascii="Arial Nova" w:hAnsi="Arial Nova" w:eastAsia="Arial Nova" w:cs="Arial Nova"/>
          <w:b w:val="0"/>
          <w:bCs w:val="0"/>
          <w:i w:val="0"/>
          <w:iCs w:val="0"/>
          <w:caps w:val="0"/>
          <w:smallCaps w:val="0"/>
          <w:noProof w:val="0"/>
          <w:color w:val="000000" w:themeColor="text1" w:themeTint="FF" w:themeShade="FF"/>
          <w:sz w:val="22"/>
          <w:szCs w:val="22"/>
          <w:lang w:val="en-US"/>
        </w:rPr>
        <w:t>determined</w:t>
      </w: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by Goodreads instead of sales. Popularity on Goodreads is explained by the results.</w:t>
      </w:r>
    </w:p>
    <w:p w:rsidR="76653793" w:rsidP="353A4A79" w:rsidRDefault="76653793" w14:paraId="7C910B09" w14:textId="08DF7D88">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1"/>
          <w:bCs w:val="1"/>
          <w:i w:val="0"/>
          <w:iCs w:val="0"/>
          <w:caps w:val="0"/>
          <w:smallCaps w:val="0"/>
          <w:noProof w:val="0"/>
          <w:color w:val="000000" w:themeColor="text1" w:themeTint="FF" w:themeShade="FF"/>
          <w:sz w:val="22"/>
          <w:szCs w:val="22"/>
          <w:lang w:val="en-US"/>
        </w:rPr>
        <w:t>Edition</w:t>
      </w:r>
      <w:r w:rsidRPr="353A4A79" w:rsidR="76653793">
        <w:rPr>
          <w:rFonts w:ascii="Arial Nova" w:hAnsi="Arial Nova" w:eastAsia="Arial Nova" w:cs="Arial Nova"/>
          <w:b w:val="1"/>
          <w:bCs w:val="1"/>
          <w:i w:val="0"/>
          <w:iCs w:val="0"/>
          <w:caps w:val="0"/>
          <w:smallCaps w:val="0"/>
          <w:noProof w:val="0"/>
          <w:color w:val="000000" w:themeColor="text1" w:themeTint="FF" w:themeShade="FF"/>
          <w:sz w:val="22"/>
          <w:szCs w:val="22"/>
          <w:lang w:val="en-US"/>
        </w:rPr>
        <w:t xml:space="preserve"> count is known late</w:t>
      </w:r>
    </w:p>
    <w:p w:rsidR="76653793" w:rsidP="353A4A79" w:rsidRDefault="76653793" w14:paraId="2950A896" w14:textId="0081A68B">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The model would need pre-publication characteristics that include genre, publisher, and the author's track record to predict a new title </w:t>
      </w: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pri</w:t>
      </w: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or to launch given that a book builds editions once it succeeds.</w:t>
      </w:r>
    </w:p>
    <w:p w:rsidR="76653793" w:rsidP="353A4A79" w:rsidRDefault="76653793" w14:paraId="59432B74" w14:textId="2D496AFC">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1"/>
          <w:bCs w:val="1"/>
          <w:i w:val="0"/>
          <w:iCs w:val="0"/>
          <w:caps w:val="0"/>
          <w:smallCaps w:val="0"/>
          <w:noProof w:val="0"/>
          <w:color w:val="000000" w:themeColor="text1" w:themeTint="FF" w:themeShade="FF"/>
          <w:sz w:val="22"/>
          <w:szCs w:val="22"/>
          <w:lang w:val="en-US"/>
        </w:rPr>
        <w:t>Precision is modest</w:t>
      </w: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w:t>
      </w:r>
    </w:p>
    <w:p w:rsidR="76653793" w:rsidP="353A4A79" w:rsidRDefault="76653793" w14:paraId="3A94532F" w14:textId="22074912">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For every accurate bestseller discovered, Model 2 produces 457 false alarms.</w:t>
      </w:r>
    </w:p>
    <w:p w:rsidR="76653793" w:rsidP="353A4A79" w:rsidRDefault="76653793" w14:paraId="3FAA4328" w14:textId="43FA6CB3">
      <w:pPr>
        <w:rPr>
          <w:rFonts w:ascii="Arial Nova" w:hAnsi="Arial Nova" w:eastAsia="Arial Nova" w:cs="Arial Nova"/>
          <w:b w:val="1"/>
          <w:bCs w:val="1"/>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1"/>
          <w:bCs w:val="1"/>
          <w:i w:val="0"/>
          <w:iCs w:val="0"/>
          <w:caps w:val="0"/>
          <w:smallCaps w:val="0"/>
          <w:noProof w:val="0"/>
          <w:color w:val="000000" w:themeColor="text1" w:themeTint="FF" w:themeShade="FF"/>
          <w:sz w:val="22"/>
          <w:szCs w:val="22"/>
          <w:lang w:val="en-US"/>
        </w:rPr>
        <w:t xml:space="preserve">Biased </w:t>
      </w:r>
      <w:r w:rsidRPr="353A4A79" w:rsidR="76653793">
        <w:rPr>
          <w:rFonts w:ascii="Arial Nova" w:hAnsi="Arial Nova" w:eastAsia="Arial Nova" w:cs="Arial Nova"/>
          <w:b w:val="1"/>
          <w:bCs w:val="1"/>
          <w:i w:val="0"/>
          <w:iCs w:val="0"/>
          <w:caps w:val="0"/>
          <w:smallCaps w:val="0"/>
          <w:noProof w:val="0"/>
          <w:color w:val="000000" w:themeColor="text1" w:themeTint="FF" w:themeShade="FF"/>
          <w:sz w:val="22"/>
          <w:szCs w:val="22"/>
          <w:lang w:val="en-US"/>
        </w:rPr>
        <w:t>sample</w:t>
      </w:r>
    </w:p>
    <w:p w:rsidR="76653793" w:rsidP="353A4A79" w:rsidRDefault="76653793" w14:paraId="35F04FA6" w14:textId="32600E3A">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The results may not apply to the whole market given that </w:t>
      </w: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Goodbooks-10k consists of popular books, most of which are in English.</w:t>
      </w:r>
    </w:p>
    <w:p w:rsidR="76653793" w:rsidP="353A4A79" w:rsidRDefault="76653793" w14:paraId="68A10685" w14:textId="5C60D324">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1"/>
          <w:bCs w:val="1"/>
          <w:i w:val="0"/>
          <w:iCs w:val="0"/>
          <w:caps w:val="0"/>
          <w:smallCaps w:val="0"/>
          <w:noProof w:val="0"/>
          <w:color w:val="000000" w:themeColor="text1" w:themeTint="FF" w:themeShade="FF"/>
          <w:sz w:val="22"/>
          <w:szCs w:val="22"/>
          <w:lang w:val="en-US"/>
        </w:rPr>
        <w:t>Single split</w:t>
      </w:r>
    </w:p>
    <w:p w:rsidR="76653793" w:rsidP="353A4A79" w:rsidRDefault="76653793" w14:paraId="7110C6DD" w14:textId="6E432B0A">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Cross-validation would show the stability of metrics obtained from one train/test split.</w:t>
      </w:r>
    </w:p>
    <w:p w:rsidR="76653793" w:rsidP="353A4A79" w:rsidRDefault="76653793" w14:paraId="5CD167DF" w14:textId="21C40E85">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1"/>
          <w:bCs w:val="1"/>
          <w:i w:val="0"/>
          <w:iCs w:val="0"/>
          <w:caps w:val="0"/>
          <w:smallCaps w:val="0"/>
          <w:noProof w:val="0"/>
          <w:color w:val="000000" w:themeColor="text1" w:themeTint="FF" w:themeShade="FF"/>
          <w:sz w:val="22"/>
          <w:szCs w:val="22"/>
          <w:lang w:val="en-US"/>
        </w:rPr>
        <w:t>Recommendation</w:t>
      </w:r>
    </w:p>
    <w:p w:rsidR="76653793" w:rsidP="353A4A79" w:rsidRDefault="76653793" w14:paraId="071DE5A4" w14:textId="1AFB5BCB">
      <w:pPr>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Prior to using Model 2 for new titles, shortlist candidates for assessment and </w:t>
      </w: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consist</w:t>
      </w: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of pre-publication features.</w:t>
      </w:r>
    </w:p>
    <w:p w:rsidR="4C5128FC" w:rsidP="353A4A79" w:rsidRDefault="4C5128FC" w14:paraId="535647F7" w14:textId="54A4D27A">
      <w:pPr>
        <w:pStyle w:val="Heading2"/>
      </w:pPr>
      <w:bookmarkStart w:name="_Toc769225745" w:id="432424179"/>
      <w:r w:rsidRPr="353A4A79" w:rsidR="4C5128FC">
        <w:rPr>
          <w:rFonts w:ascii="Arial Nova" w:hAnsi="Arial Nova" w:eastAsia="Arial Nova" w:cs="Arial Nova"/>
          <w:b w:val="1"/>
          <w:bCs w:val="1"/>
          <w:noProof w:val="0"/>
          <w:sz w:val="22"/>
          <w:szCs w:val="22"/>
          <w:lang w:val="en-US"/>
        </w:rPr>
        <w:t>References</w:t>
      </w:r>
      <w:bookmarkEnd w:id="432424179"/>
    </w:p>
    <w:p w:rsidR="2FAF1ED0" w:rsidP="353A4A79" w:rsidRDefault="2FAF1ED0" w14:paraId="715375F3" w14:textId="7A2C5E4F">
      <w:pPr>
        <w:spacing w:before="240" w:beforeAutospacing="off" w:after="240" w:afterAutospacing="off"/>
        <w:rPr>
          <w:rFonts w:ascii="Arial Nova" w:hAnsi="Arial Nova" w:eastAsia="Arial Nova" w:cs="Arial Nova"/>
          <w:noProof w:val="0"/>
          <w:sz w:val="22"/>
          <w:szCs w:val="22"/>
          <w:lang w:val="en-US"/>
        </w:rPr>
      </w:pPr>
      <w:r w:rsidRPr="353A4A79" w:rsidR="2FAF1ED0">
        <w:rPr>
          <w:rFonts w:ascii="Arial Nova" w:hAnsi="Arial Nova" w:eastAsia="Arial Nova" w:cs="Arial Nova"/>
          <w:noProof w:val="0"/>
          <w:sz w:val="22"/>
          <w:szCs w:val="22"/>
          <w:lang w:val="en-US"/>
        </w:rPr>
        <w:t xml:space="preserve">Fawcett, T. (2006). An introduction to ROC analysis. </w:t>
      </w:r>
      <w:r w:rsidRPr="353A4A79" w:rsidR="2FAF1ED0">
        <w:rPr>
          <w:rFonts w:ascii="Arial Nova" w:hAnsi="Arial Nova" w:eastAsia="Arial Nova" w:cs="Arial Nova"/>
          <w:i w:val="1"/>
          <w:iCs w:val="1"/>
          <w:noProof w:val="0"/>
          <w:sz w:val="22"/>
          <w:szCs w:val="22"/>
          <w:lang w:val="en-US"/>
        </w:rPr>
        <w:t>Pattern Recognition Letters</w:t>
      </w:r>
      <w:r w:rsidRPr="353A4A79" w:rsidR="2FAF1ED0">
        <w:rPr>
          <w:rFonts w:ascii="Arial Nova" w:hAnsi="Arial Nova" w:eastAsia="Arial Nova" w:cs="Arial Nova"/>
          <w:noProof w:val="0"/>
          <w:sz w:val="22"/>
          <w:szCs w:val="22"/>
          <w:lang w:val="en-US"/>
        </w:rPr>
        <w:t>, 27(8), pp. 861–874.</w:t>
      </w:r>
    </w:p>
    <w:p w:rsidR="2FAF1ED0" w:rsidP="353A4A79" w:rsidRDefault="2FAF1ED0" w14:paraId="3C577F94" w14:textId="24B79110">
      <w:pPr>
        <w:spacing w:before="240" w:beforeAutospacing="off" w:after="240" w:afterAutospacing="off"/>
        <w:rPr>
          <w:rFonts w:ascii="Arial Nova" w:hAnsi="Arial Nova" w:eastAsia="Arial Nova" w:cs="Arial Nova"/>
          <w:noProof w:val="0"/>
          <w:sz w:val="22"/>
          <w:szCs w:val="22"/>
          <w:lang w:val="en-US"/>
        </w:rPr>
      </w:pPr>
      <w:r w:rsidRPr="353A4A79" w:rsidR="2FAF1ED0">
        <w:rPr>
          <w:rFonts w:ascii="Arial Nova" w:hAnsi="Arial Nova" w:eastAsia="Arial Nova" w:cs="Arial Nova"/>
          <w:noProof w:val="0"/>
          <w:sz w:val="22"/>
          <w:szCs w:val="22"/>
          <w:lang w:val="en-US"/>
        </w:rPr>
        <w:t xml:space="preserve">Harris, C.R., Millman, K.J., van der Walt, S.J., et al. (2020). Array programming with NumPy. </w:t>
      </w:r>
      <w:r w:rsidRPr="353A4A79" w:rsidR="2FAF1ED0">
        <w:rPr>
          <w:rFonts w:ascii="Arial Nova" w:hAnsi="Arial Nova" w:eastAsia="Arial Nova" w:cs="Arial Nova"/>
          <w:i w:val="1"/>
          <w:iCs w:val="1"/>
          <w:noProof w:val="0"/>
          <w:sz w:val="22"/>
          <w:szCs w:val="22"/>
          <w:lang w:val="en-US"/>
        </w:rPr>
        <w:t>Nature</w:t>
      </w:r>
      <w:r w:rsidRPr="353A4A79" w:rsidR="2FAF1ED0">
        <w:rPr>
          <w:rFonts w:ascii="Arial Nova" w:hAnsi="Arial Nova" w:eastAsia="Arial Nova" w:cs="Arial Nova"/>
          <w:noProof w:val="0"/>
          <w:sz w:val="22"/>
          <w:szCs w:val="22"/>
          <w:lang w:val="en-US"/>
        </w:rPr>
        <w:t>, 585, pp. 357–362.</w:t>
      </w:r>
    </w:p>
    <w:p w:rsidR="2FAF1ED0" w:rsidP="353A4A79" w:rsidRDefault="2FAF1ED0" w14:paraId="1DCAF9D6" w14:textId="48D2DABB">
      <w:pPr>
        <w:spacing w:before="240" w:beforeAutospacing="off" w:after="240" w:afterAutospacing="off"/>
        <w:rPr>
          <w:rFonts w:ascii="Arial Nova" w:hAnsi="Arial Nova" w:eastAsia="Arial Nova" w:cs="Arial Nova"/>
          <w:noProof w:val="0"/>
          <w:sz w:val="22"/>
          <w:szCs w:val="22"/>
          <w:lang w:val="en-US"/>
        </w:rPr>
      </w:pPr>
      <w:r w:rsidRPr="353A4A79" w:rsidR="2FAF1ED0">
        <w:rPr>
          <w:rFonts w:ascii="Arial Nova" w:hAnsi="Arial Nova" w:eastAsia="Arial Nova" w:cs="Arial Nova"/>
          <w:noProof w:val="0"/>
          <w:sz w:val="22"/>
          <w:szCs w:val="22"/>
          <w:lang w:val="en-US"/>
        </w:rPr>
        <w:t xml:space="preserve">James, G., Witten, D., Hastie, T. and Tibshirani, R. (2021). </w:t>
      </w:r>
      <w:r w:rsidRPr="353A4A79" w:rsidR="2FAF1ED0">
        <w:rPr>
          <w:rFonts w:ascii="Arial Nova" w:hAnsi="Arial Nova" w:eastAsia="Arial Nova" w:cs="Arial Nova"/>
          <w:i w:val="1"/>
          <w:iCs w:val="1"/>
          <w:noProof w:val="0"/>
          <w:sz w:val="22"/>
          <w:szCs w:val="22"/>
          <w:lang w:val="en-US"/>
        </w:rPr>
        <w:t>An introduction to statistical learning: with applications in R</w:t>
      </w:r>
      <w:r w:rsidRPr="353A4A79" w:rsidR="2FAF1ED0">
        <w:rPr>
          <w:rFonts w:ascii="Arial Nova" w:hAnsi="Arial Nova" w:eastAsia="Arial Nova" w:cs="Arial Nova"/>
          <w:noProof w:val="0"/>
          <w:sz w:val="22"/>
          <w:szCs w:val="22"/>
          <w:lang w:val="en-US"/>
        </w:rPr>
        <w:t>. 2nd ed. New York: Springer.</w:t>
      </w:r>
    </w:p>
    <w:p w:rsidR="2FAF1ED0" w:rsidP="353A4A79" w:rsidRDefault="2FAF1ED0" w14:paraId="7554C88F" w14:textId="0D043318">
      <w:pPr>
        <w:spacing w:before="240" w:beforeAutospacing="off" w:after="240" w:afterAutospacing="off"/>
        <w:rPr>
          <w:rFonts w:ascii="Arial Nova" w:hAnsi="Arial Nova" w:eastAsia="Arial Nova" w:cs="Arial Nova"/>
          <w:noProof w:val="0"/>
          <w:sz w:val="22"/>
          <w:szCs w:val="22"/>
          <w:lang w:val="en-US"/>
        </w:rPr>
      </w:pPr>
      <w:r w:rsidRPr="353A4A79" w:rsidR="2FAF1ED0">
        <w:rPr>
          <w:rFonts w:ascii="Arial Nova" w:hAnsi="Arial Nova" w:eastAsia="Arial Nova" w:cs="Arial Nova"/>
          <w:noProof w:val="0"/>
          <w:sz w:val="22"/>
          <w:szCs w:val="22"/>
          <w:lang w:val="en-US"/>
        </w:rPr>
        <w:t xml:space="preserve">Pedregosa, F., Varoquaux, G., Gramfort, A., et al. (2011). Scikit-learn: machine learning in Python. </w:t>
      </w:r>
      <w:r w:rsidRPr="353A4A79" w:rsidR="2FAF1ED0">
        <w:rPr>
          <w:rFonts w:ascii="Arial Nova" w:hAnsi="Arial Nova" w:eastAsia="Arial Nova" w:cs="Arial Nova"/>
          <w:i w:val="1"/>
          <w:iCs w:val="1"/>
          <w:noProof w:val="0"/>
          <w:sz w:val="22"/>
          <w:szCs w:val="22"/>
          <w:lang w:val="en-US"/>
        </w:rPr>
        <w:t>Journal of Machine Learning Research</w:t>
      </w:r>
      <w:r w:rsidRPr="353A4A79" w:rsidR="2FAF1ED0">
        <w:rPr>
          <w:rFonts w:ascii="Arial Nova" w:hAnsi="Arial Nova" w:eastAsia="Arial Nova" w:cs="Arial Nova"/>
          <w:noProof w:val="0"/>
          <w:sz w:val="22"/>
          <w:szCs w:val="22"/>
          <w:lang w:val="en-US"/>
        </w:rPr>
        <w:t>, 12, pp. 2825–2830.</w:t>
      </w:r>
    </w:p>
    <w:p w:rsidR="2FAF1ED0" w:rsidP="353A4A79" w:rsidRDefault="2FAF1ED0" w14:paraId="4F3620D5" w14:textId="08D408BE">
      <w:pPr>
        <w:spacing w:before="240" w:beforeAutospacing="off" w:after="240" w:afterAutospacing="off"/>
        <w:rPr>
          <w:rFonts w:ascii="Arial Nova" w:hAnsi="Arial Nova" w:eastAsia="Arial Nova" w:cs="Arial Nova"/>
          <w:noProof w:val="0"/>
          <w:sz w:val="22"/>
          <w:szCs w:val="22"/>
          <w:lang w:val="en-US"/>
        </w:rPr>
      </w:pPr>
      <w:r w:rsidRPr="353A4A79" w:rsidR="2FAF1ED0">
        <w:rPr>
          <w:rFonts w:ascii="Arial Nova" w:hAnsi="Arial Nova" w:eastAsia="Arial Nova" w:cs="Arial Nova"/>
          <w:noProof w:val="0"/>
          <w:sz w:val="22"/>
          <w:szCs w:val="22"/>
          <w:lang w:val="en-US"/>
        </w:rPr>
        <w:t xml:space="preserve">Seabold, S. and Perktold, J. (2010). Statsmodels: econometric and statistical modeling with Python. </w:t>
      </w:r>
      <w:r w:rsidRPr="353A4A79" w:rsidR="2FAF1ED0">
        <w:rPr>
          <w:rFonts w:ascii="Arial Nova" w:hAnsi="Arial Nova" w:eastAsia="Arial Nova" w:cs="Arial Nova"/>
          <w:i w:val="1"/>
          <w:iCs w:val="1"/>
          <w:noProof w:val="0"/>
          <w:sz w:val="22"/>
          <w:szCs w:val="22"/>
          <w:lang w:val="en-US"/>
        </w:rPr>
        <w:t>Proceedings of the 9th Python in Science Conference</w:t>
      </w:r>
      <w:r w:rsidRPr="353A4A79" w:rsidR="2FAF1ED0">
        <w:rPr>
          <w:rFonts w:ascii="Arial Nova" w:hAnsi="Arial Nova" w:eastAsia="Arial Nova" w:cs="Arial Nova"/>
          <w:noProof w:val="0"/>
          <w:sz w:val="22"/>
          <w:szCs w:val="22"/>
          <w:lang w:val="en-US"/>
        </w:rPr>
        <w:t>, pp. 92–96.</w:t>
      </w:r>
    </w:p>
    <w:p w:rsidR="2FAF1ED0" w:rsidP="353A4A79" w:rsidRDefault="2FAF1ED0" w14:paraId="4CCE23FC" w14:textId="78904110">
      <w:pPr>
        <w:spacing w:before="240" w:beforeAutospacing="off" w:after="240" w:afterAutospacing="off"/>
        <w:rPr>
          <w:rFonts w:ascii="Arial Nova" w:hAnsi="Arial Nova" w:eastAsia="Arial Nova" w:cs="Arial Nova"/>
          <w:noProof w:val="0"/>
          <w:sz w:val="22"/>
          <w:szCs w:val="22"/>
          <w:lang w:val="en-US"/>
        </w:rPr>
      </w:pPr>
      <w:r w:rsidRPr="353A4A79" w:rsidR="2FAF1ED0">
        <w:rPr>
          <w:rFonts w:ascii="Arial Nova" w:hAnsi="Arial Nova" w:eastAsia="Arial Nova" w:cs="Arial Nova"/>
          <w:noProof w:val="0"/>
          <w:sz w:val="22"/>
          <w:szCs w:val="22"/>
          <w:lang w:val="en-US"/>
        </w:rPr>
        <w:t xml:space="preserve">Waskom, M.L. (2021). seaborn: statistical data visualization. </w:t>
      </w:r>
      <w:r w:rsidRPr="353A4A79" w:rsidR="2FAF1ED0">
        <w:rPr>
          <w:rFonts w:ascii="Arial Nova" w:hAnsi="Arial Nova" w:eastAsia="Arial Nova" w:cs="Arial Nova"/>
          <w:i w:val="1"/>
          <w:iCs w:val="1"/>
          <w:noProof w:val="0"/>
          <w:sz w:val="22"/>
          <w:szCs w:val="22"/>
          <w:lang w:val="en-US"/>
        </w:rPr>
        <w:t xml:space="preserve">Journal of </w:t>
      </w:r>
      <w:r w:rsidRPr="353A4A79" w:rsidR="2FAF1ED0">
        <w:rPr>
          <w:rFonts w:ascii="Arial Nova" w:hAnsi="Arial Nova" w:eastAsia="Arial Nova" w:cs="Arial Nova"/>
          <w:i w:val="1"/>
          <w:iCs w:val="1"/>
          <w:noProof w:val="0"/>
          <w:sz w:val="22"/>
          <w:szCs w:val="22"/>
          <w:lang w:val="en-US"/>
        </w:rPr>
        <w:t>Open Source</w:t>
      </w:r>
      <w:r w:rsidRPr="353A4A79" w:rsidR="2FAF1ED0">
        <w:rPr>
          <w:rFonts w:ascii="Arial Nova" w:hAnsi="Arial Nova" w:eastAsia="Arial Nova" w:cs="Arial Nova"/>
          <w:i w:val="1"/>
          <w:iCs w:val="1"/>
          <w:noProof w:val="0"/>
          <w:sz w:val="22"/>
          <w:szCs w:val="22"/>
          <w:lang w:val="en-US"/>
        </w:rPr>
        <w:t xml:space="preserve"> Software</w:t>
      </w:r>
      <w:r w:rsidRPr="353A4A79" w:rsidR="2FAF1ED0">
        <w:rPr>
          <w:rFonts w:ascii="Arial Nova" w:hAnsi="Arial Nova" w:eastAsia="Arial Nova" w:cs="Arial Nova"/>
          <w:noProof w:val="0"/>
          <w:sz w:val="22"/>
          <w:szCs w:val="22"/>
          <w:lang w:val="en-US"/>
        </w:rPr>
        <w:t>, 6(60), p. 3021.</w:t>
      </w:r>
    </w:p>
    <w:p w:rsidR="76653793" w:rsidP="353A4A79" w:rsidRDefault="76653793" w14:paraId="55C2F999" w14:textId="7F50126D">
      <w:pPr>
        <w:pStyle w:val="Normal"/>
        <w:ind w:left="0"/>
        <w:rPr>
          <w:rFonts w:ascii="Arial Nova" w:hAnsi="Arial Nova" w:eastAsia="Arial Nova" w:cs="Arial Nova"/>
          <w:b w:val="0"/>
          <w:bCs w:val="0"/>
          <w:i w:val="0"/>
          <w:iCs w:val="0"/>
          <w:caps w:val="0"/>
          <w:smallCaps w:val="0"/>
          <w:noProof w:val="0"/>
          <w:color w:val="000000" w:themeColor="text1" w:themeTint="FF" w:themeShade="FF"/>
          <w:sz w:val="22"/>
          <w:szCs w:val="22"/>
          <w:lang w:val="en-US"/>
        </w:rPr>
      </w:pPr>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Zajac, Z. (2017). Goodbooks-10k: a new dataset for book recommendations. </w:t>
      </w:r>
      <w:hyperlink r:id="R06119a9113c24e59">
        <w:r w:rsidRPr="353A4A79" w:rsidR="76653793">
          <w:rPr>
            <w:rStyle w:val="Hyperlink"/>
            <w:rFonts w:ascii="Arial Nova" w:hAnsi="Arial Nova" w:eastAsia="Arial Nova" w:cs="Arial Nova"/>
            <w:b w:val="0"/>
            <w:bCs w:val="0"/>
            <w:i w:val="0"/>
            <w:iCs w:val="0"/>
            <w:caps w:val="0"/>
            <w:smallCaps w:val="0"/>
            <w:strike w:val="0"/>
            <w:dstrike w:val="0"/>
            <w:noProof w:val="0"/>
            <w:sz w:val="22"/>
            <w:szCs w:val="22"/>
            <w:lang w:val="en-US"/>
          </w:rPr>
          <w:t>GitHub repository</w:t>
        </w:r>
      </w:hyperlink>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xml:space="preserve">; file used: </w:t>
      </w:r>
      <w:hyperlink r:id="Rb027cd691c084440">
        <w:r w:rsidRPr="353A4A79" w:rsidR="76653793">
          <w:rPr>
            <w:rStyle w:val="Hyperlink"/>
            <w:rFonts w:ascii="Arial Nova" w:hAnsi="Arial Nova" w:eastAsia="Arial Nova" w:cs="Arial Nova"/>
            <w:b w:val="0"/>
            <w:bCs w:val="0"/>
            <w:i w:val="0"/>
            <w:iCs w:val="0"/>
            <w:caps w:val="0"/>
            <w:smallCaps w:val="0"/>
            <w:strike w:val="0"/>
            <w:dstrike w:val="0"/>
            <w:noProof w:val="0"/>
            <w:sz w:val="22"/>
            <w:szCs w:val="22"/>
            <w:lang w:val="en-US"/>
          </w:rPr>
          <w:t>books.csv</w:t>
        </w:r>
      </w:hyperlink>
      <w:r w:rsidRPr="353A4A79" w:rsidR="76653793">
        <w:rPr>
          <w:rFonts w:ascii="Arial Nova" w:hAnsi="Arial Nova" w:eastAsia="Arial Nova" w:cs="Arial Nova"/>
          <w:b w:val="0"/>
          <w:bCs w:val="0"/>
          <w:i w:val="0"/>
          <w:iCs w:val="0"/>
          <w:caps w:val="0"/>
          <w:smallCaps w:val="0"/>
          <w:noProof w:val="0"/>
          <w:color w:val="000000" w:themeColor="text1" w:themeTint="FF" w:themeShade="FF"/>
          <w:sz w:val="22"/>
          <w:szCs w:val="22"/>
          <w:lang w:val="en-US"/>
        </w:rPr>
        <w:t>. Accessed 19 October 2026.</w:t>
      </w:r>
    </w:p>
    <w:p w:rsidR="353A4A79" w:rsidP="353A4A79" w:rsidRDefault="353A4A79" w14:paraId="0D701A22" w14:textId="77C7EB73">
      <w:pPr>
        <w:pStyle w:val="Normal"/>
      </w:pPr>
    </w:p>
    <w:sectPr>
      <w:pgSz w:w="12240" w:h="15840" w:orient="portrait"/>
      <w:pgMar w:top="1440" w:right="1440" w:bottom="1440" w:left="1440" w:header="720" w:footer="720" w:gutter="0"/>
      <w:cols w:space="720"/>
      <w:docGrid w:linePitch="360"/>
      <w:headerReference w:type="default" r:id="Rf169478389ba40f7"/>
      <w:footerReference w:type="default" r:id="R4eba7204a97c457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53A4A79" w:rsidTr="353A4A79" w14:paraId="2A5C3D69">
      <w:trPr>
        <w:trHeight w:val="300"/>
      </w:trPr>
      <w:tc>
        <w:tcPr>
          <w:tcW w:w="3120" w:type="dxa"/>
          <w:tcMar/>
        </w:tcPr>
        <w:p w:rsidR="353A4A79" w:rsidP="353A4A79" w:rsidRDefault="353A4A79" w14:paraId="53107AA0" w14:textId="1654354B">
          <w:pPr>
            <w:pStyle w:val="Header"/>
            <w:bidi w:val="0"/>
            <w:ind w:left="-115"/>
            <w:jc w:val="left"/>
          </w:pPr>
        </w:p>
      </w:tc>
      <w:tc>
        <w:tcPr>
          <w:tcW w:w="3120" w:type="dxa"/>
          <w:tcMar/>
        </w:tcPr>
        <w:p w:rsidR="353A4A79" w:rsidP="353A4A79" w:rsidRDefault="353A4A79" w14:paraId="661B6D3B" w14:textId="05D30E5C">
          <w:pPr>
            <w:pStyle w:val="Header"/>
            <w:bidi w:val="0"/>
            <w:jc w:val="center"/>
          </w:pPr>
        </w:p>
      </w:tc>
      <w:tc>
        <w:tcPr>
          <w:tcW w:w="3120" w:type="dxa"/>
          <w:tcMar/>
        </w:tcPr>
        <w:p w:rsidR="353A4A79" w:rsidP="353A4A79" w:rsidRDefault="353A4A79" w14:paraId="55C4D23D" w14:textId="175A3D9C">
          <w:pPr>
            <w:pStyle w:val="Header"/>
            <w:bidi w:val="0"/>
            <w:ind w:right="-115"/>
            <w:jc w:val="right"/>
          </w:pPr>
          <w:r>
            <w:fldChar w:fldCharType="begin"/>
          </w:r>
          <w:r>
            <w:instrText xml:space="preserve">PAGE</w:instrText>
          </w:r>
          <w:r>
            <w:fldChar w:fldCharType="separate"/>
          </w:r>
          <w:r>
            <w:fldChar w:fldCharType="end"/>
          </w:r>
        </w:p>
      </w:tc>
    </w:tr>
  </w:tbl>
  <w:p w:rsidR="353A4A79" w:rsidP="353A4A79" w:rsidRDefault="353A4A79" w14:paraId="743A3435" w14:textId="70F0B47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53A4A79" w:rsidTr="353A4A79" w14:paraId="5CC22DBC">
      <w:trPr>
        <w:trHeight w:val="300"/>
      </w:trPr>
      <w:tc>
        <w:tcPr>
          <w:tcW w:w="3120" w:type="dxa"/>
          <w:tcMar/>
        </w:tcPr>
        <w:p w:rsidR="353A4A79" w:rsidP="353A4A79" w:rsidRDefault="353A4A79" w14:paraId="11DAACA1" w14:textId="2B4C88BC">
          <w:pPr>
            <w:pStyle w:val="Header"/>
            <w:bidi w:val="0"/>
            <w:ind w:left="-115"/>
            <w:jc w:val="left"/>
          </w:pPr>
          <w:r w:rsidR="353A4A79">
            <w:rPr/>
            <w:t>PDAN8412</w:t>
          </w:r>
        </w:p>
      </w:tc>
      <w:tc>
        <w:tcPr>
          <w:tcW w:w="3120" w:type="dxa"/>
          <w:tcMar/>
        </w:tcPr>
        <w:p w:rsidR="353A4A79" w:rsidP="353A4A79" w:rsidRDefault="353A4A79" w14:paraId="66D9D4F9" w14:textId="4E6DC8FE">
          <w:pPr>
            <w:pStyle w:val="Header"/>
            <w:bidi w:val="0"/>
            <w:jc w:val="center"/>
          </w:pPr>
        </w:p>
      </w:tc>
      <w:tc>
        <w:tcPr>
          <w:tcW w:w="3120" w:type="dxa"/>
          <w:tcMar/>
        </w:tcPr>
        <w:p w:rsidR="353A4A79" w:rsidP="353A4A79" w:rsidRDefault="353A4A79" w14:paraId="1929A3C7" w14:textId="40653B32">
          <w:pPr>
            <w:pStyle w:val="Header"/>
            <w:bidi w:val="0"/>
            <w:ind w:right="-115"/>
            <w:jc w:val="right"/>
          </w:pPr>
        </w:p>
      </w:tc>
    </w:tr>
  </w:tbl>
  <w:p w:rsidR="353A4A79" w:rsidP="353A4A79" w:rsidRDefault="353A4A79" w14:paraId="64EFB13C" w14:textId="7D6738B2">
    <w:pPr>
      <w:pStyle w:val="Header"/>
      <w:bidi w:val="0"/>
    </w:pPr>
  </w:p>
</w:hdr>
</file>

<file path=word/numbering.xml><?xml version="1.0" encoding="utf-8"?>
<w:numbering xmlns:w="http://schemas.openxmlformats.org/wordprocessingml/2006/main">
  <w:abstractNum xmlns:w="http://schemas.openxmlformats.org/wordprocessingml/2006/main" w:abstractNumId="2">
    <w:nsid w:val="6df05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3fa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476D4D"/>
    <w:rsid w:val="0186828A"/>
    <w:rsid w:val="01E9FC4C"/>
    <w:rsid w:val="0245649E"/>
    <w:rsid w:val="02BA49A9"/>
    <w:rsid w:val="02CCC57B"/>
    <w:rsid w:val="0416FD20"/>
    <w:rsid w:val="05D88542"/>
    <w:rsid w:val="066349C9"/>
    <w:rsid w:val="06CA035D"/>
    <w:rsid w:val="0721A73E"/>
    <w:rsid w:val="0747C009"/>
    <w:rsid w:val="0992A952"/>
    <w:rsid w:val="09C0898D"/>
    <w:rsid w:val="0A83D413"/>
    <w:rsid w:val="0AAF7C5E"/>
    <w:rsid w:val="0B80E109"/>
    <w:rsid w:val="0C10F4E3"/>
    <w:rsid w:val="0C986692"/>
    <w:rsid w:val="0CF4A5DE"/>
    <w:rsid w:val="0DC55E7E"/>
    <w:rsid w:val="0E80FF9C"/>
    <w:rsid w:val="0F9F1BAB"/>
    <w:rsid w:val="102C520E"/>
    <w:rsid w:val="1083F2B1"/>
    <w:rsid w:val="1089B4AF"/>
    <w:rsid w:val="10CEF5B8"/>
    <w:rsid w:val="10ED57B7"/>
    <w:rsid w:val="125247B3"/>
    <w:rsid w:val="1395214B"/>
    <w:rsid w:val="143DA395"/>
    <w:rsid w:val="15A5221F"/>
    <w:rsid w:val="15E5E356"/>
    <w:rsid w:val="16259191"/>
    <w:rsid w:val="1682A07A"/>
    <w:rsid w:val="18159EBC"/>
    <w:rsid w:val="182D79D6"/>
    <w:rsid w:val="18B044DE"/>
    <w:rsid w:val="1A026D7F"/>
    <w:rsid w:val="1A59E262"/>
    <w:rsid w:val="1A9D2BAE"/>
    <w:rsid w:val="1ABFA95F"/>
    <w:rsid w:val="1AF29501"/>
    <w:rsid w:val="1B9A7602"/>
    <w:rsid w:val="1D3C8314"/>
    <w:rsid w:val="1DEB34CF"/>
    <w:rsid w:val="1EE803AC"/>
    <w:rsid w:val="1FFA368B"/>
    <w:rsid w:val="21192842"/>
    <w:rsid w:val="230C2A3F"/>
    <w:rsid w:val="23895A51"/>
    <w:rsid w:val="23C4D235"/>
    <w:rsid w:val="241E415B"/>
    <w:rsid w:val="251EA5BF"/>
    <w:rsid w:val="2618A5AA"/>
    <w:rsid w:val="26E11109"/>
    <w:rsid w:val="26F3962A"/>
    <w:rsid w:val="27279631"/>
    <w:rsid w:val="27710810"/>
    <w:rsid w:val="2775C3B0"/>
    <w:rsid w:val="27AF3DC2"/>
    <w:rsid w:val="27C14C80"/>
    <w:rsid w:val="27E29137"/>
    <w:rsid w:val="27F6D0EF"/>
    <w:rsid w:val="2849FB12"/>
    <w:rsid w:val="2868478F"/>
    <w:rsid w:val="2A476D4D"/>
    <w:rsid w:val="2A839873"/>
    <w:rsid w:val="2B0CABCF"/>
    <w:rsid w:val="2BCCAFC3"/>
    <w:rsid w:val="2C6EB78F"/>
    <w:rsid w:val="2D320FDC"/>
    <w:rsid w:val="2DDD6F96"/>
    <w:rsid w:val="2E5D94FA"/>
    <w:rsid w:val="2E9C4870"/>
    <w:rsid w:val="2ECC8C09"/>
    <w:rsid w:val="2EE14E61"/>
    <w:rsid w:val="2FAF1ED0"/>
    <w:rsid w:val="2FBE8A3F"/>
    <w:rsid w:val="3459FACA"/>
    <w:rsid w:val="353A4A79"/>
    <w:rsid w:val="358E783F"/>
    <w:rsid w:val="35E57011"/>
    <w:rsid w:val="391E38C4"/>
    <w:rsid w:val="39E2354E"/>
    <w:rsid w:val="3AC145F0"/>
    <w:rsid w:val="3B101FC0"/>
    <w:rsid w:val="3C94C141"/>
    <w:rsid w:val="3E0CAB29"/>
    <w:rsid w:val="3F1B0C8A"/>
    <w:rsid w:val="3FE63DC4"/>
    <w:rsid w:val="4096EDCA"/>
    <w:rsid w:val="40B10C61"/>
    <w:rsid w:val="413F0D01"/>
    <w:rsid w:val="41753747"/>
    <w:rsid w:val="4192748A"/>
    <w:rsid w:val="4209A898"/>
    <w:rsid w:val="42432C79"/>
    <w:rsid w:val="43185018"/>
    <w:rsid w:val="43D7974E"/>
    <w:rsid w:val="4476A46B"/>
    <w:rsid w:val="455C8C12"/>
    <w:rsid w:val="469DCF6C"/>
    <w:rsid w:val="47FC84E8"/>
    <w:rsid w:val="48CCF226"/>
    <w:rsid w:val="49191506"/>
    <w:rsid w:val="4BE1F805"/>
    <w:rsid w:val="4BFCB68C"/>
    <w:rsid w:val="4C0671FB"/>
    <w:rsid w:val="4C5128FC"/>
    <w:rsid w:val="4C59197E"/>
    <w:rsid w:val="4DC739E3"/>
    <w:rsid w:val="4E831DC0"/>
    <w:rsid w:val="4EEAD0F4"/>
    <w:rsid w:val="4F527FE3"/>
    <w:rsid w:val="50B66712"/>
    <w:rsid w:val="512D5194"/>
    <w:rsid w:val="51AF2D7E"/>
    <w:rsid w:val="51B94CE5"/>
    <w:rsid w:val="53A9184E"/>
    <w:rsid w:val="53B162A6"/>
    <w:rsid w:val="53E08EF8"/>
    <w:rsid w:val="54620F84"/>
    <w:rsid w:val="54BC89C0"/>
    <w:rsid w:val="54CE33BB"/>
    <w:rsid w:val="54D034B2"/>
    <w:rsid w:val="552C34C5"/>
    <w:rsid w:val="5598D48A"/>
    <w:rsid w:val="55B4B427"/>
    <w:rsid w:val="55D9EBDA"/>
    <w:rsid w:val="5662874B"/>
    <w:rsid w:val="56BC3283"/>
    <w:rsid w:val="582454FE"/>
    <w:rsid w:val="58852687"/>
    <w:rsid w:val="59A7146E"/>
    <w:rsid w:val="5A7145F5"/>
    <w:rsid w:val="5C4A2B6D"/>
    <w:rsid w:val="5D387FAA"/>
    <w:rsid w:val="5DA2909B"/>
    <w:rsid w:val="5DBA2520"/>
    <w:rsid w:val="5DDC6EAA"/>
    <w:rsid w:val="5EAA37F7"/>
    <w:rsid w:val="5EE286E3"/>
    <w:rsid w:val="602E7842"/>
    <w:rsid w:val="6038D870"/>
    <w:rsid w:val="61819916"/>
    <w:rsid w:val="618C0FB0"/>
    <w:rsid w:val="6191C1B9"/>
    <w:rsid w:val="61ABA43B"/>
    <w:rsid w:val="61BEE057"/>
    <w:rsid w:val="6275556C"/>
    <w:rsid w:val="62B2090E"/>
    <w:rsid w:val="6401A2A0"/>
    <w:rsid w:val="648798B3"/>
    <w:rsid w:val="64E9CCCB"/>
    <w:rsid w:val="6589EC3A"/>
    <w:rsid w:val="6619EF33"/>
    <w:rsid w:val="663807B4"/>
    <w:rsid w:val="66C7E5F4"/>
    <w:rsid w:val="66F33516"/>
    <w:rsid w:val="66FF37B7"/>
    <w:rsid w:val="673BB8A5"/>
    <w:rsid w:val="67E5C138"/>
    <w:rsid w:val="69500AF1"/>
    <w:rsid w:val="6B10F90E"/>
    <w:rsid w:val="6B46B97F"/>
    <w:rsid w:val="6C12E1D4"/>
    <w:rsid w:val="6C12E1D4"/>
    <w:rsid w:val="6CC5AAD5"/>
    <w:rsid w:val="6DF3650B"/>
    <w:rsid w:val="6E58BB31"/>
    <w:rsid w:val="6F5D75A2"/>
    <w:rsid w:val="6FAF02E4"/>
    <w:rsid w:val="700933CC"/>
    <w:rsid w:val="705256C3"/>
    <w:rsid w:val="70735899"/>
    <w:rsid w:val="70D8AD20"/>
    <w:rsid w:val="71D06C06"/>
    <w:rsid w:val="71E25624"/>
    <w:rsid w:val="71E272C4"/>
    <w:rsid w:val="72382B0E"/>
    <w:rsid w:val="72D81F0A"/>
    <w:rsid w:val="75AE8CB6"/>
    <w:rsid w:val="75FDB44F"/>
    <w:rsid w:val="76653793"/>
    <w:rsid w:val="77EE25BF"/>
    <w:rsid w:val="78EADEB6"/>
    <w:rsid w:val="7A0BFEAD"/>
    <w:rsid w:val="7B5F655E"/>
    <w:rsid w:val="7CFC619B"/>
    <w:rsid w:val="7E454292"/>
    <w:rsid w:val="7F294F8C"/>
    <w:rsid w:val="7FB93BA3"/>
    <w:rsid w:val="7FD4014E"/>
    <w:rsid w:val="7FDF1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35E73"/>
  <w15:chartTrackingRefBased/>
  <w15:docId w15:val="{7163A007-ADBA-4DA6-A476-FB2B5C224C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53A4A7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CodeChar" w:customStyle="true">
    <w:uiPriority w:val="1"/>
    <w:name w:val="Code Char"/>
    <w:basedOn w:val="DefaultParagraphFont"/>
    <w:link w:val="Code"/>
    <w:rsid w:val="353A4A79"/>
    <w:rPr>
      <w:rFonts w:ascii="Consolas" w:hAnsi="Consolas" w:eastAsia="Consolas" w:cs="Consolas"/>
      <w:sz w:val="20"/>
      <w:szCs w:val="20"/>
    </w:rPr>
  </w:style>
  <w:style w:type="paragraph" w:styleId="Code" w:customStyle="true">
    <w:uiPriority w:val="1"/>
    <w:name w:val="Code"/>
    <w:basedOn w:val="Normal"/>
    <w:link w:val="CodeChar"/>
    <w:rsid w:val="353A4A79"/>
    <w:rPr>
      <w:rFonts w:ascii="Consolas" w:hAnsi="Consolas" w:eastAsia="Consolas" w:cs="Consolas"/>
      <w:sz w:val="20"/>
      <w:szCs w:val="20"/>
    </w:rPr>
    <w:pPr>
      <w:shd w:val="clear" w:color="auto" w:fill="F5F5F5"/>
      <w:spacing w:after="0" w:line="240" w:lineRule="auto"/>
      <w:contextualSpacing/>
    </w:pPr>
  </w:style>
  <w:style w:type="paragraph" w:styleId="Header">
    <w:uiPriority w:val="99"/>
    <w:name w:val="header"/>
    <w:basedOn w:val="Normal"/>
    <w:unhideWhenUsed/>
    <w:rsid w:val="353A4A79"/>
    <w:pPr>
      <w:tabs>
        <w:tab w:val="center" w:leader="none" w:pos="4680"/>
        <w:tab w:val="right" w:leader="none" w:pos="9360"/>
      </w:tabs>
      <w:spacing w:after="0" w:line="240" w:lineRule="auto"/>
    </w:pPr>
  </w:style>
  <w:style w:type="paragraph" w:styleId="Footer">
    <w:uiPriority w:val="99"/>
    <w:name w:val="footer"/>
    <w:basedOn w:val="Normal"/>
    <w:unhideWhenUsed/>
    <w:rsid w:val="353A4A79"/>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353A4A7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53A4A79"/>
    <w:pPr>
      <w:spacing/>
      <w:ind w:left="720"/>
      <w:contextualSpacing/>
    </w:pPr>
  </w:style>
  <w:style w:type="character" w:styleId="Hyperlink">
    <w:uiPriority w:val="99"/>
    <w:name w:val="Hyperlink"/>
    <w:basedOn w:val="DefaultParagraphFont"/>
    <w:unhideWhenUsed/>
    <w:rsid w:val="353A4A79"/>
    <w:rPr>
      <w:color w:val="467886"/>
      <w:u w:val="single"/>
    </w:rPr>
  </w:style>
  <w:style w:type="paragraph" w:styleId="TOC2">
    <w:uiPriority w:val="39"/>
    <w:name w:val="toc 2"/>
    <w:basedOn w:val="Normal"/>
    <w:next w:val="Normal"/>
    <w:unhideWhenUsed/>
    <w:rsid w:val="353A4A79"/>
    <w:pPr>
      <w:spacing w:after="100"/>
      <w:ind w:left="220"/>
    </w:pPr>
  </w:style>
  <w:style w:type="paragraph" w:styleId="TOC3">
    <w:uiPriority w:val="39"/>
    <w:name w:val="toc 3"/>
    <w:basedOn w:val="Normal"/>
    <w:next w:val="Normal"/>
    <w:unhideWhenUsed/>
    <w:rsid w:val="353A4A7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1999202" /><Relationship Type="http://schemas.openxmlformats.org/officeDocument/2006/relationships/image" Target="/media/image2.png" Id="rId1635899116" /><Relationship Type="http://schemas.openxmlformats.org/officeDocument/2006/relationships/image" Target="/media/image3.png" Id="rId748461605" /><Relationship Type="http://schemas.openxmlformats.org/officeDocument/2006/relationships/image" Target="/media/image4.png" Id="rId1951187387" /><Relationship Type="http://schemas.openxmlformats.org/officeDocument/2006/relationships/image" Target="/media/image5.png" Id="rId1847744746" /><Relationship Type="http://schemas.openxmlformats.org/officeDocument/2006/relationships/image" Target="/media/image6.png" Id="rId1108963319" /><Relationship Type="http://schemas.openxmlformats.org/officeDocument/2006/relationships/image" Target="/media/image7.png" Id="rId1729802832" /><Relationship Type="http://schemas.openxmlformats.org/officeDocument/2006/relationships/image" Target="/media/image8.png" Id="rId811362014" /><Relationship Type="http://schemas.openxmlformats.org/officeDocument/2006/relationships/hyperlink" Target="https://github.com/zygmuntz/goodbooks-10k" TargetMode="External" Id="R06119a9113c24e59" /><Relationship Type="http://schemas.openxmlformats.org/officeDocument/2006/relationships/hyperlink" Target="https://raw.githubusercontent.com/zygmuntz/goodbooks-10k/master/books.csv" TargetMode="External" Id="Rb027cd691c084440" /><Relationship Type="http://schemas.openxmlformats.org/officeDocument/2006/relationships/header" Target="header.xml" Id="Rf169478389ba40f7" /><Relationship Type="http://schemas.openxmlformats.org/officeDocument/2006/relationships/footer" Target="footer.xml" Id="R4eba7204a97c457f" /><Relationship Type="http://schemas.openxmlformats.org/officeDocument/2006/relationships/numbering" Target="numbering.xml" Id="R1f5b292ca4a44f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2026-10-21T17:10:21.3513121Z</dcterms:created>
  <dcterms:modified xsi:type="dcterms:W3CDTF">2026-10-21T19:08:34.0242238Z</dcterms:modified>
  <dc:creator>Thikho Verona Mudzielwana</dc:creator>
  <lastModifiedBy>Thikho Verona Mudzielwana</lastModifiedBy>
</coreProperties>
</file>