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640FD" w14:textId="77777777" w:rsidR="00D26B89" w:rsidRDefault="00D26B89" w:rsidP="00D26B89">
      <w:pPr>
        <w:rPr>
          <w:rFonts w:hint="eastAsia"/>
        </w:rPr>
        <w:sectPr w:rsidR="00D26B89" w:rsidSect="00D26B89"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701D445" wp14:editId="5C393D39">
                <wp:simplePos x="0" y="0"/>
                <wp:positionH relativeFrom="margin">
                  <wp:posOffset>1599565</wp:posOffset>
                </wp:positionH>
                <wp:positionV relativeFrom="paragraph">
                  <wp:posOffset>5546090</wp:posOffset>
                </wp:positionV>
                <wp:extent cx="2265045" cy="1584960"/>
                <wp:effectExtent l="0" t="0" r="0" b="0"/>
                <wp:wrapNone/>
                <wp:docPr id="66" name="矩形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4728" cy="15846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C0DFA0" w14:textId="77777777" w:rsidR="00C076B4" w:rsidRDefault="00C076B4" w:rsidP="00C076B4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>南开大学 计算机大类</w:t>
                            </w:r>
                          </w:p>
                          <w:p w14:paraId="614FDC0F" w14:textId="77777777" w:rsidR="00C076B4" w:rsidRDefault="00C076B4" w:rsidP="00C076B4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</w:pPr>
                            <w:bookmarkStart w:id="0" w:name="_Date#327175886"/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>姓名：俞宇轩</w:t>
                            </w:r>
                          </w:p>
                          <w:p w14:paraId="4FBA0AAF" w14:textId="77777777" w:rsidR="00C076B4" w:rsidRDefault="00C076B4" w:rsidP="00C076B4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>学号：2513451</w:t>
                            </w:r>
                          </w:p>
                          <w:p w14:paraId="2870597A" w14:textId="35078357" w:rsidR="00D26B89" w:rsidRPr="00C076B4" w:rsidRDefault="00C076B4" w:rsidP="00C076B4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fldChar w:fldCharType="begin"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instrText>Time \@ "yyyy年M月d日"</w:instrTex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fldChar w:fldCharType="separate"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noProof/>
                                <w:sz w:val="24"/>
                              </w:rPr>
                              <w:t>2026年5月12日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fldChar w:fldCharType="end"/>
                            </w:r>
                            <w:bookmarkEnd w:id="0"/>
                          </w:p>
                        </w:txbxContent>
                      </wps:txbx>
                      <wps:bodyPr wrap="square" lIns="0" tIns="45720" rIns="91440" bIns="45720" anchor="b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01D445" id="矩形 64" o:spid="_x0000_s1026" style="position:absolute;left:0;text-align:left;margin-left:125.95pt;margin-top:436.7pt;width:178.35pt;height:124.8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" filled="f" stroked="f">
                <v:textbox inset="0">
                  <w:txbxContent>
                    <w:p w14:paraId="6BC0DFA0" w14:textId="77777777" w:rsidR="00C076B4" w:rsidRDefault="00C076B4" w:rsidP="00C076B4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>南开大学 计算机大类</w:t>
                      </w:r>
                    </w:p>
                    <w:p w14:paraId="614FDC0F" w14:textId="77777777" w:rsidR="00C076B4" w:rsidRDefault="00C076B4" w:rsidP="00C076B4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</w:pPr>
                      <w:bookmarkStart w:id="1" w:name="_Date#327175886"/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>姓名：俞宇轩</w:t>
                      </w:r>
                    </w:p>
                    <w:p w14:paraId="4FBA0AAF" w14:textId="77777777" w:rsidR="00C076B4" w:rsidRDefault="00C076B4" w:rsidP="00C076B4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>学号：2513451</w:t>
                      </w:r>
                    </w:p>
                    <w:p w14:paraId="2870597A" w14:textId="35078357" w:rsidR="00D26B89" w:rsidRPr="00C076B4" w:rsidRDefault="00C076B4" w:rsidP="00C076B4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fldChar w:fldCharType="begin"/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instrText>Time \@ "yyyy年M月d日"</w:instrTex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fldChar w:fldCharType="separate"/>
                      </w:r>
                      <w:r>
                        <w:rPr>
                          <w:rFonts w:ascii="微软雅黑" w:eastAsia="微软雅黑" w:hAnsi="微软雅黑" w:cs="微软雅黑" w:hint="eastAsia"/>
                          <w:noProof/>
                          <w:sz w:val="24"/>
                        </w:rPr>
                        <w:t>2026年5月12日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fldChar w:fldCharType="end"/>
                      </w:r>
                      <w:bookmarkEnd w:id="1"/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EE8B9A" wp14:editId="4C6E48E5">
                <wp:simplePos x="0" y="0"/>
                <wp:positionH relativeFrom="margin">
                  <wp:align>center</wp:align>
                </wp:positionH>
                <wp:positionV relativeFrom="paragraph">
                  <wp:posOffset>1812290</wp:posOffset>
                </wp:positionV>
                <wp:extent cx="5171440" cy="883920"/>
                <wp:effectExtent l="0" t="0" r="0" b="0"/>
                <wp:wrapNone/>
                <wp:docPr id="64" name="矩形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1440" cy="883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C2B5F26" w14:textId="77777777" w:rsidR="00D26B89" w:rsidRDefault="00D26B89" w:rsidP="00D26B89">
                            <w:pPr>
                              <w:pStyle w:val="11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  <w:t>高级语言程序设计</w:t>
                            </w:r>
                          </w:p>
                          <w:p w14:paraId="16EDF2A0" w14:textId="77777777" w:rsidR="00D26B89" w:rsidRDefault="00D26B89" w:rsidP="00D26B89">
                            <w:pPr>
                              <w:pStyle w:val="11"/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  <w:t>实验报告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EE8B9A" id="矩形 67" o:spid="_x0000_s1027" style="position:absolute;left:0;text-align:left;margin-left:0;margin-top:142.7pt;width:407.2pt;height:69.6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" stroked="f">
                <v:textbox style="mso-fit-shape-to-text:t">
                  <w:txbxContent>
                    <w:p w14:paraId="2C2B5F26" w14:textId="77777777" w:rsidR="00D26B89" w:rsidRDefault="00D26B89" w:rsidP="00D26B89">
                      <w:pPr>
                        <w:pStyle w:val="11"/>
                        <w:jc w:val="center"/>
                        <w:rPr>
                          <w:rFonts w:ascii="微软雅黑" w:eastAsia="微软雅黑" w:hAnsi="微软雅黑" w:cs="微软雅黑" w:hint="eastAsia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  <w:t>高级语言程序设计</w:t>
                      </w:r>
                    </w:p>
                    <w:p w14:paraId="16EDF2A0" w14:textId="77777777" w:rsidR="00D26B89" w:rsidRDefault="00D26B89" w:rsidP="00D26B89">
                      <w:pPr>
                        <w:pStyle w:val="11"/>
                        <w:jc w:val="center"/>
                        <w:rPr>
                          <w:sz w:val="56"/>
                          <w:szCs w:val="5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  <w:t>实验报告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dt>
      <w:sdtPr>
        <w:rPr>
          <w:rFonts w:ascii="宋体" w:hAnsi="宋体"/>
          <w:sz w:val="28"/>
          <w:szCs w:val="36"/>
        </w:rPr>
        <w:id w:val="147460702"/>
        <w:docPartObj>
          <w:docPartGallery w:val="Table of Contents"/>
          <w:docPartUnique/>
        </w:docPartObj>
      </w:sdtPr>
      <w:sdtContent>
        <w:p w14:paraId="10B80267" w14:textId="77777777" w:rsidR="00D26B89" w:rsidRDefault="00D26B89" w:rsidP="00D26B89">
          <w:pPr>
            <w:jc w:val="center"/>
            <w:rPr>
              <w:rFonts w:hint="eastAsia"/>
              <w:sz w:val="28"/>
              <w:szCs w:val="36"/>
            </w:rPr>
          </w:pPr>
          <w:r>
            <w:rPr>
              <w:rFonts w:ascii="宋体" w:eastAsia="宋体" w:hAnsi="宋体"/>
              <w:sz w:val="28"/>
              <w:szCs w:val="36"/>
            </w:rPr>
            <w:t>目录</w:t>
          </w:r>
        </w:p>
        <w:p w14:paraId="7E40F0BF" w14:textId="77777777" w:rsidR="00D26B89" w:rsidRDefault="00D26B89" w:rsidP="00D26B89">
          <w:pPr>
            <w:pStyle w:val="TOC1"/>
            <w:tabs>
              <w:tab w:val="right" w:leader="dot" w:pos="8306"/>
            </w:tabs>
            <w:rPr>
              <w:sz w:val="32"/>
              <w:szCs w:val="40"/>
            </w:rPr>
          </w:pPr>
          <w:r>
            <w:rPr>
              <w:sz w:val="48"/>
              <w:szCs w:val="56"/>
            </w:rPr>
            <w:fldChar w:fldCharType="begin"/>
          </w:r>
          <w:r>
            <w:rPr>
              <w:sz w:val="48"/>
              <w:szCs w:val="56"/>
            </w:rPr>
            <w:instrText xml:space="preserve">TOC \o "1-3" \h \u </w:instrText>
          </w:r>
          <w:r>
            <w:rPr>
              <w:sz w:val="48"/>
              <w:szCs w:val="56"/>
            </w:rPr>
            <w:fldChar w:fldCharType="separate"/>
          </w:r>
          <w:hyperlink w:anchor="_Toc21286" w:history="1">
            <w:r>
              <w:rPr>
                <w:rFonts w:ascii="微软雅黑" w:eastAsia="微软雅黑" w:hAnsi="微软雅黑" w:cs="微软雅黑" w:hint="eastAsia"/>
                <w:sz w:val="32"/>
                <w:szCs w:val="56"/>
                <w:shd w:val="clear" w:color="auto" w:fill="FFFFFF"/>
              </w:rPr>
              <w:t>高级语言程</w:t>
            </w:r>
            <w:r>
              <w:rPr>
                <w:rFonts w:ascii="微软雅黑" w:eastAsia="微软雅黑" w:hAnsi="微软雅黑" w:cs="微软雅黑"/>
                <w:sz w:val="32"/>
                <w:szCs w:val="56"/>
                <w:shd w:val="clear" w:color="auto" w:fill="FFFFFF"/>
              </w:rPr>
              <w:t>序设计</w:t>
            </w:r>
            <w:r>
              <w:rPr>
                <w:rFonts w:ascii="微软雅黑" w:eastAsia="微软雅黑" w:hAnsi="微软雅黑" w:cs="微软雅黑" w:hint="eastAsia"/>
                <w:sz w:val="32"/>
                <w:szCs w:val="56"/>
                <w:shd w:val="clear" w:color="auto" w:fill="FFFFFF"/>
              </w:rPr>
              <w:t>大作业实验报告</w:t>
            </w:r>
            <w:r>
              <w:rPr>
                <w:sz w:val="32"/>
                <w:szCs w:val="40"/>
              </w:rPr>
              <w:tab/>
            </w:r>
            <w:r>
              <w:rPr>
                <w:sz w:val="32"/>
                <w:szCs w:val="40"/>
              </w:rPr>
              <w:fldChar w:fldCharType="begin"/>
            </w:r>
            <w:r>
              <w:rPr>
                <w:sz w:val="32"/>
                <w:szCs w:val="40"/>
              </w:rPr>
              <w:instrText xml:space="preserve"> PAGEREF _Toc21286 </w:instrText>
            </w:r>
            <w:r>
              <w:rPr>
                <w:sz w:val="32"/>
                <w:szCs w:val="40"/>
              </w:rPr>
              <w:fldChar w:fldCharType="separate"/>
            </w:r>
            <w:r>
              <w:rPr>
                <w:sz w:val="32"/>
                <w:szCs w:val="40"/>
              </w:rPr>
              <w:t>1</w:t>
            </w:r>
            <w:r>
              <w:rPr>
                <w:sz w:val="32"/>
                <w:szCs w:val="40"/>
              </w:rPr>
              <w:fldChar w:fldCharType="end"/>
            </w:r>
          </w:hyperlink>
        </w:p>
        <w:p w14:paraId="1C60CC98" w14:textId="77777777" w:rsidR="00D26B89" w:rsidRDefault="00D26B89" w:rsidP="00D26B89">
          <w:pPr>
            <w:pStyle w:val="TOC1"/>
            <w:tabs>
              <w:tab w:val="right" w:leader="dot" w:pos="8306"/>
            </w:tabs>
            <w:rPr>
              <w:sz w:val="32"/>
              <w:szCs w:val="40"/>
            </w:rPr>
          </w:pPr>
          <w:hyperlink w:anchor="_Toc29969" w:history="1">
            <w:r>
              <w:rPr>
                <w:rFonts w:ascii="宋体" w:hAnsi="宋体" w:cs="宋体" w:hint="eastAsia"/>
                <w:sz w:val="32"/>
                <w:szCs w:val="44"/>
              </w:rPr>
              <w:t xml:space="preserve">一. </w:t>
            </w:r>
            <w:r>
              <w:rPr>
                <w:rFonts w:hint="eastAsia"/>
                <w:sz w:val="32"/>
                <w:szCs w:val="44"/>
              </w:rPr>
              <w:t>作业题目</w:t>
            </w:r>
            <w:r>
              <w:rPr>
                <w:sz w:val="32"/>
                <w:szCs w:val="40"/>
              </w:rPr>
              <w:tab/>
            </w:r>
            <w:r>
              <w:rPr>
                <w:sz w:val="32"/>
                <w:szCs w:val="40"/>
              </w:rPr>
              <w:fldChar w:fldCharType="begin"/>
            </w:r>
            <w:r>
              <w:rPr>
                <w:sz w:val="32"/>
                <w:szCs w:val="40"/>
              </w:rPr>
              <w:instrText xml:space="preserve"> PAGEREF _Toc29969 </w:instrText>
            </w:r>
            <w:r>
              <w:rPr>
                <w:sz w:val="32"/>
                <w:szCs w:val="40"/>
              </w:rPr>
              <w:fldChar w:fldCharType="separate"/>
            </w:r>
            <w:r>
              <w:rPr>
                <w:sz w:val="32"/>
                <w:szCs w:val="40"/>
              </w:rPr>
              <w:t>1</w:t>
            </w:r>
            <w:r>
              <w:rPr>
                <w:sz w:val="32"/>
                <w:szCs w:val="40"/>
              </w:rPr>
              <w:fldChar w:fldCharType="end"/>
            </w:r>
          </w:hyperlink>
        </w:p>
        <w:p w14:paraId="4895AAC6" w14:textId="77777777" w:rsidR="00D26B89" w:rsidRDefault="00D26B89" w:rsidP="00D26B89">
          <w:pPr>
            <w:pStyle w:val="TOC1"/>
            <w:tabs>
              <w:tab w:val="right" w:leader="dot" w:pos="8306"/>
            </w:tabs>
            <w:rPr>
              <w:sz w:val="32"/>
              <w:szCs w:val="40"/>
            </w:rPr>
          </w:pPr>
          <w:hyperlink w:anchor="_Toc18364" w:history="1">
            <w:r>
              <w:rPr>
                <w:rFonts w:ascii="宋体" w:hAnsi="宋体" w:cs="宋体" w:hint="eastAsia"/>
                <w:sz w:val="32"/>
                <w:szCs w:val="44"/>
              </w:rPr>
              <w:t xml:space="preserve">二. </w:t>
            </w:r>
            <w:r>
              <w:rPr>
                <w:rFonts w:hint="eastAsia"/>
                <w:sz w:val="32"/>
                <w:szCs w:val="44"/>
              </w:rPr>
              <w:t>开发软件</w:t>
            </w:r>
            <w:r>
              <w:rPr>
                <w:sz w:val="32"/>
                <w:szCs w:val="40"/>
              </w:rPr>
              <w:tab/>
            </w:r>
            <w:r>
              <w:rPr>
                <w:sz w:val="32"/>
                <w:szCs w:val="40"/>
              </w:rPr>
              <w:fldChar w:fldCharType="begin"/>
            </w:r>
            <w:r>
              <w:rPr>
                <w:sz w:val="32"/>
                <w:szCs w:val="40"/>
              </w:rPr>
              <w:instrText xml:space="preserve"> PAGEREF _Toc18364 </w:instrText>
            </w:r>
            <w:r>
              <w:rPr>
                <w:sz w:val="32"/>
                <w:szCs w:val="40"/>
              </w:rPr>
              <w:fldChar w:fldCharType="separate"/>
            </w:r>
            <w:r>
              <w:rPr>
                <w:sz w:val="32"/>
                <w:szCs w:val="40"/>
              </w:rPr>
              <w:t>1</w:t>
            </w:r>
            <w:r>
              <w:rPr>
                <w:sz w:val="32"/>
                <w:szCs w:val="40"/>
              </w:rPr>
              <w:fldChar w:fldCharType="end"/>
            </w:r>
          </w:hyperlink>
        </w:p>
        <w:p w14:paraId="30C559AE" w14:textId="77777777" w:rsidR="00D26B89" w:rsidRDefault="00D26B89" w:rsidP="00D26B89">
          <w:pPr>
            <w:pStyle w:val="TOC1"/>
            <w:tabs>
              <w:tab w:val="right" w:leader="dot" w:pos="8306"/>
            </w:tabs>
            <w:rPr>
              <w:sz w:val="32"/>
              <w:szCs w:val="40"/>
            </w:rPr>
          </w:pPr>
          <w:hyperlink w:anchor="_Toc742" w:history="1">
            <w:r>
              <w:rPr>
                <w:rFonts w:ascii="宋体" w:hAnsi="宋体" w:cs="宋体" w:hint="eastAsia"/>
                <w:sz w:val="32"/>
                <w:szCs w:val="44"/>
              </w:rPr>
              <w:t xml:space="preserve">三. </w:t>
            </w:r>
            <w:r>
              <w:rPr>
                <w:rFonts w:hint="eastAsia"/>
                <w:sz w:val="32"/>
                <w:szCs w:val="44"/>
              </w:rPr>
              <w:t>课题要求</w:t>
            </w:r>
            <w:r>
              <w:rPr>
                <w:sz w:val="32"/>
                <w:szCs w:val="40"/>
              </w:rPr>
              <w:tab/>
            </w:r>
            <w:r>
              <w:rPr>
                <w:sz w:val="32"/>
                <w:szCs w:val="40"/>
              </w:rPr>
              <w:fldChar w:fldCharType="begin"/>
            </w:r>
            <w:r>
              <w:rPr>
                <w:sz w:val="32"/>
                <w:szCs w:val="40"/>
              </w:rPr>
              <w:instrText xml:space="preserve"> PAGEREF _Toc742 </w:instrText>
            </w:r>
            <w:r>
              <w:rPr>
                <w:sz w:val="32"/>
                <w:szCs w:val="40"/>
              </w:rPr>
              <w:fldChar w:fldCharType="separate"/>
            </w:r>
            <w:r>
              <w:rPr>
                <w:sz w:val="32"/>
                <w:szCs w:val="40"/>
              </w:rPr>
              <w:t>1</w:t>
            </w:r>
            <w:r>
              <w:rPr>
                <w:sz w:val="32"/>
                <w:szCs w:val="40"/>
              </w:rPr>
              <w:fldChar w:fldCharType="end"/>
            </w:r>
          </w:hyperlink>
        </w:p>
        <w:p w14:paraId="1E0E2355" w14:textId="77777777" w:rsidR="00D26B89" w:rsidRDefault="00D26B89" w:rsidP="00D26B89">
          <w:pPr>
            <w:pStyle w:val="TOC1"/>
            <w:tabs>
              <w:tab w:val="right" w:leader="dot" w:pos="8306"/>
            </w:tabs>
            <w:rPr>
              <w:sz w:val="32"/>
              <w:szCs w:val="40"/>
            </w:rPr>
          </w:pPr>
          <w:hyperlink w:anchor="_Toc25240" w:history="1">
            <w:r>
              <w:rPr>
                <w:rFonts w:ascii="宋体" w:hAnsi="宋体" w:cs="宋体" w:hint="eastAsia"/>
                <w:sz w:val="32"/>
                <w:szCs w:val="44"/>
              </w:rPr>
              <w:t xml:space="preserve">四. </w:t>
            </w:r>
            <w:r>
              <w:rPr>
                <w:rFonts w:hint="eastAsia"/>
                <w:sz w:val="32"/>
                <w:szCs w:val="44"/>
              </w:rPr>
              <w:t>主要流程</w:t>
            </w:r>
            <w:r>
              <w:rPr>
                <w:sz w:val="32"/>
                <w:szCs w:val="40"/>
              </w:rPr>
              <w:tab/>
            </w:r>
            <w:r>
              <w:rPr>
                <w:sz w:val="32"/>
                <w:szCs w:val="40"/>
              </w:rPr>
              <w:fldChar w:fldCharType="begin"/>
            </w:r>
            <w:r>
              <w:rPr>
                <w:sz w:val="32"/>
                <w:szCs w:val="40"/>
              </w:rPr>
              <w:instrText xml:space="preserve"> PAGEREF _Toc25240 </w:instrText>
            </w:r>
            <w:r>
              <w:rPr>
                <w:sz w:val="32"/>
                <w:szCs w:val="40"/>
              </w:rPr>
              <w:fldChar w:fldCharType="separate"/>
            </w:r>
            <w:r>
              <w:rPr>
                <w:sz w:val="32"/>
                <w:szCs w:val="40"/>
              </w:rPr>
              <w:t>1</w:t>
            </w:r>
            <w:r>
              <w:rPr>
                <w:sz w:val="32"/>
                <w:szCs w:val="40"/>
              </w:rPr>
              <w:fldChar w:fldCharType="end"/>
            </w:r>
          </w:hyperlink>
        </w:p>
        <w:p w14:paraId="2995D21B" w14:textId="2ADE81BA" w:rsidR="00D26B89" w:rsidRDefault="00D26B89" w:rsidP="00D26B89">
          <w:pPr>
            <w:pStyle w:val="TOC1"/>
            <w:tabs>
              <w:tab w:val="right" w:leader="dot" w:pos="8306"/>
            </w:tabs>
            <w:rPr>
              <w:sz w:val="32"/>
              <w:szCs w:val="40"/>
            </w:rPr>
          </w:pPr>
          <w:hyperlink w:anchor="_Toc28265" w:history="1">
            <w:r>
              <w:rPr>
                <w:rFonts w:ascii="宋体" w:hAnsi="宋体" w:cs="宋体" w:hint="eastAsia"/>
                <w:sz w:val="32"/>
                <w:szCs w:val="44"/>
              </w:rPr>
              <w:t xml:space="preserve">五. </w:t>
            </w:r>
            <w:r>
              <w:rPr>
                <w:rFonts w:hint="eastAsia"/>
                <w:sz w:val="32"/>
                <w:szCs w:val="44"/>
              </w:rPr>
              <w:t>单元测试</w:t>
            </w:r>
            <w:r>
              <w:rPr>
                <w:sz w:val="32"/>
                <w:szCs w:val="40"/>
              </w:rPr>
              <w:tab/>
            </w:r>
            <w:r w:rsidR="00A5325A">
              <w:rPr>
                <w:rFonts w:hint="eastAsia"/>
                <w:sz w:val="32"/>
                <w:szCs w:val="40"/>
              </w:rPr>
              <w:t>2</w:t>
            </w:r>
          </w:hyperlink>
        </w:p>
        <w:p w14:paraId="73AA2CA6" w14:textId="307F1521" w:rsidR="00D26B89" w:rsidRDefault="00D26B89" w:rsidP="00D26B89">
          <w:pPr>
            <w:pStyle w:val="TOC1"/>
            <w:tabs>
              <w:tab w:val="right" w:leader="dot" w:pos="8306"/>
            </w:tabs>
            <w:rPr>
              <w:sz w:val="32"/>
              <w:szCs w:val="40"/>
            </w:rPr>
          </w:pPr>
          <w:hyperlink w:anchor="_Toc23116" w:history="1">
            <w:r>
              <w:rPr>
                <w:rFonts w:ascii="宋体" w:hAnsi="宋体" w:cs="宋体" w:hint="eastAsia"/>
                <w:sz w:val="32"/>
                <w:szCs w:val="44"/>
              </w:rPr>
              <w:t xml:space="preserve">六. </w:t>
            </w:r>
            <w:r>
              <w:rPr>
                <w:rFonts w:hint="eastAsia"/>
                <w:sz w:val="32"/>
                <w:szCs w:val="44"/>
              </w:rPr>
              <w:t>收获</w:t>
            </w:r>
            <w:r>
              <w:rPr>
                <w:sz w:val="32"/>
                <w:szCs w:val="40"/>
              </w:rPr>
              <w:tab/>
            </w:r>
            <w:r w:rsidR="00A5325A">
              <w:rPr>
                <w:rFonts w:hint="eastAsia"/>
                <w:sz w:val="32"/>
                <w:szCs w:val="40"/>
              </w:rPr>
              <w:t>2</w:t>
            </w:r>
          </w:hyperlink>
        </w:p>
        <w:p w14:paraId="17A5117A" w14:textId="77777777" w:rsidR="00D26B89" w:rsidRDefault="00D26B89" w:rsidP="00D26B89">
          <w:pPr>
            <w:rPr>
              <w:rFonts w:hint="eastAsia"/>
              <w:sz w:val="32"/>
              <w:szCs w:val="56"/>
            </w:rPr>
            <w:sectPr w:rsidR="00D26B89" w:rsidSect="00D26B89">
              <w:footerReference w:type="default" r:id="rId7"/>
              <w:pgSz w:w="11906" w:h="16838"/>
              <w:pgMar w:top="1440" w:right="1800" w:bottom="1440" w:left="1800" w:header="851" w:footer="992" w:gutter="0"/>
              <w:pgNumType w:start="1"/>
              <w:cols w:space="720"/>
              <w:docGrid w:type="lines" w:linePitch="312"/>
            </w:sectPr>
          </w:pPr>
          <w:r>
            <w:rPr>
              <w:sz w:val="32"/>
              <w:szCs w:val="56"/>
            </w:rPr>
            <w:fldChar w:fldCharType="end"/>
          </w:r>
        </w:p>
        <w:p w14:paraId="329C2C3E" w14:textId="77777777" w:rsidR="00D26B89" w:rsidRDefault="00000000" w:rsidP="00D26B89">
          <w:pPr>
            <w:rPr>
              <w:rFonts w:hint="eastAsia"/>
            </w:rPr>
          </w:pPr>
        </w:p>
      </w:sdtContent>
    </w:sdt>
    <w:p w14:paraId="2C5A25D5" w14:textId="77777777" w:rsidR="00D26B89" w:rsidRDefault="00D26B89" w:rsidP="00D26B89">
      <w:pPr>
        <w:jc w:val="center"/>
        <w:outlineLvl w:val="0"/>
        <w:rPr>
          <w:rFonts w:hint="eastAsia"/>
          <w:b/>
          <w:sz w:val="36"/>
          <w:szCs w:val="36"/>
        </w:rPr>
      </w:pPr>
      <w:bookmarkStart w:id="2" w:name="_Toc21286"/>
      <w:r>
        <w:rPr>
          <w:rFonts w:ascii="微软雅黑" w:eastAsia="微软雅黑" w:hAnsi="微软雅黑" w:cs="微软雅黑" w:hint="eastAsia"/>
          <w:color w:val="3C3C3C"/>
          <w:sz w:val="40"/>
          <w:szCs w:val="40"/>
          <w:shd w:val="clear" w:color="auto" w:fill="FFFFFF"/>
        </w:rPr>
        <w:t>高级语言</w:t>
      </w:r>
      <w:r>
        <w:rPr>
          <w:rFonts w:ascii="微软雅黑" w:eastAsia="微软雅黑" w:hAnsi="微软雅黑" w:cs="微软雅黑"/>
          <w:color w:val="3C3C3C"/>
          <w:sz w:val="40"/>
          <w:szCs w:val="40"/>
          <w:shd w:val="clear" w:color="auto" w:fill="FFFFFF"/>
        </w:rPr>
        <w:t>程序设计</w:t>
      </w:r>
      <w:r>
        <w:rPr>
          <w:rFonts w:ascii="微软雅黑" w:eastAsia="微软雅黑" w:hAnsi="微软雅黑" w:cs="微软雅黑" w:hint="eastAsia"/>
          <w:color w:val="3C3C3C"/>
          <w:sz w:val="40"/>
          <w:szCs w:val="40"/>
          <w:shd w:val="clear" w:color="auto" w:fill="FFFFFF"/>
        </w:rPr>
        <w:t>大作业实验报告</w:t>
      </w:r>
      <w:bookmarkEnd w:id="2"/>
    </w:p>
    <w:p w14:paraId="196A3805" w14:textId="77777777" w:rsidR="00D26B89" w:rsidRDefault="00D26B89" w:rsidP="00D26B89">
      <w:pPr>
        <w:jc w:val="right"/>
        <w:rPr>
          <w:rFonts w:hint="eastAsia"/>
          <w:szCs w:val="21"/>
        </w:rPr>
      </w:pPr>
    </w:p>
    <w:p w14:paraId="1AF3D0EA" w14:textId="77777777" w:rsidR="00D26B89" w:rsidRDefault="00D26B89" w:rsidP="00D26B89">
      <w:pPr>
        <w:jc w:val="center"/>
        <w:rPr>
          <w:rFonts w:hint="eastAsia"/>
          <w:szCs w:val="21"/>
        </w:rPr>
      </w:pPr>
    </w:p>
    <w:p w14:paraId="16A26439" w14:textId="77777777" w:rsidR="00D26B89" w:rsidRDefault="00D26B89" w:rsidP="00D26B89">
      <w:pPr>
        <w:numPr>
          <w:ilvl w:val="0"/>
          <w:numId w:val="1"/>
        </w:numPr>
        <w:spacing w:beforeLines="50" w:before="156" w:afterLines="50" w:after="156"/>
        <w:outlineLvl w:val="0"/>
        <w:rPr>
          <w:rFonts w:hint="eastAsia"/>
          <w:b/>
          <w:sz w:val="30"/>
          <w:szCs w:val="30"/>
        </w:rPr>
      </w:pPr>
      <w:bookmarkStart w:id="3" w:name="_Toc29969"/>
      <w:r>
        <w:rPr>
          <w:rFonts w:hint="eastAsia"/>
          <w:b/>
          <w:sz w:val="30"/>
          <w:szCs w:val="30"/>
        </w:rPr>
        <w:t>作业题目</w:t>
      </w:r>
      <w:bookmarkEnd w:id="3"/>
    </w:p>
    <w:p w14:paraId="5DEF4B45" w14:textId="50731C28" w:rsidR="00D26B89" w:rsidRPr="00A5325A" w:rsidRDefault="00A5325A" w:rsidP="00C076B4">
      <w:pPr>
        <w:pStyle w:val="af4"/>
        <w:ind w:left="480" w:firstLine="0"/>
        <w:rPr>
          <w:rFonts w:hint="eastAsia"/>
        </w:rPr>
      </w:pPr>
      <w:proofErr w:type="spellStart"/>
      <w:r>
        <w:rPr>
          <w:rFonts w:hint="eastAsia"/>
        </w:rPr>
        <w:t>popucom</w:t>
      </w:r>
      <w:proofErr w:type="spellEnd"/>
      <w:r w:rsidR="00C076B4" w:rsidRPr="00A5325A">
        <w:rPr>
          <w:rFonts w:hint="eastAsia"/>
        </w:rPr>
        <w:t>泡</w:t>
      </w:r>
      <w:proofErr w:type="gramStart"/>
      <w:r w:rsidR="00C076B4" w:rsidRPr="00A5325A">
        <w:rPr>
          <w:rFonts w:hint="eastAsia"/>
        </w:rPr>
        <w:t>姆</w:t>
      </w:r>
      <w:proofErr w:type="gramEnd"/>
      <w:r w:rsidR="00C076B4" w:rsidRPr="00A5325A">
        <w:rPr>
          <w:rFonts w:hint="eastAsia"/>
        </w:rPr>
        <w:t>狂潮</w:t>
      </w:r>
      <w:r w:rsidR="00C076B4" w:rsidRPr="00A5325A">
        <w:rPr>
          <w:rFonts w:hint="eastAsia"/>
        </w:rPr>
        <w:t>—— 基于C++与Qt框架</w:t>
      </w:r>
      <w:proofErr w:type="gramStart"/>
      <w:r w:rsidR="00C076B4" w:rsidRPr="00A5325A">
        <w:rPr>
          <w:rFonts w:hint="eastAsia"/>
        </w:rPr>
        <w:t>的塔防消除</w:t>
      </w:r>
      <w:proofErr w:type="gramEnd"/>
      <w:r w:rsidR="00C076B4" w:rsidRPr="00A5325A">
        <w:rPr>
          <w:rFonts w:hint="eastAsia"/>
        </w:rPr>
        <w:t>类游戏开发</w:t>
      </w:r>
    </w:p>
    <w:p w14:paraId="40278CAE" w14:textId="77777777" w:rsidR="00D26B89" w:rsidRDefault="00D26B89" w:rsidP="00D26B89">
      <w:pPr>
        <w:numPr>
          <w:ilvl w:val="0"/>
          <w:numId w:val="1"/>
        </w:numPr>
        <w:spacing w:beforeLines="50" w:before="156" w:afterLines="50" w:after="156"/>
        <w:outlineLvl w:val="0"/>
        <w:rPr>
          <w:rFonts w:hint="eastAsia"/>
          <w:b/>
          <w:sz w:val="30"/>
          <w:szCs w:val="30"/>
        </w:rPr>
      </w:pPr>
      <w:bookmarkStart w:id="4" w:name="_Toc18364"/>
      <w:r>
        <w:rPr>
          <w:rFonts w:hint="eastAsia"/>
          <w:b/>
          <w:sz w:val="30"/>
          <w:szCs w:val="30"/>
        </w:rPr>
        <w:t>开发软件</w:t>
      </w:r>
      <w:bookmarkEnd w:id="4"/>
    </w:p>
    <w:p w14:paraId="7A328264" w14:textId="77777777" w:rsidR="00C076B4" w:rsidRPr="00A5325A" w:rsidRDefault="00C076B4" w:rsidP="00C076B4">
      <w:pPr>
        <w:pStyle w:val="af4"/>
        <w:ind w:left="480" w:firstLine="0"/>
        <w:rPr>
          <w:rFonts w:hint="eastAsia"/>
        </w:rPr>
      </w:pPr>
      <w:bookmarkStart w:id="5" w:name="_Toc742"/>
      <w:r w:rsidRPr="00A5325A">
        <w:rPr>
          <w:rFonts w:hint="eastAsia"/>
        </w:rPr>
        <w:t>开发语言：C++ (C++11及以上标准)</w:t>
      </w:r>
    </w:p>
    <w:p w14:paraId="7EC1387A" w14:textId="77777777" w:rsidR="00C076B4" w:rsidRPr="00A5325A" w:rsidRDefault="00C076B4" w:rsidP="00C076B4">
      <w:pPr>
        <w:pStyle w:val="af4"/>
        <w:ind w:left="480" w:firstLine="0"/>
        <w:rPr>
          <w:rFonts w:hint="eastAsia"/>
        </w:rPr>
      </w:pPr>
      <w:r w:rsidRPr="00A5325A">
        <w:rPr>
          <w:rFonts w:hint="eastAsia"/>
        </w:rPr>
        <w:t>开发框架：Qt Framework (基于MinGW编译器)</w:t>
      </w:r>
    </w:p>
    <w:p w14:paraId="55A08DCA" w14:textId="78983370" w:rsidR="00C076B4" w:rsidRPr="00A5325A" w:rsidRDefault="00C076B4" w:rsidP="00C076B4">
      <w:pPr>
        <w:pStyle w:val="af4"/>
        <w:ind w:left="480" w:firstLine="0"/>
        <w:rPr>
          <w:rFonts w:hint="eastAsia"/>
        </w:rPr>
      </w:pPr>
      <w:r w:rsidRPr="00A5325A">
        <w:rPr>
          <w:rFonts w:hint="eastAsia"/>
        </w:rPr>
        <w:t>开发工具：Qt Creator</w:t>
      </w:r>
    </w:p>
    <w:p w14:paraId="0B6C66C3" w14:textId="54940DD2" w:rsidR="00C076B4" w:rsidRPr="00A5325A" w:rsidRDefault="00C076B4" w:rsidP="00C076B4">
      <w:pPr>
        <w:pStyle w:val="af4"/>
        <w:ind w:left="480" w:firstLine="0"/>
        <w:rPr>
          <w:rFonts w:hint="eastAsia"/>
        </w:rPr>
      </w:pPr>
      <w:r w:rsidRPr="00A5325A">
        <w:rPr>
          <w:rFonts w:hint="eastAsia"/>
        </w:rPr>
        <w:t>版本控制：Git</w:t>
      </w:r>
      <w:r w:rsidRPr="00A5325A">
        <w:rPr>
          <w:rFonts w:hint="eastAsia"/>
        </w:rPr>
        <w:t>/</w:t>
      </w:r>
      <w:r w:rsidRPr="00A5325A">
        <w:rPr>
          <w:rFonts w:hint="eastAsia"/>
        </w:rPr>
        <w:t>GitHub</w:t>
      </w:r>
    </w:p>
    <w:p w14:paraId="4220880B" w14:textId="77777777" w:rsidR="00D26B89" w:rsidRDefault="00D26B89" w:rsidP="00D26B89">
      <w:pPr>
        <w:numPr>
          <w:ilvl w:val="0"/>
          <w:numId w:val="1"/>
        </w:numPr>
        <w:spacing w:beforeLines="50" w:before="156" w:afterLines="50" w:after="156"/>
        <w:outlineLvl w:val="0"/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课题要求</w:t>
      </w:r>
      <w:bookmarkEnd w:id="5"/>
    </w:p>
    <w:p w14:paraId="03DAFD0F" w14:textId="77777777" w:rsidR="00C076B4" w:rsidRPr="00A5325A" w:rsidRDefault="00C076B4" w:rsidP="00C076B4">
      <w:pPr>
        <w:pStyle w:val="af4"/>
        <w:ind w:left="480" w:firstLine="0"/>
        <w:rPr>
          <w:rFonts w:hint="eastAsia"/>
        </w:rPr>
      </w:pPr>
      <w:r w:rsidRPr="00A5325A">
        <w:rPr>
          <w:rFonts w:hint="eastAsia"/>
        </w:rPr>
        <w:t>1. 必须使用C++面向对象编程思想，充分体现封装、继承与多态特性。</w:t>
      </w:r>
    </w:p>
    <w:p w14:paraId="032ADE2D" w14:textId="77777777" w:rsidR="00C076B4" w:rsidRPr="00A5325A" w:rsidRDefault="00C076B4" w:rsidP="00C076B4">
      <w:pPr>
        <w:pStyle w:val="af4"/>
        <w:ind w:left="480" w:firstLine="0"/>
        <w:rPr>
          <w:rFonts w:hint="eastAsia"/>
        </w:rPr>
      </w:pPr>
      <w:r w:rsidRPr="00A5325A">
        <w:rPr>
          <w:rFonts w:hint="eastAsia"/>
        </w:rPr>
        <w:t>2. 实现传送带随机生成方块组，支持玩家鼠标拖拽、右键旋转以及网格吸附放置。</w:t>
      </w:r>
    </w:p>
    <w:p w14:paraId="1E9A20E4" w14:textId="77777777" w:rsidR="00C076B4" w:rsidRPr="00A5325A" w:rsidRDefault="00C076B4" w:rsidP="00C076B4">
      <w:pPr>
        <w:pStyle w:val="af4"/>
        <w:ind w:left="480" w:firstLine="0"/>
        <w:rPr>
          <w:rFonts w:hint="eastAsia"/>
        </w:rPr>
      </w:pPr>
      <w:r w:rsidRPr="00A5325A">
        <w:rPr>
          <w:rFonts w:hint="eastAsia"/>
        </w:rPr>
        <w:t>3. 实现右侧多态怪物的随机生成与向左移动，完成方块同色三消（直线消除）后生成子弹攻击怪物。</w:t>
      </w:r>
    </w:p>
    <w:p w14:paraId="6A7ECB43" w14:textId="1A3EF9BE" w:rsidR="00D26B89" w:rsidRPr="00A5325A" w:rsidRDefault="00C076B4" w:rsidP="00C076B4">
      <w:pPr>
        <w:pStyle w:val="af4"/>
        <w:ind w:leftChars="200" w:left="420" w:firstLine="0"/>
        <w:rPr>
          <w:rFonts w:hint="eastAsia"/>
        </w:rPr>
      </w:pPr>
      <w:r w:rsidRPr="00A5325A">
        <w:rPr>
          <w:rFonts w:hint="eastAsia"/>
        </w:rPr>
        <w:t>4. 实现道具技能系统（锤子、炸弹、激光），并结合分数(Cost)消耗与冷却(Cooldown)机制。</w:t>
      </w:r>
    </w:p>
    <w:p w14:paraId="1D48B41D" w14:textId="77777777" w:rsidR="00D26B89" w:rsidRDefault="00D26B89" w:rsidP="00D26B89">
      <w:pPr>
        <w:numPr>
          <w:ilvl w:val="0"/>
          <w:numId w:val="1"/>
        </w:numPr>
        <w:spacing w:beforeLines="50" w:before="156" w:afterLines="50" w:after="156"/>
        <w:outlineLvl w:val="0"/>
        <w:rPr>
          <w:rFonts w:hint="eastAsia"/>
          <w:b/>
          <w:sz w:val="30"/>
          <w:szCs w:val="30"/>
        </w:rPr>
      </w:pPr>
      <w:bookmarkStart w:id="6" w:name="_Toc25240"/>
      <w:r>
        <w:rPr>
          <w:rFonts w:hint="eastAsia"/>
          <w:b/>
          <w:sz w:val="30"/>
          <w:szCs w:val="30"/>
        </w:rPr>
        <w:t>主要流程</w:t>
      </w:r>
      <w:bookmarkEnd w:id="6"/>
    </w:p>
    <w:p w14:paraId="0118B941" w14:textId="267C5019" w:rsidR="00A5325A" w:rsidRDefault="00A5325A" w:rsidP="00A5325A">
      <w:pPr>
        <w:pStyle w:val="af4"/>
        <w:ind w:firstLine="0"/>
        <w:rPr>
          <w:rFonts w:hint="eastAsia"/>
        </w:rPr>
      </w:pPr>
      <w:r>
        <w:rPr>
          <w:rFonts w:hint="eastAsia"/>
        </w:rPr>
        <w:t>1.整体流程</w:t>
      </w:r>
    </w:p>
    <w:p w14:paraId="1322120D" w14:textId="77777777" w:rsidR="00A5325A" w:rsidRDefault="00A5325A" w:rsidP="00A5325A">
      <w:pPr>
        <w:pStyle w:val="af4"/>
        <w:ind w:firstLineChars="200"/>
      </w:pPr>
      <w:r w:rsidRPr="00A5325A">
        <w:rPr>
          <w:rFonts w:hint="eastAsia"/>
        </w:rPr>
        <w:t>程序启动后进入主菜单，点击开始进入战斗场景。底层由一个每16毫秒触发一次的</w:t>
      </w:r>
      <w:proofErr w:type="spellStart"/>
      <w:r w:rsidRPr="00A5325A">
        <w:rPr>
          <w:rFonts w:hint="eastAsia"/>
        </w:rPr>
        <w:t>QTimer</w:t>
      </w:r>
      <w:proofErr w:type="spellEnd"/>
      <w:r w:rsidRPr="00A5325A">
        <w:rPr>
          <w:rFonts w:hint="eastAsia"/>
        </w:rPr>
        <w:t>驱动游戏主循环。</w:t>
      </w:r>
    </w:p>
    <w:p w14:paraId="1CB11DE7" w14:textId="0A19997D" w:rsidR="00A5325A" w:rsidRPr="00A5325A" w:rsidRDefault="00A5325A" w:rsidP="00A5325A">
      <w:pPr>
        <w:pStyle w:val="af4"/>
        <w:ind w:firstLineChars="200"/>
      </w:pPr>
      <w:r w:rsidRPr="00A5325A">
        <w:rPr>
          <w:rFonts w:hint="eastAsia"/>
        </w:rPr>
        <w:t>主循环依次处理：传送带方块向右移动、怪物的生成与向左移动、子弹的向右飞行与碰撞检测。同时，程序监听鼠标的按下、移动与松开事件，完成拖</w:t>
      </w:r>
      <w:r w:rsidRPr="00A5325A">
        <w:rPr>
          <w:rFonts w:hint="eastAsia"/>
        </w:rPr>
        <w:lastRenderedPageBreak/>
        <w:t>拽逻辑。每当方块成功放置，立即触发消除算法，若满足条件则生成子弹并更新分数，最后由</w:t>
      </w:r>
      <w:proofErr w:type="spellStart"/>
      <w:r w:rsidRPr="00A5325A">
        <w:rPr>
          <w:rFonts w:hint="eastAsia"/>
        </w:rPr>
        <w:t>paintEvent</w:t>
      </w:r>
      <w:proofErr w:type="spellEnd"/>
      <w:r w:rsidRPr="00A5325A">
        <w:rPr>
          <w:rFonts w:hint="eastAsia"/>
        </w:rPr>
        <w:t>统一渲染最新画面。</w:t>
      </w:r>
    </w:p>
    <w:p w14:paraId="2FE682F0" w14:textId="03F28F5C" w:rsidR="00A5325A" w:rsidRPr="00A5325A" w:rsidRDefault="00A5325A" w:rsidP="00A5325A">
      <w:pPr>
        <w:pStyle w:val="af4"/>
        <w:ind w:firstLine="0"/>
        <w:rPr>
          <w:rFonts w:hint="eastAsia"/>
        </w:rPr>
      </w:pPr>
      <w:r w:rsidRPr="00A5325A">
        <w:rPr>
          <w:rFonts w:hint="eastAsia"/>
        </w:rPr>
        <w:t>2.算法</w:t>
      </w:r>
    </w:p>
    <w:p w14:paraId="51D4ECC0" w14:textId="77777777" w:rsidR="00A5325A" w:rsidRPr="00A5325A" w:rsidRDefault="00A5325A" w:rsidP="00A5325A">
      <w:pPr>
        <w:pStyle w:val="af4"/>
        <w:rPr>
          <w:rFonts w:hint="eastAsia"/>
        </w:rPr>
      </w:pPr>
      <w:r w:rsidRPr="00A5325A">
        <w:rPr>
          <w:rFonts w:hint="eastAsia"/>
        </w:rPr>
        <w:t xml:space="preserve">（1）坐标吸附公式：玩家松开鼠标时，通过向下取整公式 </w:t>
      </w:r>
      <w:proofErr w:type="spellStart"/>
      <w:r w:rsidRPr="00A5325A">
        <w:rPr>
          <w:rStyle w:val="HTML"/>
          <w:rFonts w:hint="eastAsia"/>
        </w:rPr>
        <w:t>gridX</w:t>
      </w:r>
      <w:proofErr w:type="spellEnd"/>
      <w:r w:rsidRPr="00A5325A">
        <w:rPr>
          <w:rStyle w:val="HTML"/>
          <w:rFonts w:hint="eastAsia"/>
        </w:rPr>
        <w:t xml:space="preserve"> = (</w:t>
      </w:r>
      <w:proofErr w:type="spellStart"/>
      <w:r w:rsidRPr="00A5325A">
        <w:rPr>
          <w:rStyle w:val="HTML"/>
          <w:rFonts w:hint="eastAsia"/>
        </w:rPr>
        <w:t>mouseX</w:t>
      </w:r>
      <w:proofErr w:type="spellEnd"/>
      <w:r w:rsidRPr="00A5325A">
        <w:rPr>
          <w:rStyle w:val="HTML"/>
          <w:rFonts w:hint="eastAsia"/>
        </w:rPr>
        <w:t xml:space="preserve"> - </w:t>
      </w:r>
      <w:proofErr w:type="spellStart"/>
      <w:r w:rsidRPr="00A5325A">
        <w:rPr>
          <w:rStyle w:val="HTML"/>
          <w:rFonts w:hint="eastAsia"/>
        </w:rPr>
        <w:t>startX</w:t>
      </w:r>
      <w:proofErr w:type="spellEnd"/>
      <w:r w:rsidRPr="00A5325A">
        <w:rPr>
          <w:rStyle w:val="HTML"/>
          <w:rFonts w:hint="eastAsia"/>
        </w:rPr>
        <w:t xml:space="preserve">) / </w:t>
      </w:r>
      <w:proofErr w:type="spellStart"/>
      <w:r w:rsidRPr="00A5325A">
        <w:rPr>
          <w:rStyle w:val="HTML"/>
          <w:rFonts w:hint="eastAsia"/>
        </w:rPr>
        <w:t>cellSize</w:t>
      </w:r>
      <w:proofErr w:type="spellEnd"/>
      <w:r w:rsidRPr="00A5325A">
        <w:rPr>
          <w:rFonts w:hint="eastAsia"/>
        </w:rPr>
        <w:t xml:space="preserve"> 将连续的屏幕坐标转换为离散的二维数组下标，实现网格精准吸附。</w:t>
      </w:r>
    </w:p>
    <w:p w14:paraId="708B66AD" w14:textId="77777777" w:rsidR="00A5325A" w:rsidRPr="00A5325A" w:rsidRDefault="00A5325A" w:rsidP="00A5325A">
      <w:pPr>
        <w:pStyle w:val="af4"/>
        <w:rPr>
          <w:rFonts w:hint="eastAsia"/>
        </w:rPr>
      </w:pPr>
      <w:r w:rsidRPr="00A5325A">
        <w:rPr>
          <w:rFonts w:hint="eastAsia"/>
        </w:rPr>
        <w:t xml:space="preserve">（2）直线扫描消除算法：放弃了复杂的递归DFS，采用双重循环结合计数器 </w:t>
      </w:r>
      <w:proofErr w:type="spellStart"/>
      <w:r w:rsidRPr="00A5325A">
        <w:rPr>
          <w:rStyle w:val="HTML"/>
          <w:rFonts w:hint="eastAsia"/>
        </w:rPr>
        <w:t>matchCount</w:t>
      </w:r>
      <w:proofErr w:type="spellEnd"/>
      <w:r w:rsidRPr="00A5325A">
        <w:rPr>
          <w:rFonts w:hint="eastAsia"/>
        </w:rPr>
        <w:t xml:space="preserve">。当横向或纵向发现连续同色方块且 </w:t>
      </w:r>
      <w:proofErr w:type="spellStart"/>
      <w:r w:rsidRPr="00A5325A">
        <w:rPr>
          <w:rStyle w:val="HTML"/>
          <w:rFonts w:hint="eastAsia"/>
        </w:rPr>
        <w:t>matchCount</w:t>
      </w:r>
      <w:proofErr w:type="spellEnd"/>
      <w:r w:rsidRPr="00A5325A">
        <w:rPr>
          <w:rStyle w:val="HTML"/>
          <w:rFonts w:hint="eastAsia"/>
        </w:rPr>
        <w:t xml:space="preserve"> &gt;= 3</w:t>
      </w:r>
      <w:r w:rsidRPr="00A5325A">
        <w:rPr>
          <w:rFonts w:hint="eastAsia"/>
        </w:rPr>
        <w:t xml:space="preserve"> 时，将坐标存入 </w:t>
      </w:r>
      <w:proofErr w:type="spellStart"/>
      <w:r w:rsidRPr="00A5325A">
        <w:rPr>
          <w:rStyle w:val="HTML"/>
          <w:rFonts w:hint="eastAsia"/>
        </w:rPr>
        <w:t>QSet</w:t>
      </w:r>
      <w:proofErr w:type="spellEnd"/>
      <w:r w:rsidRPr="00A5325A">
        <w:rPr>
          <w:rStyle w:val="HTML"/>
          <w:rFonts w:hint="eastAsia"/>
        </w:rPr>
        <w:t>&lt;</w:t>
      </w:r>
      <w:proofErr w:type="spellStart"/>
      <w:r w:rsidRPr="00A5325A">
        <w:rPr>
          <w:rStyle w:val="HTML"/>
          <w:rFonts w:hint="eastAsia"/>
        </w:rPr>
        <w:t>QPoint</w:t>
      </w:r>
      <w:proofErr w:type="spellEnd"/>
      <w:r w:rsidRPr="00A5325A">
        <w:rPr>
          <w:rStyle w:val="HTML"/>
          <w:rFonts w:hint="eastAsia"/>
        </w:rPr>
        <w:t>&gt;</w:t>
      </w:r>
      <w:r w:rsidRPr="00A5325A">
        <w:rPr>
          <w:rFonts w:hint="eastAsia"/>
        </w:rPr>
        <w:t xml:space="preserve"> 集合中。利用集合的唯一性完美解决了十字交叉消除时的坐标去重问题。</w:t>
      </w:r>
    </w:p>
    <w:p w14:paraId="6C87BEA8" w14:textId="69A7E25F" w:rsidR="00D26B89" w:rsidRPr="00A5325A" w:rsidRDefault="00A5325A" w:rsidP="00A5325A">
      <w:pPr>
        <w:pStyle w:val="af4"/>
        <w:rPr>
          <w:rFonts w:hint="eastAsia"/>
        </w:rPr>
      </w:pPr>
      <w:r w:rsidRPr="00A5325A">
        <w:rPr>
          <w:rFonts w:hint="eastAsia"/>
        </w:rPr>
        <w:t xml:space="preserve">（3）矩形碰撞检测公式：子弹与怪物碰撞通过 </w:t>
      </w:r>
      <w:proofErr w:type="spellStart"/>
      <w:r w:rsidRPr="00A5325A">
        <w:rPr>
          <w:rStyle w:val="HTML"/>
          <w:rFonts w:hint="eastAsia"/>
        </w:rPr>
        <w:t>bulletRect.intersects</w:t>
      </w:r>
      <w:proofErr w:type="spellEnd"/>
      <w:r w:rsidRPr="00A5325A">
        <w:rPr>
          <w:rStyle w:val="HTML"/>
          <w:rFonts w:hint="eastAsia"/>
        </w:rPr>
        <w:t>(</w:t>
      </w:r>
      <w:proofErr w:type="spellStart"/>
      <w:r w:rsidRPr="00A5325A">
        <w:rPr>
          <w:rStyle w:val="HTML"/>
          <w:rFonts w:hint="eastAsia"/>
        </w:rPr>
        <w:t>enemyRect</w:t>
      </w:r>
      <w:proofErr w:type="spellEnd"/>
      <w:r w:rsidRPr="00A5325A">
        <w:rPr>
          <w:rStyle w:val="HTML"/>
          <w:rFonts w:hint="eastAsia"/>
        </w:rPr>
        <w:t>)</w:t>
      </w:r>
      <w:r w:rsidRPr="00A5325A">
        <w:rPr>
          <w:rFonts w:hint="eastAsia"/>
        </w:rPr>
        <w:t xml:space="preserve"> 进行相交判定，若相交则</w:t>
      </w:r>
      <w:proofErr w:type="gramStart"/>
      <w:r w:rsidRPr="00A5325A">
        <w:rPr>
          <w:rFonts w:hint="eastAsia"/>
        </w:rPr>
        <w:t>触发扣血与</w:t>
      </w:r>
      <w:proofErr w:type="gramEnd"/>
      <w:r w:rsidRPr="00A5325A">
        <w:rPr>
          <w:rFonts w:hint="eastAsia"/>
        </w:rPr>
        <w:t>销毁逻辑。</w:t>
      </w:r>
    </w:p>
    <w:p w14:paraId="1ADA3D18" w14:textId="3D996DF5" w:rsidR="00A5325A" w:rsidRDefault="00D26B89" w:rsidP="00A5325A">
      <w:pPr>
        <w:numPr>
          <w:ilvl w:val="0"/>
          <w:numId w:val="1"/>
        </w:numPr>
        <w:spacing w:beforeLines="50" w:before="156" w:afterLines="50" w:after="156"/>
        <w:outlineLvl w:val="0"/>
        <w:rPr>
          <w:b/>
          <w:sz w:val="30"/>
          <w:szCs w:val="30"/>
        </w:rPr>
      </w:pPr>
      <w:bookmarkStart w:id="7" w:name="_Toc28265"/>
      <w:r>
        <w:rPr>
          <w:rFonts w:hint="eastAsia"/>
          <w:b/>
          <w:sz w:val="30"/>
          <w:szCs w:val="30"/>
        </w:rPr>
        <w:t>单元测试</w:t>
      </w:r>
      <w:bookmarkEnd w:id="7"/>
    </w:p>
    <w:p w14:paraId="7B92BC1D" w14:textId="77777777" w:rsidR="00A5325A" w:rsidRPr="00A5325A" w:rsidRDefault="00A5325A" w:rsidP="00A5325A">
      <w:pPr>
        <w:pStyle w:val="af4"/>
        <w:rPr>
          <w:rFonts w:hint="eastAsia"/>
        </w:rPr>
      </w:pPr>
      <w:r w:rsidRPr="00A5325A">
        <w:rPr>
          <w:rFonts w:hint="eastAsia"/>
        </w:rPr>
        <w:t xml:space="preserve">测试用例1：非法放置回弹测试。操作：将方块拖拽至已有方块的位置或网格外部。预期：方块拒绝放置，并平滑退回传送带原位置。结果：符合预期，通过记录 </w:t>
      </w:r>
      <w:proofErr w:type="spellStart"/>
      <w:r w:rsidRPr="00A5325A">
        <w:rPr>
          <w:rStyle w:val="HTML"/>
          <w:rFonts w:hint="eastAsia"/>
        </w:rPr>
        <w:t>originalDragX</w:t>
      </w:r>
      <w:proofErr w:type="spellEnd"/>
      <w:r w:rsidRPr="00A5325A">
        <w:rPr>
          <w:rFonts w:hint="eastAsia"/>
        </w:rPr>
        <w:t xml:space="preserve"> 实现了容错回弹。</w:t>
      </w:r>
    </w:p>
    <w:p w14:paraId="47478CAF" w14:textId="77777777" w:rsidR="00A5325A" w:rsidRPr="00A5325A" w:rsidRDefault="00A5325A" w:rsidP="00A5325A">
      <w:pPr>
        <w:pStyle w:val="af4"/>
        <w:rPr>
          <w:rFonts w:hint="eastAsia"/>
        </w:rPr>
      </w:pPr>
      <w:r w:rsidRPr="00A5325A">
        <w:rPr>
          <w:rFonts w:hint="eastAsia"/>
        </w:rPr>
        <w:t>测试用例2：多态怪物生成测试。操作：加速游戏时间，观察四种怪物（普通、精英、重装、先锋）的生成。预期：具有不同的移动速度、血量和专属贴图。结果：符合预期，</w:t>
      </w:r>
      <w:proofErr w:type="gramStart"/>
      <w:r w:rsidRPr="00A5325A">
        <w:rPr>
          <w:rFonts w:hint="eastAsia"/>
        </w:rPr>
        <w:t>基类指针</w:t>
      </w:r>
      <w:proofErr w:type="gramEnd"/>
      <w:r w:rsidRPr="00A5325A">
        <w:rPr>
          <w:rFonts w:hint="eastAsia"/>
        </w:rPr>
        <w:t>成功调用了各派生类的重写方法。</w:t>
      </w:r>
    </w:p>
    <w:p w14:paraId="1EED01FF" w14:textId="77777777" w:rsidR="00A5325A" w:rsidRPr="00A5325A" w:rsidRDefault="00A5325A" w:rsidP="00A5325A">
      <w:pPr>
        <w:pStyle w:val="af4"/>
        <w:rPr>
          <w:rFonts w:hint="eastAsia"/>
        </w:rPr>
      </w:pPr>
      <w:r w:rsidRPr="00A5325A">
        <w:rPr>
          <w:rFonts w:hint="eastAsia"/>
        </w:rPr>
        <w:t>测试用例3：技能资源消耗测试。操作：在分数不足3分时尝试拖拽锤子技能。预期：UI显示半透明遮罩，拒绝拖拽。分数足够且拖拽释放后，扣除对应分数并进入冷却。结果：符合预期，资源状态管理严密无Bug。</w:t>
      </w:r>
    </w:p>
    <w:p w14:paraId="4CA39EF8" w14:textId="0572671C" w:rsidR="00A5325A" w:rsidRPr="00A5325A" w:rsidRDefault="00A5325A" w:rsidP="00A5325A">
      <w:pPr>
        <w:spacing w:beforeLines="50" w:before="156" w:afterLines="50" w:after="156"/>
        <w:outlineLvl w:val="0"/>
        <w:rPr>
          <w:rFonts w:hint="eastAsia"/>
          <w:b/>
          <w:sz w:val="30"/>
          <w:szCs w:val="30"/>
        </w:rPr>
      </w:pPr>
    </w:p>
    <w:p w14:paraId="62A6AFF1" w14:textId="449D3E08" w:rsidR="00D26B89" w:rsidRPr="00A5325A" w:rsidRDefault="00D26B89" w:rsidP="00A5325A">
      <w:pPr>
        <w:numPr>
          <w:ilvl w:val="0"/>
          <w:numId w:val="1"/>
        </w:numPr>
        <w:spacing w:beforeLines="50" w:before="156" w:afterLines="50" w:after="156"/>
        <w:outlineLvl w:val="0"/>
        <w:rPr>
          <w:rFonts w:hint="eastAsia"/>
          <w:b/>
          <w:sz w:val="30"/>
          <w:szCs w:val="30"/>
        </w:rPr>
      </w:pPr>
      <w:bookmarkStart w:id="8" w:name="_Toc23116"/>
      <w:r>
        <w:rPr>
          <w:rFonts w:hint="eastAsia"/>
          <w:b/>
          <w:sz w:val="30"/>
          <w:szCs w:val="30"/>
        </w:rPr>
        <w:t>收获</w:t>
      </w:r>
      <w:bookmarkEnd w:id="8"/>
    </w:p>
    <w:p w14:paraId="07BC3673" w14:textId="4E0BD3BB" w:rsidR="00A5325A" w:rsidRPr="00A5325A" w:rsidRDefault="00A5325A" w:rsidP="00A5325A">
      <w:pPr>
        <w:pStyle w:val="af4"/>
        <w:ind w:left="480" w:firstLine="0"/>
        <w:rPr>
          <w:rFonts w:hint="eastAsia"/>
        </w:rPr>
      </w:pPr>
      <w:r w:rsidRPr="00A5325A">
        <w:rPr>
          <w:rFonts w:hint="eastAsia"/>
        </w:rPr>
        <w:t>1. 深入理解了C++的面向对象编程。通过设计Enemy</w:t>
      </w:r>
      <w:proofErr w:type="gramStart"/>
      <w:r w:rsidRPr="00A5325A">
        <w:rPr>
          <w:rFonts w:hint="eastAsia"/>
        </w:rPr>
        <w:t>基类和</w:t>
      </w:r>
      <w:proofErr w:type="gramEnd"/>
      <w:r w:rsidRPr="00A5325A">
        <w:rPr>
          <w:rFonts w:hint="eastAsia"/>
        </w:rPr>
        <w:t>多个派生类</w:t>
      </w:r>
      <w:r>
        <w:rPr>
          <w:rFonts w:hint="eastAsia"/>
        </w:rPr>
        <w:t>，</w:t>
      </w:r>
      <w:r w:rsidRPr="00A5325A">
        <w:rPr>
          <w:rFonts w:hint="eastAsia"/>
        </w:rPr>
        <w:t>我切实感受到了多态在游戏开发中“开闭原则”的优势</w:t>
      </w:r>
      <w:r w:rsidRPr="00A5325A">
        <w:rPr>
          <w:rFonts w:hint="eastAsia"/>
        </w:rPr>
        <w:t xml:space="preserve">。 </w:t>
      </w:r>
    </w:p>
    <w:p w14:paraId="5A817CB1" w14:textId="77777777" w:rsidR="00A5325A" w:rsidRPr="00A5325A" w:rsidRDefault="00A5325A" w:rsidP="00A5325A">
      <w:pPr>
        <w:pStyle w:val="af4"/>
        <w:ind w:left="480" w:firstLine="0"/>
        <w:rPr>
          <w:rFonts w:hint="eastAsia"/>
        </w:rPr>
      </w:pPr>
      <w:r w:rsidRPr="00A5325A">
        <w:rPr>
          <w:rFonts w:hint="eastAsia"/>
        </w:rPr>
        <w:t>2. 提升了算法设计与调试能力。在处理坐标映射、方块旋转矩阵以及直线扫描消除算法时，我学会了如何将复杂的视觉交互转化为严谨的数学逻辑。</w:t>
      </w:r>
    </w:p>
    <w:p w14:paraId="349984DE" w14:textId="29B95EB5" w:rsidR="00A5325A" w:rsidRPr="00A5325A" w:rsidRDefault="00A5325A" w:rsidP="00A5325A">
      <w:pPr>
        <w:pStyle w:val="af4"/>
        <w:ind w:left="480" w:firstLine="0"/>
        <w:rPr>
          <w:rFonts w:hint="eastAsia"/>
        </w:rPr>
      </w:pPr>
      <w:r w:rsidRPr="00A5325A">
        <w:rPr>
          <w:rFonts w:hint="eastAsia"/>
        </w:rPr>
        <w:lastRenderedPageBreak/>
        <w:t>3. 掌握了底层图形渲染机制。在没有现成游戏引擎的情况下，纯靠代码计算坐标并使用</w:t>
      </w:r>
      <w:proofErr w:type="spellStart"/>
      <w:r w:rsidRPr="00A5325A">
        <w:rPr>
          <w:rFonts w:hint="eastAsia"/>
        </w:rPr>
        <w:t>QPainter</w:t>
      </w:r>
      <w:proofErr w:type="spellEnd"/>
      <w:r w:rsidRPr="00A5325A">
        <w:rPr>
          <w:rFonts w:hint="eastAsia"/>
        </w:rPr>
        <w:t>绘制，让我对计算机图形学和</w:t>
      </w:r>
      <w:proofErr w:type="gramStart"/>
      <w:r w:rsidRPr="00A5325A">
        <w:rPr>
          <w:rFonts w:hint="eastAsia"/>
        </w:rPr>
        <w:t>帧率</w:t>
      </w:r>
      <w:proofErr w:type="gramEnd"/>
      <w:r w:rsidRPr="00A5325A">
        <w:rPr>
          <w:rFonts w:hint="eastAsia"/>
        </w:rPr>
        <w:t>驱动了深刻的认知。</w:t>
      </w:r>
    </w:p>
    <w:p w14:paraId="008B0814" w14:textId="452150AE" w:rsidR="00A5325A" w:rsidRPr="00A5325A" w:rsidRDefault="00A5325A" w:rsidP="00A5325A">
      <w:pPr>
        <w:pStyle w:val="af4"/>
        <w:ind w:left="480" w:firstLine="0"/>
        <w:rPr>
          <w:rFonts w:hint="eastAsia"/>
        </w:rPr>
      </w:pPr>
      <w:r w:rsidRPr="00A5325A">
        <w:rPr>
          <w:rFonts w:hint="eastAsia"/>
        </w:rPr>
        <w:t>4. 熟悉了工程化开发与版本控制。合理拆分头文件（</w:t>
      </w:r>
      <w:proofErr w:type="spellStart"/>
      <w:r w:rsidRPr="00A5325A">
        <w:rPr>
          <w:rFonts w:hint="eastAsia"/>
        </w:rPr>
        <w:t>gamedefines.h</w:t>
      </w:r>
      <w:proofErr w:type="spellEnd"/>
      <w:r w:rsidRPr="00A5325A">
        <w:rPr>
          <w:rFonts w:hint="eastAsia"/>
        </w:rPr>
        <w:t xml:space="preserve">, </w:t>
      </w:r>
      <w:proofErr w:type="spellStart"/>
      <w:r w:rsidRPr="00A5325A">
        <w:rPr>
          <w:rFonts w:hint="eastAsia"/>
        </w:rPr>
        <w:t>enemy.h</w:t>
      </w:r>
      <w:proofErr w:type="spellEnd"/>
      <w:r w:rsidRPr="00A5325A">
        <w:rPr>
          <w:rFonts w:hint="eastAsia"/>
        </w:rPr>
        <w:t>）并使用Git进行版本迭代</w:t>
      </w:r>
      <w:r w:rsidRPr="00A5325A">
        <w:rPr>
          <w:rFonts w:hint="eastAsia"/>
        </w:rPr>
        <w:t>。</w:t>
      </w:r>
    </w:p>
    <w:p w14:paraId="4055F857" w14:textId="77777777" w:rsidR="00D26B89" w:rsidRPr="00A5325A" w:rsidRDefault="00D26B89">
      <w:pPr>
        <w:rPr>
          <w:rFonts w:hint="eastAsia"/>
          <w:sz w:val="24"/>
          <w:szCs w:val="24"/>
        </w:rPr>
      </w:pPr>
    </w:p>
    <w:sectPr w:rsidR="00D26B89" w:rsidRPr="00A5325A" w:rsidSect="00D26B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4285AA" w14:textId="77777777" w:rsidR="00130088" w:rsidRDefault="00130088">
      <w:pPr>
        <w:rPr>
          <w:rFonts w:hint="eastAsia"/>
        </w:rPr>
      </w:pPr>
      <w:r>
        <w:separator/>
      </w:r>
    </w:p>
  </w:endnote>
  <w:endnote w:type="continuationSeparator" w:id="0">
    <w:p w14:paraId="60CA47DF" w14:textId="77777777" w:rsidR="00130088" w:rsidRDefault="0013008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116E8" w14:textId="77777777" w:rsidR="00C64329" w:rsidRDefault="00000000">
    <w:pPr>
      <w:pStyle w:val="af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92F0B06" wp14:editId="7CC6CA1B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2" name="文本框 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3335268" w14:textId="77777777" w:rsidR="00C64329" w:rsidRDefault="00000000">
                          <w:pPr>
                            <w:pStyle w:val="af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6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2F0B06" id="_x0000_t202" coordsize="21600,21600" o:spt="202" path="m,l,21600r21600,l21600,xe">
              <v:stroke joinstyle="miter"/>
              <v:path gradientshapeok="t" o:connecttype="rect"/>
            </v:shapetype>
            <v:shape id="文本框 82" o:spid="_x0000_s1028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03335268" w14:textId="77777777" w:rsidR="00C64329" w:rsidRDefault="00000000">
                    <w:pPr>
                      <w:pStyle w:val="af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6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0A595" w14:textId="77777777" w:rsidR="00130088" w:rsidRDefault="00130088">
      <w:pPr>
        <w:rPr>
          <w:rFonts w:hint="eastAsia"/>
        </w:rPr>
      </w:pPr>
      <w:r>
        <w:separator/>
      </w:r>
    </w:p>
  </w:footnote>
  <w:footnote w:type="continuationSeparator" w:id="0">
    <w:p w14:paraId="4C5816B5" w14:textId="77777777" w:rsidR="00130088" w:rsidRDefault="0013008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AF5E7E"/>
    <w:multiLevelType w:val="multilevel"/>
    <w:tmpl w:val="38AF5E7E"/>
    <w:lvl w:ilvl="0">
      <w:start w:val="1"/>
      <w:numFmt w:val="chineseCounting"/>
      <w:lvlText w:val="%1. "/>
      <w:lvlJc w:val="left"/>
      <w:pPr>
        <w:tabs>
          <w:tab w:val="left" w:pos="312"/>
        </w:tabs>
      </w:pPr>
      <w:rPr>
        <w:rFonts w:ascii="宋体" w:eastAsia="宋体" w:hAnsi="宋体" w:cs="宋体" w:hint="eastAsia"/>
      </w:rPr>
    </w:lvl>
    <w:lvl w:ilvl="1">
      <w:start w:val="1"/>
      <w:numFmt w:val="decimal"/>
      <w:suff w:val="nothing"/>
      <w:lvlText w:val="%2．"/>
      <w:lvlJc w:val="left"/>
      <w:pPr>
        <w:tabs>
          <w:tab w:val="left" w:pos="312"/>
        </w:tabs>
      </w:pPr>
      <w:rPr>
        <w:rFonts w:hint="eastAsia"/>
      </w:rPr>
    </w:lvl>
    <w:lvl w:ilvl="2">
      <w:start w:val="1"/>
      <w:numFmt w:val="decimal"/>
      <w:suff w:val="nothing"/>
      <w:lvlText w:val="（%3）"/>
      <w:lvlJc w:val="left"/>
      <w:pPr>
        <w:tabs>
          <w:tab w:val="left" w:pos="312"/>
        </w:tabs>
      </w:pPr>
      <w:rPr>
        <w:rFonts w:hint="eastAsia"/>
      </w:rPr>
    </w:lvl>
    <w:lvl w:ilvl="3">
      <w:start w:val="1"/>
      <w:numFmt w:val="decimalEnclosedCircleChinese"/>
      <w:suff w:val="nothing"/>
      <w:lvlText w:val="%4"/>
      <w:lvlJc w:val="left"/>
      <w:pPr>
        <w:tabs>
          <w:tab w:val="left" w:pos="312"/>
        </w:tabs>
      </w:pPr>
      <w:rPr>
        <w:rFonts w:hint="eastAsia"/>
      </w:rPr>
    </w:lvl>
    <w:lvl w:ilvl="4">
      <w:start w:val="1"/>
      <w:numFmt w:val="decimal"/>
      <w:suff w:val="nothing"/>
      <w:lvlText w:val="%5）"/>
      <w:lvlJc w:val="left"/>
      <w:pPr>
        <w:tabs>
          <w:tab w:val="left" w:pos="312"/>
        </w:tabs>
      </w:pPr>
      <w:rPr>
        <w:rFonts w:hint="eastAsia"/>
      </w:rPr>
    </w:lvl>
    <w:lvl w:ilvl="5">
      <w:start w:val="1"/>
      <w:numFmt w:val="lowerLetter"/>
      <w:suff w:val="nothing"/>
      <w:lvlText w:val="%6．"/>
      <w:lvlJc w:val="left"/>
      <w:pPr>
        <w:tabs>
          <w:tab w:val="left" w:pos="312"/>
        </w:tabs>
      </w:pPr>
      <w:rPr>
        <w:rFonts w:hint="eastAsia"/>
      </w:rPr>
    </w:lvl>
    <w:lvl w:ilvl="6">
      <w:start w:val="1"/>
      <w:numFmt w:val="lowerLetter"/>
      <w:suff w:val="nothing"/>
      <w:lvlText w:val="%7）"/>
      <w:lvlJc w:val="left"/>
      <w:pPr>
        <w:tabs>
          <w:tab w:val="left" w:pos="312"/>
        </w:tabs>
      </w:pPr>
      <w:rPr>
        <w:rFonts w:hint="eastAsia"/>
      </w:rPr>
    </w:lvl>
    <w:lvl w:ilvl="7">
      <w:start w:val="1"/>
      <w:numFmt w:val="lowerRoman"/>
      <w:suff w:val="nothing"/>
      <w:lvlText w:val="%8．"/>
      <w:lvlJc w:val="left"/>
      <w:pPr>
        <w:tabs>
          <w:tab w:val="left" w:pos="312"/>
        </w:tabs>
      </w:pPr>
      <w:rPr>
        <w:rFonts w:hint="eastAsia"/>
      </w:rPr>
    </w:lvl>
    <w:lvl w:ilvl="8">
      <w:start w:val="1"/>
      <w:numFmt w:val="lowerRoman"/>
      <w:suff w:val="nothing"/>
      <w:lvlText w:val="%9）"/>
      <w:lvlJc w:val="left"/>
      <w:pPr>
        <w:tabs>
          <w:tab w:val="left" w:pos="312"/>
        </w:tabs>
      </w:pPr>
      <w:rPr>
        <w:rFonts w:hint="eastAsia"/>
      </w:rPr>
    </w:lvl>
  </w:abstractNum>
  <w:abstractNum w:abstractNumId="1" w15:restartNumberingAfterBreak="0">
    <w:nsid w:val="5B27D06D"/>
    <w:multiLevelType w:val="singleLevel"/>
    <w:tmpl w:val="5B27D06D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num w:numId="1" w16cid:durableId="323749174">
    <w:abstractNumId w:val="0"/>
  </w:num>
  <w:num w:numId="2" w16cid:durableId="1230805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B89"/>
    <w:rsid w:val="000A406C"/>
    <w:rsid w:val="00130088"/>
    <w:rsid w:val="00A5325A"/>
    <w:rsid w:val="00C076B4"/>
    <w:rsid w:val="00C64329"/>
    <w:rsid w:val="00D26B89"/>
    <w:rsid w:val="00F76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D6A63B"/>
  <w15:chartTrackingRefBased/>
  <w15:docId w15:val="{FA0972ED-2B1D-4C02-9DB9-5D58037B2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 w:qFormat="1"/>
    <w:lsdException w:name="toc 2" w:semiHidden="1" w:uiPriority="0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6B89"/>
    <w:pPr>
      <w:widowControl w:val="0"/>
      <w:spacing w:after="0" w:line="240" w:lineRule="auto"/>
      <w:jc w:val="both"/>
    </w:pPr>
    <w:rPr>
      <w:sz w:val="21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26B8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6B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6B8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6B8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6B8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6B8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6B8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6B8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6B8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26B8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26B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sid w:val="00D26B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26B8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26B8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26B8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26B8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26B8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26B8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26B8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26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6B8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26B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26B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26B8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26B8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26B8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26B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26B8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26B89"/>
    <w:rPr>
      <w:b/>
      <w:bCs/>
      <w:smallCaps/>
      <w:color w:val="0F4761" w:themeColor="accent1" w:themeShade="BF"/>
      <w:spacing w:val="5"/>
    </w:rPr>
  </w:style>
  <w:style w:type="paragraph" w:styleId="ae">
    <w:name w:val="caption"/>
    <w:basedOn w:val="a"/>
    <w:next w:val="a"/>
    <w:semiHidden/>
    <w:unhideWhenUsed/>
    <w:qFormat/>
    <w:rsid w:val="00D26B89"/>
    <w:rPr>
      <w:rFonts w:ascii="Arial" w:eastAsia="黑体" w:hAnsi="Arial" w:cs="Times New Roman"/>
      <w:sz w:val="20"/>
      <w:szCs w:val="24"/>
    </w:rPr>
  </w:style>
  <w:style w:type="paragraph" w:styleId="af">
    <w:name w:val="footer"/>
    <w:basedOn w:val="a"/>
    <w:link w:val="af0"/>
    <w:unhideWhenUsed/>
    <w:qFormat/>
    <w:rsid w:val="00D26B8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0">
    <w:name w:val="页脚 字符"/>
    <w:basedOn w:val="a0"/>
    <w:link w:val="af"/>
    <w:rsid w:val="00D26B89"/>
    <w:rPr>
      <w:sz w:val="18"/>
      <w:szCs w:val="18"/>
      <w14:ligatures w14:val="none"/>
    </w:rPr>
  </w:style>
  <w:style w:type="paragraph" w:styleId="TOC1">
    <w:name w:val="toc 1"/>
    <w:basedOn w:val="a"/>
    <w:next w:val="a"/>
    <w:qFormat/>
    <w:rsid w:val="00D26B89"/>
    <w:rPr>
      <w:rFonts w:ascii="Times New Roman" w:eastAsia="宋体" w:hAnsi="Times New Roman" w:cs="Times New Roman"/>
      <w:szCs w:val="24"/>
    </w:rPr>
  </w:style>
  <w:style w:type="paragraph" w:styleId="TOC2">
    <w:name w:val="toc 2"/>
    <w:basedOn w:val="a"/>
    <w:next w:val="a"/>
    <w:qFormat/>
    <w:rsid w:val="00D26B89"/>
    <w:pPr>
      <w:ind w:leftChars="200" w:left="420"/>
    </w:pPr>
    <w:rPr>
      <w:rFonts w:ascii="Times New Roman" w:eastAsia="宋体" w:hAnsi="Times New Roman" w:cs="Times New Roman"/>
      <w:szCs w:val="24"/>
    </w:rPr>
  </w:style>
  <w:style w:type="table" w:styleId="af1">
    <w:name w:val="Table Grid"/>
    <w:basedOn w:val="a1"/>
    <w:qFormat/>
    <w:rsid w:val="00D26B89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无间隔1"/>
    <w:link w:val="Char"/>
    <w:qFormat/>
    <w:rsid w:val="00D26B89"/>
    <w:pPr>
      <w:spacing w:after="0" w:line="240" w:lineRule="auto"/>
    </w:pPr>
    <w:rPr>
      <w:rFonts w:ascii="Times New Roman" w:eastAsia="宋体" w:hAnsi="Times New Roman" w:cs="Times New Roman"/>
      <w:kern w:val="0"/>
      <w:szCs w:val="20"/>
      <w14:ligatures w14:val="none"/>
    </w:rPr>
  </w:style>
  <w:style w:type="character" w:customStyle="1" w:styleId="Char">
    <w:name w:val="无间隔 Char"/>
    <w:link w:val="11"/>
    <w:qFormat/>
    <w:rsid w:val="00D26B89"/>
    <w:rPr>
      <w:rFonts w:ascii="Times New Roman" w:eastAsia="宋体" w:hAnsi="Times New Roman" w:cs="Times New Roman"/>
      <w:kern w:val="0"/>
      <w:szCs w:val="20"/>
      <w14:ligatures w14:val="none"/>
    </w:rPr>
  </w:style>
  <w:style w:type="paragraph" w:styleId="af2">
    <w:name w:val="header"/>
    <w:basedOn w:val="a"/>
    <w:link w:val="af3"/>
    <w:uiPriority w:val="99"/>
    <w:unhideWhenUsed/>
    <w:rsid w:val="00C076B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C076B4"/>
    <w:rPr>
      <w:sz w:val="18"/>
      <w:szCs w:val="18"/>
      <w14:ligatures w14:val="none"/>
    </w:rPr>
  </w:style>
  <w:style w:type="paragraph" w:styleId="af4">
    <w:name w:val="Normal (Web)"/>
    <w:basedOn w:val="a"/>
    <w:uiPriority w:val="99"/>
    <w:unhideWhenUsed/>
    <w:rsid w:val="00C076B4"/>
    <w:pPr>
      <w:widowControl/>
      <w:spacing w:before="100" w:beforeAutospacing="1" w:after="150"/>
      <w:ind w:firstLine="480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A5325A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269</Words>
  <Characters>1535</Characters>
  <Application>Microsoft Office Word</Application>
  <DocSecurity>0</DocSecurity>
  <Lines>12</Lines>
  <Paragraphs>3</Paragraphs>
  <ScaleCrop>false</ScaleCrop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Muelsyse @</dc:creator>
  <cp:keywords/>
  <dc:description/>
  <cp:lastModifiedBy>Muelsyse @</cp:lastModifiedBy>
  <cp:revision>2</cp:revision>
  <dcterms:created xsi:type="dcterms:W3CDTF">2026-05-12T14:27:00Z</dcterms:created>
  <dcterms:modified xsi:type="dcterms:W3CDTF">2026-05-12T14:27:00Z</dcterms:modified>
</cp:coreProperties>
</file>