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B55813" w14:textId="77777777" w:rsidR="00896BC0" w:rsidRDefault="00896BC0" w:rsidP="00896BC0">
      <w:pPr>
        <w:autoSpaceDE w:val="0"/>
        <w:autoSpaceDN w:val="0"/>
        <w:adjustRightInd w:val="0"/>
        <w:spacing w:line="360" w:lineRule="auto"/>
        <w:rPr>
          <w:sz w:val="24"/>
        </w:rPr>
      </w:pPr>
    </w:p>
    <w:p w14:paraId="3B00952A" w14:textId="77777777" w:rsidR="00896BC0" w:rsidRDefault="00896BC0" w:rsidP="00896BC0">
      <w:pPr>
        <w:autoSpaceDE w:val="0"/>
        <w:autoSpaceDN w:val="0"/>
        <w:adjustRightInd w:val="0"/>
        <w:spacing w:line="360" w:lineRule="auto"/>
        <w:rPr>
          <w:sz w:val="24"/>
        </w:rPr>
      </w:pPr>
    </w:p>
    <w:p w14:paraId="206731F2" w14:textId="77777777" w:rsidR="00896BC0" w:rsidRDefault="00896BC0" w:rsidP="00896BC0">
      <w:pPr>
        <w:autoSpaceDE w:val="0"/>
        <w:autoSpaceDN w:val="0"/>
        <w:adjustRightInd w:val="0"/>
        <w:spacing w:line="360" w:lineRule="auto"/>
        <w:rPr>
          <w:sz w:val="24"/>
        </w:rPr>
      </w:pPr>
    </w:p>
    <w:p w14:paraId="31F3C18B" w14:textId="77777777" w:rsidR="00E1712C" w:rsidRPr="00980A3E" w:rsidRDefault="00E1712C" w:rsidP="00896BC0">
      <w:pPr>
        <w:autoSpaceDE w:val="0"/>
        <w:autoSpaceDN w:val="0"/>
        <w:adjustRightInd w:val="0"/>
        <w:spacing w:line="360" w:lineRule="auto"/>
        <w:jc w:val="center"/>
        <w:rPr>
          <w:rFonts w:ascii="黑体" w:eastAsia="黑体" w:hAnsi="黑体" w:cs="华文新魏" w:hint="eastAsia"/>
          <w:sz w:val="56"/>
          <w:szCs w:val="72"/>
          <w:lang w:val="zh-CN"/>
        </w:rPr>
      </w:pPr>
      <w:r w:rsidRPr="00980A3E">
        <w:rPr>
          <w:rFonts w:ascii="黑体" w:eastAsia="黑体" w:hAnsi="黑体" w:cs="华文新魏" w:hint="eastAsia"/>
          <w:sz w:val="56"/>
          <w:szCs w:val="72"/>
          <w:lang w:val="zh-CN"/>
        </w:rPr>
        <w:t>《</w:t>
      </w:r>
      <w:r w:rsidR="00792A18">
        <w:rPr>
          <w:rFonts w:ascii="黑体" w:eastAsia="黑体" w:hAnsi="黑体" w:cs="华文新魏" w:hint="eastAsia"/>
          <w:sz w:val="56"/>
          <w:szCs w:val="72"/>
          <w:lang w:val="zh-CN"/>
        </w:rPr>
        <w:t>大数据技术</w:t>
      </w:r>
      <w:r w:rsidRPr="00980A3E">
        <w:rPr>
          <w:rFonts w:ascii="黑体" w:eastAsia="黑体" w:hAnsi="黑体" w:cs="华文新魏" w:hint="eastAsia"/>
          <w:sz w:val="56"/>
          <w:szCs w:val="72"/>
          <w:lang w:val="zh-CN"/>
        </w:rPr>
        <w:t>》</w:t>
      </w:r>
    </w:p>
    <w:p w14:paraId="6F54C6E9" w14:textId="77777777" w:rsidR="00896BC0" w:rsidRPr="00980A3E" w:rsidRDefault="00E1712C" w:rsidP="00896BC0">
      <w:pPr>
        <w:autoSpaceDE w:val="0"/>
        <w:autoSpaceDN w:val="0"/>
        <w:adjustRightInd w:val="0"/>
        <w:spacing w:line="360" w:lineRule="auto"/>
        <w:jc w:val="center"/>
        <w:rPr>
          <w:rFonts w:ascii="黑体" w:eastAsia="黑体" w:hAnsi="黑体" w:hint="eastAsia"/>
          <w:sz w:val="56"/>
          <w:szCs w:val="72"/>
        </w:rPr>
      </w:pPr>
      <w:r w:rsidRPr="00980A3E">
        <w:rPr>
          <w:rFonts w:ascii="黑体" w:eastAsia="黑体" w:hAnsi="黑体" w:cs="华文新魏" w:hint="eastAsia"/>
          <w:sz w:val="56"/>
          <w:szCs w:val="72"/>
          <w:lang w:val="zh-CN"/>
        </w:rPr>
        <w:t>期末小论文</w:t>
      </w:r>
    </w:p>
    <w:p w14:paraId="225FDB8C" w14:textId="77777777" w:rsidR="00896BC0" w:rsidRDefault="00896BC0" w:rsidP="00896BC0">
      <w:pPr>
        <w:autoSpaceDE w:val="0"/>
        <w:autoSpaceDN w:val="0"/>
        <w:adjustRightInd w:val="0"/>
        <w:spacing w:line="360" w:lineRule="auto"/>
        <w:rPr>
          <w:rFonts w:eastAsia="华文新魏"/>
          <w:sz w:val="48"/>
          <w:szCs w:val="48"/>
        </w:rPr>
      </w:pPr>
      <w:r>
        <w:rPr>
          <w:rFonts w:eastAsia="华文新魏"/>
          <w:sz w:val="48"/>
          <w:szCs w:val="48"/>
        </w:rPr>
        <w:t xml:space="preserve">   </w:t>
      </w:r>
    </w:p>
    <w:p w14:paraId="527649EC" w14:textId="77777777" w:rsidR="00896BC0" w:rsidRDefault="00896BC0" w:rsidP="00896BC0">
      <w:pPr>
        <w:autoSpaceDE w:val="0"/>
        <w:autoSpaceDN w:val="0"/>
        <w:adjustRightInd w:val="0"/>
        <w:spacing w:line="360" w:lineRule="auto"/>
        <w:jc w:val="center"/>
        <w:rPr>
          <w:rFonts w:eastAsia="华文新魏"/>
          <w:szCs w:val="21"/>
        </w:rPr>
      </w:pPr>
    </w:p>
    <w:p w14:paraId="1EFEC831" w14:textId="77777777" w:rsidR="00896BC0" w:rsidRDefault="00896BC0" w:rsidP="00896BC0">
      <w:pPr>
        <w:autoSpaceDE w:val="0"/>
        <w:autoSpaceDN w:val="0"/>
        <w:adjustRightInd w:val="0"/>
        <w:spacing w:line="360" w:lineRule="auto"/>
        <w:jc w:val="center"/>
        <w:rPr>
          <w:rFonts w:eastAsia="华文新魏"/>
          <w:szCs w:val="21"/>
        </w:rPr>
      </w:pPr>
    </w:p>
    <w:p w14:paraId="2F52B108" w14:textId="77777777" w:rsidR="00896BC0" w:rsidRDefault="00896BC0" w:rsidP="00896BC0">
      <w:pPr>
        <w:autoSpaceDE w:val="0"/>
        <w:autoSpaceDN w:val="0"/>
        <w:adjustRightInd w:val="0"/>
        <w:spacing w:line="360" w:lineRule="auto"/>
        <w:jc w:val="center"/>
        <w:rPr>
          <w:rFonts w:eastAsia="华文新魏"/>
          <w:szCs w:val="21"/>
        </w:rPr>
      </w:pPr>
    </w:p>
    <w:p w14:paraId="125E4059" w14:textId="77777777" w:rsidR="00896BC0" w:rsidRDefault="00896BC0" w:rsidP="00896BC0">
      <w:pPr>
        <w:autoSpaceDE w:val="0"/>
        <w:autoSpaceDN w:val="0"/>
        <w:adjustRightInd w:val="0"/>
        <w:spacing w:line="360" w:lineRule="auto"/>
        <w:jc w:val="center"/>
        <w:rPr>
          <w:rFonts w:eastAsia="华文新魏"/>
          <w:sz w:val="44"/>
          <w:szCs w:val="44"/>
        </w:rPr>
      </w:pPr>
    </w:p>
    <w:p w14:paraId="44D751E6" w14:textId="2C50F1B5" w:rsidR="00896BC0" w:rsidRDefault="00896BC0" w:rsidP="00896BC0">
      <w:pPr>
        <w:autoSpaceDE w:val="0"/>
        <w:autoSpaceDN w:val="0"/>
        <w:adjustRightInd w:val="0"/>
        <w:spacing w:line="360" w:lineRule="auto"/>
        <w:jc w:val="center"/>
        <w:rPr>
          <w:rFonts w:eastAsia="华文新魏"/>
          <w:szCs w:val="21"/>
        </w:rPr>
      </w:pPr>
    </w:p>
    <w:p w14:paraId="136DCDE8" w14:textId="77777777" w:rsidR="00896BC0" w:rsidRDefault="00896BC0" w:rsidP="00896BC0">
      <w:pPr>
        <w:autoSpaceDE w:val="0"/>
        <w:autoSpaceDN w:val="0"/>
        <w:adjustRightInd w:val="0"/>
        <w:spacing w:line="360" w:lineRule="auto"/>
        <w:jc w:val="center"/>
        <w:rPr>
          <w:rFonts w:eastAsia="华文新魏"/>
          <w:szCs w:val="21"/>
        </w:rPr>
      </w:pPr>
    </w:p>
    <w:p w14:paraId="7680FF97" w14:textId="77777777" w:rsidR="00896BC0" w:rsidRDefault="00896BC0" w:rsidP="00896BC0">
      <w:pPr>
        <w:autoSpaceDE w:val="0"/>
        <w:autoSpaceDN w:val="0"/>
        <w:adjustRightInd w:val="0"/>
        <w:spacing w:line="360" w:lineRule="auto"/>
        <w:jc w:val="center"/>
        <w:rPr>
          <w:rFonts w:eastAsia="华文新魏"/>
          <w:szCs w:val="21"/>
        </w:rPr>
      </w:pPr>
    </w:p>
    <w:p w14:paraId="4DDA3A8B" w14:textId="77777777" w:rsidR="00896BC0" w:rsidRDefault="00896BC0" w:rsidP="00896BC0">
      <w:pPr>
        <w:autoSpaceDE w:val="0"/>
        <w:autoSpaceDN w:val="0"/>
        <w:adjustRightInd w:val="0"/>
        <w:spacing w:line="360" w:lineRule="auto"/>
        <w:rPr>
          <w:rFonts w:eastAsia="华文新魏"/>
          <w:szCs w:val="21"/>
        </w:rPr>
      </w:pPr>
    </w:p>
    <w:p w14:paraId="4804B58C" w14:textId="77777777" w:rsidR="00896BC0" w:rsidRDefault="00896BC0" w:rsidP="00896BC0">
      <w:pPr>
        <w:autoSpaceDE w:val="0"/>
        <w:autoSpaceDN w:val="0"/>
        <w:adjustRightInd w:val="0"/>
        <w:spacing w:line="360" w:lineRule="auto"/>
        <w:rPr>
          <w:rFonts w:eastAsia="华文新魏"/>
          <w:szCs w:val="21"/>
        </w:rPr>
      </w:pPr>
    </w:p>
    <w:p w14:paraId="77B58789" w14:textId="77777777" w:rsidR="00896BC0" w:rsidRDefault="00896BC0" w:rsidP="00A35EB4">
      <w:pPr>
        <w:autoSpaceDE w:val="0"/>
        <w:autoSpaceDN w:val="0"/>
        <w:adjustRightInd w:val="0"/>
        <w:spacing w:line="360" w:lineRule="auto"/>
        <w:ind w:firstLineChars="400" w:firstLine="1280"/>
        <w:rPr>
          <w:rFonts w:ascii="黑体" w:eastAsia="黑体" w:cs="黑体"/>
          <w:sz w:val="32"/>
          <w:szCs w:val="32"/>
          <w:u w:val="single"/>
          <w:lang w:val="zh-CN"/>
        </w:rPr>
      </w:pPr>
      <w:r>
        <w:rPr>
          <w:rFonts w:ascii="宋体" w:cs="宋体" w:hint="eastAsia"/>
          <w:sz w:val="32"/>
          <w:szCs w:val="32"/>
          <w:lang w:val="zh-CN"/>
        </w:rPr>
        <w:t>题</w:t>
      </w:r>
      <w:r>
        <w:rPr>
          <w:sz w:val="32"/>
          <w:szCs w:val="32"/>
        </w:rPr>
        <w:t xml:space="preserve">    </w:t>
      </w:r>
      <w:r>
        <w:rPr>
          <w:rFonts w:ascii="宋体" w:cs="宋体" w:hint="eastAsia"/>
          <w:sz w:val="32"/>
          <w:szCs w:val="32"/>
          <w:lang w:val="zh-CN"/>
        </w:rPr>
        <w:t>目</w:t>
      </w:r>
      <w:r>
        <w:rPr>
          <w:sz w:val="32"/>
          <w:szCs w:val="32"/>
        </w:rPr>
        <w:t xml:space="preserve">  </w:t>
      </w:r>
      <w:r>
        <w:rPr>
          <w:rFonts w:ascii="黑体" w:eastAsia="黑体" w:cs="黑体"/>
          <w:sz w:val="32"/>
          <w:szCs w:val="32"/>
          <w:u w:val="single"/>
          <w:lang w:val="zh-CN"/>
        </w:rPr>
        <w:tab/>
      </w:r>
      <w:r w:rsidR="00385B6A">
        <w:rPr>
          <w:rFonts w:ascii="黑体" w:eastAsia="黑体" w:cs="黑体" w:hint="eastAsia"/>
          <w:sz w:val="32"/>
          <w:szCs w:val="32"/>
          <w:u w:val="single"/>
          <w:lang w:val="zh-CN"/>
        </w:rPr>
        <w:t xml:space="preserve"> </w:t>
      </w:r>
      <w:r w:rsidR="00385B6A" w:rsidRPr="00385B6A">
        <w:rPr>
          <w:rFonts w:ascii="黑体" w:eastAsia="黑体" w:cs="黑体" w:hint="eastAsia"/>
          <w:sz w:val="32"/>
          <w:szCs w:val="32"/>
          <w:u w:val="single"/>
          <w:lang w:val="zh-CN"/>
        </w:rPr>
        <w:t>数据技术在教育领域的革新</w:t>
      </w:r>
      <w:r w:rsidR="00A35EB4">
        <w:rPr>
          <w:rFonts w:ascii="黑体" w:eastAsia="黑体" w:cs="黑体" w:hint="eastAsia"/>
          <w:sz w:val="32"/>
          <w:szCs w:val="32"/>
          <w:u w:val="single"/>
          <w:lang w:val="zh-CN"/>
        </w:rPr>
        <w:t xml:space="preserve"> </w:t>
      </w:r>
      <w:r w:rsidR="00385B6A">
        <w:rPr>
          <w:rFonts w:ascii="黑体" w:eastAsia="黑体" w:cs="黑体" w:hint="eastAsia"/>
          <w:sz w:val="32"/>
          <w:szCs w:val="32"/>
          <w:u w:val="single"/>
          <w:lang w:val="zh-CN"/>
        </w:rPr>
        <w:t xml:space="preserve">  </w:t>
      </w:r>
    </w:p>
    <w:p w14:paraId="0A1D7E25" w14:textId="77777777" w:rsidR="00896BC0" w:rsidRDefault="00896BC0" w:rsidP="00896BC0">
      <w:pPr>
        <w:autoSpaceDE w:val="0"/>
        <w:autoSpaceDN w:val="0"/>
        <w:adjustRightInd w:val="0"/>
        <w:spacing w:line="360" w:lineRule="auto"/>
        <w:ind w:firstLine="1275"/>
        <w:rPr>
          <w:rFonts w:eastAsia="黑体"/>
          <w:sz w:val="32"/>
          <w:szCs w:val="32"/>
          <w:u w:val="single"/>
        </w:rPr>
      </w:pPr>
      <w:r>
        <w:rPr>
          <w:rFonts w:ascii="宋体" w:cs="宋体" w:hint="eastAsia"/>
          <w:sz w:val="32"/>
          <w:szCs w:val="32"/>
          <w:lang w:val="zh-CN"/>
        </w:rPr>
        <w:t>学生姓名</w:t>
      </w:r>
      <w:r>
        <w:rPr>
          <w:sz w:val="32"/>
          <w:szCs w:val="32"/>
        </w:rPr>
        <w:t xml:space="preserve">  </w:t>
      </w:r>
      <w:r>
        <w:rPr>
          <w:sz w:val="32"/>
          <w:szCs w:val="32"/>
          <w:u w:val="single"/>
        </w:rPr>
        <w:t xml:space="preserve">   </w:t>
      </w:r>
      <w:r w:rsidR="00DA73CF">
        <w:rPr>
          <w:rFonts w:eastAsia="黑体"/>
          <w:sz w:val="32"/>
          <w:szCs w:val="32"/>
          <w:u w:val="single"/>
        </w:rPr>
        <w:t xml:space="preserve">       </w:t>
      </w:r>
      <w:r w:rsidR="00385B6A">
        <w:rPr>
          <w:rFonts w:ascii="黑体" w:eastAsia="黑体" w:cs="黑体" w:hint="eastAsia"/>
          <w:sz w:val="32"/>
          <w:szCs w:val="32"/>
          <w:u w:val="single"/>
          <w:lang w:val="zh-CN"/>
        </w:rPr>
        <w:t>张鹏展</w:t>
      </w:r>
      <w:r w:rsidR="00DA73CF">
        <w:rPr>
          <w:rFonts w:eastAsia="黑体"/>
          <w:sz w:val="32"/>
          <w:szCs w:val="32"/>
          <w:u w:val="single"/>
        </w:rPr>
        <w:t xml:space="preserve">    </w:t>
      </w:r>
      <w:r w:rsidR="00A35EB4">
        <w:rPr>
          <w:rFonts w:eastAsia="黑体" w:hint="eastAsia"/>
          <w:sz w:val="32"/>
          <w:szCs w:val="32"/>
          <w:u w:val="single"/>
        </w:rPr>
        <w:t xml:space="preserve"> </w:t>
      </w:r>
      <w:r w:rsidR="00DA73CF">
        <w:rPr>
          <w:rFonts w:eastAsia="黑体"/>
          <w:sz w:val="32"/>
          <w:szCs w:val="32"/>
          <w:u w:val="single"/>
        </w:rPr>
        <w:t xml:space="preserve">     </w:t>
      </w:r>
      <w:r w:rsidR="00385B6A">
        <w:rPr>
          <w:rFonts w:eastAsia="黑体" w:hint="eastAsia"/>
          <w:sz w:val="32"/>
          <w:szCs w:val="32"/>
          <w:u w:val="single"/>
        </w:rPr>
        <w:t xml:space="preserve">  </w:t>
      </w:r>
    </w:p>
    <w:p w14:paraId="287D1028" w14:textId="77777777" w:rsidR="00896BC0" w:rsidRDefault="00896BC0" w:rsidP="00896BC0">
      <w:pPr>
        <w:autoSpaceDE w:val="0"/>
        <w:autoSpaceDN w:val="0"/>
        <w:adjustRightInd w:val="0"/>
        <w:spacing w:line="360" w:lineRule="auto"/>
        <w:ind w:firstLine="1275"/>
        <w:rPr>
          <w:rFonts w:ascii="黑体" w:eastAsia="黑体" w:cs="黑体"/>
          <w:sz w:val="32"/>
          <w:szCs w:val="32"/>
          <w:u w:val="single"/>
          <w:lang w:val="zh-CN"/>
        </w:rPr>
      </w:pPr>
      <w:r>
        <w:rPr>
          <w:rFonts w:ascii="宋体" w:cs="宋体" w:hint="eastAsia"/>
          <w:sz w:val="32"/>
          <w:szCs w:val="32"/>
          <w:lang w:val="zh-CN"/>
        </w:rPr>
        <w:t>专业班级</w:t>
      </w:r>
      <w:r>
        <w:rPr>
          <w:sz w:val="32"/>
          <w:szCs w:val="32"/>
        </w:rPr>
        <w:t xml:space="preserve">  </w:t>
      </w:r>
      <w:r w:rsidR="002551E0" w:rsidRPr="002551E0">
        <w:rPr>
          <w:rFonts w:hint="eastAsia"/>
          <w:sz w:val="32"/>
          <w:szCs w:val="32"/>
          <w:u w:val="single"/>
        </w:rPr>
        <w:t xml:space="preserve"> </w:t>
      </w:r>
      <w:r w:rsidR="005E4F4B">
        <w:rPr>
          <w:rFonts w:hint="eastAsia"/>
          <w:sz w:val="32"/>
          <w:szCs w:val="32"/>
          <w:u w:val="single"/>
        </w:rPr>
        <w:t xml:space="preserve">     </w:t>
      </w:r>
      <w:r w:rsidR="00385B6A">
        <w:rPr>
          <w:rFonts w:hint="eastAsia"/>
          <w:sz w:val="32"/>
          <w:szCs w:val="32"/>
          <w:u w:val="single"/>
        </w:rPr>
        <w:t xml:space="preserve">  </w:t>
      </w:r>
      <w:r w:rsidR="00385B6A" w:rsidRPr="00385B6A">
        <w:rPr>
          <w:rFonts w:ascii="黑体" w:eastAsia="黑体" w:hAnsi="黑体" w:hint="eastAsia"/>
          <w:sz w:val="32"/>
          <w:szCs w:val="32"/>
          <w:u w:val="single"/>
        </w:rPr>
        <w:t>软件工程22-01</w:t>
      </w:r>
      <w:r w:rsidR="005E4F4B">
        <w:rPr>
          <w:rFonts w:hint="eastAsia"/>
          <w:sz w:val="32"/>
          <w:szCs w:val="32"/>
          <w:u w:val="single"/>
        </w:rPr>
        <w:t xml:space="preserve"> </w:t>
      </w:r>
      <w:r w:rsidR="005A2371">
        <w:rPr>
          <w:sz w:val="32"/>
          <w:szCs w:val="32"/>
          <w:u w:val="single"/>
        </w:rPr>
        <w:t xml:space="preserve">      </w:t>
      </w:r>
    </w:p>
    <w:p w14:paraId="60E1A9A4" w14:textId="77777777" w:rsidR="00896BC0" w:rsidRDefault="00896BC0" w:rsidP="00896BC0">
      <w:pPr>
        <w:autoSpaceDE w:val="0"/>
        <w:autoSpaceDN w:val="0"/>
        <w:adjustRightInd w:val="0"/>
        <w:spacing w:line="360" w:lineRule="auto"/>
        <w:ind w:firstLine="1275"/>
        <w:rPr>
          <w:rFonts w:eastAsia="黑体"/>
          <w:sz w:val="32"/>
          <w:szCs w:val="32"/>
        </w:rPr>
      </w:pPr>
      <w:r>
        <w:rPr>
          <w:rFonts w:ascii="宋体" w:cs="宋体" w:hint="eastAsia"/>
          <w:sz w:val="32"/>
          <w:szCs w:val="32"/>
          <w:lang w:val="zh-CN"/>
        </w:rPr>
        <w:t>学</w:t>
      </w:r>
      <w:r>
        <w:rPr>
          <w:sz w:val="32"/>
          <w:szCs w:val="32"/>
        </w:rPr>
        <w:t xml:space="preserve">    </w:t>
      </w:r>
      <w:r>
        <w:rPr>
          <w:rFonts w:ascii="宋体" w:cs="宋体" w:hint="eastAsia"/>
          <w:sz w:val="32"/>
          <w:szCs w:val="32"/>
          <w:lang w:val="zh-CN"/>
        </w:rPr>
        <w:t>号</w:t>
      </w:r>
      <w:r>
        <w:rPr>
          <w:sz w:val="32"/>
          <w:szCs w:val="32"/>
        </w:rPr>
        <w:t xml:space="preserve">  </w:t>
      </w:r>
      <w:r>
        <w:rPr>
          <w:sz w:val="32"/>
          <w:szCs w:val="32"/>
          <w:u w:val="single"/>
        </w:rPr>
        <w:t xml:space="preserve">   </w:t>
      </w:r>
      <w:r>
        <w:rPr>
          <w:rFonts w:ascii="黑体" w:eastAsia="黑体" w:cs="黑体"/>
          <w:sz w:val="32"/>
          <w:szCs w:val="32"/>
          <w:u w:val="single"/>
          <w:lang w:val="zh-CN"/>
        </w:rPr>
        <w:t xml:space="preserve">    </w:t>
      </w:r>
      <w:r>
        <w:rPr>
          <w:rFonts w:eastAsia="黑体"/>
          <w:sz w:val="32"/>
          <w:szCs w:val="32"/>
          <w:u w:val="single"/>
        </w:rPr>
        <w:t xml:space="preserve"> </w:t>
      </w:r>
      <w:r w:rsidR="00385B6A" w:rsidRPr="00385B6A">
        <w:rPr>
          <w:rFonts w:ascii="黑体" w:eastAsia="黑体" w:hAnsi="黑体" w:hint="eastAsia"/>
          <w:sz w:val="32"/>
          <w:szCs w:val="32"/>
          <w:u w:val="single"/>
        </w:rPr>
        <w:t>542201120527</w:t>
      </w:r>
      <w:r>
        <w:rPr>
          <w:rFonts w:eastAsia="黑体"/>
          <w:sz w:val="32"/>
          <w:szCs w:val="32"/>
          <w:u w:val="single"/>
        </w:rPr>
        <w:t xml:space="preserve">       </w:t>
      </w:r>
      <w:r w:rsidR="005A2371">
        <w:rPr>
          <w:rFonts w:eastAsia="黑体"/>
          <w:sz w:val="32"/>
          <w:szCs w:val="32"/>
          <w:u w:val="single"/>
        </w:rPr>
        <w:t xml:space="preserve"> </w:t>
      </w:r>
    </w:p>
    <w:p w14:paraId="4C35F3FC" w14:textId="77777777" w:rsidR="00896BC0" w:rsidRDefault="00896BC0" w:rsidP="00896BC0">
      <w:pPr>
        <w:autoSpaceDE w:val="0"/>
        <w:autoSpaceDN w:val="0"/>
        <w:adjustRightInd w:val="0"/>
        <w:spacing w:line="360" w:lineRule="auto"/>
        <w:ind w:firstLine="1275"/>
        <w:rPr>
          <w:rFonts w:ascii="黑体" w:eastAsia="黑体" w:cs="黑体"/>
          <w:sz w:val="32"/>
          <w:szCs w:val="32"/>
          <w:lang w:val="zh-CN"/>
        </w:rPr>
      </w:pPr>
      <w:r>
        <w:rPr>
          <w:rFonts w:ascii="宋体" w:cs="宋体" w:hint="eastAsia"/>
          <w:sz w:val="32"/>
          <w:szCs w:val="32"/>
          <w:lang w:val="zh-CN"/>
        </w:rPr>
        <w:t>院</w:t>
      </w:r>
      <w:r>
        <w:rPr>
          <w:rFonts w:ascii="宋体" w:cs="宋体"/>
          <w:sz w:val="32"/>
          <w:szCs w:val="32"/>
          <w:lang w:val="zh-CN"/>
        </w:rPr>
        <w:t xml:space="preserve"> </w:t>
      </w:r>
      <w:r>
        <w:rPr>
          <w:rFonts w:ascii="宋体" w:cs="宋体" w:hint="eastAsia"/>
          <w:sz w:val="32"/>
          <w:szCs w:val="32"/>
          <w:lang w:val="zh-CN"/>
        </w:rPr>
        <w:t>（系）</w:t>
      </w:r>
      <w:r>
        <w:rPr>
          <w:rFonts w:ascii="宋体" w:cs="宋体"/>
          <w:sz w:val="32"/>
          <w:szCs w:val="32"/>
          <w:lang w:val="zh-CN"/>
        </w:rPr>
        <w:t xml:space="preserve"> </w:t>
      </w:r>
      <w:r>
        <w:rPr>
          <w:rFonts w:ascii="黑体" w:eastAsia="黑体" w:cs="黑体"/>
          <w:sz w:val="32"/>
          <w:szCs w:val="32"/>
          <w:u w:val="single"/>
          <w:lang w:val="zh-CN"/>
        </w:rPr>
        <w:t xml:space="preserve">    </w:t>
      </w:r>
      <w:r w:rsidR="00260E98">
        <w:rPr>
          <w:rFonts w:ascii="黑体" w:eastAsia="黑体" w:cs="黑体" w:hint="eastAsia"/>
          <w:sz w:val="32"/>
          <w:szCs w:val="32"/>
          <w:u w:val="single"/>
          <w:lang w:val="zh-CN"/>
        </w:rPr>
        <w:t xml:space="preserve">      </w:t>
      </w:r>
      <w:r w:rsidR="00FF70FC">
        <w:rPr>
          <w:rFonts w:ascii="黑体" w:eastAsia="黑体" w:cs="黑体" w:hint="eastAsia"/>
          <w:sz w:val="32"/>
          <w:szCs w:val="32"/>
          <w:u w:val="single"/>
          <w:lang w:val="zh-CN"/>
        </w:rPr>
        <w:t>软件学院</w:t>
      </w:r>
      <w:r w:rsidR="00260E98">
        <w:rPr>
          <w:rFonts w:ascii="黑体" w:eastAsia="黑体" w:cs="黑体" w:hint="eastAsia"/>
          <w:sz w:val="32"/>
          <w:szCs w:val="32"/>
          <w:u w:val="single"/>
          <w:lang w:val="zh-CN"/>
        </w:rPr>
        <w:t xml:space="preserve">  </w:t>
      </w:r>
      <w:r>
        <w:rPr>
          <w:rFonts w:ascii="黑体" w:eastAsia="黑体" w:cs="黑体"/>
          <w:sz w:val="32"/>
          <w:szCs w:val="32"/>
          <w:u w:val="single"/>
          <w:lang w:val="zh-CN"/>
        </w:rPr>
        <w:t xml:space="preserve">        </w:t>
      </w:r>
    </w:p>
    <w:p w14:paraId="4CDDEA9B" w14:textId="77777777" w:rsidR="00896BC0" w:rsidRDefault="00896BC0" w:rsidP="00896BC0">
      <w:pPr>
        <w:autoSpaceDE w:val="0"/>
        <w:autoSpaceDN w:val="0"/>
        <w:adjustRightInd w:val="0"/>
        <w:spacing w:line="360" w:lineRule="auto"/>
        <w:ind w:firstLine="1275"/>
        <w:rPr>
          <w:rFonts w:ascii="黑体" w:eastAsia="黑体" w:cs="黑体"/>
          <w:sz w:val="32"/>
          <w:szCs w:val="32"/>
          <w:u w:val="single"/>
          <w:lang w:val="zh-CN"/>
        </w:rPr>
      </w:pPr>
    </w:p>
    <w:p w14:paraId="787E10E6" w14:textId="77777777" w:rsidR="00896BC0" w:rsidRDefault="00896BC0" w:rsidP="00896BC0">
      <w:pPr>
        <w:autoSpaceDE w:val="0"/>
        <w:autoSpaceDN w:val="0"/>
        <w:adjustRightInd w:val="0"/>
        <w:spacing w:line="360" w:lineRule="auto"/>
        <w:ind w:firstLine="1275"/>
        <w:rPr>
          <w:rFonts w:ascii="黑体" w:eastAsia="黑体" w:cs="黑体"/>
          <w:sz w:val="32"/>
          <w:szCs w:val="32"/>
          <w:u w:val="single"/>
          <w:lang w:val="zh-CN"/>
        </w:rPr>
      </w:pPr>
    </w:p>
    <w:p w14:paraId="175B4A88" w14:textId="77777777" w:rsidR="00896BC0" w:rsidRDefault="00896BC0" w:rsidP="00896BC0">
      <w:pPr>
        <w:autoSpaceDE w:val="0"/>
        <w:autoSpaceDN w:val="0"/>
        <w:adjustRightInd w:val="0"/>
        <w:spacing w:line="360" w:lineRule="auto"/>
        <w:ind w:firstLine="1275"/>
        <w:rPr>
          <w:rFonts w:ascii="黑体" w:eastAsia="黑体" w:cs="黑体"/>
          <w:sz w:val="32"/>
          <w:szCs w:val="32"/>
          <w:u w:val="single"/>
          <w:lang w:val="zh-CN"/>
        </w:rPr>
      </w:pPr>
    </w:p>
    <w:p w14:paraId="24470A5E" w14:textId="77777777" w:rsidR="0061303E" w:rsidRDefault="0061303E" w:rsidP="0061303E">
      <w:r>
        <w:br w:type="page"/>
      </w:r>
    </w:p>
    <w:p w14:paraId="54656C26" w14:textId="48578A2E" w:rsidR="0061303E" w:rsidRDefault="0061303E" w:rsidP="0061303E"/>
    <w:p w14:paraId="51F2C9E4" w14:textId="77777777" w:rsidR="0061303E" w:rsidRDefault="00385B6A" w:rsidP="0061303E">
      <w:pPr>
        <w:spacing w:line="360" w:lineRule="auto"/>
        <w:jc w:val="center"/>
        <w:outlineLvl w:val="0"/>
        <w:rPr>
          <w:rFonts w:eastAsia="黑体"/>
          <w:sz w:val="32"/>
        </w:rPr>
      </w:pPr>
      <w:r w:rsidRPr="00385B6A">
        <w:rPr>
          <w:rFonts w:eastAsia="黑体" w:hint="eastAsia"/>
          <w:sz w:val="32"/>
        </w:rPr>
        <w:t>大数据技术在教育领域的革新</w:t>
      </w:r>
    </w:p>
    <w:p w14:paraId="6A3812BB" w14:textId="5A193984" w:rsidR="0061303E" w:rsidRDefault="0061303E" w:rsidP="0061303E">
      <w:pPr>
        <w:spacing w:line="360" w:lineRule="auto"/>
        <w:jc w:val="center"/>
        <w:outlineLvl w:val="0"/>
      </w:pPr>
    </w:p>
    <w:p w14:paraId="04338726" w14:textId="748218A8" w:rsidR="0061303E" w:rsidRPr="00386E13" w:rsidRDefault="0061303E" w:rsidP="0061303E">
      <w:pPr>
        <w:spacing w:line="360" w:lineRule="auto"/>
        <w:ind w:firstLineChars="100" w:firstLine="240"/>
        <w:outlineLvl w:val="0"/>
        <w:rPr>
          <w:rFonts w:ascii="楷体_GB2312" w:eastAsia="楷体_GB2312"/>
          <w:sz w:val="24"/>
        </w:rPr>
      </w:pPr>
      <w:r w:rsidRPr="00386E13">
        <w:rPr>
          <w:rFonts w:ascii="黑体" w:eastAsia="黑体" w:hint="eastAsia"/>
          <w:sz w:val="24"/>
        </w:rPr>
        <w:t>摘</w:t>
      </w:r>
      <w:r>
        <w:rPr>
          <w:rFonts w:ascii="黑体" w:eastAsia="黑体" w:hint="eastAsia"/>
          <w:sz w:val="24"/>
        </w:rPr>
        <w:t xml:space="preserve">  </w:t>
      </w:r>
      <w:r w:rsidRPr="00386E13">
        <w:rPr>
          <w:rFonts w:ascii="黑体" w:eastAsia="黑体" w:hint="eastAsia"/>
          <w:sz w:val="24"/>
        </w:rPr>
        <w:t>要：</w:t>
      </w:r>
      <w:r w:rsidR="00385B6A" w:rsidRPr="00385B6A">
        <w:rPr>
          <w:rFonts w:ascii="楷体" w:eastAsia="楷体" w:hAnsi="楷体"/>
          <w:sz w:val="24"/>
        </w:rPr>
        <w:t>随着信息技术的迅速发展，大数据技术在各个领域的应用日益广泛，教育领域也不例外。本文探讨了大数据技术在教育中的革命性作用，具体分析了个性化学习、教育资源优化配置、教学效果评估等方面的应用。通过实际案例，指出了大数据技术在提升教育质量、促进公平教育方面的潜力与挑战。最后，展望了大数据技术在教育领域的未来发展方向。</w:t>
      </w:r>
    </w:p>
    <w:p w14:paraId="3BD5EC7A" w14:textId="0617DAC6" w:rsidR="0061303E" w:rsidRPr="00386E13" w:rsidRDefault="0061303E" w:rsidP="00820839">
      <w:pPr>
        <w:spacing w:line="360" w:lineRule="auto"/>
        <w:ind w:firstLineChars="164" w:firstLine="394"/>
        <w:outlineLvl w:val="0"/>
        <w:rPr>
          <w:rFonts w:ascii="楷体_GB2312" w:eastAsia="楷体_GB2312" w:hint="eastAsia"/>
          <w:sz w:val="24"/>
        </w:rPr>
      </w:pPr>
      <w:r w:rsidRPr="00386E13">
        <w:rPr>
          <w:rFonts w:ascii="黑体" w:eastAsia="黑体" w:hint="eastAsia"/>
          <w:sz w:val="24"/>
        </w:rPr>
        <w:t>关键词：</w:t>
      </w:r>
      <w:r w:rsidR="00385B6A" w:rsidRPr="00385B6A">
        <w:rPr>
          <w:rFonts w:ascii="楷体_GB2312" w:eastAsia="楷体_GB2312" w:hint="eastAsia"/>
          <w:sz w:val="24"/>
        </w:rPr>
        <w:t>大数据 / 教育革新 / 个性化学习 / 教学评估</w:t>
      </w:r>
    </w:p>
    <w:p w14:paraId="18DDCBF4" w14:textId="55A1F980" w:rsidR="0061303E" w:rsidRDefault="00985316" w:rsidP="00985316">
      <w:pPr>
        <w:tabs>
          <w:tab w:val="center" w:pos="4153"/>
          <w:tab w:val="left" w:pos="5720"/>
        </w:tabs>
        <w:spacing w:line="360" w:lineRule="auto"/>
        <w:jc w:val="left"/>
        <w:outlineLvl w:val="0"/>
        <w:rPr>
          <w:rFonts w:ascii="黑体" w:eastAsia="黑体" w:hAnsi="黑体"/>
          <w:b/>
          <w:sz w:val="32"/>
          <w:szCs w:val="32"/>
        </w:rPr>
      </w:pPr>
      <w:r>
        <w:rPr>
          <w:sz w:val="32"/>
          <w:szCs w:val="32"/>
        </w:rPr>
        <w:tab/>
      </w:r>
      <w:r w:rsidR="0061303E">
        <w:rPr>
          <w:rFonts w:hint="eastAsia"/>
          <w:sz w:val="32"/>
          <w:szCs w:val="32"/>
        </w:rPr>
        <w:t>1</w:t>
      </w:r>
      <w:r w:rsidR="000A4402" w:rsidRPr="000A4402">
        <w:rPr>
          <w:rFonts w:ascii="黑体" w:eastAsia="黑体" w:hAnsi="黑体"/>
          <w:b/>
          <w:sz w:val="32"/>
          <w:szCs w:val="32"/>
        </w:rPr>
        <w:t>引言</w:t>
      </w:r>
      <w:r>
        <w:rPr>
          <w:rFonts w:ascii="黑体" w:eastAsia="黑体" w:hAnsi="黑体" w:hint="eastAsia"/>
          <w:b/>
          <w:sz w:val="32"/>
          <w:szCs w:val="32"/>
        </w:rPr>
        <w:tab/>
      </w:r>
    </w:p>
    <w:p w14:paraId="53AD82E0" w14:textId="77777777" w:rsidR="00985316" w:rsidRPr="00985316" w:rsidRDefault="00985316" w:rsidP="00985316">
      <w:pPr>
        <w:pStyle w:val="20"/>
      </w:pPr>
      <w:r w:rsidRPr="00985316">
        <w:t>在信息化时代，数据已成为推动各行业变革的重要力量。教育作为培养未来人才的关键环节，面临着巨大的转型压力。随着学生数量的增加和学习需求的多样化，传统的教育模式已经无法满足现代教育的需求。大数据技术的引入，为教育提供了新的解决方案，使教育更加个性化和高效化。</w:t>
      </w:r>
    </w:p>
    <w:p w14:paraId="15DC7721" w14:textId="7B365910" w:rsidR="00985316" w:rsidRPr="00985316" w:rsidRDefault="00985316" w:rsidP="00985316">
      <w:pPr>
        <w:pStyle w:val="20"/>
        <w:rPr>
          <w:rFonts w:hint="eastAsia"/>
        </w:rPr>
      </w:pPr>
      <w:r w:rsidRPr="00985316">
        <w:t>根据麦肯锡的报告，全球教育行业将在未来几年内持续增长，尤其是在大数据和人工智能的推动下（</w:t>
      </w:r>
      <w:r w:rsidRPr="00985316">
        <w:t>McKinsey &amp; Company, 2019</w:t>
      </w:r>
      <w:r w:rsidRPr="00985316">
        <w:t>）。本文将探讨大数据技术在教育中的具体应用、面临的挑战以及未来的发展前景。</w:t>
      </w:r>
    </w:p>
    <w:p w14:paraId="70EBFABA" w14:textId="2D4C0D9E" w:rsidR="00BD0179" w:rsidRDefault="0061303E" w:rsidP="00BD0179">
      <w:pPr>
        <w:spacing w:line="360" w:lineRule="auto"/>
        <w:outlineLvl w:val="0"/>
        <w:rPr>
          <w:rFonts w:ascii="黑体" w:eastAsia="黑体" w:hAnsi="黑体"/>
          <w:sz w:val="30"/>
        </w:rPr>
      </w:pPr>
      <w:r>
        <w:rPr>
          <w:rFonts w:hint="eastAsia"/>
          <w:sz w:val="30"/>
        </w:rPr>
        <w:t>1.1</w:t>
      </w:r>
      <w:r w:rsidR="003B6C03" w:rsidRPr="003B6C03">
        <w:rPr>
          <w:rFonts w:ascii="黑体" w:eastAsia="黑体" w:hAnsi="黑体"/>
          <w:b/>
          <w:sz w:val="30"/>
        </w:rPr>
        <w:t>大数据技术概述</w:t>
      </w:r>
    </w:p>
    <w:p w14:paraId="6FA679E1" w14:textId="4C7B93F1" w:rsidR="00BD0179" w:rsidRDefault="00BD0179" w:rsidP="00BD0179">
      <w:pPr>
        <w:pStyle w:val="20"/>
      </w:pPr>
      <w:r w:rsidRPr="00BD0179">
        <w:t>大数据是指在体量、速度和多样性方面超出传统数据处理能力的数据集。其特点包括：</w:t>
      </w:r>
    </w:p>
    <w:p w14:paraId="3CAA7D5D" w14:textId="77777777" w:rsidR="00BD0179" w:rsidRDefault="00BD0179" w:rsidP="00BD0179">
      <w:pPr>
        <w:pStyle w:val="20"/>
        <w:rPr>
          <w:rFonts w:hint="eastAsia"/>
        </w:rPr>
      </w:pPr>
      <w:r>
        <w:rPr>
          <w:rFonts w:hint="eastAsia"/>
        </w:rPr>
        <w:t>体量大：数据量通常在</w:t>
      </w:r>
      <w:r>
        <w:rPr>
          <w:rFonts w:hint="eastAsia"/>
        </w:rPr>
        <w:t>TB</w:t>
      </w:r>
      <w:r>
        <w:rPr>
          <w:rFonts w:hint="eastAsia"/>
        </w:rPr>
        <w:t>（千兆字节）以上。</w:t>
      </w:r>
    </w:p>
    <w:p w14:paraId="73982D3B" w14:textId="77777777" w:rsidR="00BD0179" w:rsidRDefault="00BD0179" w:rsidP="00BD0179">
      <w:pPr>
        <w:pStyle w:val="20"/>
        <w:rPr>
          <w:rFonts w:hint="eastAsia"/>
        </w:rPr>
      </w:pPr>
      <w:r>
        <w:rPr>
          <w:rFonts w:hint="eastAsia"/>
        </w:rPr>
        <w:t>种类多：包括结构化、半结构化和非结构化数据。</w:t>
      </w:r>
    </w:p>
    <w:p w14:paraId="37394056" w14:textId="300C161D" w:rsidR="00BD0179" w:rsidRDefault="00BD0179" w:rsidP="00BD0179">
      <w:pPr>
        <w:pStyle w:val="20"/>
      </w:pPr>
      <w:r>
        <w:rPr>
          <w:rFonts w:hint="eastAsia"/>
        </w:rPr>
        <w:t>实时性强：数据生成和处理的实时性要求高。</w:t>
      </w:r>
    </w:p>
    <w:p w14:paraId="4DDBA86E" w14:textId="01ED8D9C" w:rsidR="0061303E" w:rsidRDefault="00BD0179" w:rsidP="003B6C03">
      <w:pPr>
        <w:pStyle w:val="20"/>
        <w:rPr>
          <w:rFonts w:hint="eastAsia"/>
        </w:rPr>
      </w:pPr>
      <w:r w:rsidRPr="00BD0179">
        <w:t>Gartner</w:t>
      </w:r>
      <w:r w:rsidRPr="00BD0179">
        <w:t>提出的大数据五个</w:t>
      </w:r>
      <w:r w:rsidRPr="00BD0179">
        <w:t>V</w:t>
      </w:r>
      <w:r w:rsidRPr="00BD0179">
        <w:t>特征</w:t>
      </w:r>
      <w:r w:rsidRPr="00BD0179">
        <w:t>——</w:t>
      </w:r>
      <w:r w:rsidRPr="00BD0179">
        <w:t>体量（</w:t>
      </w:r>
      <w:r w:rsidRPr="00BD0179">
        <w:t>Volume</w:t>
      </w:r>
      <w:r w:rsidRPr="00BD0179">
        <w:t>）、速度（</w:t>
      </w:r>
      <w:r w:rsidRPr="00BD0179">
        <w:t>Velocity</w:t>
      </w:r>
      <w:r w:rsidRPr="00BD0179">
        <w:t>）、多样性（</w:t>
      </w:r>
      <w:r w:rsidRPr="00BD0179">
        <w:t>Variety</w:t>
      </w:r>
      <w:r w:rsidRPr="00BD0179">
        <w:t>）、真实性（</w:t>
      </w:r>
      <w:r w:rsidRPr="00BD0179">
        <w:t>Veracity</w:t>
      </w:r>
      <w:r w:rsidRPr="00BD0179">
        <w:t>）和价值（</w:t>
      </w:r>
      <w:r w:rsidRPr="00BD0179">
        <w:t>Value</w:t>
      </w:r>
      <w:r w:rsidRPr="00BD0179">
        <w:t>），为我们理解大数据在教育中的应用提供了框架（</w:t>
      </w:r>
      <w:r w:rsidRPr="00BD0179">
        <w:t>Gartner, 2012</w:t>
      </w:r>
      <w:r w:rsidRPr="00BD0179">
        <w:t>）。</w:t>
      </w:r>
    </w:p>
    <w:p w14:paraId="7ED95C4C" w14:textId="551BBAEC" w:rsidR="00385B6A" w:rsidRPr="00A52C8B" w:rsidRDefault="00385B6A" w:rsidP="00385B6A">
      <w:pPr>
        <w:spacing w:line="360" w:lineRule="auto"/>
        <w:jc w:val="center"/>
        <w:outlineLvl w:val="0"/>
        <w:rPr>
          <w:rFonts w:ascii="黑体" w:eastAsia="黑体" w:hAnsi="黑体"/>
          <w:sz w:val="32"/>
          <w:szCs w:val="32"/>
        </w:rPr>
      </w:pPr>
      <w:r>
        <w:rPr>
          <w:rFonts w:hint="eastAsia"/>
          <w:sz w:val="32"/>
          <w:szCs w:val="32"/>
        </w:rPr>
        <w:t>2</w:t>
      </w:r>
      <w:r w:rsidR="00A52C8B" w:rsidRPr="00A52C8B">
        <w:rPr>
          <w:rFonts w:ascii="黑体" w:eastAsia="黑体" w:hAnsi="黑体"/>
          <w:b/>
          <w:sz w:val="32"/>
          <w:szCs w:val="32"/>
        </w:rPr>
        <w:t>大数据技术在教育中的应用</w:t>
      </w:r>
    </w:p>
    <w:p w14:paraId="73B6D5BA" w14:textId="1858C3C1" w:rsidR="00385B6A" w:rsidRDefault="00636C8B" w:rsidP="00385B6A">
      <w:pPr>
        <w:spacing w:line="360" w:lineRule="auto"/>
        <w:outlineLvl w:val="0"/>
        <w:rPr>
          <w:rFonts w:ascii="黑体" w:eastAsia="黑体" w:hAnsi="黑体"/>
          <w:sz w:val="30"/>
        </w:rPr>
      </w:pPr>
      <w:r>
        <w:rPr>
          <w:rFonts w:hint="eastAsia"/>
          <w:sz w:val="30"/>
        </w:rPr>
        <w:t>2</w:t>
      </w:r>
      <w:r w:rsidR="00385B6A">
        <w:rPr>
          <w:rFonts w:hint="eastAsia"/>
          <w:sz w:val="30"/>
        </w:rPr>
        <w:t>.1</w:t>
      </w:r>
      <w:r w:rsidR="000B3105" w:rsidRPr="000B3105">
        <w:rPr>
          <w:rFonts w:ascii="黑体" w:eastAsia="黑体" w:hAnsi="黑体"/>
          <w:b/>
          <w:sz w:val="30"/>
        </w:rPr>
        <w:t>个性化学习</w:t>
      </w:r>
    </w:p>
    <w:p w14:paraId="0D508CCF" w14:textId="0912E523" w:rsidR="00A52C8B" w:rsidRDefault="001859AA" w:rsidP="00A52C8B">
      <w:pPr>
        <w:pStyle w:val="20"/>
        <w:rPr>
          <w:rFonts w:hint="eastAsia"/>
        </w:rPr>
      </w:pPr>
      <w:r w:rsidRPr="001859AA">
        <w:lastRenderedPageBreak/>
        <w:t>个性化学习是大数据在教育领域最显著的应用之一。通过分析学生的学习数据，教育者能够为每个学生量身定制学习计划。</w:t>
      </w:r>
    </w:p>
    <w:p w14:paraId="4832462B" w14:textId="2335A280" w:rsidR="00385B6A" w:rsidRDefault="00636C8B" w:rsidP="00385B6A">
      <w:pPr>
        <w:rPr>
          <w:rFonts w:ascii="黑体" w:eastAsia="黑体" w:hAnsi="黑体"/>
          <w:sz w:val="28"/>
        </w:rPr>
      </w:pPr>
      <w:r>
        <w:rPr>
          <w:rFonts w:hint="eastAsia"/>
          <w:sz w:val="28"/>
        </w:rPr>
        <w:t>2</w:t>
      </w:r>
      <w:r w:rsidR="00385B6A">
        <w:rPr>
          <w:sz w:val="28"/>
        </w:rPr>
        <w:t>.1.1</w:t>
      </w:r>
      <w:r w:rsidR="000B3105" w:rsidRPr="000B3105">
        <w:rPr>
          <w:rFonts w:ascii="黑体" w:eastAsia="黑体" w:hAnsi="黑体"/>
          <w:b/>
          <w:sz w:val="28"/>
        </w:rPr>
        <w:t>实现个性化学习的机制</w:t>
      </w:r>
    </w:p>
    <w:p w14:paraId="07CA0920" w14:textId="77777777" w:rsidR="001859AA" w:rsidRPr="001859AA" w:rsidRDefault="001859AA" w:rsidP="001859AA">
      <w:pPr>
        <w:pStyle w:val="20"/>
      </w:pPr>
      <w:r w:rsidRPr="001859AA">
        <w:t>利用学习管理系统（</w:t>
      </w:r>
      <w:r w:rsidRPr="001859AA">
        <w:t>LMS</w:t>
      </w:r>
      <w:r w:rsidRPr="001859AA">
        <w:t>）收集的数据，教育者可以实时跟踪学生的学习进度和理解程度。</w:t>
      </w:r>
      <w:proofErr w:type="spellStart"/>
      <w:r w:rsidRPr="001859AA">
        <w:t>Knewton</w:t>
      </w:r>
      <w:proofErr w:type="spellEnd"/>
      <w:r w:rsidRPr="001859AA">
        <w:t>和</w:t>
      </w:r>
      <w:r w:rsidRPr="001859AA">
        <w:t>Coursera</w:t>
      </w:r>
      <w:r w:rsidRPr="001859AA">
        <w:t>等平台通过算法分析学生的行为数据，为其推荐适合的学习资源。</w:t>
      </w:r>
    </w:p>
    <w:p w14:paraId="1378DD83" w14:textId="5A3B305B" w:rsidR="00636C8B" w:rsidRPr="001859AA" w:rsidRDefault="001859AA" w:rsidP="001859AA">
      <w:pPr>
        <w:pStyle w:val="20"/>
        <w:rPr>
          <w:rFonts w:hint="eastAsia"/>
        </w:rPr>
      </w:pPr>
      <w:r w:rsidRPr="001859AA">
        <w:t>在个性化学习中，学习者的背景知识、学习风格和学习进度都会被考虑在内。例如，</w:t>
      </w:r>
      <w:proofErr w:type="spellStart"/>
      <w:r w:rsidRPr="001859AA">
        <w:t>Knewton</w:t>
      </w:r>
      <w:proofErr w:type="spellEnd"/>
      <w:r w:rsidRPr="001859AA">
        <w:t>通过分析学生的答题记录、观看视频的时间以及学习习惯，能够实时调整学习内容，推荐合适的学习材料。这种基于数据的教学模式，使每个学生都能以最适合自己的方式学习。</w:t>
      </w:r>
    </w:p>
    <w:p w14:paraId="09012434" w14:textId="0496472C" w:rsidR="00636C8B" w:rsidRDefault="00636C8B" w:rsidP="00636C8B">
      <w:pPr>
        <w:rPr>
          <w:rFonts w:ascii="黑体" w:eastAsia="黑体" w:hAnsi="黑体"/>
          <w:sz w:val="28"/>
        </w:rPr>
      </w:pPr>
      <w:r>
        <w:rPr>
          <w:rFonts w:hint="eastAsia"/>
          <w:sz w:val="28"/>
        </w:rPr>
        <w:t>2</w:t>
      </w:r>
      <w:r>
        <w:rPr>
          <w:sz w:val="28"/>
        </w:rPr>
        <w:t>.1.</w:t>
      </w:r>
      <w:r>
        <w:rPr>
          <w:rFonts w:hint="eastAsia"/>
          <w:sz w:val="28"/>
        </w:rPr>
        <w:t>2</w:t>
      </w:r>
      <w:r w:rsidR="002929C0" w:rsidRPr="002929C0">
        <w:rPr>
          <w:rFonts w:ascii="黑体" w:eastAsia="黑体" w:hAnsi="黑体"/>
          <w:b/>
          <w:sz w:val="28"/>
        </w:rPr>
        <w:t>实践案例</w:t>
      </w:r>
    </w:p>
    <w:p w14:paraId="194820B1" w14:textId="77777777" w:rsidR="001859AA" w:rsidRPr="001859AA" w:rsidRDefault="001859AA" w:rsidP="001859AA">
      <w:pPr>
        <w:pStyle w:val="20"/>
      </w:pPr>
      <w:proofErr w:type="spellStart"/>
      <w:r w:rsidRPr="001859AA">
        <w:t>Knewton</w:t>
      </w:r>
      <w:proofErr w:type="spellEnd"/>
      <w:r w:rsidRPr="001859AA">
        <w:t>是一家利用大数据实现个性化学习的教育科技公司。该平台通过分析学生的学习习惯和成绩，自动生成个性化的学习路径。研究表明，使用</w:t>
      </w:r>
      <w:proofErr w:type="spellStart"/>
      <w:r w:rsidRPr="001859AA">
        <w:t>Knewton</w:t>
      </w:r>
      <w:proofErr w:type="spellEnd"/>
      <w:r w:rsidRPr="001859AA">
        <w:t>的学生成绩提升了</w:t>
      </w:r>
      <w:r w:rsidRPr="001859AA">
        <w:t>20%</w:t>
      </w:r>
      <w:r w:rsidRPr="001859AA">
        <w:t>（</w:t>
      </w:r>
      <w:proofErr w:type="spellStart"/>
      <w:r w:rsidRPr="001859AA">
        <w:t>Knewton</w:t>
      </w:r>
      <w:proofErr w:type="spellEnd"/>
      <w:r w:rsidRPr="001859AA">
        <w:t>, 2016</w:t>
      </w:r>
      <w:r w:rsidRPr="001859AA">
        <w:t>）。这一案例表明，大数据可以显著提高学生的学习效率和效果。</w:t>
      </w:r>
    </w:p>
    <w:p w14:paraId="2B72C3DF" w14:textId="6D04012C" w:rsidR="00636C8B" w:rsidRDefault="001859AA" w:rsidP="001859AA">
      <w:pPr>
        <w:pStyle w:val="20"/>
        <w:rPr>
          <w:rFonts w:hint="eastAsia"/>
        </w:rPr>
      </w:pPr>
      <w:r w:rsidRPr="001859AA">
        <w:t>另一个实例是来自美国的教育技术公司</w:t>
      </w:r>
      <w:proofErr w:type="spellStart"/>
      <w:r w:rsidRPr="001859AA">
        <w:t>DreamBox</w:t>
      </w:r>
      <w:proofErr w:type="spellEnd"/>
      <w:r w:rsidRPr="001859AA">
        <w:t xml:space="preserve"> Learning</w:t>
      </w:r>
      <w:r w:rsidRPr="001859AA">
        <w:t>。该公司为</w:t>
      </w:r>
      <w:r w:rsidRPr="001859AA">
        <w:t>K-8</w:t>
      </w:r>
      <w:r w:rsidRPr="001859AA">
        <w:t>年级的学生提供数学学习解决方案。通过实时分析学生在数学学习过程中的表现，</w:t>
      </w:r>
      <w:proofErr w:type="spellStart"/>
      <w:r w:rsidRPr="001859AA">
        <w:t>DreamBox</w:t>
      </w:r>
      <w:proofErr w:type="spellEnd"/>
      <w:r w:rsidRPr="001859AA">
        <w:t>能够动态调整学习内容，确保学生在适合其能力水平的难度上进行学习。研究发现，使用</w:t>
      </w:r>
      <w:proofErr w:type="spellStart"/>
      <w:r w:rsidRPr="001859AA">
        <w:t>DreamBox</w:t>
      </w:r>
      <w:proofErr w:type="spellEnd"/>
      <w:r w:rsidRPr="001859AA">
        <w:t>的学生在标准化测试中的成绩比未使用该平台的学生高出超过</w:t>
      </w:r>
      <w:r w:rsidRPr="001859AA">
        <w:t>60%</w:t>
      </w:r>
      <w:r w:rsidRPr="001859AA">
        <w:t>（</w:t>
      </w:r>
      <w:proofErr w:type="spellStart"/>
      <w:r w:rsidRPr="001859AA">
        <w:t>DreamBox</w:t>
      </w:r>
      <w:proofErr w:type="spellEnd"/>
      <w:r w:rsidRPr="001859AA">
        <w:t xml:space="preserve"> Learning, 2019</w:t>
      </w:r>
      <w:r w:rsidRPr="001859AA">
        <w:t>）。</w:t>
      </w:r>
    </w:p>
    <w:p w14:paraId="6F5D1E13" w14:textId="59ABCA65" w:rsidR="00636C8B" w:rsidRDefault="00636C8B" w:rsidP="00636C8B">
      <w:pPr>
        <w:spacing w:line="360" w:lineRule="auto"/>
        <w:outlineLvl w:val="0"/>
        <w:rPr>
          <w:rFonts w:ascii="黑体" w:eastAsia="黑体" w:hAnsi="黑体"/>
          <w:sz w:val="30"/>
        </w:rPr>
      </w:pPr>
      <w:r>
        <w:rPr>
          <w:rFonts w:hint="eastAsia"/>
          <w:sz w:val="30"/>
        </w:rPr>
        <w:t>2.</w:t>
      </w:r>
      <w:r>
        <w:rPr>
          <w:rFonts w:hint="eastAsia"/>
          <w:sz w:val="30"/>
        </w:rPr>
        <w:t>2</w:t>
      </w:r>
      <w:r w:rsidR="000B3105" w:rsidRPr="000B3105">
        <w:rPr>
          <w:rFonts w:ascii="黑体" w:eastAsia="黑体" w:hAnsi="黑体"/>
          <w:b/>
          <w:sz w:val="30"/>
        </w:rPr>
        <w:t>教育资源优化配置</w:t>
      </w:r>
    </w:p>
    <w:p w14:paraId="6257C27A" w14:textId="2A93166F" w:rsidR="00636C8B" w:rsidRDefault="001859AA" w:rsidP="00636C8B">
      <w:pPr>
        <w:pStyle w:val="20"/>
        <w:rPr>
          <w:rFonts w:hint="eastAsia"/>
        </w:rPr>
      </w:pPr>
      <w:r w:rsidRPr="001859AA">
        <w:t>大数据还可以帮助教育管理者优化资源配置，提高教育资源的利用效率。</w:t>
      </w:r>
    </w:p>
    <w:p w14:paraId="5BCC9AA9" w14:textId="130A1E99" w:rsidR="00636C8B" w:rsidRDefault="00636C8B" w:rsidP="00636C8B">
      <w:pPr>
        <w:rPr>
          <w:rFonts w:ascii="黑体" w:eastAsia="黑体" w:hAnsi="黑体"/>
          <w:sz w:val="28"/>
        </w:rPr>
      </w:pPr>
      <w:r>
        <w:rPr>
          <w:rFonts w:hint="eastAsia"/>
          <w:sz w:val="28"/>
        </w:rPr>
        <w:t>2</w:t>
      </w:r>
      <w:r>
        <w:rPr>
          <w:sz w:val="28"/>
        </w:rPr>
        <w:t>.</w:t>
      </w:r>
      <w:r w:rsidR="00684FF8">
        <w:rPr>
          <w:rFonts w:hint="eastAsia"/>
          <w:sz w:val="28"/>
        </w:rPr>
        <w:t>2</w:t>
      </w:r>
      <w:r>
        <w:rPr>
          <w:sz w:val="28"/>
        </w:rPr>
        <w:t>.1</w:t>
      </w:r>
      <w:r w:rsidR="00684FF8" w:rsidRPr="00684FF8">
        <w:rPr>
          <w:rFonts w:ascii="黑体" w:eastAsia="黑体" w:hAnsi="黑体"/>
          <w:b/>
          <w:sz w:val="28"/>
        </w:rPr>
        <w:t>教育资源优化的必要性</w:t>
      </w:r>
    </w:p>
    <w:p w14:paraId="19E22DC6" w14:textId="77777777" w:rsidR="00622C37" w:rsidRPr="00622C37" w:rsidRDefault="00622C37" w:rsidP="00622C37">
      <w:pPr>
        <w:pStyle w:val="20"/>
      </w:pPr>
      <w:r w:rsidRPr="00622C37">
        <w:t>在资源有限的情况下，如何合理分配教育资源是教育管理者面临的一大挑战。通过大数据分析，教育机构可以了解不同地区和学校的资源使用情况，从而进行科学决策。</w:t>
      </w:r>
    </w:p>
    <w:p w14:paraId="53562527" w14:textId="66462726" w:rsidR="00636C8B" w:rsidRPr="00622C37" w:rsidRDefault="00622C37" w:rsidP="00622C37">
      <w:pPr>
        <w:pStyle w:val="20"/>
        <w:rPr>
          <w:rFonts w:hint="eastAsia"/>
        </w:rPr>
      </w:pPr>
      <w:r w:rsidRPr="00622C37">
        <w:t>例如，</w:t>
      </w:r>
      <w:r w:rsidR="00F45B85">
        <w:rPr>
          <w:rFonts w:hint="eastAsia"/>
        </w:rPr>
        <w:t>云南</w:t>
      </w:r>
      <w:r w:rsidRPr="00622C37">
        <w:t>省教育局通过大数据分析，发现</w:t>
      </w:r>
      <w:proofErr w:type="gramStart"/>
      <w:r w:rsidRPr="00622C37">
        <w:t>特定学校</w:t>
      </w:r>
      <w:proofErr w:type="gramEnd"/>
      <w:r w:rsidRPr="00622C37">
        <w:t>的师资力量和教学资源配置不均衡，及时调整了教师和资源的分配。在经过调整后，相关学校的学生整</w:t>
      </w:r>
      <w:r w:rsidRPr="00622C37">
        <w:lastRenderedPageBreak/>
        <w:t>体成绩显著提升，教育公平得到了改善。</w:t>
      </w:r>
    </w:p>
    <w:p w14:paraId="2ADC2841" w14:textId="7056CE0A" w:rsidR="00636C8B" w:rsidRDefault="00636C8B" w:rsidP="00636C8B">
      <w:pPr>
        <w:rPr>
          <w:rFonts w:ascii="黑体" w:eastAsia="黑体" w:hAnsi="黑体"/>
          <w:sz w:val="28"/>
        </w:rPr>
      </w:pPr>
      <w:r>
        <w:rPr>
          <w:rFonts w:hint="eastAsia"/>
          <w:sz w:val="28"/>
        </w:rPr>
        <w:t>2</w:t>
      </w:r>
      <w:r>
        <w:rPr>
          <w:sz w:val="28"/>
        </w:rPr>
        <w:t>.</w:t>
      </w:r>
      <w:r w:rsidR="00684FF8">
        <w:rPr>
          <w:rFonts w:hint="eastAsia"/>
          <w:sz w:val="28"/>
        </w:rPr>
        <w:t>2</w:t>
      </w:r>
      <w:r>
        <w:rPr>
          <w:sz w:val="28"/>
        </w:rPr>
        <w:t>.</w:t>
      </w:r>
      <w:r>
        <w:rPr>
          <w:rFonts w:hint="eastAsia"/>
          <w:sz w:val="28"/>
        </w:rPr>
        <w:t>2</w:t>
      </w:r>
      <w:r w:rsidR="002929C0" w:rsidRPr="002929C0">
        <w:rPr>
          <w:rFonts w:ascii="黑体" w:eastAsia="黑体" w:hAnsi="黑体"/>
          <w:b/>
          <w:sz w:val="28"/>
        </w:rPr>
        <w:t>实践案例</w:t>
      </w:r>
    </w:p>
    <w:p w14:paraId="0DCB9013" w14:textId="77777777" w:rsidR="00622C37" w:rsidRPr="00622C37" w:rsidRDefault="00622C37" w:rsidP="00622C37">
      <w:pPr>
        <w:pStyle w:val="20"/>
      </w:pPr>
      <w:r w:rsidRPr="00622C37">
        <w:t>根据教育部的报告，某省在应用大数据分析后，优化了教师和教学资源的分配，学生的整体成绩提升了</w:t>
      </w:r>
      <w:r w:rsidRPr="00622C37">
        <w:t>15%</w:t>
      </w:r>
      <w:r w:rsidRPr="00622C37">
        <w:t>（教育部</w:t>
      </w:r>
      <w:r w:rsidRPr="00622C37">
        <w:t>, 2021</w:t>
      </w:r>
      <w:r w:rsidRPr="00622C37">
        <w:t>）。通过数据分析，教育部门发现各校教学资源的分配不均，并及时调整了政策，确保每所学校都能获得足够的支持。</w:t>
      </w:r>
    </w:p>
    <w:p w14:paraId="3A502EAC" w14:textId="30B080CE" w:rsidR="00636C8B" w:rsidRPr="00636C8B" w:rsidRDefault="00622C37" w:rsidP="00622C37">
      <w:pPr>
        <w:pStyle w:val="20"/>
        <w:rPr>
          <w:rFonts w:hint="eastAsia"/>
        </w:rPr>
      </w:pPr>
      <w:r w:rsidRPr="00622C37">
        <w:t>此外，阿里巴巴的</w:t>
      </w:r>
      <w:r w:rsidRPr="00622C37">
        <w:t>“</w:t>
      </w:r>
      <w:r w:rsidRPr="00622C37">
        <w:t>智慧教育</w:t>
      </w:r>
      <w:r w:rsidRPr="00622C37">
        <w:t>”</w:t>
      </w:r>
      <w:r w:rsidRPr="00622C37">
        <w:t>项目利用大数据技术，在全国范围内为教育资源薄弱的地区提供支持。通过分析学生的学习数据和教师的教学能力，阿里巴巴能够为这些地区匹配最合适的教育资源和教师，以实现教育资源的优化配置。</w:t>
      </w:r>
    </w:p>
    <w:p w14:paraId="311B5460" w14:textId="61FE6EDD" w:rsidR="00636C8B" w:rsidRDefault="00636C8B" w:rsidP="00636C8B">
      <w:pPr>
        <w:spacing w:line="360" w:lineRule="auto"/>
        <w:outlineLvl w:val="0"/>
        <w:rPr>
          <w:rFonts w:ascii="黑体" w:eastAsia="黑体" w:hAnsi="黑体"/>
          <w:sz w:val="30"/>
        </w:rPr>
      </w:pPr>
      <w:r>
        <w:rPr>
          <w:rFonts w:hint="eastAsia"/>
          <w:sz w:val="30"/>
        </w:rPr>
        <w:t>2</w:t>
      </w:r>
      <w:r>
        <w:rPr>
          <w:rFonts w:hint="eastAsia"/>
          <w:sz w:val="30"/>
        </w:rPr>
        <w:t>.</w:t>
      </w:r>
      <w:r>
        <w:rPr>
          <w:rFonts w:hint="eastAsia"/>
          <w:sz w:val="30"/>
        </w:rPr>
        <w:t>3</w:t>
      </w:r>
      <w:r w:rsidR="00684FF8" w:rsidRPr="00684FF8">
        <w:rPr>
          <w:rFonts w:ascii="黑体" w:eastAsia="黑体" w:hAnsi="黑体"/>
          <w:b/>
          <w:sz w:val="30"/>
        </w:rPr>
        <w:t>教学效果评估</w:t>
      </w:r>
    </w:p>
    <w:p w14:paraId="0080C331" w14:textId="097B7D50" w:rsidR="00636C8B" w:rsidRDefault="00622C37" w:rsidP="00622C37">
      <w:pPr>
        <w:pStyle w:val="20"/>
        <w:rPr>
          <w:rFonts w:hint="eastAsia"/>
        </w:rPr>
      </w:pPr>
      <w:r w:rsidRPr="00622C37">
        <w:t>大数据技术也可用于评估教学效果，通过分析学生的学习表现来判断教学方法的有效性。</w:t>
      </w:r>
    </w:p>
    <w:p w14:paraId="66CCD9E2" w14:textId="6C41B550" w:rsidR="00636C8B" w:rsidRDefault="00636C8B" w:rsidP="00636C8B">
      <w:pPr>
        <w:rPr>
          <w:rFonts w:ascii="黑体" w:eastAsia="黑体" w:hAnsi="黑体"/>
          <w:sz w:val="28"/>
        </w:rPr>
      </w:pPr>
      <w:r>
        <w:rPr>
          <w:rFonts w:hint="eastAsia"/>
          <w:sz w:val="28"/>
        </w:rPr>
        <w:t>2</w:t>
      </w:r>
      <w:r>
        <w:rPr>
          <w:sz w:val="28"/>
        </w:rPr>
        <w:t>.</w:t>
      </w:r>
      <w:r w:rsidR="00684FF8">
        <w:rPr>
          <w:rFonts w:hint="eastAsia"/>
          <w:sz w:val="28"/>
        </w:rPr>
        <w:t>3</w:t>
      </w:r>
      <w:r>
        <w:rPr>
          <w:sz w:val="28"/>
        </w:rPr>
        <w:t>.1</w:t>
      </w:r>
      <w:r w:rsidR="00684FF8" w:rsidRPr="00684FF8">
        <w:rPr>
          <w:rFonts w:ascii="黑体" w:eastAsia="黑体" w:hAnsi="黑体"/>
          <w:b/>
          <w:sz w:val="28"/>
        </w:rPr>
        <w:t>数据驱动的评估模型</w:t>
      </w:r>
    </w:p>
    <w:p w14:paraId="22553D3B" w14:textId="77777777" w:rsidR="002929C0" w:rsidRPr="002929C0" w:rsidRDefault="002929C0" w:rsidP="002929C0">
      <w:pPr>
        <w:pStyle w:val="20"/>
      </w:pPr>
      <w:r w:rsidRPr="002929C0">
        <w:t>利用大数据建立评估模型，教育者可以实时分析学生的学习成绩与教学方法之间的关系。例如，通过分析学生在不同课程中的表现，教育者能够识别出哪些教学方法最有效。</w:t>
      </w:r>
    </w:p>
    <w:p w14:paraId="5BCF9DF3" w14:textId="1D3B6484" w:rsidR="00636C8B" w:rsidRPr="002929C0" w:rsidRDefault="002929C0" w:rsidP="002929C0">
      <w:pPr>
        <w:pStyle w:val="20"/>
        <w:rPr>
          <w:rFonts w:hint="eastAsia"/>
        </w:rPr>
      </w:pPr>
      <w:r w:rsidRPr="002929C0">
        <w:t>一些高等院校采用基于大数据的评估系统，发现传统的讲授式教学效果不如互动式教学。研究表明，实施互动式教学的课程，学生的学习积极性和成绩均显著提高（</w:t>
      </w:r>
      <w:r w:rsidRPr="002929C0">
        <w:t>Johnson et al., 2019</w:t>
      </w:r>
      <w:r w:rsidRPr="002929C0">
        <w:t>）。这种数据驱动的评估方法，使得教育者能够及时调整教学策略，从而提高教学效果。</w:t>
      </w:r>
    </w:p>
    <w:p w14:paraId="46EB5954" w14:textId="34C8F5B2" w:rsidR="00636C8B" w:rsidRDefault="00636C8B" w:rsidP="00636C8B">
      <w:pPr>
        <w:rPr>
          <w:rFonts w:ascii="黑体" w:eastAsia="黑体" w:hAnsi="黑体"/>
          <w:sz w:val="28"/>
        </w:rPr>
      </w:pPr>
      <w:r>
        <w:rPr>
          <w:rFonts w:hint="eastAsia"/>
          <w:sz w:val="28"/>
        </w:rPr>
        <w:t>2</w:t>
      </w:r>
      <w:r>
        <w:rPr>
          <w:sz w:val="28"/>
        </w:rPr>
        <w:t>.</w:t>
      </w:r>
      <w:r w:rsidR="00684FF8">
        <w:rPr>
          <w:rFonts w:hint="eastAsia"/>
          <w:sz w:val="28"/>
        </w:rPr>
        <w:t>3</w:t>
      </w:r>
      <w:r>
        <w:rPr>
          <w:sz w:val="28"/>
        </w:rPr>
        <w:t>.</w:t>
      </w:r>
      <w:r>
        <w:rPr>
          <w:rFonts w:hint="eastAsia"/>
          <w:sz w:val="28"/>
        </w:rPr>
        <w:t>2</w:t>
      </w:r>
      <w:r w:rsidR="002929C0" w:rsidRPr="002929C0">
        <w:rPr>
          <w:rFonts w:ascii="黑体" w:eastAsia="黑体" w:hAnsi="黑体"/>
          <w:b/>
          <w:sz w:val="28"/>
        </w:rPr>
        <w:t>实践案例</w:t>
      </w:r>
    </w:p>
    <w:p w14:paraId="08B227F6" w14:textId="2484DB31" w:rsidR="00385B6A" w:rsidRDefault="002929C0" w:rsidP="002929C0">
      <w:pPr>
        <w:pStyle w:val="20"/>
      </w:pPr>
      <w:r w:rsidRPr="002929C0">
        <w:t>在美国</w:t>
      </w:r>
      <w:r>
        <w:rPr>
          <w:rFonts w:hint="eastAsia"/>
        </w:rPr>
        <w:t>加州</w:t>
      </w:r>
      <w:r w:rsidRPr="002929C0">
        <w:t>大学，使用数据分析工具跟踪学生在课程中的表现，及时调整教学内容和方法。研究表明，利用数据驱动的评估方法后，该校学生的学业表现显著提高，尤其是在</w:t>
      </w:r>
      <w:r w:rsidRPr="002929C0">
        <w:t>STEM</w:t>
      </w:r>
      <w:r w:rsidRPr="002929C0">
        <w:t>（科学、技术、工程和数学）课程中。该校的数据分析系统能够识别出学生在学习过程中遇到的难点，教师因此能够采取针对性的教学策略，帮助学生克服困难。</w:t>
      </w:r>
    </w:p>
    <w:p w14:paraId="72DCD605" w14:textId="77777777" w:rsidR="0068325F" w:rsidRDefault="002929C0" w:rsidP="002929C0">
      <w:pPr>
        <w:spacing w:line="360" w:lineRule="auto"/>
        <w:jc w:val="center"/>
        <w:outlineLvl w:val="0"/>
        <w:rPr>
          <w:rFonts w:ascii="黑体" w:eastAsia="黑体" w:hAnsi="黑体"/>
          <w:sz w:val="32"/>
          <w:szCs w:val="32"/>
        </w:rPr>
      </w:pPr>
      <w:r>
        <w:rPr>
          <w:rFonts w:hint="eastAsia"/>
          <w:sz w:val="32"/>
          <w:szCs w:val="32"/>
        </w:rPr>
        <w:t>3</w:t>
      </w:r>
      <w:r w:rsidR="0068325F" w:rsidRPr="0068325F">
        <w:rPr>
          <w:rFonts w:ascii="黑体" w:eastAsia="黑体" w:hAnsi="黑体"/>
          <w:sz w:val="32"/>
          <w:szCs w:val="32"/>
        </w:rPr>
        <w:t>大数据技术在教育中的挑战</w:t>
      </w:r>
    </w:p>
    <w:p w14:paraId="7B1FA80F" w14:textId="249CDE74" w:rsidR="002929C0" w:rsidRPr="00A52C8B" w:rsidRDefault="0068325F" w:rsidP="0068325F">
      <w:pPr>
        <w:pStyle w:val="20"/>
      </w:pPr>
      <w:r w:rsidRPr="0068325F">
        <w:t>尽管大数据技术在教育领域具有广泛的应用前景，但在实际应用中仍面临一</w:t>
      </w:r>
      <w:r w:rsidRPr="0068325F">
        <w:lastRenderedPageBreak/>
        <w:t>些挑战。</w:t>
      </w:r>
      <w:r w:rsidR="002929C0" w:rsidRPr="002929C0">
        <w:t xml:space="preserve"> </w:t>
      </w:r>
    </w:p>
    <w:p w14:paraId="087F4316" w14:textId="2372AFAD" w:rsidR="002929C0" w:rsidRDefault="0068325F" w:rsidP="002929C0">
      <w:pPr>
        <w:spacing w:line="360" w:lineRule="auto"/>
        <w:outlineLvl w:val="0"/>
        <w:rPr>
          <w:rFonts w:ascii="黑体" w:eastAsia="黑体" w:hAnsi="黑体"/>
          <w:sz w:val="30"/>
        </w:rPr>
      </w:pPr>
      <w:r>
        <w:rPr>
          <w:rFonts w:hint="eastAsia"/>
          <w:sz w:val="30"/>
        </w:rPr>
        <w:t>3</w:t>
      </w:r>
      <w:r w:rsidR="002929C0">
        <w:rPr>
          <w:rFonts w:hint="eastAsia"/>
          <w:sz w:val="30"/>
        </w:rPr>
        <w:t>.1</w:t>
      </w:r>
      <w:r w:rsidR="006A409C" w:rsidRPr="006A409C">
        <w:rPr>
          <w:rFonts w:ascii="黑体" w:eastAsia="黑体" w:hAnsi="黑体"/>
          <w:b/>
          <w:sz w:val="30"/>
        </w:rPr>
        <w:t>数据隐私与安全问题</w:t>
      </w:r>
    </w:p>
    <w:p w14:paraId="192ACB28" w14:textId="77777777" w:rsidR="006A409C" w:rsidRPr="006A409C" w:rsidRDefault="006A409C" w:rsidP="006A409C">
      <w:pPr>
        <w:pStyle w:val="20"/>
      </w:pPr>
      <w:r w:rsidRPr="006A409C">
        <w:t>教育数据通常涉及学生的个人信息，如何保护这些敏感数据是一个亟待解决的问题。根据</w:t>
      </w:r>
      <w:r w:rsidRPr="006A409C">
        <w:t>Privacy Rights Clearinghouse</w:t>
      </w:r>
      <w:r w:rsidRPr="006A409C">
        <w:t>的报告，数据泄露事件频发，教育机构必须建立健全的数据保护机制，以确保学生隐私安全（</w:t>
      </w:r>
      <w:r w:rsidRPr="006A409C">
        <w:t>Privacy Rights Clearinghouse, 2020</w:t>
      </w:r>
      <w:r w:rsidRPr="006A409C">
        <w:t>）。</w:t>
      </w:r>
    </w:p>
    <w:p w14:paraId="623C8E1F" w14:textId="69709FA9" w:rsidR="002929C0" w:rsidRDefault="006A409C" w:rsidP="006A409C">
      <w:pPr>
        <w:pStyle w:val="20"/>
        <w:rPr>
          <w:rFonts w:hint="eastAsia"/>
        </w:rPr>
      </w:pPr>
      <w:r w:rsidRPr="006A409C">
        <w:t>许多教育机构在采集和使用数据时缺乏明确的政策和措施，导致数据隐私泄露的风险增加。教育机构需要遵循相关法律法规，确保在采集和使用数据时获得学生的同意，并对数据进行加密和匿名处理。</w:t>
      </w:r>
    </w:p>
    <w:p w14:paraId="2C86D850" w14:textId="1A2AF0ED" w:rsidR="002929C0" w:rsidRDefault="0068325F" w:rsidP="002929C0">
      <w:pPr>
        <w:spacing w:line="360" w:lineRule="auto"/>
        <w:outlineLvl w:val="0"/>
        <w:rPr>
          <w:rFonts w:ascii="黑体" w:eastAsia="黑体" w:hAnsi="黑体"/>
          <w:sz w:val="30"/>
        </w:rPr>
      </w:pPr>
      <w:r>
        <w:rPr>
          <w:rFonts w:hint="eastAsia"/>
          <w:sz w:val="30"/>
        </w:rPr>
        <w:t>3</w:t>
      </w:r>
      <w:r w:rsidR="002929C0">
        <w:rPr>
          <w:rFonts w:hint="eastAsia"/>
          <w:sz w:val="30"/>
        </w:rPr>
        <w:t>.2</w:t>
      </w:r>
      <w:r w:rsidR="006A409C" w:rsidRPr="006A409C">
        <w:rPr>
          <w:rFonts w:ascii="黑体" w:eastAsia="黑体" w:hAnsi="黑体"/>
          <w:b/>
          <w:sz w:val="30"/>
        </w:rPr>
        <w:t>技术实施成本</w:t>
      </w:r>
    </w:p>
    <w:p w14:paraId="1E8D9FE5" w14:textId="77777777" w:rsidR="006A409C" w:rsidRPr="006A409C" w:rsidRDefault="006A409C" w:rsidP="006A409C">
      <w:pPr>
        <w:pStyle w:val="20"/>
      </w:pPr>
      <w:r w:rsidRPr="006A409C">
        <w:t>引入大数据技术需要一定的技术基础和设备投入，许多学校特别是农村地区可能面临资金不足的问题。根据国际教育局的研究，全球许多教育机构在数据基础设施上的投资严重不足（</w:t>
      </w:r>
      <w:r w:rsidRPr="006A409C">
        <w:t>UNESCO, 2021</w:t>
      </w:r>
      <w:r w:rsidRPr="006A409C">
        <w:t>）。</w:t>
      </w:r>
    </w:p>
    <w:p w14:paraId="3A3BC39F" w14:textId="77777777" w:rsidR="006A409C" w:rsidRPr="006A409C" w:rsidRDefault="006A409C" w:rsidP="006A409C">
      <w:pPr>
        <w:pStyle w:val="20"/>
      </w:pPr>
      <w:r w:rsidRPr="006A409C">
        <w:t>教育机构在实施大数据项目时，需要考虑设备采购、软件开发、人员培训等一系列成本。因此，政府和社会各界应加大对教育信息化的投资力度，确保每个学校都能获得必要的技术支持。</w:t>
      </w:r>
    </w:p>
    <w:p w14:paraId="35A983A9" w14:textId="11E02394" w:rsidR="002929C0" w:rsidRDefault="0068325F" w:rsidP="002929C0">
      <w:pPr>
        <w:spacing w:line="360" w:lineRule="auto"/>
        <w:outlineLvl w:val="0"/>
        <w:rPr>
          <w:rFonts w:ascii="黑体" w:eastAsia="黑体" w:hAnsi="黑体"/>
          <w:sz w:val="30"/>
        </w:rPr>
      </w:pPr>
      <w:r>
        <w:rPr>
          <w:rFonts w:hint="eastAsia"/>
          <w:sz w:val="30"/>
        </w:rPr>
        <w:t>3</w:t>
      </w:r>
      <w:r w:rsidR="002929C0">
        <w:rPr>
          <w:rFonts w:hint="eastAsia"/>
          <w:sz w:val="30"/>
        </w:rPr>
        <w:t>.3</w:t>
      </w:r>
      <w:r w:rsidR="00F44301" w:rsidRPr="00F44301">
        <w:rPr>
          <w:rFonts w:ascii="黑体" w:eastAsia="黑体" w:hAnsi="黑体"/>
          <w:b/>
          <w:sz w:val="30"/>
        </w:rPr>
        <w:t>教师的技术适应能力</w:t>
      </w:r>
    </w:p>
    <w:p w14:paraId="34CE77E4" w14:textId="77777777" w:rsidR="00F44301" w:rsidRPr="00F44301" w:rsidRDefault="00F44301" w:rsidP="00F44301">
      <w:pPr>
        <w:pStyle w:val="20"/>
      </w:pPr>
      <w:r w:rsidRPr="00F44301">
        <w:t>教师的技术适应能力也是大数据技术应用的重要因素。许多教师对大数据的理解和应用能力有限，培训和支持将是推动大数据技术成功应用的重要环节。</w:t>
      </w:r>
    </w:p>
    <w:p w14:paraId="6FDA2331" w14:textId="77777777" w:rsidR="00F44301" w:rsidRPr="00F44301" w:rsidRDefault="00F44301" w:rsidP="00F44301">
      <w:pPr>
        <w:pStyle w:val="20"/>
      </w:pPr>
      <w:r w:rsidRPr="00F44301">
        <w:t>教育机构需要提供相应的培训课程，帮助教师掌握大数据分析的基本知识和技能，以便他们能够更好地利用这些技术提高教学效果。同时，教师应当在教学实践中积极尝试大数据技术，分享经验，以促进共同进步。</w:t>
      </w:r>
    </w:p>
    <w:p w14:paraId="0F6031BC" w14:textId="42D996A0" w:rsidR="002929C0" w:rsidRDefault="00F44301" w:rsidP="002929C0">
      <w:pPr>
        <w:spacing w:line="360" w:lineRule="auto"/>
        <w:jc w:val="center"/>
        <w:outlineLvl w:val="0"/>
        <w:rPr>
          <w:rFonts w:ascii="黑体" w:eastAsia="黑体" w:hAnsi="黑体"/>
          <w:sz w:val="32"/>
          <w:szCs w:val="32"/>
        </w:rPr>
      </w:pPr>
      <w:r>
        <w:rPr>
          <w:rFonts w:hint="eastAsia"/>
          <w:sz w:val="32"/>
          <w:szCs w:val="32"/>
        </w:rPr>
        <w:t>4</w:t>
      </w:r>
      <w:r w:rsidRPr="00F44301">
        <w:rPr>
          <w:rFonts w:ascii="黑体" w:eastAsia="黑体" w:hAnsi="黑体"/>
          <w:sz w:val="32"/>
          <w:szCs w:val="32"/>
        </w:rPr>
        <w:t>大数据技术在教育领域的未来发展</w:t>
      </w:r>
      <w:r w:rsidR="002929C0" w:rsidRPr="002929C0">
        <w:rPr>
          <w:rFonts w:ascii="黑体" w:eastAsia="黑体" w:hAnsi="黑体"/>
          <w:sz w:val="32"/>
          <w:szCs w:val="32"/>
        </w:rPr>
        <w:t xml:space="preserve"> </w:t>
      </w:r>
    </w:p>
    <w:p w14:paraId="1A63C162" w14:textId="701A5A17" w:rsidR="00D14CE3" w:rsidRPr="00A52C8B" w:rsidRDefault="00D14CE3" w:rsidP="00D14CE3">
      <w:pPr>
        <w:pStyle w:val="20"/>
      </w:pPr>
      <w:r w:rsidRPr="00D14CE3">
        <w:t>未来，大数据技术将在教育领域继续发挥重要作用。随着技术的不断进步和教育理念的更新，大数据的应用将更加广泛和深入。</w:t>
      </w:r>
    </w:p>
    <w:p w14:paraId="7860A8CC" w14:textId="1F1C30C1" w:rsidR="002929C0" w:rsidRDefault="00F44301" w:rsidP="002929C0">
      <w:pPr>
        <w:spacing w:line="360" w:lineRule="auto"/>
        <w:outlineLvl w:val="0"/>
        <w:rPr>
          <w:rFonts w:ascii="黑体" w:eastAsia="黑体" w:hAnsi="黑体"/>
          <w:sz w:val="30"/>
        </w:rPr>
      </w:pPr>
      <w:r>
        <w:rPr>
          <w:rFonts w:hint="eastAsia"/>
          <w:sz w:val="30"/>
        </w:rPr>
        <w:t>4</w:t>
      </w:r>
      <w:r w:rsidR="002929C0">
        <w:rPr>
          <w:rFonts w:hint="eastAsia"/>
          <w:sz w:val="30"/>
        </w:rPr>
        <w:t>.1</w:t>
      </w:r>
      <w:r w:rsidR="00D14CE3" w:rsidRPr="00D14CE3">
        <w:rPr>
          <w:rFonts w:ascii="黑体" w:eastAsia="黑体" w:hAnsi="黑体"/>
          <w:b/>
          <w:sz w:val="30"/>
        </w:rPr>
        <w:t>教育公平</w:t>
      </w:r>
    </w:p>
    <w:p w14:paraId="0955E128" w14:textId="77777777" w:rsidR="00D14CE3" w:rsidRPr="00D14CE3" w:rsidRDefault="00D14CE3" w:rsidP="00D14CE3">
      <w:pPr>
        <w:pStyle w:val="20"/>
      </w:pPr>
      <w:r w:rsidRPr="00D14CE3">
        <w:t>通过大数据技术，可以更好地分析和解决教育资源不均的问题，推动教育公平。数据驱动的政策制定将有助于实现教育资源的合理分配，让更多学生享受到</w:t>
      </w:r>
      <w:r w:rsidRPr="00D14CE3">
        <w:lastRenderedPageBreak/>
        <w:t>优质教育。</w:t>
      </w:r>
    </w:p>
    <w:p w14:paraId="0871C679" w14:textId="1BF8778D" w:rsidR="002929C0" w:rsidRDefault="00D14CE3" w:rsidP="00D14CE3">
      <w:pPr>
        <w:pStyle w:val="20"/>
        <w:rPr>
          <w:rFonts w:hint="eastAsia"/>
        </w:rPr>
      </w:pPr>
      <w:r w:rsidRPr="00D14CE3">
        <w:t>例如，教育管理者可以利用大数据分析特定地区学生的学习成绩与资源配置的关系，从而调整资源分配策略，以确保每个学生都能获得公平的学习机会。</w:t>
      </w:r>
    </w:p>
    <w:p w14:paraId="0FD7D6C4" w14:textId="4AC97054" w:rsidR="002929C0" w:rsidRDefault="00F44301" w:rsidP="002929C0">
      <w:pPr>
        <w:spacing w:line="360" w:lineRule="auto"/>
        <w:outlineLvl w:val="0"/>
        <w:rPr>
          <w:rFonts w:ascii="黑体" w:eastAsia="黑体" w:hAnsi="黑体"/>
          <w:sz w:val="30"/>
        </w:rPr>
      </w:pPr>
      <w:r>
        <w:rPr>
          <w:rFonts w:hint="eastAsia"/>
          <w:sz w:val="30"/>
        </w:rPr>
        <w:t>4</w:t>
      </w:r>
      <w:r w:rsidR="002929C0">
        <w:rPr>
          <w:rFonts w:hint="eastAsia"/>
          <w:sz w:val="30"/>
        </w:rPr>
        <w:t>.2</w:t>
      </w:r>
      <w:r w:rsidR="00D14CE3" w:rsidRPr="00D14CE3">
        <w:rPr>
          <w:rFonts w:ascii="黑体" w:eastAsia="黑体" w:hAnsi="黑体"/>
          <w:b/>
          <w:sz w:val="30"/>
        </w:rPr>
        <w:t>智能教育系统的构建</w:t>
      </w:r>
    </w:p>
    <w:p w14:paraId="465EE8CC" w14:textId="77777777" w:rsidR="00D14CE3" w:rsidRPr="00D14CE3" w:rsidRDefault="00D14CE3" w:rsidP="00D14CE3">
      <w:pPr>
        <w:pStyle w:val="20"/>
      </w:pPr>
      <w:r w:rsidRPr="00D14CE3">
        <w:t>未来，教育领域将出现更多智能化的教育系统，这些系统能够实时分析学生的学习行为，提供个性化的学习建议和资源推荐。这种智能教育将大幅提高学习效果和教育质量。</w:t>
      </w:r>
    </w:p>
    <w:p w14:paraId="7722D4A0" w14:textId="0F166DF3" w:rsidR="002929C0" w:rsidRDefault="00D14CE3" w:rsidP="00820839">
      <w:pPr>
        <w:pStyle w:val="20"/>
        <w:rPr>
          <w:rFonts w:hint="eastAsia"/>
        </w:rPr>
      </w:pPr>
      <w:r w:rsidRPr="00D14CE3">
        <w:t>例如，结合人工智能和大数据技术的智能教育平台将能够根据学生的学习情况和兴趣爱好，动态调整学习内容和教学策略，使每个学生都能在适合自己的环境中学习。</w:t>
      </w:r>
    </w:p>
    <w:p w14:paraId="0E43F5F0" w14:textId="08C8524B" w:rsidR="002929C0" w:rsidRDefault="00820839" w:rsidP="002929C0">
      <w:pPr>
        <w:spacing w:line="360" w:lineRule="auto"/>
        <w:outlineLvl w:val="0"/>
        <w:rPr>
          <w:rFonts w:ascii="黑体" w:eastAsia="黑体" w:hAnsi="黑体"/>
          <w:b/>
          <w:sz w:val="30"/>
        </w:rPr>
      </w:pPr>
      <w:r>
        <w:rPr>
          <w:rFonts w:hint="eastAsia"/>
          <w:sz w:val="30"/>
        </w:rPr>
        <w:t>4</w:t>
      </w:r>
      <w:r w:rsidR="002929C0">
        <w:rPr>
          <w:rFonts w:hint="eastAsia"/>
          <w:sz w:val="30"/>
        </w:rPr>
        <w:t>.3</w:t>
      </w:r>
      <w:r w:rsidRPr="00820839">
        <w:rPr>
          <w:rFonts w:ascii="黑体" w:eastAsia="黑体" w:hAnsi="黑体"/>
          <w:b/>
          <w:sz w:val="30"/>
        </w:rPr>
        <w:t>数据共享与合作</w:t>
      </w:r>
    </w:p>
    <w:p w14:paraId="23F25219" w14:textId="77777777" w:rsidR="00820839" w:rsidRPr="00820839" w:rsidRDefault="00820839" w:rsidP="00820839">
      <w:pPr>
        <w:pStyle w:val="20"/>
      </w:pPr>
      <w:r w:rsidRPr="00820839">
        <w:t>未来，教育机构之间的数据共享与合作将越来越重要。通过建立数据共享平台，不同学校和机构可以互相借鉴成功经验，共同推动教育改革。</w:t>
      </w:r>
    </w:p>
    <w:p w14:paraId="526755B3" w14:textId="7F63995C" w:rsidR="00820839" w:rsidRPr="00820839" w:rsidRDefault="00820839" w:rsidP="00820839">
      <w:pPr>
        <w:pStyle w:val="20"/>
        <w:rPr>
          <w:rFonts w:hint="eastAsia"/>
        </w:rPr>
      </w:pPr>
      <w:r w:rsidRPr="00820839">
        <w:t>例如，各高校可以建立一个统一的数据平台，分享学生的学习数据和教学经验，以实现共同提高。这种合作不仅有助于资源的优化配置，也能够促进教育理念的交流与发展。</w:t>
      </w:r>
    </w:p>
    <w:p w14:paraId="0B866DE3" w14:textId="618F89AA" w:rsidR="002929C0" w:rsidRPr="00A52C8B" w:rsidRDefault="00820839" w:rsidP="002929C0">
      <w:pPr>
        <w:spacing w:line="360" w:lineRule="auto"/>
        <w:jc w:val="center"/>
        <w:outlineLvl w:val="0"/>
        <w:rPr>
          <w:rFonts w:ascii="黑体" w:eastAsia="黑体" w:hAnsi="黑体"/>
          <w:sz w:val="32"/>
          <w:szCs w:val="32"/>
        </w:rPr>
      </w:pPr>
      <w:r>
        <w:rPr>
          <w:rFonts w:hint="eastAsia"/>
          <w:sz w:val="32"/>
          <w:szCs w:val="32"/>
        </w:rPr>
        <w:t>5</w:t>
      </w:r>
      <w:r w:rsidRPr="00820839">
        <w:rPr>
          <w:rFonts w:ascii="黑体" w:eastAsia="黑体" w:hAnsi="黑体"/>
          <w:sz w:val="32"/>
          <w:szCs w:val="32"/>
        </w:rPr>
        <w:t>结论</w:t>
      </w:r>
    </w:p>
    <w:p w14:paraId="05DA5AEF" w14:textId="77777777" w:rsidR="00791CB0" w:rsidRPr="00791CB0" w:rsidRDefault="00791CB0" w:rsidP="00791CB0">
      <w:pPr>
        <w:spacing w:line="360" w:lineRule="auto"/>
        <w:jc w:val="center"/>
        <w:outlineLvl w:val="0"/>
        <w:rPr>
          <w:sz w:val="24"/>
        </w:rPr>
      </w:pPr>
      <w:r w:rsidRPr="00791CB0">
        <w:rPr>
          <w:sz w:val="24"/>
        </w:rPr>
        <w:t>大数据技术在教育领域的应用正逐渐深入，推动了教育的个性化和高效化。通过对学生学习数据的分析，教育者能够为每个学生量身定制学习计划，识别学生的优劣势和学习偏好，从而实现更具针对性的教学。这种数据驱动的教育模式不仅能够帮助教育者优化资源配置，还能更科学地评估教学效果，提供即时反馈和改进建议，提高教育质量。</w:t>
      </w:r>
    </w:p>
    <w:p w14:paraId="24DF2F69" w14:textId="77777777" w:rsidR="00791CB0" w:rsidRPr="00791CB0" w:rsidRDefault="00791CB0" w:rsidP="00791CB0">
      <w:pPr>
        <w:spacing w:line="360" w:lineRule="auto"/>
        <w:jc w:val="center"/>
        <w:outlineLvl w:val="0"/>
        <w:rPr>
          <w:sz w:val="24"/>
        </w:rPr>
      </w:pPr>
      <w:r w:rsidRPr="00791CB0">
        <w:rPr>
          <w:sz w:val="24"/>
        </w:rPr>
        <w:t>在课堂管理方面，大数据技术可以追踪学生的出勤率、课堂参与度、作业完成情况等数据，使教师能及时发现和帮助有学习困难的学生，避免学业落后。此外，大数据还能为教育决策提供依据，通过分析海量数据支持教育政策的制定和实施，优化教育资源的宏观分配。</w:t>
      </w:r>
    </w:p>
    <w:p w14:paraId="212A858B" w14:textId="77777777" w:rsidR="00791CB0" w:rsidRPr="00791CB0" w:rsidRDefault="00791CB0" w:rsidP="00791CB0">
      <w:pPr>
        <w:spacing w:line="360" w:lineRule="auto"/>
        <w:jc w:val="center"/>
        <w:outlineLvl w:val="0"/>
        <w:rPr>
          <w:sz w:val="24"/>
        </w:rPr>
      </w:pPr>
      <w:r w:rsidRPr="00791CB0">
        <w:rPr>
          <w:sz w:val="24"/>
        </w:rPr>
        <w:t>尽管大数据技术在教育中面临着数据隐私、安全、实施成本和教师技术适应能力等挑战，但其潜力仍然巨大。未来，随着技术的进步和教育理念的转变，大</w:t>
      </w:r>
      <w:r w:rsidRPr="00791CB0">
        <w:rPr>
          <w:sz w:val="24"/>
        </w:rPr>
        <w:lastRenderedPageBreak/>
        <w:t>数据将在教育领域发挥更加重要的作用，助力教育的公平与创新。特别是，随着</w:t>
      </w:r>
      <w:r w:rsidRPr="00791CB0">
        <w:rPr>
          <w:sz w:val="24"/>
        </w:rPr>
        <w:t>AI</w:t>
      </w:r>
      <w:r w:rsidRPr="00791CB0">
        <w:rPr>
          <w:sz w:val="24"/>
        </w:rPr>
        <w:t>和数据处理技术的提升，数据分析将更加智能和自动化，为学生提供真正的个性化学习体验，并为教育系统的全面发展注入新的动力。</w:t>
      </w:r>
    </w:p>
    <w:p w14:paraId="75B604A4" w14:textId="22F1A600" w:rsidR="0061303E" w:rsidRDefault="00211D1A" w:rsidP="0061303E">
      <w:pPr>
        <w:spacing w:line="360" w:lineRule="auto"/>
        <w:jc w:val="center"/>
        <w:outlineLvl w:val="0"/>
        <w:rPr>
          <w:rFonts w:eastAsia="黑体"/>
          <w:sz w:val="30"/>
          <w:szCs w:val="30"/>
        </w:rPr>
      </w:pPr>
      <w:r>
        <w:rPr>
          <w:rFonts w:ascii="宋体" w:hAnsi="宋体"/>
          <w:noProof/>
          <w:sz w:val="20"/>
        </w:rPr>
        <mc:AlternateContent>
          <mc:Choice Requires="wps">
            <w:drawing>
              <wp:anchor distT="0" distB="0" distL="114300" distR="114300" simplePos="0" relativeHeight="251655168" behindDoc="0" locked="0" layoutInCell="1" allowOverlap="1" wp14:anchorId="4F4A890A" wp14:editId="2B7A1B54">
                <wp:simplePos x="0" y="0"/>
                <wp:positionH relativeFrom="column">
                  <wp:posOffset>2667000</wp:posOffset>
                </wp:positionH>
                <wp:positionV relativeFrom="paragraph">
                  <wp:posOffset>3794760</wp:posOffset>
                </wp:positionV>
                <wp:extent cx="333375" cy="396240"/>
                <wp:effectExtent l="0" t="3810" r="0" b="0"/>
                <wp:wrapNone/>
                <wp:docPr id="7"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 cy="3962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C8353D5" w14:textId="77777777" w:rsidR="0061303E" w:rsidRDefault="0061303E" w:rsidP="0061303E">
                            <w:pPr>
                              <w:jc w:val="center"/>
                            </w:pPr>
                            <w:r>
                              <w:rPr>
                                <w:rFonts w:hint="eastAsia"/>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4A890A" id="_x0000_t202" coordsize="21600,21600" o:spt="202" path="m,l,21600r21600,l21600,xe">
                <v:stroke joinstyle="miter"/>
                <v:path gradientshapeok="t" o:connecttype="rect"/>
              </v:shapetype>
              <v:shape id="Text Box 26" o:spid="_x0000_s1026" type="#_x0000_t202" style="position:absolute;left:0;text-align:left;margin-left:210pt;margin-top:298.8pt;width:26.25pt;height:31.2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" filled="f" stroked="f">
                <v:textbox>
                  <w:txbxContent>
                    <w:p w14:paraId="3C8353D5" w14:textId="77777777" w:rsidR="0061303E" w:rsidRDefault="0061303E" w:rsidP="0061303E">
                      <w:pPr>
                        <w:jc w:val="center"/>
                      </w:pPr>
                      <w:r>
                        <w:rPr>
                          <w:rFonts w:hint="eastAsia"/>
                        </w:rPr>
                        <w:t>2</w:t>
                      </w:r>
                    </w:p>
                  </w:txbxContent>
                </v:textbox>
              </v:shape>
            </w:pict>
          </mc:Fallback>
        </mc:AlternateContent>
      </w:r>
      <w:r>
        <w:rPr>
          <w:rFonts w:eastAsia="黑体"/>
          <w:noProof/>
          <w:sz w:val="20"/>
        </w:rPr>
        <mc:AlternateContent>
          <mc:Choice Requires="wps">
            <w:drawing>
              <wp:anchor distT="0" distB="0" distL="114300" distR="114300" simplePos="0" relativeHeight="251654144" behindDoc="0" locked="0" layoutInCell="1" allowOverlap="1" wp14:anchorId="111BCF49" wp14:editId="72EBE647">
                <wp:simplePos x="0" y="0"/>
                <wp:positionH relativeFrom="column">
                  <wp:posOffset>0</wp:posOffset>
                </wp:positionH>
                <wp:positionV relativeFrom="paragraph">
                  <wp:posOffset>3794760</wp:posOffset>
                </wp:positionV>
                <wp:extent cx="5600700" cy="0"/>
                <wp:effectExtent l="9525" t="13335" r="9525" b="5715"/>
                <wp:wrapNone/>
                <wp:docPr id="6"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8C257D" id="Line 25" o:spid="_x0000_s1026" style="position:absolute;left:0;text-align:lef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98.8pt" to="441pt,29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"/>
            </w:pict>
          </mc:Fallback>
        </mc:AlternateContent>
      </w:r>
      <w:r w:rsidR="0061303E">
        <w:rPr>
          <w:rFonts w:eastAsia="黑体"/>
          <w:sz w:val="32"/>
        </w:rPr>
        <w:br w:type="page"/>
      </w:r>
      <w:r w:rsidR="0061303E">
        <w:rPr>
          <w:rFonts w:eastAsia="黑体" w:hint="eastAsia"/>
          <w:sz w:val="30"/>
          <w:szCs w:val="30"/>
        </w:rPr>
        <w:lastRenderedPageBreak/>
        <w:t>参考文献</w:t>
      </w:r>
    </w:p>
    <w:p w14:paraId="62DD0515" w14:textId="468A8791" w:rsidR="0061303E" w:rsidRDefault="005C2886" w:rsidP="0061303E">
      <w:pPr>
        <w:jc w:val="center"/>
        <w:rPr>
          <w:sz w:val="24"/>
        </w:rPr>
      </w:pPr>
      <w:r>
        <w:rPr>
          <w:sz w:val="24"/>
        </w:rPr>
        <w:t xml:space="preserve"> </w:t>
      </w:r>
    </w:p>
    <w:p w14:paraId="5418DA0F" w14:textId="47B86F16" w:rsidR="0061303E" w:rsidRPr="0073051C" w:rsidRDefault="00E50EF5" w:rsidP="0061303E">
      <w:pPr>
        <w:numPr>
          <w:ilvl w:val="0"/>
          <w:numId w:val="5"/>
        </w:numPr>
        <w:spacing w:line="360" w:lineRule="auto"/>
      </w:pPr>
      <w:r w:rsidRPr="0073051C">
        <w:rPr>
          <w:rFonts w:hint="eastAsia"/>
        </w:rPr>
        <w:t>孙华</w:t>
      </w:r>
      <w:r w:rsidRPr="0073051C">
        <w:rPr>
          <w:rFonts w:hint="eastAsia"/>
        </w:rPr>
        <w:t>.</w:t>
      </w:r>
      <w:r w:rsidRPr="0073051C">
        <w:rPr>
          <w:rFonts w:hint="eastAsia"/>
        </w:rPr>
        <w:t>数据教育</w:t>
      </w:r>
      <w:r w:rsidRPr="0073051C">
        <w:rPr>
          <w:rFonts w:hint="eastAsia"/>
        </w:rPr>
        <w:t>:</w:t>
      </w:r>
      <w:r w:rsidRPr="0073051C">
        <w:rPr>
          <w:rFonts w:hint="eastAsia"/>
        </w:rPr>
        <w:t>大数据时代网络教育升级的发展理路和理念建构</w:t>
      </w:r>
      <w:r w:rsidRPr="0073051C">
        <w:rPr>
          <w:rFonts w:hint="eastAsia"/>
        </w:rPr>
        <w:t>[J].</w:t>
      </w:r>
      <w:r w:rsidRPr="0073051C">
        <w:rPr>
          <w:rFonts w:hint="eastAsia"/>
        </w:rPr>
        <w:t>软件导刊</w:t>
      </w:r>
      <w:r w:rsidRPr="0073051C">
        <w:rPr>
          <w:rFonts w:hint="eastAsia"/>
        </w:rPr>
        <w:t>.</w:t>
      </w:r>
      <w:r w:rsidRPr="0073051C">
        <w:rPr>
          <w:rFonts w:hint="eastAsia"/>
        </w:rPr>
        <w:t>教育技术</w:t>
      </w:r>
      <w:r w:rsidRPr="0073051C">
        <w:rPr>
          <w:rFonts w:hint="eastAsia"/>
        </w:rPr>
        <w:t>, 2015, 14(4):</w:t>
      </w:r>
      <w:proofErr w:type="gramStart"/>
      <w:r w:rsidRPr="0073051C">
        <w:rPr>
          <w:rFonts w:hint="eastAsia"/>
        </w:rPr>
        <w:t>3.DOI:10.3969/j.issn</w:t>
      </w:r>
      <w:proofErr w:type="gramEnd"/>
      <w:r w:rsidRPr="0073051C">
        <w:rPr>
          <w:rFonts w:hint="eastAsia"/>
        </w:rPr>
        <w:t>.1672-7800.2015.04.025.</w:t>
      </w:r>
    </w:p>
    <w:p w14:paraId="58724CB6" w14:textId="7F582164" w:rsidR="0061303E" w:rsidRPr="0073051C" w:rsidRDefault="00C3692C" w:rsidP="0061303E">
      <w:pPr>
        <w:numPr>
          <w:ilvl w:val="0"/>
          <w:numId w:val="5"/>
        </w:numPr>
        <w:spacing w:line="360" w:lineRule="auto"/>
        <w:rPr>
          <w:kern w:val="21"/>
        </w:rPr>
      </w:pPr>
      <w:r w:rsidRPr="0073051C">
        <w:rPr>
          <w:rFonts w:hint="eastAsia"/>
          <w:kern w:val="21"/>
        </w:rPr>
        <w:t>吴鹏飞</w:t>
      </w:r>
      <w:r w:rsidRPr="0073051C">
        <w:rPr>
          <w:rFonts w:hint="eastAsia"/>
          <w:kern w:val="21"/>
        </w:rPr>
        <w:t>,</w:t>
      </w:r>
      <w:r w:rsidRPr="0073051C">
        <w:rPr>
          <w:rFonts w:hint="eastAsia"/>
          <w:kern w:val="21"/>
        </w:rPr>
        <w:t>马凤娟</w:t>
      </w:r>
      <w:r w:rsidRPr="0073051C">
        <w:rPr>
          <w:rFonts w:hint="eastAsia"/>
          <w:kern w:val="21"/>
        </w:rPr>
        <w:t>.</w:t>
      </w:r>
      <w:r w:rsidRPr="0073051C">
        <w:rPr>
          <w:rFonts w:hint="eastAsia"/>
          <w:kern w:val="21"/>
        </w:rPr>
        <w:t>国外关联数据教育应用项目研究与启示</w:t>
      </w:r>
      <w:r w:rsidRPr="0073051C">
        <w:rPr>
          <w:rFonts w:hint="eastAsia"/>
          <w:kern w:val="21"/>
        </w:rPr>
        <w:t>[J].</w:t>
      </w:r>
      <w:r w:rsidRPr="0073051C">
        <w:rPr>
          <w:rFonts w:hint="eastAsia"/>
          <w:kern w:val="21"/>
        </w:rPr>
        <w:t>电化教育研究</w:t>
      </w:r>
      <w:r w:rsidRPr="0073051C">
        <w:rPr>
          <w:rFonts w:hint="eastAsia"/>
          <w:kern w:val="21"/>
        </w:rPr>
        <w:t>, 2013, 34(4):</w:t>
      </w:r>
      <w:proofErr w:type="gramStart"/>
      <w:r w:rsidRPr="0073051C">
        <w:rPr>
          <w:rFonts w:hint="eastAsia"/>
          <w:kern w:val="21"/>
        </w:rPr>
        <w:t>7.DOI:CNKI</w:t>
      </w:r>
      <w:proofErr w:type="gramEnd"/>
      <w:r w:rsidRPr="0073051C">
        <w:rPr>
          <w:rFonts w:hint="eastAsia"/>
          <w:kern w:val="21"/>
        </w:rPr>
        <w:t>:SUN:DHJY.0.2013-04-018.</w:t>
      </w:r>
    </w:p>
    <w:p w14:paraId="015B7300" w14:textId="1D3B8C3B" w:rsidR="00A0253D" w:rsidRPr="0073051C" w:rsidRDefault="00A0253D" w:rsidP="0061303E">
      <w:pPr>
        <w:numPr>
          <w:ilvl w:val="0"/>
          <w:numId w:val="5"/>
        </w:numPr>
        <w:spacing w:line="360" w:lineRule="auto"/>
        <w:rPr>
          <w:kern w:val="21"/>
        </w:rPr>
      </w:pPr>
      <w:proofErr w:type="gramStart"/>
      <w:r w:rsidRPr="0073051C">
        <w:rPr>
          <w:rFonts w:hint="eastAsia"/>
          <w:kern w:val="21"/>
        </w:rPr>
        <w:t>乔翠兰</w:t>
      </w:r>
      <w:proofErr w:type="gramEnd"/>
      <w:r w:rsidRPr="0073051C">
        <w:rPr>
          <w:rFonts w:hint="eastAsia"/>
          <w:kern w:val="21"/>
        </w:rPr>
        <w:t>.</w:t>
      </w:r>
      <w:r w:rsidRPr="0073051C">
        <w:rPr>
          <w:rFonts w:hint="eastAsia"/>
          <w:kern w:val="21"/>
        </w:rPr>
        <w:t>基于核心素养的科学数据教育科普转化</w:t>
      </w:r>
      <w:r w:rsidRPr="0073051C">
        <w:rPr>
          <w:rFonts w:hint="eastAsia"/>
          <w:kern w:val="21"/>
        </w:rPr>
        <w:t>[J].  2020.</w:t>
      </w:r>
    </w:p>
    <w:p w14:paraId="13FF9073" w14:textId="04F429FD" w:rsidR="00A0253D" w:rsidRPr="0073051C" w:rsidRDefault="00783772" w:rsidP="0061303E">
      <w:pPr>
        <w:numPr>
          <w:ilvl w:val="0"/>
          <w:numId w:val="5"/>
        </w:numPr>
        <w:spacing w:line="360" w:lineRule="auto"/>
        <w:rPr>
          <w:kern w:val="21"/>
        </w:rPr>
      </w:pPr>
      <w:r w:rsidRPr="0073051C">
        <w:rPr>
          <w:rFonts w:hint="eastAsia"/>
          <w:kern w:val="21"/>
        </w:rPr>
        <w:t>邓先君</w:t>
      </w:r>
      <w:r w:rsidRPr="0073051C">
        <w:rPr>
          <w:rFonts w:hint="eastAsia"/>
          <w:kern w:val="21"/>
        </w:rPr>
        <w:t>.</w:t>
      </w:r>
      <w:r w:rsidRPr="0073051C">
        <w:rPr>
          <w:rFonts w:hint="eastAsia"/>
          <w:kern w:val="21"/>
        </w:rPr>
        <w:t>物理科学真实数据教育转化研究</w:t>
      </w:r>
      <w:r w:rsidRPr="0073051C">
        <w:rPr>
          <w:rFonts w:hint="eastAsia"/>
          <w:kern w:val="21"/>
        </w:rPr>
        <w:t>[D].</w:t>
      </w:r>
      <w:r w:rsidRPr="0073051C">
        <w:rPr>
          <w:rFonts w:hint="eastAsia"/>
          <w:kern w:val="21"/>
        </w:rPr>
        <w:t>华中师范大学</w:t>
      </w:r>
      <w:r w:rsidRPr="0073051C">
        <w:rPr>
          <w:rFonts w:hint="eastAsia"/>
          <w:kern w:val="21"/>
        </w:rPr>
        <w:t>[2024-11-08].</w:t>
      </w:r>
    </w:p>
    <w:p w14:paraId="36ECD7D9" w14:textId="2434497E" w:rsidR="00A0253D" w:rsidRPr="0073051C" w:rsidRDefault="00783772" w:rsidP="0061303E">
      <w:pPr>
        <w:numPr>
          <w:ilvl w:val="0"/>
          <w:numId w:val="5"/>
        </w:numPr>
        <w:spacing w:line="360" w:lineRule="auto"/>
        <w:rPr>
          <w:kern w:val="21"/>
        </w:rPr>
      </w:pPr>
      <w:proofErr w:type="gramStart"/>
      <w:r w:rsidRPr="0073051C">
        <w:rPr>
          <w:rFonts w:hint="eastAsia"/>
          <w:kern w:val="21"/>
        </w:rPr>
        <w:t>张会丽</w:t>
      </w:r>
      <w:proofErr w:type="gramEnd"/>
      <w:r w:rsidRPr="0073051C">
        <w:rPr>
          <w:rFonts w:hint="eastAsia"/>
          <w:kern w:val="21"/>
        </w:rPr>
        <w:t>.</w:t>
      </w:r>
      <w:r w:rsidRPr="0073051C">
        <w:rPr>
          <w:rFonts w:hint="eastAsia"/>
          <w:kern w:val="21"/>
        </w:rPr>
        <w:t>一种</w:t>
      </w:r>
      <w:proofErr w:type="gramStart"/>
      <w:r w:rsidRPr="0073051C">
        <w:rPr>
          <w:rFonts w:hint="eastAsia"/>
          <w:kern w:val="21"/>
        </w:rPr>
        <w:t>云数据</w:t>
      </w:r>
      <w:proofErr w:type="gramEnd"/>
      <w:r w:rsidRPr="0073051C">
        <w:rPr>
          <w:rFonts w:hint="eastAsia"/>
          <w:kern w:val="21"/>
        </w:rPr>
        <w:t>教育培训过程的形成性优化系统及方法</w:t>
      </w:r>
      <w:r w:rsidRPr="0073051C">
        <w:rPr>
          <w:rFonts w:hint="eastAsia"/>
          <w:kern w:val="21"/>
        </w:rPr>
        <w:t>:CN201910404512.7[P].CN110188928</w:t>
      </w:r>
      <w:proofErr w:type="gramStart"/>
      <w:r w:rsidRPr="0073051C">
        <w:rPr>
          <w:rFonts w:hint="eastAsia"/>
          <w:kern w:val="21"/>
        </w:rPr>
        <w:t>A[</w:t>
      </w:r>
      <w:proofErr w:type="gramEnd"/>
      <w:r w:rsidRPr="0073051C">
        <w:rPr>
          <w:rFonts w:hint="eastAsia"/>
          <w:kern w:val="21"/>
        </w:rPr>
        <w:t>2024-11-08].</w:t>
      </w:r>
    </w:p>
    <w:p w14:paraId="1803C727" w14:textId="6F1F70B9" w:rsidR="00A0253D" w:rsidRPr="0073051C" w:rsidRDefault="00783772" w:rsidP="0061303E">
      <w:pPr>
        <w:numPr>
          <w:ilvl w:val="0"/>
          <w:numId w:val="5"/>
        </w:numPr>
        <w:spacing w:line="360" w:lineRule="auto"/>
        <w:rPr>
          <w:kern w:val="21"/>
        </w:rPr>
      </w:pPr>
      <w:r w:rsidRPr="0073051C">
        <w:rPr>
          <w:rFonts w:hint="eastAsia"/>
          <w:kern w:val="21"/>
        </w:rPr>
        <w:t>张静波</w:t>
      </w:r>
      <w:r w:rsidRPr="0073051C">
        <w:rPr>
          <w:rFonts w:hint="eastAsia"/>
          <w:kern w:val="21"/>
        </w:rPr>
        <w:t>.</w:t>
      </w:r>
      <w:r w:rsidRPr="0073051C">
        <w:rPr>
          <w:rFonts w:hint="eastAsia"/>
          <w:kern w:val="21"/>
        </w:rPr>
        <w:t>大数据时代的数据素养教育</w:t>
      </w:r>
      <w:r w:rsidRPr="0073051C">
        <w:rPr>
          <w:rFonts w:hint="eastAsia"/>
          <w:kern w:val="21"/>
        </w:rPr>
        <w:t>[J].</w:t>
      </w:r>
      <w:r w:rsidRPr="0073051C">
        <w:rPr>
          <w:rFonts w:hint="eastAsia"/>
          <w:kern w:val="21"/>
        </w:rPr>
        <w:t>科学</w:t>
      </w:r>
      <w:r w:rsidRPr="0073051C">
        <w:rPr>
          <w:rFonts w:hint="eastAsia"/>
          <w:kern w:val="21"/>
        </w:rPr>
        <w:t>, 2013, 65(4):</w:t>
      </w:r>
      <w:proofErr w:type="gramStart"/>
      <w:r w:rsidRPr="0073051C">
        <w:rPr>
          <w:rFonts w:hint="eastAsia"/>
          <w:kern w:val="21"/>
        </w:rPr>
        <w:t>4.DOI:CNKI</w:t>
      </w:r>
      <w:proofErr w:type="gramEnd"/>
      <w:r w:rsidRPr="0073051C">
        <w:rPr>
          <w:rFonts w:hint="eastAsia"/>
          <w:kern w:val="21"/>
        </w:rPr>
        <w:t>:SUN:KXZZ.0.2013-04-013.</w:t>
      </w:r>
    </w:p>
    <w:p w14:paraId="52BC0334" w14:textId="3E500010" w:rsidR="00A0253D" w:rsidRPr="0073051C" w:rsidRDefault="00783772" w:rsidP="0061303E">
      <w:pPr>
        <w:numPr>
          <w:ilvl w:val="0"/>
          <w:numId w:val="5"/>
        </w:numPr>
        <w:spacing w:line="360" w:lineRule="auto"/>
        <w:rPr>
          <w:kern w:val="21"/>
        </w:rPr>
      </w:pPr>
      <w:r w:rsidRPr="0073051C">
        <w:rPr>
          <w:rFonts w:hint="eastAsia"/>
          <w:kern w:val="21"/>
        </w:rPr>
        <w:t>黄成</w:t>
      </w:r>
      <w:r w:rsidRPr="0073051C">
        <w:rPr>
          <w:rFonts w:hint="eastAsia"/>
          <w:kern w:val="21"/>
        </w:rPr>
        <w:t>.</w:t>
      </w:r>
      <w:r w:rsidRPr="0073051C">
        <w:rPr>
          <w:rFonts w:hint="eastAsia"/>
          <w:kern w:val="21"/>
        </w:rPr>
        <w:t>教育信息数据挖掘初探</w:t>
      </w:r>
      <w:r w:rsidRPr="0073051C">
        <w:rPr>
          <w:rFonts w:hint="eastAsia"/>
          <w:kern w:val="21"/>
        </w:rPr>
        <w:t>[J].</w:t>
      </w:r>
      <w:r w:rsidRPr="0073051C">
        <w:rPr>
          <w:rFonts w:hint="eastAsia"/>
          <w:kern w:val="21"/>
        </w:rPr>
        <w:t>现代远距离教育</w:t>
      </w:r>
      <w:r w:rsidRPr="0073051C">
        <w:rPr>
          <w:rFonts w:hint="eastAsia"/>
          <w:kern w:val="21"/>
        </w:rPr>
        <w:t>, 2006(4):</w:t>
      </w:r>
      <w:proofErr w:type="gramStart"/>
      <w:r w:rsidRPr="0073051C">
        <w:rPr>
          <w:rFonts w:hint="eastAsia"/>
          <w:kern w:val="21"/>
        </w:rPr>
        <w:t>3.DOI:10.3969/j.issn</w:t>
      </w:r>
      <w:proofErr w:type="gramEnd"/>
      <w:r w:rsidRPr="0073051C">
        <w:rPr>
          <w:rFonts w:hint="eastAsia"/>
          <w:kern w:val="21"/>
        </w:rPr>
        <w:t>.1001-8700.2006.04.020.</w:t>
      </w:r>
    </w:p>
    <w:p w14:paraId="0351610C" w14:textId="36784085" w:rsidR="00A0253D" w:rsidRPr="0073051C" w:rsidRDefault="0073051C" w:rsidP="0061303E">
      <w:pPr>
        <w:numPr>
          <w:ilvl w:val="0"/>
          <w:numId w:val="5"/>
        </w:numPr>
        <w:spacing w:line="360" w:lineRule="auto"/>
        <w:rPr>
          <w:kern w:val="21"/>
        </w:rPr>
      </w:pPr>
      <w:r w:rsidRPr="0073051C">
        <w:rPr>
          <w:rFonts w:hint="eastAsia"/>
          <w:kern w:val="21"/>
        </w:rPr>
        <w:t>葛道凯</w:t>
      </w:r>
      <w:r w:rsidRPr="0073051C">
        <w:rPr>
          <w:rFonts w:hint="eastAsia"/>
          <w:kern w:val="21"/>
        </w:rPr>
        <w:t>.</w:t>
      </w:r>
      <w:r w:rsidRPr="0073051C">
        <w:rPr>
          <w:rFonts w:hint="eastAsia"/>
          <w:kern w:val="21"/>
        </w:rPr>
        <w:t>教育数据挖掘</w:t>
      </w:r>
      <w:r w:rsidRPr="0073051C">
        <w:rPr>
          <w:rFonts w:hint="eastAsia"/>
          <w:kern w:val="21"/>
        </w:rPr>
        <w:t>[M].</w:t>
      </w:r>
      <w:r w:rsidRPr="0073051C">
        <w:rPr>
          <w:rFonts w:hint="eastAsia"/>
          <w:kern w:val="21"/>
        </w:rPr>
        <w:t>教育科学出版社</w:t>
      </w:r>
      <w:r w:rsidRPr="0073051C">
        <w:rPr>
          <w:rFonts w:hint="eastAsia"/>
          <w:kern w:val="21"/>
        </w:rPr>
        <w:t>,2012.</w:t>
      </w:r>
    </w:p>
    <w:p w14:paraId="26EC76FA" w14:textId="7B318996" w:rsidR="00A0253D" w:rsidRPr="0073051C" w:rsidRDefault="0073051C" w:rsidP="0061303E">
      <w:pPr>
        <w:numPr>
          <w:ilvl w:val="0"/>
          <w:numId w:val="5"/>
        </w:numPr>
        <w:spacing w:line="360" w:lineRule="auto"/>
        <w:rPr>
          <w:kern w:val="21"/>
        </w:rPr>
      </w:pPr>
      <w:r w:rsidRPr="0073051C">
        <w:rPr>
          <w:rFonts w:hint="eastAsia"/>
          <w:kern w:val="21"/>
        </w:rPr>
        <w:t>魏顺平</w:t>
      </w:r>
      <w:r w:rsidRPr="0073051C">
        <w:rPr>
          <w:rFonts w:hint="eastAsia"/>
          <w:kern w:val="21"/>
        </w:rPr>
        <w:t>.</w:t>
      </w:r>
      <w:r w:rsidRPr="0073051C">
        <w:rPr>
          <w:rFonts w:hint="eastAsia"/>
          <w:kern w:val="21"/>
        </w:rPr>
        <w:t>教育数据挖掘</w:t>
      </w:r>
      <w:r w:rsidRPr="0073051C">
        <w:rPr>
          <w:rFonts w:hint="eastAsia"/>
          <w:kern w:val="21"/>
        </w:rPr>
        <w:t>:</w:t>
      </w:r>
      <w:r w:rsidRPr="0073051C">
        <w:rPr>
          <w:rFonts w:hint="eastAsia"/>
          <w:kern w:val="21"/>
        </w:rPr>
        <w:t>现状与趋势</w:t>
      </w:r>
      <w:r w:rsidRPr="0073051C">
        <w:rPr>
          <w:rFonts w:hint="eastAsia"/>
          <w:kern w:val="21"/>
        </w:rPr>
        <w:t>[C]//</w:t>
      </w:r>
      <w:r w:rsidRPr="0073051C">
        <w:rPr>
          <w:rFonts w:hint="eastAsia"/>
          <w:kern w:val="21"/>
        </w:rPr>
        <w:t>计算机模拟与信息技术学术会议</w:t>
      </w:r>
      <w:r w:rsidRPr="0073051C">
        <w:rPr>
          <w:rFonts w:hint="eastAsia"/>
          <w:kern w:val="21"/>
        </w:rPr>
        <w:t>-</w:t>
      </w:r>
      <w:r w:rsidRPr="0073051C">
        <w:rPr>
          <w:rFonts w:hint="eastAsia"/>
          <w:kern w:val="21"/>
        </w:rPr>
        <w:t>信息化</w:t>
      </w:r>
      <w:r w:rsidRPr="0073051C">
        <w:rPr>
          <w:rFonts w:hint="eastAsia"/>
          <w:kern w:val="21"/>
        </w:rPr>
        <w:t>,</w:t>
      </w:r>
      <w:r w:rsidRPr="0073051C">
        <w:rPr>
          <w:rFonts w:hint="eastAsia"/>
          <w:kern w:val="21"/>
        </w:rPr>
        <w:t>工业化融合与服务创新</w:t>
      </w:r>
      <w:r w:rsidRPr="0073051C">
        <w:rPr>
          <w:rFonts w:hint="eastAsia"/>
          <w:kern w:val="21"/>
        </w:rPr>
        <w:t>.2011.</w:t>
      </w:r>
    </w:p>
    <w:p w14:paraId="5205F18A" w14:textId="623DE2C5" w:rsidR="0073051C" w:rsidRPr="0073051C" w:rsidRDefault="0073051C" w:rsidP="0061303E">
      <w:pPr>
        <w:numPr>
          <w:ilvl w:val="0"/>
          <w:numId w:val="5"/>
        </w:numPr>
        <w:spacing w:line="360" w:lineRule="auto"/>
        <w:rPr>
          <w:kern w:val="21"/>
        </w:rPr>
      </w:pPr>
      <w:r w:rsidRPr="0073051C">
        <w:rPr>
          <w:rFonts w:hint="eastAsia"/>
          <w:kern w:val="21"/>
        </w:rPr>
        <w:t>教育部</w:t>
      </w:r>
      <w:r w:rsidRPr="0073051C">
        <w:rPr>
          <w:rFonts w:hint="eastAsia"/>
          <w:kern w:val="21"/>
        </w:rPr>
        <w:t>.</w:t>
      </w:r>
      <w:r w:rsidRPr="0073051C">
        <w:rPr>
          <w:rFonts w:hint="eastAsia"/>
          <w:kern w:val="21"/>
        </w:rPr>
        <w:t>对话王烽</w:t>
      </w:r>
      <w:r w:rsidRPr="0073051C">
        <w:rPr>
          <w:rFonts w:hint="eastAsia"/>
          <w:kern w:val="21"/>
        </w:rPr>
        <w:t>,</w:t>
      </w:r>
      <w:r w:rsidRPr="0073051C">
        <w:rPr>
          <w:rFonts w:hint="eastAsia"/>
          <w:kern w:val="21"/>
        </w:rPr>
        <w:t>储朝晖</w:t>
      </w:r>
      <w:r w:rsidRPr="0073051C">
        <w:rPr>
          <w:rFonts w:hint="eastAsia"/>
          <w:kern w:val="21"/>
        </w:rPr>
        <w:t>:</w:t>
      </w:r>
      <w:r w:rsidRPr="0073051C">
        <w:rPr>
          <w:rFonts w:hint="eastAsia"/>
          <w:kern w:val="21"/>
        </w:rPr>
        <w:t>解读数据背后的中国教育</w:t>
      </w:r>
      <w:r w:rsidRPr="0073051C">
        <w:rPr>
          <w:rFonts w:hint="eastAsia"/>
          <w:kern w:val="21"/>
        </w:rPr>
        <w:t>[J].</w:t>
      </w:r>
      <w:r w:rsidRPr="0073051C">
        <w:rPr>
          <w:rFonts w:hint="eastAsia"/>
          <w:kern w:val="21"/>
        </w:rPr>
        <w:t>教育院</w:t>
      </w:r>
      <w:r w:rsidRPr="0073051C">
        <w:rPr>
          <w:rFonts w:hint="eastAsia"/>
          <w:kern w:val="21"/>
        </w:rPr>
        <w:t>/</w:t>
      </w:r>
      <w:r w:rsidRPr="0073051C">
        <w:rPr>
          <w:rFonts w:hint="eastAsia"/>
          <w:kern w:val="21"/>
        </w:rPr>
        <w:t>系</w:t>
      </w:r>
      <w:r w:rsidRPr="0073051C">
        <w:rPr>
          <w:rFonts w:hint="eastAsia"/>
          <w:kern w:val="21"/>
        </w:rPr>
        <w:t>/</w:t>
      </w:r>
      <w:r w:rsidRPr="0073051C">
        <w:rPr>
          <w:rFonts w:hint="eastAsia"/>
          <w:kern w:val="21"/>
        </w:rPr>
        <w:t>研究所名录</w:t>
      </w:r>
      <w:r w:rsidRPr="0073051C">
        <w:rPr>
          <w:rFonts w:hint="eastAsia"/>
          <w:kern w:val="21"/>
        </w:rPr>
        <w:t>, 2016.</w:t>
      </w:r>
    </w:p>
    <w:p w14:paraId="11F101A5" w14:textId="556EBC1D" w:rsidR="00506C19" w:rsidRPr="0073051C" w:rsidRDefault="0073051C" w:rsidP="0073051C">
      <w:pPr>
        <w:numPr>
          <w:ilvl w:val="0"/>
          <w:numId w:val="5"/>
        </w:numPr>
        <w:spacing w:line="360" w:lineRule="auto"/>
        <w:rPr>
          <w:rFonts w:hint="eastAsia"/>
          <w:kern w:val="21"/>
        </w:rPr>
      </w:pPr>
      <w:r w:rsidRPr="0073051C">
        <w:rPr>
          <w:rFonts w:hint="eastAsia"/>
          <w:kern w:val="21"/>
        </w:rPr>
        <w:t>郭静</w:t>
      </w:r>
      <w:r w:rsidRPr="0073051C">
        <w:rPr>
          <w:rFonts w:hint="eastAsia"/>
          <w:kern w:val="21"/>
        </w:rPr>
        <w:t>.</w:t>
      </w:r>
      <w:r w:rsidRPr="0073051C">
        <w:rPr>
          <w:rFonts w:hint="eastAsia"/>
          <w:kern w:val="21"/>
        </w:rPr>
        <w:t>数据赋能探索教育评价新模式</w:t>
      </w:r>
      <w:r w:rsidRPr="0073051C">
        <w:rPr>
          <w:rFonts w:hint="eastAsia"/>
          <w:kern w:val="21"/>
        </w:rPr>
        <w:t>[J].</w:t>
      </w:r>
      <w:r w:rsidRPr="0073051C">
        <w:rPr>
          <w:rFonts w:hint="eastAsia"/>
          <w:kern w:val="21"/>
        </w:rPr>
        <w:t>中国信息技术教育</w:t>
      </w:r>
      <w:r w:rsidRPr="0073051C">
        <w:rPr>
          <w:rFonts w:hint="eastAsia"/>
          <w:kern w:val="21"/>
        </w:rPr>
        <w:t>, 2024.</w:t>
      </w:r>
    </w:p>
    <w:sectPr w:rsidR="00506C19" w:rsidRPr="0073051C" w:rsidSect="00603B11">
      <w:headerReference w:type="default" r:id="rId7"/>
      <w:footerReference w:type="even" r:id="rId8"/>
      <w:footerReference w:type="default" r:id="rId9"/>
      <w:pgSz w:w="11906" w:h="16838"/>
      <w:pgMar w:top="1440" w:right="1800" w:bottom="1440" w:left="1800"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968C7E" w14:textId="77777777" w:rsidR="00FE52A0" w:rsidRDefault="00FE52A0">
      <w:r>
        <w:separator/>
      </w:r>
    </w:p>
  </w:endnote>
  <w:endnote w:type="continuationSeparator" w:id="0">
    <w:p w14:paraId="76CB7C6D" w14:textId="77777777" w:rsidR="00FE52A0" w:rsidRDefault="00FE52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华文新魏">
    <w:panose1 w:val="02010800040101010101"/>
    <w:charset w:val="86"/>
    <w:family w:val="auto"/>
    <w:pitch w:val="variable"/>
    <w:sig w:usb0="00000001" w:usb1="080F0000" w:usb2="00000010" w:usb3="00000000" w:csb0="00040000" w:csb1="00000000"/>
  </w:font>
  <w:font w:name="楷体_GB2312">
    <w:altName w:val="楷体"/>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D60455" w14:textId="77777777" w:rsidR="009C0C5F" w:rsidRDefault="009C0C5F" w:rsidP="00234A7E">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1F70F60A" w14:textId="77777777" w:rsidR="009C0C5F" w:rsidRDefault="009C0C5F" w:rsidP="00603B11">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DDA585" w14:textId="77777777" w:rsidR="009C0C5F" w:rsidRDefault="009C0C5F" w:rsidP="00260E98">
    <w:pPr>
      <w:pStyle w:val="a4"/>
      <w:framePr w:wrap="around" w:vAnchor="text" w:hAnchor="page" w:x="5761" w:yAlign="center"/>
      <w:jc w:val="center"/>
      <w:rPr>
        <w:rStyle w:val="a5"/>
      </w:rPr>
    </w:pPr>
    <w:r>
      <w:rPr>
        <w:rStyle w:val="a5"/>
      </w:rPr>
      <w:fldChar w:fldCharType="begin"/>
    </w:r>
    <w:r>
      <w:rPr>
        <w:rStyle w:val="a5"/>
      </w:rPr>
      <w:instrText xml:space="preserve">PAGE  </w:instrText>
    </w:r>
    <w:r>
      <w:rPr>
        <w:rStyle w:val="a5"/>
      </w:rPr>
      <w:fldChar w:fldCharType="separate"/>
    </w:r>
    <w:r w:rsidR="00792A18">
      <w:rPr>
        <w:rStyle w:val="a5"/>
        <w:noProof/>
      </w:rPr>
      <w:t>3</w:t>
    </w:r>
    <w:r>
      <w:rPr>
        <w:rStyle w:val="a5"/>
      </w:rPr>
      <w:fldChar w:fldCharType="end"/>
    </w:r>
  </w:p>
  <w:p w14:paraId="2B23B93B" w14:textId="77777777" w:rsidR="009C0C5F" w:rsidRDefault="009C0C5F" w:rsidP="00603B11">
    <w:pPr>
      <w:pStyle w:val="a4"/>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528791" w14:textId="77777777" w:rsidR="00FE52A0" w:rsidRDefault="00FE52A0">
      <w:r>
        <w:separator/>
      </w:r>
    </w:p>
  </w:footnote>
  <w:footnote w:type="continuationSeparator" w:id="0">
    <w:p w14:paraId="671AA1F1" w14:textId="77777777" w:rsidR="00FE52A0" w:rsidRDefault="00FE52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DE5A7D" w14:textId="77777777" w:rsidR="009C0C5F" w:rsidRDefault="00211D1A" w:rsidP="00896BC0">
    <w:pPr>
      <w:pStyle w:val="a3"/>
      <w:pBdr>
        <w:bottom w:val="none" w:sz="0" w:space="0" w:color="auto"/>
      </w:pBdr>
    </w:pPr>
    <w:r>
      <w:rPr>
        <w:rFonts w:hint="eastAsia"/>
        <w:noProof/>
      </w:rPr>
      <mc:AlternateContent>
        <mc:Choice Requires="wps">
          <w:drawing>
            <wp:anchor distT="0" distB="0" distL="114300" distR="114300" simplePos="0" relativeHeight="251657728" behindDoc="0" locked="0" layoutInCell="1" allowOverlap="1" wp14:anchorId="15CB6996" wp14:editId="379E67CD">
              <wp:simplePos x="0" y="0"/>
              <wp:positionH relativeFrom="column">
                <wp:posOffset>0</wp:posOffset>
              </wp:positionH>
              <wp:positionV relativeFrom="paragraph">
                <wp:posOffset>175895</wp:posOffset>
              </wp:positionV>
              <wp:extent cx="5266055" cy="4445"/>
              <wp:effectExtent l="9525" t="13970" r="10795" b="10160"/>
              <wp:wrapNone/>
              <wp:docPr id="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66055" cy="44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98D4EC" id="Line 5" o:spid="_x0000_s1026" style="position:absolute;left:0;text-align:lef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3.85pt" to="414.6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"/>
          </w:pict>
        </mc:Fallback>
      </mc:AlternateContent>
    </w:r>
    <w:r w:rsidR="00B75300">
      <w:rPr>
        <w:rFonts w:hint="eastAsia"/>
      </w:rPr>
      <w:t>综述题目</w:t>
    </w:r>
    <w:r w:rsidR="009C0C5F">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487865"/>
    <w:multiLevelType w:val="hybridMultilevel"/>
    <w:tmpl w:val="B588C69E"/>
    <w:lvl w:ilvl="0" w:tplc="B8A634CA">
      <w:start w:val="2"/>
      <w:numFmt w:val="japaneseCounting"/>
      <w:lvlText w:val="第%1、"/>
      <w:lvlJc w:val="left"/>
      <w:pPr>
        <w:tabs>
          <w:tab w:val="num" w:pos="1140"/>
        </w:tabs>
        <w:ind w:left="1140" w:hanging="72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 w15:restartNumberingAfterBreak="0">
    <w:nsid w:val="5A3C75BC"/>
    <w:multiLevelType w:val="singleLevel"/>
    <w:tmpl w:val="094CF76E"/>
    <w:lvl w:ilvl="0">
      <w:start w:val="1"/>
      <w:numFmt w:val="decimal"/>
      <w:lvlText w:val="[%1]"/>
      <w:lvlJc w:val="left"/>
      <w:pPr>
        <w:tabs>
          <w:tab w:val="num" w:pos="255"/>
        </w:tabs>
        <w:ind w:left="255" w:hanging="255"/>
      </w:pPr>
      <w:rPr>
        <w:rFonts w:hint="eastAsia"/>
      </w:rPr>
    </w:lvl>
  </w:abstractNum>
  <w:abstractNum w:abstractNumId="2" w15:restartNumberingAfterBreak="0">
    <w:nsid w:val="65234034"/>
    <w:multiLevelType w:val="singleLevel"/>
    <w:tmpl w:val="896EAFA0"/>
    <w:lvl w:ilvl="0">
      <w:start w:val="4"/>
      <w:numFmt w:val="decimal"/>
      <w:lvlText w:val="%1"/>
      <w:legacy w:legacy="1" w:legacySpace="0" w:legacyIndent="360"/>
      <w:lvlJc w:val="left"/>
      <w:rPr>
        <w:rFonts w:ascii="宋体" w:eastAsia="宋体" w:hAnsi="宋体" w:hint="eastAsia"/>
      </w:rPr>
    </w:lvl>
  </w:abstractNum>
  <w:num w:numId="1" w16cid:durableId="1769348471">
    <w:abstractNumId w:val="2"/>
  </w:num>
  <w:num w:numId="2" w16cid:durableId="462037902">
    <w:abstractNumId w:val="2"/>
    <w:lvlOverride w:ilvl="0">
      <w:lvl w:ilvl="0">
        <w:start w:val="6"/>
        <w:numFmt w:val="decimal"/>
        <w:lvlText w:val="%1"/>
        <w:legacy w:legacy="1" w:legacySpace="0" w:legacyIndent="360"/>
        <w:lvlJc w:val="left"/>
        <w:rPr>
          <w:rFonts w:ascii="宋体" w:eastAsia="宋体" w:hAnsi="宋体" w:hint="eastAsia"/>
        </w:rPr>
      </w:lvl>
    </w:lvlOverride>
  </w:num>
  <w:num w:numId="3" w16cid:durableId="1346131264">
    <w:abstractNumId w:val="2"/>
    <w:lvlOverride w:ilvl="0">
      <w:lvl w:ilvl="0">
        <w:start w:val="7"/>
        <w:numFmt w:val="decimal"/>
        <w:lvlText w:val="%1"/>
        <w:legacy w:legacy="1" w:legacySpace="0" w:legacyIndent="360"/>
        <w:lvlJc w:val="left"/>
        <w:rPr>
          <w:rFonts w:ascii="宋体" w:eastAsia="宋体" w:hAnsi="宋体" w:hint="eastAsia"/>
        </w:rPr>
      </w:lvl>
    </w:lvlOverride>
  </w:num>
  <w:num w:numId="4" w16cid:durableId="430249472">
    <w:abstractNumId w:val="0"/>
  </w:num>
  <w:num w:numId="5" w16cid:durableId="567096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BC0"/>
    <w:rsid w:val="0003177A"/>
    <w:rsid w:val="000350A8"/>
    <w:rsid w:val="00046ED6"/>
    <w:rsid w:val="000819E1"/>
    <w:rsid w:val="00096BEA"/>
    <w:rsid w:val="000A4402"/>
    <w:rsid w:val="000B3105"/>
    <w:rsid w:val="000D02DE"/>
    <w:rsid w:val="000D0F4A"/>
    <w:rsid w:val="000E6318"/>
    <w:rsid w:val="00106A36"/>
    <w:rsid w:val="0011765A"/>
    <w:rsid w:val="00155AC9"/>
    <w:rsid w:val="001859AA"/>
    <w:rsid w:val="001945BD"/>
    <w:rsid w:val="00196233"/>
    <w:rsid w:val="001A0217"/>
    <w:rsid w:val="001B36D6"/>
    <w:rsid w:val="001C182B"/>
    <w:rsid w:val="001C2788"/>
    <w:rsid w:val="001D0C0A"/>
    <w:rsid w:val="001D79DE"/>
    <w:rsid w:val="001E319C"/>
    <w:rsid w:val="00200468"/>
    <w:rsid w:val="0020111B"/>
    <w:rsid w:val="00211D1A"/>
    <w:rsid w:val="00233C75"/>
    <w:rsid w:val="00234A7E"/>
    <w:rsid w:val="002361B9"/>
    <w:rsid w:val="00253937"/>
    <w:rsid w:val="002551E0"/>
    <w:rsid w:val="00260E98"/>
    <w:rsid w:val="002621BA"/>
    <w:rsid w:val="002647FD"/>
    <w:rsid w:val="002929C0"/>
    <w:rsid w:val="00292DB6"/>
    <w:rsid w:val="002A2B4F"/>
    <w:rsid w:val="002B02C5"/>
    <w:rsid w:val="002B47C3"/>
    <w:rsid w:val="002D4849"/>
    <w:rsid w:val="002E5D28"/>
    <w:rsid w:val="0030000B"/>
    <w:rsid w:val="00306B8E"/>
    <w:rsid w:val="003100F5"/>
    <w:rsid w:val="00347476"/>
    <w:rsid w:val="0035224C"/>
    <w:rsid w:val="00361EF5"/>
    <w:rsid w:val="00367AF9"/>
    <w:rsid w:val="00374C3C"/>
    <w:rsid w:val="00383EFF"/>
    <w:rsid w:val="00385B6A"/>
    <w:rsid w:val="003A4C9B"/>
    <w:rsid w:val="003A68FC"/>
    <w:rsid w:val="003A74D8"/>
    <w:rsid w:val="003B11A5"/>
    <w:rsid w:val="003B6C03"/>
    <w:rsid w:val="00417830"/>
    <w:rsid w:val="0042001B"/>
    <w:rsid w:val="004410DE"/>
    <w:rsid w:val="00463341"/>
    <w:rsid w:val="0046520C"/>
    <w:rsid w:val="00472DE3"/>
    <w:rsid w:val="00486BD1"/>
    <w:rsid w:val="004D0F4F"/>
    <w:rsid w:val="004E40A2"/>
    <w:rsid w:val="00505D6F"/>
    <w:rsid w:val="00506C19"/>
    <w:rsid w:val="00510D32"/>
    <w:rsid w:val="00514449"/>
    <w:rsid w:val="00533C62"/>
    <w:rsid w:val="0053693E"/>
    <w:rsid w:val="005A2371"/>
    <w:rsid w:val="005A6057"/>
    <w:rsid w:val="005B2554"/>
    <w:rsid w:val="005B4D0F"/>
    <w:rsid w:val="005C1955"/>
    <w:rsid w:val="005C2886"/>
    <w:rsid w:val="005C52A1"/>
    <w:rsid w:val="005C72DA"/>
    <w:rsid w:val="005E4003"/>
    <w:rsid w:val="005E4F4B"/>
    <w:rsid w:val="006035B9"/>
    <w:rsid w:val="00603B11"/>
    <w:rsid w:val="0061303E"/>
    <w:rsid w:val="006176CB"/>
    <w:rsid w:val="0062221E"/>
    <w:rsid w:val="00622C37"/>
    <w:rsid w:val="00630A0F"/>
    <w:rsid w:val="00633A8F"/>
    <w:rsid w:val="00636C8B"/>
    <w:rsid w:val="0068325F"/>
    <w:rsid w:val="00684FF8"/>
    <w:rsid w:val="00692ED0"/>
    <w:rsid w:val="006A409C"/>
    <w:rsid w:val="006A6BBD"/>
    <w:rsid w:val="006C30E9"/>
    <w:rsid w:val="006D3532"/>
    <w:rsid w:val="006E7929"/>
    <w:rsid w:val="006F07FF"/>
    <w:rsid w:val="00705B60"/>
    <w:rsid w:val="0073051C"/>
    <w:rsid w:val="00732C66"/>
    <w:rsid w:val="00743603"/>
    <w:rsid w:val="00744D82"/>
    <w:rsid w:val="00751CEE"/>
    <w:rsid w:val="00776EC2"/>
    <w:rsid w:val="00783772"/>
    <w:rsid w:val="00791278"/>
    <w:rsid w:val="00791CB0"/>
    <w:rsid w:val="00792A18"/>
    <w:rsid w:val="007D626D"/>
    <w:rsid w:val="007E155D"/>
    <w:rsid w:val="007E2547"/>
    <w:rsid w:val="00801A9E"/>
    <w:rsid w:val="00812310"/>
    <w:rsid w:val="00820839"/>
    <w:rsid w:val="008349D6"/>
    <w:rsid w:val="008478B7"/>
    <w:rsid w:val="008511D0"/>
    <w:rsid w:val="00857BF4"/>
    <w:rsid w:val="00861172"/>
    <w:rsid w:val="00865817"/>
    <w:rsid w:val="00890FAD"/>
    <w:rsid w:val="00896BC0"/>
    <w:rsid w:val="008B0D1D"/>
    <w:rsid w:val="008C0B7E"/>
    <w:rsid w:val="008F0EBD"/>
    <w:rsid w:val="00901C07"/>
    <w:rsid w:val="0093610D"/>
    <w:rsid w:val="00947916"/>
    <w:rsid w:val="009560ED"/>
    <w:rsid w:val="009651B4"/>
    <w:rsid w:val="00965866"/>
    <w:rsid w:val="00980A3E"/>
    <w:rsid w:val="00985316"/>
    <w:rsid w:val="009A535B"/>
    <w:rsid w:val="009A606C"/>
    <w:rsid w:val="009C0C5F"/>
    <w:rsid w:val="009C1DFF"/>
    <w:rsid w:val="009D035C"/>
    <w:rsid w:val="009F07DE"/>
    <w:rsid w:val="00A0253D"/>
    <w:rsid w:val="00A33FCE"/>
    <w:rsid w:val="00A35EB4"/>
    <w:rsid w:val="00A430AE"/>
    <w:rsid w:val="00A46194"/>
    <w:rsid w:val="00A52C8B"/>
    <w:rsid w:val="00A56283"/>
    <w:rsid w:val="00A61EE3"/>
    <w:rsid w:val="00A8784A"/>
    <w:rsid w:val="00AC5981"/>
    <w:rsid w:val="00AE0700"/>
    <w:rsid w:val="00AE33FD"/>
    <w:rsid w:val="00AE7E42"/>
    <w:rsid w:val="00B05BC3"/>
    <w:rsid w:val="00B45017"/>
    <w:rsid w:val="00B45FAE"/>
    <w:rsid w:val="00B75300"/>
    <w:rsid w:val="00B80534"/>
    <w:rsid w:val="00B93638"/>
    <w:rsid w:val="00BC6580"/>
    <w:rsid w:val="00BD0179"/>
    <w:rsid w:val="00BF1468"/>
    <w:rsid w:val="00C262A1"/>
    <w:rsid w:val="00C31B7B"/>
    <w:rsid w:val="00C3692C"/>
    <w:rsid w:val="00C94F9D"/>
    <w:rsid w:val="00C96A49"/>
    <w:rsid w:val="00CB18BD"/>
    <w:rsid w:val="00CB4E47"/>
    <w:rsid w:val="00CD25BF"/>
    <w:rsid w:val="00CE5CBE"/>
    <w:rsid w:val="00D14CE3"/>
    <w:rsid w:val="00D3443E"/>
    <w:rsid w:val="00D7496D"/>
    <w:rsid w:val="00D76C3F"/>
    <w:rsid w:val="00D857BA"/>
    <w:rsid w:val="00D859D9"/>
    <w:rsid w:val="00D91D06"/>
    <w:rsid w:val="00DA73CF"/>
    <w:rsid w:val="00DC1244"/>
    <w:rsid w:val="00DD6916"/>
    <w:rsid w:val="00DE632D"/>
    <w:rsid w:val="00E03146"/>
    <w:rsid w:val="00E1712C"/>
    <w:rsid w:val="00E24882"/>
    <w:rsid w:val="00E3439E"/>
    <w:rsid w:val="00E50EF5"/>
    <w:rsid w:val="00E667B9"/>
    <w:rsid w:val="00E73F49"/>
    <w:rsid w:val="00E95FA6"/>
    <w:rsid w:val="00E978AE"/>
    <w:rsid w:val="00EC5CC3"/>
    <w:rsid w:val="00EC63E5"/>
    <w:rsid w:val="00ED314B"/>
    <w:rsid w:val="00F00AF2"/>
    <w:rsid w:val="00F12ADB"/>
    <w:rsid w:val="00F275C0"/>
    <w:rsid w:val="00F34E04"/>
    <w:rsid w:val="00F44301"/>
    <w:rsid w:val="00F45B85"/>
    <w:rsid w:val="00F55B04"/>
    <w:rsid w:val="00F728A9"/>
    <w:rsid w:val="00F74B1E"/>
    <w:rsid w:val="00FC22C0"/>
    <w:rsid w:val="00FE18A4"/>
    <w:rsid w:val="00FE52A0"/>
    <w:rsid w:val="00FE58AB"/>
    <w:rsid w:val="00FE5BD7"/>
    <w:rsid w:val="00FF01F0"/>
    <w:rsid w:val="00FF70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1E62D7"/>
  <w15:docId w15:val="{D57C81D3-2547-4239-9CA1-E5971A203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qFormat/>
    <w:rsid w:val="00A35EB4"/>
    <w:pPr>
      <w:keepNext/>
      <w:keepLines/>
      <w:spacing w:before="260" w:after="260" w:line="416" w:lineRule="auto"/>
      <w:outlineLvl w:val="1"/>
    </w:pPr>
    <w:rPr>
      <w:rFonts w:ascii="Arial" w:eastAsia="黑体" w:hAnsi="Arial"/>
      <w:bCs/>
      <w:sz w:val="30"/>
      <w:szCs w:val="32"/>
    </w:rPr>
  </w:style>
  <w:style w:type="paragraph" w:styleId="3">
    <w:name w:val="heading 3"/>
    <w:basedOn w:val="a"/>
    <w:next w:val="a"/>
    <w:link w:val="30"/>
    <w:semiHidden/>
    <w:unhideWhenUsed/>
    <w:qFormat/>
    <w:rsid w:val="00AE7E42"/>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rsid w:val="00AE7E42"/>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896BC0"/>
    <w:pPr>
      <w:pBdr>
        <w:bottom w:val="single" w:sz="6" w:space="1" w:color="auto"/>
      </w:pBdr>
      <w:tabs>
        <w:tab w:val="center" w:pos="4153"/>
        <w:tab w:val="right" w:pos="8306"/>
      </w:tabs>
      <w:snapToGrid w:val="0"/>
      <w:jc w:val="center"/>
    </w:pPr>
    <w:rPr>
      <w:sz w:val="18"/>
      <w:szCs w:val="18"/>
    </w:rPr>
  </w:style>
  <w:style w:type="paragraph" w:styleId="a4">
    <w:name w:val="footer"/>
    <w:basedOn w:val="a"/>
    <w:rsid w:val="00896BC0"/>
    <w:pPr>
      <w:tabs>
        <w:tab w:val="center" w:pos="4153"/>
        <w:tab w:val="right" w:pos="8306"/>
      </w:tabs>
      <w:snapToGrid w:val="0"/>
      <w:jc w:val="left"/>
    </w:pPr>
    <w:rPr>
      <w:sz w:val="18"/>
      <w:szCs w:val="18"/>
    </w:rPr>
  </w:style>
  <w:style w:type="character" w:styleId="a5">
    <w:name w:val="page number"/>
    <w:basedOn w:val="a0"/>
    <w:rsid w:val="00367AF9"/>
  </w:style>
  <w:style w:type="character" w:styleId="a6">
    <w:name w:val="Hyperlink"/>
    <w:rsid w:val="0061303E"/>
    <w:rPr>
      <w:color w:val="0000FF"/>
      <w:u w:val="single"/>
    </w:rPr>
  </w:style>
  <w:style w:type="paragraph" w:styleId="a7">
    <w:name w:val="Balloon Text"/>
    <w:basedOn w:val="a"/>
    <w:link w:val="a8"/>
    <w:rsid w:val="00F12ADB"/>
    <w:rPr>
      <w:sz w:val="18"/>
      <w:szCs w:val="18"/>
    </w:rPr>
  </w:style>
  <w:style w:type="character" w:customStyle="1" w:styleId="a8">
    <w:name w:val="批注框文本 字符"/>
    <w:basedOn w:val="a0"/>
    <w:link w:val="a7"/>
    <w:rsid w:val="00F12ADB"/>
    <w:rPr>
      <w:kern w:val="2"/>
      <w:sz w:val="18"/>
      <w:szCs w:val="18"/>
    </w:rPr>
  </w:style>
  <w:style w:type="character" w:customStyle="1" w:styleId="30">
    <w:name w:val="标题 3 字符"/>
    <w:basedOn w:val="a0"/>
    <w:link w:val="3"/>
    <w:semiHidden/>
    <w:rsid w:val="00AE7E42"/>
    <w:rPr>
      <w:b/>
      <w:bCs/>
      <w:kern w:val="2"/>
      <w:sz w:val="32"/>
      <w:szCs w:val="32"/>
    </w:rPr>
  </w:style>
  <w:style w:type="character" w:customStyle="1" w:styleId="40">
    <w:name w:val="标题 4 字符"/>
    <w:basedOn w:val="a0"/>
    <w:link w:val="4"/>
    <w:semiHidden/>
    <w:rsid w:val="00AE7E42"/>
    <w:rPr>
      <w:rFonts w:asciiTheme="majorHAnsi" w:eastAsiaTheme="majorEastAsia" w:hAnsiTheme="majorHAnsi" w:cstheme="majorBidi"/>
      <w:b/>
      <w:bCs/>
      <w:kern w:val="2"/>
      <w:sz w:val="28"/>
      <w:szCs w:val="28"/>
    </w:rPr>
  </w:style>
  <w:style w:type="paragraph" w:styleId="a9">
    <w:name w:val="List Paragraph"/>
    <w:basedOn w:val="a"/>
    <w:uiPriority w:val="34"/>
    <w:qFormat/>
    <w:rsid w:val="00385B6A"/>
    <w:pPr>
      <w:ind w:firstLineChars="200" w:firstLine="420"/>
    </w:pPr>
  </w:style>
  <w:style w:type="paragraph" w:customStyle="1" w:styleId="1">
    <w:name w:val="正文1"/>
    <w:basedOn w:val="a"/>
    <w:link w:val="10"/>
    <w:qFormat/>
    <w:rsid w:val="000A4402"/>
    <w:pPr>
      <w:spacing w:line="360" w:lineRule="auto"/>
      <w:ind w:firstLineChars="200" w:firstLine="480"/>
      <w:outlineLvl w:val="0"/>
    </w:pPr>
    <w:rPr>
      <w:sz w:val="24"/>
    </w:rPr>
  </w:style>
  <w:style w:type="character" w:customStyle="1" w:styleId="10">
    <w:name w:val="正文1 字符"/>
    <w:basedOn w:val="a0"/>
    <w:link w:val="1"/>
    <w:rsid w:val="000A4402"/>
    <w:rPr>
      <w:kern w:val="2"/>
      <w:sz w:val="24"/>
      <w:szCs w:val="24"/>
    </w:rPr>
  </w:style>
  <w:style w:type="paragraph" w:customStyle="1" w:styleId="20">
    <w:name w:val="正文2"/>
    <w:basedOn w:val="a"/>
    <w:link w:val="21"/>
    <w:qFormat/>
    <w:rsid w:val="000A4402"/>
    <w:pPr>
      <w:spacing w:line="360" w:lineRule="auto"/>
      <w:ind w:firstLine="482"/>
    </w:pPr>
    <w:rPr>
      <w:sz w:val="24"/>
    </w:rPr>
  </w:style>
  <w:style w:type="character" w:customStyle="1" w:styleId="21">
    <w:name w:val="正文2 字符"/>
    <w:basedOn w:val="a0"/>
    <w:link w:val="20"/>
    <w:rsid w:val="000A4402"/>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612027">
      <w:bodyDiv w:val="1"/>
      <w:marLeft w:val="0"/>
      <w:marRight w:val="0"/>
      <w:marTop w:val="0"/>
      <w:marBottom w:val="0"/>
      <w:divBdr>
        <w:top w:val="none" w:sz="0" w:space="0" w:color="auto"/>
        <w:left w:val="none" w:sz="0" w:space="0" w:color="auto"/>
        <w:bottom w:val="none" w:sz="0" w:space="0" w:color="auto"/>
        <w:right w:val="none" w:sz="0" w:space="0" w:color="auto"/>
      </w:divBdr>
    </w:div>
    <w:div w:id="126241864">
      <w:bodyDiv w:val="1"/>
      <w:marLeft w:val="0"/>
      <w:marRight w:val="0"/>
      <w:marTop w:val="0"/>
      <w:marBottom w:val="0"/>
      <w:divBdr>
        <w:top w:val="none" w:sz="0" w:space="0" w:color="auto"/>
        <w:left w:val="none" w:sz="0" w:space="0" w:color="auto"/>
        <w:bottom w:val="none" w:sz="0" w:space="0" w:color="auto"/>
        <w:right w:val="none" w:sz="0" w:space="0" w:color="auto"/>
      </w:divBdr>
    </w:div>
    <w:div w:id="257059655">
      <w:bodyDiv w:val="1"/>
      <w:marLeft w:val="0"/>
      <w:marRight w:val="0"/>
      <w:marTop w:val="0"/>
      <w:marBottom w:val="0"/>
      <w:divBdr>
        <w:top w:val="none" w:sz="0" w:space="0" w:color="auto"/>
        <w:left w:val="none" w:sz="0" w:space="0" w:color="auto"/>
        <w:bottom w:val="none" w:sz="0" w:space="0" w:color="auto"/>
        <w:right w:val="none" w:sz="0" w:space="0" w:color="auto"/>
      </w:divBdr>
    </w:div>
    <w:div w:id="456677167">
      <w:bodyDiv w:val="1"/>
      <w:marLeft w:val="0"/>
      <w:marRight w:val="0"/>
      <w:marTop w:val="0"/>
      <w:marBottom w:val="0"/>
      <w:divBdr>
        <w:top w:val="none" w:sz="0" w:space="0" w:color="auto"/>
        <w:left w:val="none" w:sz="0" w:space="0" w:color="auto"/>
        <w:bottom w:val="none" w:sz="0" w:space="0" w:color="auto"/>
        <w:right w:val="none" w:sz="0" w:space="0" w:color="auto"/>
      </w:divBdr>
    </w:div>
    <w:div w:id="525291230">
      <w:bodyDiv w:val="1"/>
      <w:marLeft w:val="0"/>
      <w:marRight w:val="0"/>
      <w:marTop w:val="0"/>
      <w:marBottom w:val="0"/>
      <w:divBdr>
        <w:top w:val="none" w:sz="0" w:space="0" w:color="auto"/>
        <w:left w:val="none" w:sz="0" w:space="0" w:color="auto"/>
        <w:bottom w:val="none" w:sz="0" w:space="0" w:color="auto"/>
        <w:right w:val="none" w:sz="0" w:space="0" w:color="auto"/>
      </w:divBdr>
    </w:div>
    <w:div w:id="531306889">
      <w:bodyDiv w:val="1"/>
      <w:marLeft w:val="0"/>
      <w:marRight w:val="0"/>
      <w:marTop w:val="0"/>
      <w:marBottom w:val="0"/>
      <w:divBdr>
        <w:top w:val="none" w:sz="0" w:space="0" w:color="auto"/>
        <w:left w:val="none" w:sz="0" w:space="0" w:color="auto"/>
        <w:bottom w:val="none" w:sz="0" w:space="0" w:color="auto"/>
        <w:right w:val="none" w:sz="0" w:space="0" w:color="auto"/>
      </w:divBdr>
    </w:div>
    <w:div w:id="566427896">
      <w:bodyDiv w:val="1"/>
      <w:marLeft w:val="0"/>
      <w:marRight w:val="0"/>
      <w:marTop w:val="0"/>
      <w:marBottom w:val="0"/>
      <w:divBdr>
        <w:top w:val="none" w:sz="0" w:space="0" w:color="auto"/>
        <w:left w:val="none" w:sz="0" w:space="0" w:color="auto"/>
        <w:bottom w:val="none" w:sz="0" w:space="0" w:color="auto"/>
        <w:right w:val="none" w:sz="0" w:space="0" w:color="auto"/>
      </w:divBdr>
    </w:div>
    <w:div w:id="566691240">
      <w:bodyDiv w:val="1"/>
      <w:marLeft w:val="0"/>
      <w:marRight w:val="0"/>
      <w:marTop w:val="0"/>
      <w:marBottom w:val="0"/>
      <w:divBdr>
        <w:top w:val="none" w:sz="0" w:space="0" w:color="auto"/>
        <w:left w:val="none" w:sz="0" w:space="0" w:color="auto"/>
        <w:bottom w:val="none" w:sz="0" w:space="0" w:color="auto"/>
        <w:right w:val="none" w:sz="0" w:space="0" w:color="auto"/>
      </w:divBdr>
    </w:div>
    <w:div w:id="566918118">
      <w:bodyDiv w:val="1"/>
      <w:marLeft w:val="0"/>
      <w:marRight w:val="0"/>
      <w:marTop w:val="0"/>
      <w:marBottom w:val="0"/>
      <w:divBdr>
        <w:top w:val="none" w:sz="0" w:space="0" w:color="auto"/>
        <w:left w:val="none" w:sz="0" w:space="0" w:color="auto"/>
        <w:bottom w:val="none" w:sz="0" w:space="0" w:color="auto"/>
        <w:right w:val="none" w:sz="0" w:space="0" w:color="auto"/>
      </w:divBdr>
    </w:div>
    <w:div w:id="686490030">
      <w:bodyDiv w:val="1"/>
      <w:marLeft w:val="0"/>
      <w:marRight w:val="0"/>
      <w:marTop w:val="0"/>
      <w:marBottom w:val="0"/>
      <w:divBdr>
        <w:top w:val="none" w:sz="0" w:space="0" w:color="auto"/>
        <w:left w:val="none" w:sz="0" w:space="0" w:color="auto"/>
        <w:bottom w:val="none" w:sz="0" w:space="0" w:color="auto"/>
        <w:right w:val="none" w:sz="0" w:space="0" w:color="auto"/>
      </w:divBdr>
    </w:div>
    <w:div w:id="693460062">
      <w:bodyDiv w:val="1"/>
      <w:marLeft w:val="0"/>
      <w:marRight w:val="0"/>
      <w:marTop w:val="0"/>
      <w:marBottom w:val="0"/>
      <w:divBdr>
        <w:top w:val="none" w:sz="0" w:space="0" w:color="auto"/>
        <w:left w:val="none" w:sz="0" w:space="0" w:color="auto"/>
        <w:bottom w:val="none" w:sz="0" w:space="0" w:color="auto"/>
        <w:right w:val="none" w:sz="0" w:space="0" w:color="auto"/>
      </w:divBdr>
    </w:div>
    <w:div w:id="785780768">
      <w:bodyDiv w:val="1"/>
      <w:marLeft w:val="0"/>
      <w:marRight w:val="0"/>
      <w:marTop w:val="0"/>
      <w:marBottom w:val="0"/>
      <w:divBdr>
        <w:top w:val="none" w:sz="0" w:space="0" w:color="auto"/>
        <w:left w:val="none" w:sz="0" w:space="0" w:color="auto"/>
        <w:bottom w:val="none" w:sz="0" w:space="0" w:color="auto"/>
        <w:right w:val="none" w:sz="0" w:space="0" w:color="auto"/>
      </w:divBdr>
    </w:div>
    <w:div w:id="881481411">
      <w:bodyDiv w:val="1"/>
      <w:marLeft w:val="0"/>
      <w:marRight w:val="0"/>
      <w:marTop w:val="0"/>
      <w:marBottom w:val="0"/>
      <w:divBdr>
        <w:top w:val="none" w:sz="0" w:space="0" w:color="auto"/>
        <w:left w:val="none" w:sz="0" w:space="0" w:color="auto"/>
        <w:bottom w:val="none" w:sz="0" w:space="0" w:color="auto"/>
        <w:right w:val="none" w:sz="0" w:space="0" w:color="auto"/>
      </w:divBdr>
    </w:div>
    <w:div w:id="925504227">
      <w:bodyDiv w:val="1"/>
      <w:marLeft w:val="0"/>
      <w:marRight w:val="0"/>
      <w:marTop w:val="0"/>
      <w:marBottom w:val="0"/>
      <w:divBdr>
        <w:top w:val="none" w:sz="0" w:space="0" w:color="auto"/>
        <w:left w:val="none" w:sz="0" w:space="0" w:color="auto"/>
        <w:bottom w:val="none" w:sz="0" w:space="0" w:color="auto"/>
        <w:right w:val="none" w:sz="0" w:space="0" w:color="auto"/>
      </w:divBdr>
    </w:div>
    <w:div w:id="1019772487">
      <w:bodyDiv w:val="1"/>
      <w:marLeft w:val="0"/>
      <w:marRight w:val="0"/>
      <w:marTop w:val="0"/>
      <w:marBottom w:val="0"/>
      <w:divBdr>
        <w:top w:val="none" w:sz="0" w:space="0" w:color="auto"/>
        <w:left w:val="none" w:sz="0" w:space="0" w:color="auto"/>
        <w:bottom w:val="none" w:sz="0" w:space="0" w:color="auto"/>
        <w:right w:val="none" w:sz="0" w:space="0" w:color="auto"/>
      </w:divBdr>
    </w:div>
    <w:div w:id="1102144116">
      <w:bodyDiv w:val="1"/>
      <w:marLeft w:val="0"/>
      <w:marRight w:val="0"/>
      <w:marTop w:val="0"/>
      <w:marBottom w:val="0"/>
      <w:divBdr>
        <w:top w:val="none" w:sz="0" w:space="0" w:color="auto"/>
        <w:left w:val="none" w:sz="0" w:space="0" w:color="auto"/>
        <w:bottom w:val="none" w:sz="0" w:space="0" w:color="auto"/>
        <w:right w:val="none" w:sz="0" w:space="0" w:color="auto"/>
      </w:divBdr>
    </w:div>
    <w:div w:id="1128085031">
      <w:bodyDiv w:val="1"/>
      <w:marLeft w:val="0"/>
      <w:marRight w:val="0"/>
      <w:marTop w:val="0"/>
      <w:marBottom w:val="0"/>
      <w:divBdr>
        <w:top w:val="none" w:sz="0" w:space="0" w:color="auto"/>
        <w:left w:val="none" w:sz="0" w:space="0" w:color="auto"/>
        <w:bottom w:val="none" w:sz="0" w:space="0" w:color="auto"/>
        <w:right w:val="none" w:sz="0" w:space="0" w:color="auto"/>
      </w:divBdr>
    </w:div>
    <w:div w:id="1170872913">
      <w:bodyDiv w:val="1"/>
      <w:marLeft w:val="0"/>
      <w:marRight w:val="0"/>
      <w:marTop w:val="0"/>
      <w:marBottom w:val="0"/>
      <w:divBdr>
        <w:top w:val="none" w:sz="0" w:space="0" w:color="auto"/>
        <w:left w:val="none" w:sz="0" w:space="0" w:color="auto"/>
        <w:bottom w:val="none" w:sz="0" w:space="0" w:color="auto"/>
        <w:right w:val="none" w:sz="0" w:space="0" w:color="auto"/>
      </w:divBdr>
    </w:div>
    <w:div w:id="1187259287">
      <w:bodyDiv w:val="1"/>
      <w:marLeft w:val="0"/>
      <w:marRight w:val="0"/>
      <w:marTop w:val="0"/>
      <w:marBottom w:val="0"/>
      <w:divBdr>
        <w:top w:val="none" w:sz="0" w:space="0" w:color="auto"/>
        <w:left w:val="none" w:sz="0" w:space="0" w:color="auto"/>
        <w:bottom w:val="none" w:sz="0" w:space="0" w:color="auto"/>
        <w:right w:val="none" w:sz="0" w:space="0" w:color="auto"/>
      </w:divBdr>
    </w:div>
    <w:div w:id="1215430692">
      <w:bodyDiv w:val="1"/>
      <w:marLeft w:val="0"/>
      <w:marRight w:val="0"/>
      <w:marTop w:val="0"/>
      <w:marBottom w:val="0"/>
      <w:divBdr>
        <w:top w:val="none" w:sz="0" w:space="0" w:color="auto"/>
        <w:left w:val="none" w:sz="0" w:space="0" w:color="auto"/>
        <w:bottom w:val="none" w:sz="0" w:space="0" w:color="auto"/>
        <w:right w:val="none" w:sz="0" w:space="0" w:color="auto"/>
      </w:divBdr>
    </w:div>
    <w:div w:id="1241256081">
      <w:bodyDiv w:val="1"/>
      <w:marLeft w:val="0"/>
      <w:marRight w:val="0"/>
      <w:marTop w:val="0"/>
      <w:marBottom w:val="0"/>
      <w:divBdr>
        <w:top w:val="none" w:sz="0" w:space="0" w:color="auto"/>
        <w:left w:val="none" w:sz="0" w:space="0" w:color="auto"/>
        <w:bottom w:val="none" w:sz="0" w:space="0" w:color="auto"/>
        <w:right w:val="none" w:sz="0" w:space="0" w:color="auto"/>
      </w:divBdr>
    </w:div>
    <w:div w:id="1265265807">
      <w:bodyDiv w:val="1"/>
      <w:marLeft w:val="0"/>
      <w:marRight w:val="0"/>
      <w:marTop w:val="0"/>
      <w:marBottom w:val="0"/>
      <w:divBdr>
        <w:top w:val="none" w:sz="0" w:space="0" w:color="auto"/>
        <w:left w:val="none" w:sz="0" w:space="0" w:color="auto"/>
        <w:bottom w:val="none" w:sz="0" w:space="0" w:color="auto"/>
        <w:right w:val="none" w:sz="0" w:space="0" w:color="auto"/>
      </w:divBdr>
    </w:div>
    <w:div w:id="1266184749">
      <w:bodyDiv w:val="1"/>
      <w:marLeft w:val="0"/>
      <w:marRight w:val="0"/>
      <w:marTop w:val="0"/>
      <w:marBottom w:val="0"/>
      <w:divBdr>
        <w:top w:val="none" w:sz="0" w:space="0" w:color="auto"/>
        <w:left w:val="none" w:sz="0" w:space="0" w:color="auto"/>
        <w:bottom w:val="none" w:sz="0" w:space="0" w:color="auto"/>
        <w:right w:val="none" w:sz="0" w:space="0" w:color="auto"/>
      </w:divBdr>
    </w:div>
    <w:div w:id="1270892060">
      <w:bodyDiv w:val="1"/>
      <w:marLeft w:val="0"/>
      <w:marRight w:val="0"/>
      <w:marTop w:val="0"/>
      <w:marBottom w:val="0"/>
      <w:divBdr>
        <w:top w:val="none" w:sz="0" w:space="0" w:color="auto"/>
        <w:left w:val="none" w:sz="0" w:space="0" w:color="auto"/>
        <w:bottom w:val="none" w:sz="0" w:space="0" w:color="auto"/>
        <w:right w:val="none" w:sz="0" w:space="0" w:color="auto"/>
      </w:divBdr>
    </w:div>
    <w:div w:id="1333947268">
      <w:bodyDiv w:val="1"/>
      <w:marLeft w:val="0"/>
      <w:marRight w:val="0"/>
      <w:marTop w:val="0"/>
      <w:marBottom w:val="0"/>
      <w:divBdr>
        <w:top w:val="none" w:sz="0" w:space="0" w:color="auto"/>
        <w:left w:val="none" w:sz="0" w:space="0" w:color="auto"/>
        <w:bottom w:val="none" w:sz="0" w:space="0" w:color="auto"/>
        <w:right w:val="none" w:sz="0" w:space="0" w:color="auto"/>
      </w:divBdr>
    </w:div>
    <w:div w:id="1392773623">
      <w:bodyDiv w:val="1"/>
      <w:marLeft w:val="0"/>
      <w:marRight w:val="0"/>
      <w:marTop w:val="0"/>
      <w:marBottom w:val="0"/>
      <w:divBdr>
        <w:top w:val="none" w:sz="0" w:space="0" w:color="auto"/>
        <w:left w:val="none" w:sz="0" w:space="0" w:color="auto"/>
        <w:bottom w:val="none" w:sz="0" w:space="0" w:color="auto"/>
        <w:right w:val="none" w:sz="0" w:space="0" w:color="auto"/>
      </w:divBdr>
    </w:div>
    <w:div w:id="1607036750">
      <w:bodyDiv w:val="1"/>
      <w:marLeft w:val="0"/>
      <w:marRight w:val="0"/>
      <w:marTop w:val="0"/>
      <w:marBottom w:val="0"/>
      <w:divBdr>
        <w:top w:val="none" w:sz="0" w:space="0" w:color="auto"/>
        <w:left w:val="none" w:sz="0" w:space="0" w:color="auto"/>
        <w:bottom w:val="none" w:sz="0" w:space="0" w:color="auto"/>
        <w:right w:val="none" w:sz="0" w:space="0" w:color="auto"/>
      </w:divBdr>
    </w:div>
    <w:div w:id="1878349497">
      <w:bodyDiv w:val="1"/>
      <w:marLeft w:val="0"/>
      <w:marRight w:val="0"/>
      <w:marTop w:val="0"/>
      <w:marBottom w:val="0"/>
      <w:divBdr>
        <w:top w:val="none" w:sz="0" w:space="0" w:color="auto"/>
        <w:left w:val="none" w:sz="0" w:space="0" w:color="auto"/>
        <w:bottom w:val="none" w:sz="0" w:space="0" w:color="auto"/>
        <w:right w:val="none" w:sz="0" w:space="0" w:color="auto"/>
      </w:divBdr>
    </w:div>
    <w:div w:id="2011179843">
      <w:bodyDiv w:val="1"/>
      <w:marLeft w:val="0"/>
      <w:marRight w:val="0"/>
      <w:marTop w:val="0"/>
      <w:marBottom w:val="0"/>
      <w:divBdr>
        <w:top w:val="none" w:sz="0" w:space="0" w:color="auto"/>
        <w:left w:val="none" w:sz="0" w:space="0" w:color="auto"/>
        <w:bottom w:val="none" w:sz="0" w:space="0" w:color="auto"/>
        <w:right w:val="none" w:sz="0" w:space="0" w:color="auto"/>
      </w:divBdr>
    </w:div>
    <w:div w:id="2033610811">
      <w:bodyDiv w:val="1"/>
      <w:marLeft w:val="0"/>
      <w:marRight w:val="0"/>
      <w:marTop w:val="0"/>
      <w:marBottom w:val="0"/>
      <w:divBdr>
        <w:top w:val="none" w:sz="0" w:space="0" w:color="auto"/>
        <w:left w:val="none" w:sz="0" w:space="0" w:color="auto"/>
        <w:bottom w:val="none" w:sz="0" w:space="0" w:color="auto"/>
        <w:right w:val="none" w:sz="0" w:space="0" w:color="auto"/>
      </w:divBdr>
    </w:div>
    <w:div w:id="2034112653">
      <w:bodyDiv w:val="1"/>
      <w:marLeft w:val="0"/>
      <w:marRight w:val="0"/>
      <w:marTop w:val="0"/>
      <w:marBottom w:val="0"/>
      <w:divBdr>
        <w:top w:val="none" w:sz="0" w:space="0" w:color="auto"/>
        <w:left w:val="none" w:sz="0" w:space="0" w:color="auto"/>
        <w:bottom w:val="none" w:sz="0" w:space="0" w:color="auto"/>
        <w:right w:val="none" w:sz="0" w:space="0" w:color="auto"/>
      </w:divBdr>
    </w:div>
    <w:div w:id="2102212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700</Words>
  <Characters>3994</Characters>
  <Application>Microsoft Office Word</Application>
  <DocSecurity>0</DocSecurity>
  <Lines>33</Lines>
  <Paragraphs>9</Paragraphs>
  <ScaleCrop>false</ScaleCrop>
  <Company>a</Company>
  <LinksUpToDate>false</LinksUpToDate>
  <CharactersWithSpaces>4685</CharactersWithSpaces>
  <SharedDoc>false</SharedDoc>
  <HLinks>
    <vt:vector size="6" baseType="variant">
      <vt:variant>
        <vt:i4>2555958</vt:i4>
      </vt:variant>
      <vt:variant>
        <vt:i4>0</vt:i4>
      </vt:variant>
      <vt:variant>
        <vt:i4>0</vt:i4>
      </vt:variant>
      <vt:variant>
        <vt:i4>5</vt:i4>
      </vt:variant>
      <vt:variant>
        <vt:lpwstr>http://www.drcnet.com/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文献综述</dc:title>
  <dc:creator>a</dc:creator>
  <cp:lastModifiedBy>2 shoio</cp:lastModifiedBy>
  <cp:revision>2</cp:revision>
  <dcterms:created xsi:type="dcterms:W3CDTF">2024-11-08T09:18:00Z</dcterms:created>
  <dcterms:modified xsi:type="dcterms:W3CDTF">2024-11-08T09:18:00Z</dcterms:modified>
</cp:coreProperties>
</file>