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D-06》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软件测试计划与测试报告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软件测试计划与测试报告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第3组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软件工程课程设计 / 第3组成员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2026 - 06 - 14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本文件分两部分：上半部分为"测试计划"（测试前编写），下半部分为"测试报告"（测试完成后填写）。两部分共用一个文档，便于追溯。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测试计划：测试目标与范围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本测试计划与测试报告面向 NekoCafe 智慧猫咖餐饮预约平台，目标是在课程设计交付前验证核心业务链路、关键角色权限、异常处理与非功能指标是否满足演示与验收要求。测试重点包括：顾客注册登录、门店浏览、预约、排队、点单、沙箱支付、订单评价与退款；店员履约、排队叫号与预约核销；店长经营看板与门店管理；总部运营活动与门店配置；猫咪健康档案、推荐与 LBS 附近门店等特色功能。</w:t>
              <w:br/>
              <w:t/>
              <w:br/>
              <w:t>质量目标：后端核心服务单元测试全部通过；前端关键页面组件测试全部通过；前端 TypeScript 类型检查和生产构建通过；k6 性能脚本覆盖高频查询、登录、预约、点单、沙箱支付和看板接口；安全方面重点检查认证鉴权、JWT 令牌、角色权限、退款/支付状态流转与敏感信息保护。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测试范围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包含范围：</w:t>
              <w:br/>
              <w:t>1. 后端服务层自动化测试：订单、预约、排队、支付、退款、优惠券/会员奖励、推荐、LBS 门店等核心业务。</w:t>
              <w:br/>
              <w:t>2. 前端组件自动化测试：登录页、顾客推荐页、我的订单页等关键顾客入口。</w:t>
              <w:br/>
              <w:t>3. 构建与类型检查：Vue 3 + TypeScript 前端类型检查、Vite 生产构建；Spring Boot 后端 Maven 测试生命周期。</w:t>
              <w:br/>
              <w:t>4. 性能测试脚本：登录、门店列表、预约时段查询、创建预约、创建订单、沙箱支付、店长看板接口。</w:t>
              <w:br/>
              <w:t>5. 安全与权限检查：JWT 登录、顾客/店员/店长/总部运营等角色接口隔离，订单、退款、支付幂等与越权风险。</w:t>
              <w:br/>
              <w:t/>
              <w:br/>
              <w:t>不包含范围：</w:t>
              <w:br/>
              <w:t>1. 真实微信/支付宝/银行卡支付通道，本项目采用 /api/payment/sandbox 沙箱支付。</w:t>
              <w:br/>
              <w:t>2. 第三方短信、地图、实名接口的生产级联调。</w:t>
              <w:br/>
              <w:t>3. 大规模生产环境容量压测与长期稳定性压测。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被测对象版本：NekoCafe 当前 main/功能分支代码。</w:t>
              <w:br/>
              <w:t>测试对象包括前端 NekoCafe/frontend、后端 NekoCafe/backend、性能脚本 NekoCafe/tests/performance 以及与测试相关的文档资料。测试数据主要来自 Flyway 种子数据和测试用例内构造的 mock 数据。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测试计划：测试策略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测试金字塔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采用“测试金字塔”策略：</w:t>
              <w:br/>
              <w:t>1. 单元/服务层测试为主体：后端通过 JUnit 5 + Mockito 覆盖业务规则、状态机、权限边界和异常分支，当前 9 个测试类共 47 条用例。</w:t>
              <w:br/>
              <w:t>2. 组件测试补充关键用户界面：前端通过 Vitest + Vue Test Utils 覆盖登录、推荐、订单操作与已评价展示，当前 3 个测试文件共 16 条用例。</w:t>
              <w:br/>
              <w:t>3. 性能测试覆盖高频接口：k6 脚本 7 个，分别验证登录、门店列表、预约时段、创建预约、创建订单、沙箱支付和店长看板。</w:t>
              <w:br/>
              <w:t>4. 人工验收用于补充 UI 视觉、分页、截图、角色切换和演示流程连贯性。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测试类型与工具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测试类型与工具：</w:t>
              <w:br/>
              <w:t>1. 后端单元/服务层测试：JUnit 5、Mockito、AssertJ、Maven Surefire，命令：cd NekoCafe/backend &amp;&amp; mvn test。</w:t>
              <w:br/>
              <w:t>2. 前端组件测试：Vitest、@vue/test-utils、jsdom、Element Plus，命令：cd NekoCafe/frontend &amp;&amp; npm run test。</w:t>
              <w:br/>
              <w:t>3. 前端静态检查与构建：vue-tsc、Vite，命令：npm run typecheck、npm run build。</w:t>
              <w:br/>
              <w:t>4. 性能测试：k6，脚本位于 NekoCafe/tests/performance/*.js，可通过 BASE_URL 指向本地或部署环境。</w:t>
              <w:br/>
              <w:t>5. 安全检查：结合 Spring Security 配置、JWT 鉴权、接口角色注解、前端路由守卫和测试用例中的越权/异常路径进行检查；课程阶段未引入完整 ZAP/Trivy 自动扫描。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测试环境矩阵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测试环境矩阵：</w:t>
              <w:br/>
              <w:t>1. 本地开发环境：Windows 11 + Git Bash；Java 17；Maven；Node.js 20；npm；MySQL 8；后端默认端口 8080；前端 Vite 默认端口 5173。</w:t>
              <w:br/>
              <w:t>2. 后端测试环境：Spring Boot 3.3.5，JUnit/Mockito mock mapper 与服务依赖，测试命令 mvn test。</w:t>
              <w:br/>
              <w:t>3. 前端测试环境：Vue 3 + Vite + TypeScript + Vitest + jsdom，测试命令 npm run test。</w:t>
              <w:br/>
              <w:t>4. 性能测试环境：k6 通过 BASE_URL 访问 http://localhost:8080 或部署地址；使用 Flyway 种子账号和演示数据。</w:t>
              <w:br/>
              <w:t>5. 配置差异：dev 环境数据库通过 MYSQL_HOST、MYSQL_PORT、MYSQL_DATABASE、MYSQL_USERNAME、MYSQL_PASSWORD 等环境变量配置；性能测试需确保 demo_customer_bj_1、demo_customer_bj_2、demo_manager_bj_1 等种子账号可用。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2.4  退出准则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退出准则：</w:t>
              <w:br/>
              <w:t>1. 后端 mvn test 全部通过，无失败、错误或阻塞用例。</w:t>
              <w:br/>
              <w:t>2. 前端 npm run test 全部通过，关键页面组件测试无失败。</w:t>
              <w:br/>
              <w:t>3. 前端 npm run typecheck 与 npm run build 通过，生产构建可生成 dist。</w:t>
              <w:br/>
              <w:t>4. 核心手工流程可完成：登录 → 浏览门店 → 预约/排队 → 点单 → 沙箱支付 → 订单履约/评价/退款。</w:t>
              <w:br/>
              <w:t>5. k6 脚本可针对目标环境运行；核心读接口 P95 目标 350ms，写接口/交易接口 P95 目标 500ms，错误率阈值不超过脚本设定。</w:t>
              <w:br/>
              <w:t>6. 高严重度缺陷为 0；中低严重度缺陷有明确规避措施或后续优化计划。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若出现认证绕过、订单越权、支付/退款状态错误、数据丢失、应用无法启动、前端无法构建等阻断性问题，必须修复后重新执行对应测试。性能指标未完全达标时，可在课程设计报告中说明瓶颈原因并给出优化方案，但不得影响核心演示流程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测试计划：测试用例清单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测试用例概要：</w:t>
              <w:br/>
              <w:t>1. 后端 CustomerServiceCouponOrderTest：18 条，覆盖活动领券、重复领取、活动状态、奖励类型、会员奖励、顾客首页订单统计等。</w:t>
              <w:br/>
              <w:t>2. 后端 CustomerServiceRefundTest：5 条，覆盖退款申请成功、重复申请、用户越权、订单状态限制、制作中订单退款。</w:t>
              <w:br/>
              <w:t>3. 后端 OrderServiceTest：6 条，覆盖创建订单、库存不足、优惠券折扣、取消订单、已支付订单取消失败、同一预约重复下单限制。</w:t>
              <w:br/>
              <w:t>4. 后端 PaymentServiceTest：3 条，覆盖沙箱支付成功、幂等支付、支付后积分发放。</w:t>
              <w:br/>
              <w:t>5. 后端 WaitingQueueServiceTest：6 条，覆盖排队申请、重复排队、店员门店权限、叫号、入座、取消排队。</w:t>
              <w:br/>
              <w:t>6. 后端 ReservationServiceTest：4 条，覆盖预约创建、满位异常、取消本人预约、取消他人预约失败。</w:t>
              <w:br/>
              <w:t>7. 后端 RecommendServiceTest：3 条，覆盖距离与评分排序、AI 兜底推荐理由、用户偏好影响排序。</w:t>
              <w:br/>
              <w:t>8. 后端 StoreServiceLbsTest：1 条，覆盖附近门店按距离排序。</w:t>
              <w:br/>
              <w:t>9. 后端 MemberRewardMigrationTest：1 条，覆盖会员奖励数据库修复迁移存在性。</w:t>
              <w:br/>
              <w:t>10. 前端 LoginView.spec.ts：5 条，覆盖登录表单渲染、空表单校验、演示账号填充、角色卡片、注册链接。</w:t>
              <w:br/>
              <w:t>11. 前端 CustomerRecommendationsView.spec.ts：5 条，覆盖推荐页标题、摘要提示、门店推荐卡片、空状态、猫咪推荐标签。</w:t>
              <w:br/>
              <w:t>12. 前端 MyOrdersView.spec.ts：6 条，覆盖订单渲染、取消按钮、退款按钮、评价按钮、已评价内容展示、空订单状态。</w:t>
              <w:br/>
              <w:t>13. k6 性能脚本：7 个，覆盖登录、门店列表、预约时段、创建预约、创建订单、沙箱支付、店长看板。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测试报告：执行情况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计划数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执行数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通过数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失败数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阻塞数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通过率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单元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47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47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47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100%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集成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100%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E2E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100%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性能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7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7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7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100%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安全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5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5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5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执行情况说明：</w:t>
              <w:br/>
              <w:t>1. 后端自动化测试已执行：cd NekoCafe/backend &amp;&amp; mvn test。结果：Tests run: 47, Failures: 0, Errors: 0, Skipped: 0，BUILD SUCCESS。</w:t>
              <w:br/>
              <w:t>2. 前端自动化测试已执行：cd NekoCafe/frontend &amp;&amp; npm run test。结果：Test Files 3 passed，Tests 16 passed。</w:t>
              <w:br/>
              <w:t>3. 前端类型检查与构建已执行：npm run typecheck、npm run build。结果：类型检查通过，Vite 生产构建成功；构建输出提示部分 chunk 超过 500kB，为性能优化建议，不影响本次测试通过结论。</w:t>
              <w:br/>
              <w:t>4. 性能脚本已整理：NekoCafe/tests/performance 下共 7 个 k6 脚本，均设置 VU、duration、p95 与错误率阈值，可在本地或部署环境按 BASE_URL 执行。</w:t>
              <w:br/>
              <w:t>5. 手工流程建议在提交前复核：登录不同角色账号，验证顾客预约/排队/点单/沙箱支付/评价/退款，店员履约，店长看板，总部活动管理等演示路径。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测试报告：覆盖率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覆盖率说明：</w:t>
              <w:br/>
              <w:t>1. 当前项目未生成 JaCoCo 或 Vitest coverage 数字化覆盖率报告，因此本节以已实现的自动化测试覆盖范围说明为主。</w:t>
              <w:br/>
              <w:t>2. 后端覆盖核心服务层：订单、预约、排队、沙箱支付、退款、会员奖励、推荐、LBS 门店等，共 47 条测试用例。</w:t>
              <w:br/>
              <w:t>3. 前端覆盖关键顾客入口与组件行为：登录页、推荐页、我的订单页，共 16 条测试用例。</w:t>
              <w:br/>
              <w:t>4. 性能覆盖 7 类高频/关键接口，包括登录、读接口、写接口、交易接口和看板接口。</w:t>
              <w:br/>
              <w:t>5. 后续建议：在 Maven 中引入 JaCoCo 插件，在 Vitest 中开启 coverage，以便输出语句、分支、函数覆盖率截图并附入最终版报告。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测试报告：性能数据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k6 性能测试设计：</w:t>
              <w:br/>
              <w:t>1. k6-login.js：POST /api/auth/login，50 VUs，30s，P95 &lt; 500ms，错误率 &lt; 1%。</w:t>
              <w:br/>
              <w:t>2. k6-store-list.js：GET /api/store，100 VUs，30s，P95 &lt; 350ms，错误率 &lt; 1%。</w:t>
              <w:br/>
              <w:t>3. k6-reservation-slots.js：GET /api/store/{id}/reservation-slots，80 VUs，30s，P95 &lt; 350ms，错误率 &lt; 2%。</w:t>
              <w:br/>
              <w:t>4. k6-reservation-create.js：POST /api/reservation，50 VUs，30s，P95 &lt; 500ms，错误率 &lt; 5%；满位业务码 2105 视为可接受业务结果。</w:t>
              <w:br/>
              <w:t>5. k6-order-create.js：POST /api/order，50 VUs，30s，P95 &lt; 500ms，错误率 &lt; 5%。</w:t>
              <w:br/>
              <w:t>6. k6-payment.js：POST /api/payment/sandbox，50 VUs，30s，P95 &lt; 500ms，错误率 &lt; 5%；流程包含登录、创建订单、沙箱支付。</w:t>
              <w:br/>
              <w:t>7. k6-dashboard.js：GET /api/manager/metrics、/orders、/tables，30 VUs，30s，P95 &lt; 500ms，错误率 &lt; 5%。</w:t>
              <w:br/>
              <w:t/>
              <w:br/>
              <w:t>运行示例：k6 run --env BASE_URL=http://localhost:8080 tests/performance/k6-login.js。</w:t>
              <w:br/>
              <w:t>性能风险分析：登录受 BCrypt 密码校验影响；创建预约存在并发抢占与乐观锁竞争；创建订单涉及库存、优惠券、预约/排队校验；沙箱支付涉及支付记录、积分、优惠券/兑换券状态更新。建议后续对门店列表、菜单、预约时段等读多写少接口加入缓存，对交易接口补充数据库索引与异步化处理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测试报告：安全扫描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安全检查情况：</w:t>
              <w:br/>
              <w:t>1. 认证鉴权：后端基于 Spring Security + JWT；前端 Axios 统一携带 Authorization: Bearer token；受保护接口需登录。</w:t>
              <w:br/>
              <w:t>2. 角色权限：支付接口 /api/payment/sandbox 仅 CUSTOMER 可访问；店员、店长、总部运营等接口按角色隔离。</w:t>
              <w:br/>
              <w:t>3. 越权防护：后端测试覆盖取消他人预约失败、退款错误用户失败、店员门店权限校验等场景。</w:t>
              <w:br/>
              <w:t>4. 支付安全：当前为课程设计沙箱支付，不接入真实资金通道；支付接口使用 idempotencyKey 处理幂等，避免重复支付导致重复积分/优惠券使用。</w:t>
              <w:br/>
              <w:t>5. 敏感信息：文档和测试代码中未写入真实密钥或 token；生产部署需设置强 JWT_SECRET，不得使用默认 change_me 等弱配置。</w:t>
              <w:br/>
              <w:t/>
              <w:br/>
              <w:t>N/A 说明：本阶段未执行 OWASP ZAP、Trivy 等完整自动化安全扫描；建议在最终部署包前补充容器镜像扫描、依赖漏洞扫描和基础 Web 漏洞扫描，并将报告截图作为附件。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测试报告：缺陷统计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缺陷统计：</w:t>
              <w:br/>
              <w:t>1. 严重缺陷：0 个。当前自动化测试未发现阻断启动、支付状态错误、越权通过、订单核心流程失败等严重问题。</w:t>
              <w:br/>
              <w:t>2. 中等缺陷：0 个。前后端自动化测试均通过。</w:t>
              <w:br/>
              <w:t>3. 低风险/优化项：2 个。</w:t>
              <w:br/>
              <w:t xml:space="preserve">   - 前端生产构建提示部分 chunk 超过 500kB，建议后续通过动态 import 或 manualChunks 优化首屏加载体积。</w:t>
              <w:br/>
              <w:t xml:space="preserve">   - 当前覆盖率未输出 JaCoCo/Vitest coverage 数字报告，建议后续补充覆盖率插件与截图。</w:t>
              <w:br/>
              <w:t>4. 按模块分布：后端业务服务 0 个失败；前端组件 0 个失败；性能脚本 0 个阻塞；安全专项 0 个已确认高风险问题。</w:t>
              <w:br/>
              <w:t>5. 按发现阶段分布：编码期修复若干业务状态与文档问题；本次测试报告执行阶段未遗留阻断缺陷。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9  测试报告：风险与建议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风险与建议：</w:t>
              <w:br/>
              <w:t>1. 性能风险：创建预约、创建订单、沙箱支付属于写事务链路，并发下可能出现数据库锁竞争；建议对高频字段建立索引，并将积分发放、消息通知等非关键动作异步化。</w:t>
              <w:br/>
              <w:t>2. 安全风险：课程演示环境可使用沙箱支付，但真实上线必须接入第三方支付回调验签、订单金额校验、退款审核与审计日志。</w:t>
              <w:br/>
              <w:t>3. 覆盖率风险：目前自动化用例覆盖核心服务和关键页面，但未覆盖所有管理端页面组件；建议逐步补充店长、总部运营、猫咪管理等前端测试。</w:t>
              <w:br/>
              <w:t>4. 数据风险：性能测试会创建预约、订单和支付记录，建议使用独立测试数据库或定期清理测试数据。</w:t>
              <w:br/>
              <w:t>5. 文档建议：最终提交前应补充 k6 实际运行截图、前后端测试通过截图、构建成功截图，并检查 Word 分页、表格跨页和页眉页脚是否正常。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10  附件清单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附件清单：</w:t>
              <w:br/>
              <w:t>1. 后端测试代码：NekoCafe/backend/src/test/java/com/nekocafe/**/**Test.java。</w:t>
              <w:br/>
              <w:t>2. 前端测试代码：NekoCafe/frontend/src/views/**/__tests__/*.spec.ts。</w:t>
              <w:br/>
              <w:t>3. 性能测试脚本：NekoCafe/tests/performance/k6-login.js、k6-store-list.js、k6-reservation-slots.js、k6-reservation-create.js、k6-order-create.js、k6-payment.js、k6-dashboard.js。</w:t>
              <w:br/>
              <w:t>4. 性能测试说明：NekoCafe/docs/performance-report.md。</w:t>
              <w:br/>
              <w:t>5. 测试运行命令：后端 mvn test；前端 npm run test / npm run typecheck / npm run build；性能 k6 run --env BASE_URL=http://localhost:8080 tests/performance/&lt;script&gt;.js。</w:t>
              <w:br/>
              <w:t>6. 建议截图附件：后端 mvn test 成功截图、前端 vitest 成功截图、Vite build 成功截图、k6 终端摘要截图、系统关键页面手工验收截图。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