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787F" w14:textId="77777777" w:rsidR="009C155A" w:rsidRPr="0042332D" w:rsidRDefault="009C155A">
      <w:pPr>
        <w:rPr>
          <w:u w:val="single"/>
          <w:lang w:val="en-US"/>
        </w:rPr>
      </w:pPr>
      <w:r w:rsidRPr="0042332D">
        <w:rPr>
          <w:u w:val="single"/>
          <w:lang w:val="en-US"/>
        </w:rPr>
        <w:t xml:space="preserve">Project title: </w:t>
      </w:r>
    </w:p>
    <w:p w14:paraId="7747B683" w14:textId="6DA1900F" w:rsidR="009C155A" w:rsidRDefault="009C155A">
      <w:pPr>
        <w:rPr>
          <w:lang w:val="en-US"/>
        </w:rPr>
      </w:pPr>
      <w:r>
        <w:rPr>
          <w:lang w:val="en-US"/>
        </w:rPr>
        <w:t>NFL Helmet assignment</w:t>
      </w:r>
    </w:p>
    <w:p w14:paraId="60C19917" w14:textId="7E1AF9D8" w:rsidR="009C155A" w:rsidRDefault="009C155A">
      <w:pPr>
        <w:rPr>
          <w:lang w:val="en-US"/>
        </w:rPr>
      </w:pPr>
    </w:p>
    <w:p w14:paraId="6BEFC249" w14:textId="35D3A890" w:rsidR="009C155A" w:rsidRPr="0042332D" w:rsidRDefault="009C155A">
      <w:pPr>
        <w:rPr>
          <w:u w:val="single"/>
          <w:lang w:val="en-US"/>
        </w:rPr>
      </w:pPr>
      <w:r w:rsidRPr="0042332D">
        <w:rPr>
          <w:u w:val="single"/>
          <w:lang w:val="en-US"/>
        </w:rPr>
        <w:t xml:space="preserve">Project description: </w:t>
      </w:r>
    </w:p>
    <w:p w14:paraId="0FC41E4D" w14:textId="5EFEA0CA" w:rsidR="009C155A" w:rsidRDefault="003F067F">
      <w:pPr>
        <w:rPr>
          <w:lang w:val="en-US"/>
        </w:rPr>
      </w:pPr>
      <w:r>
        <w:rPr>
          <w:lang w:val="en-US"/>
        </w:rPr>
        <w:t>In 1980, t</w:t>
      </w:r>
      <w:r w:rsidR="009C155A">
        <w:rPr>
          <w:lang w:val="en-US"/>
        </w:rPr>
        <w:t xml:space="preserve">he National Football League (NFL) </w:t>
      </w:r>
      <w:r>
        <w:rPr>
          <w:lang w:val="en-US"/>
        </w:rPr>
        <w:t>started building an injury surveillance system</w:t>
      </w:r>
      <w:r w:rsidR="002B53C5">
        <w:rPr>
          <w:lang w:val="en-US"/>
        </w:rPr>
        <w:t xml:space="preserve"> which has dramatically improved player safety. </w:t>
      </w:r>
      <w:r>
        <w:rPr>
          <w:lang w:val="en-US"/>
        </w:rPr>
        <w:t>Their database of injuries have inspired rules such as the Helmet Rule that reduced reported concussions by 29%.</w:t>
      </w:r>
      <w:r>
        <w:rPr>
          <w:rStyle w:val="FootnoteReference"/>
          <w:lang w:val="en-US"/>
        </w:rPr>
        <w:footnoteReference w:id="1"/>
      </w:r>
      <w:r w:rsidR="002B53C5">
        <w:rPr>
          <w:lang w:val="en-US"/>
        </w:rPr>
        <w:t xml:space="preserve"> </w:t>
      </w:r>
      <w:r w:rsidR="0042332D">
        <w:rPr>
          <w:lang w:val="en-US"/>
        </w:rPr>
        <w:t xml:space="preserve">Currently, the NFL </w:t>
      </w:r>
      <w:r w:rsidR="00EF064B">
        <w:rPr>
          <w:lang w:val="en-US"/>
        </w:rPr>
        <w:t>manually annotates</w:t>
      </w:r>
      <w:r w:rsidR="0042332D">
        <w:rPr>
          <w:lang w:val="en-US"/>
        </w:rPr>
        <w:t xml:space="preserve"> a subset of plays each year to determine a sample of exposures per player. To increase the speed and scale at which they can answer complex research questions regarding helmet impact and mitigate unnecessary injuries in the future, the NFL hopes to skip the mapping</w:t>
      </w:r>
      <w:r w:rsidR="002B53C5">
        <w:rPr>
          <w:lang w:val="en-US"/>
        </w:rPr>
        <w:t xml:space="preserve"> step. Thus, in this </w:t>
      </w:r>
      <w:r>
        <w:rPr>
          <w:lang w:val="en-US"/>
        </w:rPr>
        <w:t>project, we</w:t>
      </w:r>
      <w:r w:rsidR="007A207D">
        <w:rPr>
          <w:lang w:val="en-US"/>
        </w:rPr>
        <w:t xml:space="preserve"> hope to</w:t>
      </w:r>
      <w:r w:rsidR="002B53C5">
        <w:rPr>
          <w:lang w:val="en-US"/>
        </w:rPr>
        <w:t xml:space="preserve"> automatically</w:t>
      </w:r>
      <w:r>
        <w:rPr>
          <w:lang w:val="en-US"/>
        </w:rPr>
        <w:t xml:space="preserve"> assign</w:t>
      </w:r>
      <w:r w:rsidR="007A207D">
        <w:rPr>
          <w:lang w:val="en-US"/>
        </w:rPr>
        <w:t xml:space="preserve"> </w:t>
      </w:r>
      <w:r>
        <w:rPr>
          <w:lang w:val="en-US"/>
        </w:rPr>
        <w:t>specific players to each helmet from video footage such that each player’s exposures throughout a game can be accurately identified.</w:t>
      </w:r>
    </w:p>
    <w:p w14:paraId="73E7CCFF" w14:textId="77777777" w:rsidR="009C155A" w:rsidRPr="0042332D" w:rsidRDefault="009C155A">
      <w:pPr>
        <w:rPr>
          <w:u w:val="single"/>
          <w:lang w:val="en-US"/>
        </w:rPr>
      </w:pPr>
    </w:p>
    <w:p w14:paraId="72D464D4" w14:textId="6763BFF9" w:rsidR="002B53C5" w:rsidRDefault="009C155A" w:rsidP="00EF064B">
      <w:pPr>
        <w:rPr>
          <w:u w:val="single"/>
          <w:lang w:val="en-US"/>
        </w:rPr>
      </w:pPr>
      <w:r w:rsidRPr="0042332D">
        <w:rPr>
          <w:u w:val="single"/>
          <w:lang w:val="en-US"/>
        </w:rPr>
        <w:t>Dataset</w:t>
      </w:r>
      <w:r w:rsidR="00EF064B">
        <w:rPr>
          <w:u w:val="single"/>
          <w:lang w:val="en-US"/>
        </w:rPr>
        <w:t xml:space="preserve">: </w:t>
      </w:r>
    </w:p>
    <w:p w14:paraId="36ED0CC2" w14:textId="19F0FFF9" w:rsidR="003007EC" w:rsidRDefault="00A15188">
      <w:pPr>
        <w:rPr>
          <w:u w:val="single"/>
          <w:lang w:val="en-US"/>
        </w:rPr>
      </w:pPr>
      <w:hyperlink r:id="rId8" w:history="1">
        <w:r w:rsidR="003007EC" w:rsidRPr="00FF351A">
          <w:rPr>
            <w:rStyle w:val="Hyperlink"/>
            <w:lang w:val="en-US"/>
          </w:rPr>
          <w:t>https://www.kaggle.com/c/nfl-health-and-safety-helmet-assignment/data</w:t>
        </w:r>
      </w:hyperlink>
    </w:p>
    <w:p w14:paraId="2CD72110" w14:textId="27E592BA" w:rsidR="007F5CEA" w:rsidRPr="007F5CEA" w:rsidRDefault="007F5CEA" w:rsidP="007F5CEA">
      <w:pPr>
        <w:rPr>
          <w:u w:val="single"/>
          <w:lang w:val="en-US"/>
        </w:rPr>
      </w:pPr>
      <w:r w:rsidRPr="007F5CEA">
        <w:rPr>
          <w:lang w:val="en-US"/>
        </w:rPr>
        <w:t>Source: NFL</w:t>
      </w:r>
    </w:p>
    <w:p w14:paraId="7F921778" w14:textId="6E3CC825" w:rsidR="003007EC" w:rsidRPr="003007EC" w:rsidRDefault="003007EC" w:rsidP="003007EC">
      <w:pPr>
        <w:pStyle w:val="ListParagraph"/>
        <w:numPr>
          <w:ilvl w:val="0"/>
          <w:numId w:val="16"/>
        </w:numPr>
        <w:rPr>
          <w:u w:val="single"/>
          <w:lang w:val="en-US"/>
        </w:rPr>
      </w:pPr>
      <w:r>
        <w:rPr>
          <w:lang w:val="en-US"/>
        </w:rPr>
        <w:t>videos of game footage with two views</w:t>
      </w:r>
    </w:p>
    <w:p w14:paraId="47723DBB" w14:textId="54A86D96" w:rsidR="003007EC" w:rsidRPr="003007EC" w:rsidRDefault="003007EC" w:rsidP="003007EC">
      <w:pPr>
        <w:pStyle w:val="ListParagraph"/>
        <w:numPr>
          <w:ilvl w:val="0"/>
          <w:numId w:val="16"/>
        </w:numPr>
        <w:rPr>
          <w:u w:val="single"/>
          <w:lang w:val="en-US"/>
        </w:rPr>
      </w:pPr>
      <w:r>
        <w:rPr>
          <w:lang w:val="en-US"/>
        </w:rPr>
        <w:t>images of helmets with labelled bounding boxes</w:t>
      </w:r>
    </w:p>
    <w:p w14:paraId="061A5AE9" w14:textId="13FDC3EF" w:rsidR="007F5CEA" w:rsidRPr="007F5CEA" w:rsidRDefault="003007EC" w:rsidP="007F5CEA">
      <w:pPr>
        <w:pStyle w:val="ListParagraph"/>
        <w:numPr>
          <w:ilvl w:val="0"/>
          <w:numId w:val="16"/>
        </w:numPr>
        <w:rPr>
          <w:u w:val="single"/>
          <w:lang w:val="en-US"/>
        </w:rPr>
      </w:pPr>
      <w:r>
        <w:rPr>
          <w:lang w:val="en-US"/>
        </w:rPr>
        <w:t xml:space="preserve">baseline helmet detection </w:t>
      </w:r>
      <w:r w:rsidR="007F5CEA">
        <w:rPr>
          <w:lang w:val="en-US"/>
        </w:rPr>
        <w:t>model output trained from images and labels</w:t>
      </w:r>
    </w:p>
    <w:p w14:paraId="6A5B36BE" w14:textId="74CF08C4" w:rsidR="007F5CEA" w:rsidRPr="007F5CEA" w:rsidRDefault="007F5CEA" w:rsidP="007F5CEA">
      <w:pPr>
        <w:pStyle w:val="ListParagraph"/>
        <w:numPr>
          <w:ilvl w:val="0"/>
          <w:numId w:val="16"/>
        </w:numPr>
        <w:rPr>
          <w:u w:val="single"/>
          <w:lang w:val="en-US"/>
        </w:rPr>
      </w:pPr>
      <w:r>
        <w:rPr>
          <w:lang w:val="en-US"/>
        </w:rPr>
        <w:t>10 Hz tracking data for each player during provided plays</w:t>
      </w:r>
    </w:p>
    <w:p w14:paraId="2A4C2FB3" w14:textId="77777777" w:rsidR="00EF064B" w:rsidRPr="002B53C5" w:rsidRDefault="00EF064B">
      <w:pPr>
        <w:rPr>
          <w:u w:val="single"/>
          <w:lang w:val="en-US"/>
        </w:rPr>
      </w:pPr>
    </w:p>
    <w:p w14:paraId="08A6263C" w14:textId="5A7ACBF4" w:rsidR="009C155A" w:rsidRPr="0042332D" w:rsidRDefault="009C155A">
      <w:pPr>
        <w:rPr>
          <w:u w:val="single"/>
          <w:lang w:val="en-US"/>
        </w:rPr>
      </w:pPr>
      <w:r w:rsidRPr="0042332D">
        <w:rPr>
          <w:u w:val="single"/>
          <w:lang w:val="en-US"/>
        </w:rPr>
        <w:t>Teammates and work division:</w:t>
      </w:r>
    </w:p>
    <w:p w14:paraId="6C16ACA2" w14:textId="7C0D2D7B" w:rsidR="00024C33" w:rsidRDefault="00024C33" w:rsidP="00024C33">
      <w:pPr>
        <w:pStyle w:val="ListParagraph"/>
        <w:numPr>
          <w:ilvl w:val="0"/>
          <w:numId w:val="15"/>
        </w:numPr>
        <w:rPr>
          <w:lang w:val="en-US"/>
        </w:rPr>
      </w:pPr>
      <w:r>
        <w:rPr>
          <w:lang w:val="en-US"/>
        </w:rPr>
        <w:t xml:space="preserve">Niklas </w:t>
      </w:r>
      <w:r>
        <w:rPr>
          <w:rFonts w:hint="eastAsia"/>
          <w:lang w:val="en-US"/>
        </w:rPr>
        <w:t>孟念</w:t>
      </w:r>
      <w:r w:rsidR="00B83F48">
        <w:rPr>
          <w:rFonts w:hint="eastAsia"/>
          <w:lang w:val="en-US"/>
        </w:rPr>
        <w:t xml:space="preserve"> </w:t>
      </w:r>
      <w:r w:rsidR="00B83F48">
        <w:rPr>
          <w:lang w:val="en-US"/>
        </w:rPr>
        <w:t>180092850</w:t>
      </w:r>
    </w:p>
    <w:p w14:paraId="2096D1EE" w14:textId="776875EA" w:rsidR="00B83F48" w:rsidRDefault="00B83F48" w:rsidP="00B83F48">
      <w:pPr>
        <w:pStyle w:val="ListParagraph"/>
        <w:numPr>
          <w:ilvl w:val="1"/>
          <w:numId w:val="15"/>
        </w:numPr>
        <w:rPr>
          <w:lang w:val="en-US"/>
        </w:rPr>
      </w:pPr>
      <w:r>
        <w:rPr>
          <w:lang w:val="en-US"/>
        </w:rPr>
        <w:t xml:space="preserve">Object tracking algorithms, such as </w:t>
      </w:r>
      <w:proofErr w:type="spellStart"/>
      <w:r>
        <w:rPr>
          <w:lang w:val="en-US"/>
        </w:rPr>
        <w:t>DeepSORT</w:t>
      </w:r>
      <w:proofErr w:type="spellEnd"/>
      <w:r>
        <w:rPr>
          <w:lang w:val="en-US"/>
        </w:rPr>
        <w:t>; Dataset input preparation</w:t>
      </w:r>
    </w:p>
    <w:p w14:paraId="528E96D6" w14:textId="55005B6C" w:rsidR="00024C33" w:rsidRDefault="00024C33" w:rsidP="00024C33">
      <w:pPr>
        <w:pStyle w:val="ListParagraph"/>
        <w:numPr>
          <w:ilvl w:val="0"/>
          <w:numId w:val="15"/>
        </w:numPr>
        <w:rPr>
          <w:lang w:val="en-US"/>
        </w:rPr>
      </w:pPr>
      <w:r>
        <w:rPr>
          <w:rFonts w:hint="eastAsia"/>
          <w:lang w:val="en-US"/>
        </w:rPr>
        <w:t>小赵</w:t>
      </w:r>
    </w:p>
    <w:p w14:paraId="68E6839B" w14:textId="5644EC93" w:rsidR="00B83F48" w:rsidRDefault="00B83F48" w:rsidP="00B83F48">
      <w:pPr>
        <w:pStyle w:val="ListParagraph"/>
        <w:numPr>
          <w:ilvl w:val="1"/>
          <w:numId w:val="15"/>
        </w:numPr>
        <w:rPr>
          <w:lang w:val="en-US"/>
        </w:rPr>
      </w:pPr>
      <w:r>
        <w:rPr>
          <w:lang w:val="en-US"/>
        </w:rPr>
        <w:t>Optimization algorithms to combine tracks identified by object tracking with the players – Greedy vs Non-greedy approaches; Dataset output combination</w:t>
      </w:r>
    </w:p>
    <w:p w14:paraId="5261CD2D" w14:textId="43EF3912" w:rsidR="003007EC" w:rsidRDefault="003007EC" w:rsidP="00024C33">
      <w:pPr>
        <w:pStyle w:val="ListParagraph"/>
        <w:numPr>
          <w:ilvl w:val="0"/>
          <w:numId w:val="15"/>
        </w:numPr>
        <w:rPr>
          <w:lang w:val="en-US"/>
        </w:rPr>
      </w:pPr>
      <w:r>
        <w:rPr>
          <w:rFonts w:hint="eastAsia"/>
          <w:lang w:val="en-US"/>
        </w:rPr>
        <w:t>T</w:t>
      </w:r>
      <w:r>
        <w:rPr>
          <w:lang w:val="en-US"/>
        </w:rPr>
        <w:t xml:space="preserve">eo </w:t>
      </w:r>
      <w:proofErr w:type="spellStart"/>
      <w:r>
        <w:rPr>
          <w:lang w:val="en-US"/>
        </w:rPr>
        <w:t>En</w:t>
      </w:r>
      <w:proofErr w:type="spellEnd"/>
      <w:r>
        <w:rPr>
          <w:lang w:val="en-US"/>
        </w:rPr>
        <w:t xml:space="preserve"> Qi </w:t>
      </w:r>
      <w:r>
        <w:rPr>
          <w:rFonts w:hint="eastAsia"/>
          <w:lang w:val="en-US"/>
        </w:rPr>
        <w:t>张恩绮</w:t>
      </w:r>
      <w:r w:rsidR="00024C33">
        <w:rPr>
          <w:rFonts w:hint="eastAsia"/>
          <w:lang w:val="en-US"/>
        </w:rPr>
        <w:t xml:space="preserve"> </w:t>
      </w:r>
      <w:r w:rsidR="00024C33">
        <w:rPr>
          <w:lang w:val="en-US"/>
        </w:rPr>
        <w:t>1800092854</w:t>
      </w:r>
    </w:p>
    <w:p w14:paraId="4B6D48F2" w14:textId="5FD8FE27" w:rsidR="00B83F48" w:rsidRDefault="00B83F48" w:rsidP="00B83F48">
      <w:pPr>
        <w:pStyle w:val="ListParagraph"/>
        <w:numPr>
          <w:ilvl w:val="1"/>
          <w:numId w:val="15"/>
        </w:numPr>
        <w:rPr>
          <w:lang w:val="en-US"/>
        </w:rPr>
      </w:pPr>
      <w:r>
        <w:rPr>
          <w:lang w:val="en-US"/>
        </w:rPr>
        <w:t xml:space="preserve">Object detection algorithms (commonly also mixed with tracking) such as </w:t>
      </w:r>
      <w:proofErr w:type="spellStart"/>
      <w:r>
        <w:rPr>
          <w:lang w:val="en-US"/>
        </w:rPr>
        <w:t>FairMOT</w:t>
      </w:r>
      <w:proofErr w:type="spellEnd"/>
      <w:r>
        <w:rPr>
          <w:lang w:val="en-US"/>
        </w:rPr>
        <w:t>; Dataset improvement (Augmentations; Re-labelling)</w:t>
      </w:r>
    </w:p>
    <w:p w14:paraId="6CD910C2" w14:textId="77777777" w:rsidR="00024C33" w:rsidRPr="00024C33" w:rsidRDefault="00024C33" w:rsidP="00024C33">
      <w:pPr>
        <w:rPr>
          <w:lang w:val="en-US"/>
        </w:rPr>
      </w:pPr>
    </w:p>
    <w:p w14:paraId="4F9FA740" w14:textId="2ADD32C1" w:rsidR="009C155A" w:rsidRDefault="009C155A">
      <w:pPr>
        <w:rPr>
          <w:u w:val="single"/>
          <w:lang w:val="en-US"/>
        </w:rPr>
      </w:pPr>
      <w:r w:rsidRPr="0042332D">
        <w:rPr>
          <w:u w:val="single"/>
          <w:lang w:val="en-US"/>
        </w:rPr>
        <w:t>Potential methodologies:</w:t>
      </w:r>
    </w:p>
    <w:p w14:paraId="02F0E312" w14:textId="39D3177B" w:rsidR="00C40D82" w:rsidRPr="00C40D82" w:rsidRDefault="00C40D82">
      <w:pPr>
        <w:rPr>
          <w:lang w:val="en-US"/>
        </w:rPr>
      </w:pPr>
      <w:r>
        <w:rPr>
          <w:lang w:val="en-US"/>
        </w:rPr>
        <w:t>Multiple object tracking</w:t>
      </w:r>
    </w:p>
    <w:p w14:paraId="50F07117" w14:textId="1600912C" w:rsidR="00EA77CD" w:rsidRDefault="00C40D82" w:rsidP="00C40D82">
      <w:pPr>
        <w:pStyle w:val="ListParagraph"/>
        <w:numPr>
          <w:ilvl w:val="0"/>
          <w:numId w:val="12"/>
        </w:numPr>
        <w:rPr>
          <w:lang w:val="en-US"/>
        </w:rPr>
      </w:pPr>
      <w:r>
        <w:rPr>
          <w:lang w:val="en-US"/>
        </w:rPr>
        <w:t xml:space="preserve">Supervised: </w:t>
      </w:r>
      <w:proofErr w:type="spellStart"/>
      <w:r w:rsidRPr="00C40D82">
        <w:rPr>
          <w:lang w:val="en-US"/>
        </w:rPr>
        <w:t>DeepSORT</w:t>
      </w:r>
      <w:proofErr w:type="spellEnd"/>
      <w:r w:rsidRPr="00C40D82">
        <w:rPr>
          <w:lang w:val="en-US"/>
        </w:rPr>
        <w:t xml:space="preserve"> - </w:t>
      </w:r>
      <w:r w:rsidR="00EA77CD" w:rsidRPr="00C40D82">
        <w:rPr>
          <w:lang w:val="en-US"/>
        </w:rPr>
        <w:t>Simple Online and Realtime Tracking (SORT)</w:t>
      </w:r>
      <w:r>
        <w:rPr>
          <w:lang w:val="en-US"/>
        </w:rPr>
        <w:t xml:space="preserve"> (</w:t>
      </w:r>
      <w:hyperlink r:id="rId9" w:history="1">
        <w:r w:rsidRPr="00FF351A">
          <w:rPr>
            <w:rStyle w:val="Hyperlink"/>
            <w:lang w:val="en-US"/>
          </w:rPr>
          <w:t>https://arxiv.org/pdf/1703.07402.pdf</w:t>
        </w:r>
      </w:hyperlink>
      <w:r>
        <w:rPr>
          <w:lang w:val="en-US"/>
        </w:rPr>
        <w:t xml:space="preserve">)  </w:t>
      </w:r>
    </w:p>
    <w:p w14:paraId="2ECDF59D" w14:textId="06F69861" w:rsidR="00C40D82" w:rsidRDefault="00C40D82" w:rsidP="00C40D82">
      <w:pPr>
        <w:pStyle w:val="ListParagraph"/>
        <w:numPr>
          <w:ilvl w:val="1"/>
          <w:numId w:val="12"/>
        </w:numPr>
        <w:rPr>
          <w:lang w:val="en-US"/>
        </w:rPr>
      </w:pPr>
      <w:r>
        <w:rPr>
          <w:lang w:val="en-US"/>
        </w:rPr>
        <w:t>SORT: Kalman filtering in image space and frame-by-frame data association using the Hungarian method with an association metric that measures bounding box overlap</w:t>
      </w:r>
    </w:p>
    <w:p w14:paraId="3D4079F6" w14:textId="5CE5CD19" w:rsidR="003007EC" w:rsidRDefault="003007EC" w:rsidP="00C40D82">
      <w:pPr>
        <w:pStyle w:val="ListParagraph"/>
        <w:numPr>
          <w:ilvl w:val="1"/>
          <w:numId w:val="12"/>
        </w:numPr>
        <w:rPr>
          <w:lang w:val="en-US"/>
        </w:rPr>
      </w:pPr>
      <w:proofErr w:type="spellStart"/>
      <w:r>
        <w:rPr>
          <w:lang w:val="en-US"/>
        </w:rPr>
        <w:t>DeepSORT</w:t>
      </w:r>
      <w:proofErr w:type="spellEnd"/>
      <w:r>
        <w:rPr>
          <w:lang w:val="en-US"/>
        </w:rPr>
        <w:t>: SORT integrated with a CNN</w:t>
      </w:r>
    </w:p>
    <w:p w14:paraId="0141ED98" w14:textId="2B9FBBD6" w:rsidR="009C155A" w:rsidRDefault="00C40D82" w:rsidP="00C40D82">
      <w:pPr>
        <w:pStyle w:val="ListParagraph"/>
        <w:numPr>
          <w:ilvl w:val="0"/>
          <w:numId w:val="12"/>
        </w:numPr>
        <w:rPr>
          <w:lang w:val="en-US"/>
        </w:rPr>
      </w:pPr>
      <w:r>
        <w:rPr>
          <w:lang w:val="en-US"/>
        </w:rPr>
        <w:t xml:space="preserve">Unsupervised: </w:t>
      </w:r>
      <w:proofErr w:type="spellStart"/>
      <w:r>
        <w:rPr>
          <w:lang w:val="en-US"/>
        </w:rPr>
        <w:t>SimpleReID</w:t>
      </w:r>
      <w:proofErr w:type="spellEnd"/>
      <w:r>
        <w:rPr>
          <w:lang w:val="en-US"/>
        </w:rPr>
        <w:t xml:space="preserve"> – re-identification (</w:t>
      </w:r>
      <w:hyperlink r:id="rId10" w:history="1">
        <w:r w:rsidRPr="00FF351A">
          <w:rPr>
            <w:rStyle w:val="Hyperlink"/>
            <w:lang w:val="en-US"/>
          </w:rPr>
          <w:t>https://arxiv.org/pdf/2006.02609.pdf</w:t>
        </w:r>
      </w:hyperlink>
      <w:r>
        <w:rPr>
          <w:lang w:val="en-US"/>
        </w:rPr>
        <w:t>)</w:t>
      </w:r>
    </w:p>
    <w:p w14:paraId="29F5D184" w14:textId="32E2AC72" w:rsidR="00C40D82" w:rsidRPr="00C40D82" w:rsidRDefault="00C40D82" w:rsidP="00C40D82">
      <w:pPr>
        <w:pStyle w:val="ListParagraph"/>
        <w:numPr>
          <w:ilvl w:val="1"/>
          <w:numId w:val="12"/>
        </w:numPr>
        <w:rPr>
          <w:lang w:val="en-US"/>
        </w:rPr>
      </w:pPr>
      <w:r>
        <w:rPr>
          <w:lang w:val="en-US"/>
        </w:rPr>
        <w:t xml:space="preserve">Reduces annotating costs by generating tracking labels using SORT and training a </w:t>
      </w:r>
      <w:proofErr w:type="spellStart"/>
      <w:r>
        <w:rPr>
          <w:lang w:val="en-US"/>
        </w:rPr>
        <w:t>ReID</w:t>
      </w:r>
      <w:proofErr w:type="spellEnd"/>
      <w:r>
        <w:rPr>
          <w:lang w:val="en-US"/>
        </w:rPr>
        <w:t xml:space="preserve"> network to predict generated labels using </w:t>
      </w:r>
      <w:proofErr w:type="spellStart"/>
      <w:r>
        <w:rPr>
          <w:lang w:val="en-US"/>
        </w:rPr>
        <w:t>crossentropy</w:t>
      </w:r>
      <w:proofErr w:type="spellEnd"/>
      <w:r>
        <w:rPr>
          <w:lang w:val="en-US"/>
        </w:rPr>
        <w:t xml:space="preserve"> loss</w:t>
      </w:r>
    </w:p>
    <w:sectPr w:rsidR="00C40D82" w:rsidRPr="00C40D8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4C3AC" w14:textId="77777777" w:rsidR="00A15188" w:rsidRDefault="00A15188" w:rsidP="009C155A">
      <w:r>
        <w:separator/>
      </w:r>
    </w:p>
  </w:endnote>
  <w:endnote w:type="continuationSeparator" w:id="0">
    <w:p w14:paraId="3FBE690E" w14:textId="77777777" w:rsidR="00A15188" w:rsidRDefault="00A15188" w:rsidP="009C1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11ACE" w14:textId="77777777" w:rsidR="00A15188" w:rsidRDefault="00A15188" w:rsidP="009C155A">
      <w:r>
        <w:separator/>
      </w:r>
    </w:p>
  </w:footnote>
  <w:footnote w:type="continuationSeparator" w:id="0">
    <w:p w14:paraId="524DA10D" w14:textId="77777777" w:rsidR="00A15188" w:rsidRDefault="00A15188" w:rsidP="009C155A">
      <w:r>
        <w:continuationSeparator/>
      </w:r>
    </w:p>
  </w:footnote>
  <w:footnote w:id="1">
    <w:p w14:paraId="1E28875D" w14:textId="0C235F2C" w:rsidR="003F067F" w:rsidRPr="007A207D" w:rsidRDefault="003F067F">
      <w:pPr>
        <w:pStyle w:val="FootnoteText"/>
        <w:rPr>
          <w:sz w:val="22"/>
          <w:szCs w:val="22"/>
          <w:lang w:val="en-US"/>
        </w:rPr>
      </w:pPr>
      <w:r w:rsidRPr="007A207D">
        <w:rPr>
          <w:rStyle w:val="FootnoteReference"/>
          <w:sz w:val="22"/>
          <w:szCs w:val="22"/>
        </w:rPr>
        <w:footnoteRef/>
      </w:r>
      <w:r w:rsidRPr="007A207D">
        <w:rPr>
          <w:sz w:val="22"/>
          <w:szCs w:val="22"/>
        </w:rPr>
        <w:t xml:space="preserve"> </w:t>
      </w:r>
      <w:hyperlink r:id="rId1" w:history="1">
        <w:r w:rsidR="007A207D" w:rsidRPr="007A207D">
          <w:rPr>
            <w:rStyle w:val="Hyperlink"/>
            <w:sz w:val="22"/>
            <w:szCs w:val="22"/>
          </w:rPr>
          <w:t>https://www.sporttechie.com/nfl-injury-surveillance-system-database-football-rule-changes-concussion-mouthguards-cleats</w:t>
        </w:r>
      </w:hyperlink>
      <w:r w:rsidR="007A207D" w:rsidRPr="007A207D">
        <w:rPr>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D7FE" w14:textId="713FF1B1" w:rsidR="009C155A" w:rsidRPr="009C155A" w:rsidRDefault="009C155A" w:rsidP="00A670C9">
    <w:pPr>
      <w:pStyle w:val="Header"/>
      <w:rPr>
        <w:lang w:val="en-US"/>
      </w:rPr>
    </w:pPr>
    <w:r>
      <w:rPr>
        <w:lang w:val="en-US"/>
      </w:rPr>
      <w:t>MLAI Group 13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02E0F"/>
    <w:multiLevelType w:val="multilevel"/>
    <w:tmpl w:val="4D7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8A7A9C"/>
    <w:multiLevelType w:val="multilevel"/>
    <w:tmpl w:val="227C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A566AE"/>
    <w:multiLevelType w:val="multilevel"/>
    <w:tmpl w:val="C6C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EB33F3"/>
    <w:multiLevelType w:val="hybridMultilevel"/>
    <w:tmpl w:val="4114EE78"/>
    <w:lvl w:ilvl="0" w:tplc="D3620886">
      <w:start w:val="3"/>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686FD6"/>
    <w:multiLevelType w:val="hybridMultilevel"/>
    <w:tmpl w:val="C74E99C6"/>
    <w:lvl w:ilvl="0" w:tplc="E6087D28">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254B2D"/>
    <w:multiLevelType w:val="hybridMultilevel"/>
    <w:tmpl w:val="C7EE714A"/>
    <w:lvl w:ilvl="0" w:tplc="0BDC6804">
      <w:start w:val="3"/>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DC01E4"/>
    <w:multiLevelType w:val="hybridMultilevel"/>
    <w:tmpl w:val="521C6E3A"/>
    <w:lvl w:ilvl="0" w:tplc="CD8AAA86">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12942"/>
    <w:multiLevelType w:val="hybridMultilevel"/>
    <w:tmpl w:val="2C6215CC"/>
    <w:lvl w:ilvl="0" w:tplc="13FE6F74">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2D6D7A"/>
    <w:multiLevelType w:val="hybridMultilevel"/>
    <w:tmpl w:val="559A4B64"/>
    <w:lvl w:ilvl="0" w:tplc="7F3EEB80">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F318D3"/>
    <w:multiLevelType w:val="multilevel"/>
    <w:tmpl w:val="31B2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9E3255"/>
    <w:multiLevelType w:val="hybridMultilevel"/>
    <w:tmpl w:val="2DDA4900"/>
    <w:lvl w:ilvl="0" w:tplc="D780EC0C">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60449D"/>
    <w:multiLevelType w:val="hybridMultilevel"/>
    <w:tmpl w:val="DF86A012"/>
    <w:lvl w:ilvl="0" w:tplc="4672E64E">
      <w:start w:val="3"/>
      <w:numFmt w:val="bullet"/>
      <w:lvlText w:val=""/>
      <w:lvlJc w:val="left"/>
      <w:pPr>
        <w:ind w:left="800" w:hanging="44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84697D"/>
    <w:multiLevelType w:val="multilevel"/>
    <w:tmpl w:val="627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1C36F3"/>
    <w:multiLevelType w:val="hybridMultilevel"/>
    <w:tmpl w:val="BB24D888"/>
    <w:lvl w:ilvl="0" w:tplc="7544298E">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9B10F8"/>
    <w:multiLevelType w:val="multilevel"/>
    <w:tmpl w:val="4370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166AA6"/>
    <w:multiLevelType w:val="hybridMultilevel"/>
    <w:tmpl w:val="27D222BC"/>
    <w:lvl w:ilvl="0" w:tplc="EAD8E704">
      <w:start w:val="3"/>
      <w:numFmt w:val="bullet"/>
      <w:lvlText w:val=""/>
      <w:lvlJc w:val="left"/>
      <w:pPr>
        <w:ind w:left="720" w:hanging="360"/>
      </w:pPr>
      <w:rPr>
        <w:rFonts w:ascii="Symbol" w:eastAsia="Times New Roman" w:hAnsi="Symbol" w:cs="Arial" w:hint="default"/>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0"/>
  </w:num>
  <w:num w:numId="4">
    <w:abstractNumId w:val="14"/>
  </w:num>
  <w:num w:numId="5">
    <w:abstractNumId w:val="1"/>
  </w:num>
  <w:num w:numId="6">
    <w:abstractNumId w:val="2"/>
  </w:num>
  <w:num w:numId="7">
    <w:abstractNumId w:val="12"/>
  </w:num>
  <w:num w:numId="8">
    <w:abstractNumId w:val="9"/>
  </w:num>
  <w:num w:numId="9">
    <w:abstractNumId w:val="15"/>
  </w:num>
  <w:num w:numId="10">
    <w:abstractNumId w:val="10"/>
  </w:num>
  <w:num w:numId="11">
    <w:abstractNumId w:val="7"/>
  </w:num>
  <w:num w:numId="12">
    <w:abstractNumId w:val="5"/>
  </w:num>
  <w:num w:numId="13">
    <w:abstractNumId w:val="4"/>
  </w:num>
  <w:num w:numId="14">
    <w:abstractNumId w:val="11"/>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5A"/>
    <w:rsid w:val="00024C33"/>
    <w:rsid w:val="000B346F"/>
    <w:rsid w:val="00192B54"/>
    <w:rsid w:val="002B53C5"/>
    <w:rsid w:val="003007EC"/>
    <w:rsid w:val="003F067F"/>
    <w:rsid w:val="0042332D"/>
    <w:rsid w:val="006E385B"/>
    <w:rsid w:val="007A207D"/>
    <w:rsid w:val="007F5CEA"/>
    <w:rsid w:val="009C155A"/>
    <w:rsid w:val="00A15188"/>
    <w:rsid w:val="00A670C9"/>
    <w:rsid w:val="00B83F48"/>
    <w:rsid w:val="00C40D82"/>
    <w:rsid w:val="00E64D0E"/>
    <w:rsid w:val="00EA77CD"/>
    <w:rsid w:val="00EF064B"/>
    <w:rsid w:val="00F817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7D46"/>
  <w15:chartTrackingRefBased/>
  <w15:docId w15:val="{F443B9F1-ADFD-F64F-A503-3554E2E3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55A"/>
    <w:pPr>
      <w:tabs>
        <w:tab w:val="center" w:pos="4513"/>
        <w:tab w:val="right" w:pos="9026"/>
      </w:tabs>
    </w:pPr>
  </w:style>
  <w:style w:type="character" w:customStyle="1" w:styleId="HeaderChar">
    <w:name w:val="Header Char"/>
    <w:basedOn w:val="DefaultParagraphFont"/>
    <w:link w:val="Header"/>
    <w:uiPriority w:val="99"/>
    <w:rsid w:val="009C155A"/>
  </w:style>
  <w:style w:type="paragraph" w:styleId="Footer">
    <w:name w:val="footer"/>
    <w:basedOn w:val="Normal"/>
    <w:link w:val="FooterChar"/>
    <w:uiPriority w:val="99"/>
    <w:unhideWhenUsed/>
    <w:rsid w:val="009C155A"/>
    <w:pPr>
      <w:tabs>
        <w:tab w:val="center" w:pos="4513"/>
        <w:tab w:val="right" w:pos="9026"/>
      </w:tabs>
    </w:pPr>
  </w:style>
  <w:style w:type="character" w:customStyle="1" w:styleId="FooterChar">
    <w:name w:val="Footer Char"/>
    <w:basedOn w:val="DefaultParagraphFont"/>
    <w:link w:val="Footer"/>
    <w:uiPriority w:val="99"/>
    <w:rsid w:val="009C155A"/>
  </w:style>
  <w:style w:type="paragraph" w:styleId="ListParagraph">
    <w:name w:val="List Paragraph"/>
    <w:basedOn w:val="Normal"/>
    <w:uiPriority w:val="34"/>
    <w:qFormat/>
    <w:rsid w:val="009C155A"/>
    <w:pPr>
      <w:ind w:left="720"/>
      <w:contextualSpacing/>
    </w:pPr>
  </w:style>
  <w:style w:type="paragraph" w:styleId="FootnoteText">
    <w:name w:val="footnote text"/>
    <w:basedOn w:val="Normal"/>
    <w:link w:val="FootnoteTextChar"/>
    <w:uiPriority w:val="99"/>
    <w:semiHidden/>
    <w:unhideWhenUsed/>
    <w:rsid w:val="003F067F"/>
    <w:rPr>
      <w:sz w:val="20"/>
      <w:szCs w:val="20"/>
    </w:rPr>
  </w:style>
  <w:style w:type="character" w:customStyle="1" w:styleId="FootnoteTextChar">
    <w:name w:val="Footnote Text Char"/>
    <w:basedOn w:val="DefaultParagraphFont"/>
    <w:link w:val="FootnoteText"/>
    <w:uiPriority w:val="99"/>
    <w:semiHidden/>
    <w:rsid w:val="003F067F"/>
    <w:rPr>
      <w:sz w:val="20"/>
      <w:szCs w:val="20"/>
    </w:rPr>
  </w:style>
  <w:style w:type="character" w:styleId="FootnoteReference">
    <w:name w:val="footnote reference"/>
    <w:basedOn w:val="DefaultParagraphFont"/>
    <w:uiPriority w:val="99"/>
    <w:semiHidden/>
    <w:unhideWhenUsed/>
    <w:rsid w:val="003F067F"/>
    <w:rPr>
      <w:vertAlign w:val="superscript"/>
    </w:rPr>
  </w:style>
  <w:style w:type="paragraph" w:styleId="NormalWeb">
    <w:name w:val="Normal (Web)"/>
    <w:basedOn w:val="Normal"/>
    <w:uiPriority w:val="99"/>
    <w:semiHidden/>
    <w:unhideWhenUsed/>
    <w:rsid w:val="002B53C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B53C5"/>
    <w:rPr>
      <w:b/>
      <w:bCs/>
    </w:rPr>
  </w:style>
  <w:style w:type="character" w:styleId="HTMLCode">
    <w:name w:val="HTML Code"/>
    <w:basedOn w:val="DefaultParagraphFont"/>
    <w:uiPriority w:val="99"/>
    <w:semiHidden/>
    <w:unhideWhenUsed/>
    <w:rsid w:val="002B53C5"/>
    <w:rPr>
      <w:rFonts w:ascii="Courier New" w:eastAsia="Times New Roman" w:hAnsi="Courier New" w:cs="Courier New"/>
      <w:sz w:val="20"/>
      <w:szCs w:val="20"/>
    </w:rPr>
  </w:style>
  <w:style w:type="character" w:styleId="Hyperlink">
    <w:name w:val="Hyperlink"/>
    <w:basedOn w:val="DefaultParagraphFont"/>
    <w:uiPriority w:val="99"/>
    <w:unhideWhenUsed/>
    <w:rsid w:val="007A207D"/>
    <w:rPr>
      <w:color w:val="0563C1" w:themeColor="hyperlink"/>
      <w:u w:val="single"/>
    </w:rPr>
  </w:style>
  <w:style w:type="character" w:styleId="UnresolvedMention">
    <w:name w:val="Unresolved Mention"/>
    <w:basedOn w:val="DefaultParagraphFont"/>
    <w:uiPriority w:val="99"/>
    <w:semiHidden/>
    <w:unhideWhenUsed/>
    <w:rsid w:val="007A207D"/>
    <w:rPr>
      <w:color w:val="605E5C"/>
      <w:shd w:val="clear" w:color="auto" w:fill="E1DFDD"/>
    </w:rPr>
  </w:style>
  <w:style w:type="character" w:styleId="FollowedHyperlink">
    <w:name w:val="FollowedHyperlink"/>
    <w:basedOn w:val="DefaultParagraphFont"/>
    <w:uiPriority w:val="99"/>
    <w:semiHidden/>
    <w:unhideWhenUsed/>
    <w:rsid w:val="00C40D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nfl-health-and-safety-helmet-assignment/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xiv.org/pdf/2006.02609.pdf" TargetMode="External"/><Relationship Id="rId4" Type="http://schemas.openxmlformats.org/officeDocument/2006/relationships/settings" Target="settings.xml"/><Relationship Id="rId9" Type="http://schemas.openxmlformats.org/officeDocument/2006/relationships/hyperlink" Target="https://arxiv.org/pdf/1703.07402.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porttechie.com/nfl-injury-surveillance-system-database-football-rule-changes-concussion-mouthguards-cl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F3A73-E589-6248-9828-621717175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En Qi</dc:creator>
  <cp:keywords/>
  <dc:description/>
  <cp:lastModifiedBy>Sascha Jungbluth</cp:lastModifiedBy>
  <cp:revision>9</cp:revision>
  <dcterms:created xsi:type="dcterms:W3CDTF">2021-10-09T13:59:00Z</dcterms:created>
  <dcterms:modified xsi:type="dcterms:W3CDTF">2021-10-10T12:18:00Z</dcterms:modified>
</cp:coreProperties>
</file>