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="85" w:tblpY="-213"/>
        <w:tblW w:w="14390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1440"/>
        <w:gridCol w:w="1399"/>
        <w:gridCol w:w="1159"/>
        <w:gridCol w:w="1136"/>
        <w:gridCol w:w="396"/>
        <w:gridCol w:w="1086"/>
        <w:gridCol w:w="38"/>
        <w:gridCol w:w="934"/>
        <w:gridCol w:w="1242"/>
        <w:gridCol w:w="255"/>
        <w:gridCol w:w="788"/>
        <w:gridCol w:w="1160"/>
        <w:gridCol w:w="186"/>
        <w:gridCol w:w="26"/>
        <w:gridCol w:w="1073"/>
        <w:gridCol w:w="727"/>
        <w:gridCol w:w="266"/>
        <w:gridCol w:w="1079"/>
      </w:tblGrid>
      <w:tr w:rsidR="00A307AA" w:rsidRPr="00BA4940" w14:paraId="68B9AA11" w14:textId="77777777" w:rsidTr="009E75DA">
        <w:trPr>
          <w:trHeight w:val="516"/>
        </w:trPr>
        <w:tc>
          <w:tcPr>
            <w:tcW w:w="6654" w:type="dxa"/>
            <w:gridSpan w:val="7"/>
            <w:shd w:val="clear" w:color="auto" w:fill="561B2F"/>
            <w:vAlign w:val="center"/>
          </w:tcPr>
          <w:p w14:paraId="3B9B160B" w14:textId="65CB0465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</w:rPr>
              <w:t>Monthly Evaluation Form</w:t>
            </w:r>
          </w:p>
        </w:tc>
        <w:tc>
          <w:tcPr>
            <w:tcW w:w="7736" w:type="dxa"/>
            <w:gridSpan w:val="11"/>
            <w:shd w:val="clear" w:color="auto" w:fill="561B2F"/>
            <w:vAlign w:val="center"/>
          </w:tcPr>
          <w:p w14:paraId="7A1A9456" w14:textId="346252FA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نموذج التقييمات الشهرية</w:t>
            </w:r>
          </w:p>
        </w:tc>
      </w:tr>
      <w:tr w:rsidR="00A307AA" w:rsidRPr="00BA4940" w14:paraId="0A7A03BB" w14:textId="77777777" w:rsidTr="009E75DA">
        <w:trPr>
          <w:trHeight w:val="687"/>
        </w:trPr>
        <w:tc>
          <w:tcPr>
            <w:tcW w:w="1440" w:type="dxa"/>
            <w:shd w:val="clear" w:color="auto" w:fill="C8C9C9"/>
            <w:vAlign w:val="center"/>
          </w:tcPr>
          <w:p w14:paraId="2E5AEC2A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شهر التقييم</w:t>
            </w:r>
          </w:p>
          <w:p w14:paraId="5D5B3D44" w14:textId="7A71B451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Evaluation Month</w:t>
            </w:r>
          </w:p>
        </w:tc>
        <w:tc>
          <w:tcPr>
            <w:tcW w:w="12950" w:type="dxa"/>
            <w:gridSpan w:val="17"/>
            <w:vAlign w:val="center"/>
          </w:tcPr>
          <w:p w14:paraId="104A3904" w14:textId="062B012A" w:rsidR="00A307AA" w:rsidRPr="001A50AD" w:rsidRDefault="00A307AA" w:rsidP="00A153A8">
            <w:pPr>
              <w:jc w:val="center"/>
              <w:rPr>
                <w:rFonts w:ascii="Zain" w:hAnsi="Zain" w:cs="Zain"/>
                <w:b/>
                <w:bCs/>
                <w:sz w:val="20"/>
                <w:szCs w:val="20"/>
                <w:rtl/>
                <w:lang w:bidi="ar-LY"/>
              </w:rPr>
            </w:pPr>
          </w:p>
        </w:tc>
      </w:tr>
      <w:tr w:rsidR="00A307AA" w:rsidRPr="00BA4940" w14:paraId="5927F24B" w14:textId="77777777" w:rsidTr="009E75DA">
        <w:trPr>
          <w:trHeight w:val="669"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C8C9C9"/>
            <w:vAlign w:val="center"/>
          </w:tcPr>
          <w:p w14:paraId="484C678A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معلومات الموظف</w:t>
            </w:r>
          </w:p>
          <w:p w14:paraId="43E3BAD6" w14:textId="7D598059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Employee Details</w:t>
            </w:r>
          </w:p>
        </w:tc>
        <w:tc>
          <w:tcPr>
            <w:tcW w:w="12950" w:type="dxa"/>
            <w:gridSpan w:val="17"/>
            <w:tcBorders>
              <w:bottom w:val="single" w:sz="4" w:space="0" w:color="auto"/>
            </w:tcBorders>
            <w:vAlign w:val="center"/>
          </w:tcPr>
          <w:p w14:paraId="12837B90" w14:textId="2A1CB55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Employee_ID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«Employee_ID»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 - 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Employee_Name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«Employee_Name»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 - 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Department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«Department»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 - 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Position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«Position»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 - Evaluated by 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Direct_Supervisor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«Direct_Supervisor»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 &amp; 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begin"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instrText xml:space="preserve"> MERGEFIELD Next_Authority </w:instrTex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separate"/>
            </w:r>
            <w:r w:rsidR="00B302CC">
              <w:rPr>
                <w:rFonts w:ascii="Zain" w:hAnsi="Zain" w:cs="Zain"/>
                <w:b/>
                <w:bCs/>
                <w:noProof/>
                <w:sz w:val="16"/>
                <w:szCs w:val="16"/>
                <w:lang w:bidi="ar-LY"/>
              </w:rPr>
              <w:t>«Next_Authority»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fldChar w:fldCharType="end"/>
            </w:r>
          </w:p>
        </w:tc>
      </w:tr>
      <w:tr w:rsidR="009E75DA" w:rsidRPr="00BA4940" w14:paraId="2E093158" w14:textId="77777777" w:rsidTr="009E75DA">
        <w:trPr>
          <w:trHeight w:val="571"/>
        </w:trPr>
        <w:tc>
          <w:tcPr>
            <w:tcW w:w="1440" w:type="dxa"/>
            <w:vMerge w:val="restart"/>
            <w:tcBorders>
              <w:bottom w:val="nil"/>
            </w:tcBorders>
            <w:shd w:val="clear" w:color="auto" w:fill="561B2F"/>
            <w:vAlign w:val="center"/>
          </w:tcPr>
          <w:p w14:paraId="1D2583A0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تصنيف التقييم</w:t>
            </w:r>
          </w:p>
          <w:p w14:paraId="5731232C" w14:textId="32DFBDF2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Evaluation Category</w:t>
            </w:r>
          </w:p>
        </w:tc>
        <w:tc>
          <w:tcPr>
            <w:tcW w:w="2558" w:type="dxa"/>
            <w:gridSpan w:val="2"/>
            <w:vMerge w:val="restart"/>
            <w:tcBorders>
              <w:bottom w:val="nil"/>
            </w:tcBorders>
            <w:shd w:val="clear" w:color="auto" w:fill="561B2F"/>
            <w:vAlign w:val="center"/>
          </w:tcPr>
          <w:p w14:paraId="2A272571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عناصر التقييم</w:t>
            </w:r>
          </w:p>
          <w:p w14:paraId="708CBD48" w14:textId="7607D3BE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Elements of Evaluation</w:t>
            </w:r>
          </w:p>
        </w:tc>
        <w:tc>
          <w:tcPr>
            <w:tcW w:w="1532" w:type="dxa"/>
            <w:gridSpan w:val="2"/>
            <w:vMerge w:val="restart"/>
            <w:shd w:val="clear" w:color="auto" w:fill="561B2F"/>
            <w:vAlign w:val="center"/>
          </w:tcPr>
          <w:p w14:paraId="6C42024B" w14:textId="0D40C7C5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وحدة قياس التقييم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br/>
              <w:t>Measurement Unit</w:t>
            </w:r>
          </w:p>
        </w:tc>
        <w:tc>
          <w:tcPr>
            <w:tcW w:w="2058" w:type="dxa"/>
            <w:gridSpan w:val="3"/>
            <w:tcBorders>
              <w:bottom w:val="nil"/>
            </w:tcBorders>
            <w:shd w:val="clear" w:color="auto" w:fill="561B2F"/>
            <w:vAlign w:val="center"/>
          </w:tcPr>
          <w:p w14:paraId="6004917A" w14:textId="1DCA12DA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الم</w:t>
            </w: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دير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المباشر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</w:rPr>
              <w:br/>
              <w:t xml:space="preserve">Direct </w:t>
            </w:r>
            <w:r>
              <w:rPr>
                <w:rFonts w:ascii="Zain" w:hAnsi="Zain" w:cs="Zain"/>
                <w:b/>
                <w:bCs/>
                <w:sz w:val="16"/>
                <w:szCs w:val="16"/>
              </w:rPr>
              <w:t>Manager</w:t>
            </w:r>
          </w:p>
        </w:tc>
        <w:tc>
          <w:tcPr>
            <w:tcW w:w="2285" w:type="dxa"/>
            <w:gridSpan w:val="3"/>
            <w:tcBorders>
              <w:bottom w:val="nil"/>
            </w:tcBorders>
            <w:shd w:val="clear" w:color="auto" w:fill="561B2F"/>
            <w:vAlign w:val="center"/>
          </w:tcPr>
          <w:p w14:paraId="62466412" w14:textId="75B1C5AE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المدير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الأعلى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</w:rPr>
              <w:t>Next Authority Manager</w:t>
            </w:r>
          </w:p>
        </w:tc>
        <w:tc>
          <w:tcPr>
            <w:tcW w:w="1160" w:type="dxa"/>
            <w:vMerge w:val="restart"/>
            <w:shd w:val="clear" w:color="auto" w:fill="561B2F"/>
            <w:vAlign w:val="center"/>
          </w:tcPr>
          <w:p w14:paraId="7F0BCA1E" w14:textId="2B66CEB2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التقييم النهائي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br/>
              <w:t>Final Evaluation</w:t>
            </w:r>
          </w:p>
        </w:tc>
        <w:tc>
          <w:tcPr>
            <w:tcW w:w="1285" w:type="dxa"/>
            <w:gridSpan w:val="3"/>
            <w:vMerge w:val="restart"/>
            <w:shd w:val="clear" w:color="auto" w:fill="561B2F"/>
            <w:vAlign w:val="center"/>
          </w:tcPr>
          <w:p w14:paraId="2C73E56D" w14:textId="2FBA7E33" w:rsidR="00A307AA" w:rsidRPr="00A307AA" w:rsidRDefault="00A307AA" w:rsidP="00A153A8">
            <w:pPr>
              <w:jc w:val="center"/>
              <w:rPr>
                <w:rFonts w:ascii="Zain" w:hAnsi="Zain" w:cs="Zain"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وزن التصنيف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Classification Balance</w:t>
            </w:r>
          </w:p>
        </w:tc>
        <w:tc>
          <w:tcPr>
            <w:tcW w:w="993" w:type="dxa"/>
            <w:gridSpan w:val="2"/>
            <w:vMerge w:val="restart"/>
            <w:shd w:val="clear" w:color="auto" w:fill="561B2F"/>
            <w:vAlign w:val="center"/>
          </w:tcPr>
          <w:p w14:paraId="1D496489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وزن عنصر التقييم</w:t>
            </w:r>
          </w:p>
          <w:p w14:paraId="615B0D92" w14:textId="23A29444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Balance of Evaluation Item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shd w:val="clear" w:color="auto" w:fill="561B2F"/>
            <w:vAlign w:val="center"/>
          </w:tcPr>
          <w:p w14:paraId="131F2CDF" w14:textId="52DA25CC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تقييم العنصر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Evaluation Item</w:t>
            </w:r>
          </w:p>
        </w:tc>
      </w:tr>
      <w:tr w:rsidR="00132701" w:rsidRPr="00BA4940" w14:paraId="274321DF" w14:textId="77777777" w:rsidTr="009E75DA">
        <w:trPr>
          <w:trHeight w:val="317"/>
        </w:trPr>
        <w:tc>
          <w:tcPr>
            <w:tcW w:w="1440" w:type="dxa"/>
            <w:vMerge/>
            <w:tcBorders>
              <w:top w:val="nil"/>
            </w:tcBorders>
            <w:shd w:val="clear" w:color="auto" w:fill="014A49"/>
            <w:vAlign w:val="center"/>
          </w:tcPr>
          <w:p w14:paraId="7AC6A74F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vMerge/>
            <w:tcBorders>
              <w:top w:val="nil"/>
            </w:tcBorders>
            <w:shd w:val="clear" w:color="auto" w:fill="014A49"/>
            <w:vAlign w:val="center"/>
          </w:tcPr>
          <w:p w14:paraId="320D7670" w14:textId="77777777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vMerge/>
            <w:shd w:val="clear" w:color="auto" w:fill="C8C9C9"/>
            <w:vAlign w:val="center"/>
          </w:tcPr>
          <w:p w14:paraId="44C0AE87" w14:textId="77777777" w:rsidR="00A307AA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086" w:type="dxa"/>
            <w:tcBorders>
              <w:top w:val="nil"/>
            </w:tcBorders>
            <w:shd w:val="clear" w:color="auto" w:fill="C8C9C9"/>
            <w:vAlign w:val="center"/>
          </w:tcPr>
          <w:p w14:paraId="183E3D63" w14:textId="3B5EF3ED" w:rsidR="00A307AA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  <w:p w14:paraId="43D36D0F" w14:textId="5CFF91C0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المقيم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Evaluator</w:t>
            </w:r>
          </w:p>
        </w:tc>
        <w:tc>
          <w:tcPr>
            <w:tcW w:w="972" w:type="dxa"/>
            <w:gridSpan w:val="2"/>
            <w:tcBorders>
              <w:top w:val="nil"/>
            </w:tcBorders>
            <w:shd w:val="clear" w:color="auto" w:fill="C8C9C9"/>
            <w:vAlign w:val="center"/>
          </w:tcPr>
          <w:p w14:paraId="7B137D7F" w14:textId="2970EF48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درجة التقييم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Evaluation Degree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C8C9C9"/>
            <w:vAlign w:val="center"/>
          </w:tcPr>
          <w:p w14:paraId="1532E81E" w14:textId="77777777" w:rsidR="00A307AA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المق</w:t>
            </w: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يم</w:t>
            </w:r>
          </w:p>
          <w:p w14:paraId="4C94A2C2" w14:textId="53875E32" w:rsidR="00A307AA" w:rsidRPr="00BA4940" w:rsidRDefault="00A307AA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Evaluator</w:t>
            </w:r>
          </w:p>
        </w:tc>
        <w:tc>
          <w:tcPr>
            <w:tcW w:w="1043" w:type="dxa"/>
            <w:gridSpan w:val="2"/>
            <w:tcBorders>
              <w:top w:val="nil"/>
            </w:tcBorders>
            <w:shd w:val="clear" w:color="auto" w:fill="C8C9C9"/>
            <w:vAlign w:val="center"/>
          </w:tcPr>
          <w:p w14:paraId="49858087" w14:textId="73E440F9" w:rsidR="00A307AA" w:rsidRPr="00BA4940" w:rsidRDefault="00A307AA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درجة التقييم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Evaluation Degree</w:t>
            </w:r>
          </w:p>
        </w:tc>
        <w:tc>
          <w:tcPr>
            <w:tcW w:w="1160" w:type="dxa"/>
            <w:vMerge/>
            <w:shd w:val="clear" w:color="auto" w:fill="014A49"/>
            <w:vAlign w:val="center"/>
          </w:tcPr>
          <w:p w14:paraId="35F0FA04" w14:textId="5467C113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014A49"/>
            <w:vAlign w:val="center"/>
          </w:tcPr>
          <w:p w14:paraId="1962F5A6" w14:textId="74530382" w:rsidR="00A307AA" w:rsidRPr="00BA4940" w:rsidRDefault="00A307AA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vMerge/>
            <w:shd w:val="clear" w:color="auto" w:fill="014A49"/>
            <w:vAlign w:val="center"/>
          </w:tcPr>
          <w:p w14:paraId="7A533259" w14:textId="2DA8B16D" w:rsidR="00A307AA" w:rsidRPr="00BA4940" w:rsidRDefault="00A307AA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014A49"/>
            <w:vAlign w:val="center"/>
          </w:tcPr>
          <w:p w14:paraId="21A08CB8" w14:textId="7D2472C0" w:rsidR="00A307AA" w:rsidRPr="00BA4940" w:rsidRDefault="00A307AA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132701" w:rsidRPr="00BA4940" w14:paraId="6A0D2383" w14:textId="77777777" w:rsidTr="009E75DA">
        <w:trPr>
          <w:trHeight w:val="883"/>
        </w:trPr>
        <w:tc>
          <w:tcPr>
            <w:tcW w:w="1440" w:type="dxa"/>
            <w:vMerge w:val="restart"/>
            <w:shd w:val="clear" w:color="auto" w:fill="C8C9C9"/>
            <w:vAlign w:val="center"/>
          </w:tcPr>
          <w:p w14:paraId="62585F67" w14:textId="71CD5C51" w:rsidR="00132701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التواجد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Presence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3625F965" w14:textId="77777777" w:rsidR="00132701" w:rsidRPr="004114DC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الغياب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بدون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إذن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خلال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228640FD" w14:textId="69DD69BC" w:rsidR="00132701" w:rsidRPr="004114DC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7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أيام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044A1E3F" w14:textId="77777777" w:rsidR="00132701" w:rsidRPr="004114DC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Absence without permission during the month</w:t>
            </w:r>
          </w:p>
          <w:p w14:paraId="7350CF07" w14:textId="2A77183A" w:rsidR="00132701" w:rsidRPr="00BA4940" w:rsidRDefault="00132701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(maximum 7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271AC013" w14:textId="77777777" w:rsidR="00132701" w:rsidRPr="004114DC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0E53D312" w14:textId="77777777" w:rsidR="00132701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  <w:p w14:paraId="7E232CDC" w14:textId="484758BE" w:rsidR="00132701" w:rsidRPr="004114DC" w:rsidRDefault="00132701" w:rsidP="00A153A8">
            <w:pPr>
              <w:jc w:val="center"/>
              <w:rPr>
                <w:rFonts w:ascii="Zain" w:hAnsi="Zain" w:cs="Zain"/>
                <w:sz w:val="16"/>
                <w:szCs w:val="16"/>
                <w:rtl/>
              </w:rPr>
            </w:pP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57A969C2" w14:textId="77777777" w:rsidR="00132701" w:rsidRDefault="00132701" w:rsidP="00132701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الموارد البشرية</w:t>
            </w:r>
          </w:p>
          <w:p w14:paraId="35AD66E6" w14:textId="5F6CC72E" w:rsidR="00132701" w:rsidRPr="00BA4940" w:rsidRDefault="00132701" w:rsidP="00132701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Human Resources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67CF4BA" w14:textId="1F0C4B31" w:rsidR="00132701" w:rsidRPr="00BA4940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1D8E1A95" w14:textId="24A5EFF8" w:rsidR="00132701" w:rsidRPr="00BA4940" w:rsidRDefault="00132701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الشؤون الإدارية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Administrative Affairs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22C54057" w14:textId="089A2BC7" w:rsidR="00132701" w:rsidRPr="00BA4940" w:rsidRDefault="00132701" w:rsidP="00A153A8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04420900" w14:textId="77777777" w:rsidR="00132701" w:rsidRDefault="00132701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745FEBBC" w14:textId="694E6AF6" w:rsidR="00132701" w:rsidRDefault="00132701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20.00%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1EE387FB" w14:textId="20784FD2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19E46541" w14:textId="77777777" w:rsidR="00132701" w:rsidRDefault="00132701" w:rsidP="00A153A8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132701" w:rsidRPr="00BA4940" w14:paraId="2269C3C8" w14:textId="77777777" w:rsidTr="009E75DA">
        <w:trPr>
          <w:trHeight w:val="117"/>
        </w:trPr>
        <w:tc>
          <w:tcPr>
            <w:tcW w:w="1440" w:type="dxa"/>
            <w:vMerge/>
            <w:shd w:val="clear" w:color="auto" w:fill="C8C9C9"/>
            <w:vAlign w:val="center"/>
          </w:tcPr>
          <w:p w14:paraId="7628CACD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2E520BD4" w14:textId="77777777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مدة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التأخير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والانصراف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المبكر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بدون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إذن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خلال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490316CE" w14:textId="6CDE7C43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180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دقيقة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15F902A0" w14:textId="168EB315" w:rsidR="00132701" w:rsidRPr="00BA4940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Duration of delay and early departure without permission during the month (maximum 180 minutes)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7E35C7AE" w14:textId="77777777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دقائق</w:t>
            </w:r>
          </w:p>
          <w:p w14:paraId="0CE67A30" w14:textId="3A2E6401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Minut</w:t>
            </w:r>
            <w:r>
              <w:rPr>
                <w:rFonts w:ascii="Zain" w:hAnsi="Zain" w:cs="Zain"/>
                <w:b/>
                <w:bCs/>
                <w:sz w:val="16"/>
                <w:szCs w:val="16"/>
              </w:rPr>
              <w:t>es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3EF736DB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00EA308C" w14:textId="09F2B42F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5E2605D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33552BAC" w14:textId="6DFF4AB8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657943E5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782E886F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2C35038F" w14:textId="0DC357E8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8D65AE5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132701" w:rsidRPr="00BA4940" w14:paraId="6BBF0D6E" w14:textId="77777777" w:rsidTr="009E75DA">
        <w:trPr>
          <w:trHeight w:val="117"/>
        </w:trPr>
        <w:tc>
          <w:tcPr>
            <w:tcW w:w="1440" w:type="dxa"/>
            <w:vMerge/>
            <w:shd w:val="clear" w:color="auto" w:fill="C8C9C9"/>
            <w:vAlign w:val="center"/>
          </w:tcPr>
          <w:p w14:paraId="4E889929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55E609F4" w14:textId="74787AC7" w:rsidR="00132701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الاجازات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الطارئة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خلال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30C71F65" w14:textId="067BC94C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ثلاث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أيام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69689B00" w14:textId="620C21DB" w:rsidR="00132701" w:rsidRPr="00BA4940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Emergency leaves during the month (maximum 3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5A340201" w14:textId="77777777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6D0F386C" w14:textId="3AC803B2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3230A344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7BF476E0" w14:textId="739B91AE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1E7D7991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6C816216" w14:textId="29F105EF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A9CE9CB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30C1D7B4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177CEEC2" w14:textId="406DB8FF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EE03E34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132701" w:rsidRPr="00BA4940" w14:paraId="4BDF9722" w14:textId="77777777" w:rsidTr="009E75DA">
        <w:trPr>
          <w:trHeight w:val="117"/>
        </w:trPr>
        <w:tc>
          <w:tcPr>
            <w:tcW w:w="1440" w:type="dxa"/>
            <w:vMerge/>
            <w:shd w:val="clear" w:color="auto" w:fill="C8C9C9"/>
            <w:vAlign w:val="center"/>
          </w:tcPr>
          <w:p w14:paraId="1B732C2D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056D0E7C" w14:textId="4D0B2552" w:rsidR="00132701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proofErr w:type="spell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الآجازات</w:t>
            </w:r>
            <w:proofErr w:type="spell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الغير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مدفوعة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خلال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07142EA2" w14:textId="3AA9213E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14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أيام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52382B72" w14:textId="3FA38C89" w:rsidR="00132701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Unpaid leave during the month</w:t>
            </w:r>
          </w:p>
          <w:p w14:paraId="2C726D86" w14:textId="43D15F0C" w:rsidR="00132701" w:rsidRPr="00BA4940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(maximum 14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2D892183" w14:textId="77777777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3CE089D8" w14:textId="3D5D2E5A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19A86953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0D14E6FC" w14:textId="28427C54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6EC0A99E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5EDF7E8" w14:textId="5B9B455B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454C7F7C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22C389CC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28A111B" w14:textId="637ECB34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45BF02EA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132701" w:rsidRPr="00BA4940" w14:paraId="3A1002DF" w14:textId="77777777" w:rsidTr="009E75DA">
        <w:trPr>
          <w:trHeight w:val="117"/>
        </w:trPr>
        <w:tc>
          <w:tcPr>
            <w:tcW w:w="1440" w:type="dxa"/>
            <w:vMerge/>
            <w:shd w:val="clear" w:color="auto" w:fill="C8C9C9"/>
            <w:vAlign w:val="center"/>
          </w:tcPr>
          <w:p w14:paraId="5BB5E22B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162177B0" w14:textId="77777777" w:rsidR="00132701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الاجازات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السنوية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خلال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19853A76" w14:textId="00534422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gram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اقصي</w:t>
            </w:r>
            <w:proofErr w:type="gram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14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أيام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6BB27E42" w14:textId="27207D7C" w:rsidR="00132701" w:rsidRPr="00BA4940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Annual paid leave during the month (maximum 14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090D9518" w14:textId="77777777" w:rsidR="00132701" w:rsidRPr="004114DC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691D61A7" w14:textId="77777777" w:rsidR="00132701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  <w:p w14:paraId="39A2A6BC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1D428E8E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FE33E68" w14:textId="165385D9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045B63FA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3BDDF9E4" w14:textId="57B98CCC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4DC87F10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1FBF5D7C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0B721B44" w14:textId="77633FA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338CC28A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9E75DA" w:rsidRPr="00BA4940" w14:paraId="1D685ADC" w14:textId="77777777" w:rsidTr="009E75DA">
        <w:trPr>
          <w:trHeight w:val="117"/>
        </w:trPr>
        <w:tc>
          <w:tcPr>
            <w:tcW w:w="1440" w:type="dxa"/>
            <w:shd w:val="clear" w:color="auto" w:fill="561B2F"/>
            <w:vAlign w:val="center"/>
          </w:tcPr>
          <w:p w14:paraId="13ED2255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561B2F"/>
            <w:vAlign w:val="center"/>
          </w:tcPr>
          <w:p w14:paraId="0B4AD705" w14:textId="77777777" w:rsidR="00132701" w:rsidRPr="004114DC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shd w:val="clear" w:color="auto" w:fill="561B2F"/>
            <w:vAlign w:val="center"/>
          </w:tcPr>
          <w:p w14:paraId="5127A0E0" w14:textId="77777777" w:rsidR="00132701" w:rsidRPr="004114DC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3"/>
            <w:shd w:val="clear" w:color="auto" w:fill="561B2F"/>
            <w:vAlign w:val="center"/>
          </w:tcPr>
          <w:p w14:paraId="785384D8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285" w:type="dxa"/>
            <w:gridSpan w:val="3"/>
            <w:shd w:val="clear" w:color="auto" w:fill="561B2F"/>
            <w:vAlign w:val="center"/>
          </w:tcPr>
          <w:p w14:paraId="371C39A5" w14:textId="77777777" w:rsidR="00132701" w:rsidRPr="00BA4940" w:rsidRDefault="00132701" w:rsidP="00132701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561B2F"/>
            <w:vAlign w:val="center"/>
          </w:tcPr>
          <w:p w14:paraId="50DC4D6D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shd w:val="clear" w:color="auto" w:fill="561B2F"/>
            <w:vAlign w:val="center"/>
          </w:tcPr>
          <w:p w14:paraId="2E932A50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561B2F"/>
            <w:vAlign w:val="center"/>
          </w:tcPr>
          <w:p w14:paraId="5ECAFF20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079" w:type="dxa"/>
            <w:shd w:val="clear" w:color="auto" w:fill="561B2F"/>
            <w:vAlign w:val="center"/>
          </w:tcPr>
          <w:p w14:paraId="2CAA5414" w14:textId="77777777" w:rsidR="00132701" w:rsidRDefault="00132701" w:rsidP="00132701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9E75DA" w:rsidRPr="00BA4940" w14:paraId="5089BDA6" w14:textId="77777777" w:rsidTr="009E75DA">
        <w:trPr>
          <w:trHeight w:val="140"/>
        </w:trPr>
        <w:tc>
          <w:tcPr>
            <w:tcW w:w="1440" w:type="dxa"/>
            <w:vMerge w:val="restart"/>
            <w:shd w:val="clear" w:color="auto" w:fill="C8C9C9"/>
            <w:vAlign w:val="center"/>
          </w:tcPr>
          <w:p w14:paraId="63192F46" w14:textId="1043BF0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السلوك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الإداري</w:t>
            </w:r>
          </w:p>
          <w:p w14:paraId="7814EE82" w14:textId="64746173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Administrative Behavior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37CDF37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العلاقة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مع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الزملاء</w:t>
            </w:r>
          </w:p>
          <w:p w14:paraId="560EDC4C" w14:textId="73032A79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Relationship with co-workers</w:t>
            </w:r>
          </w:p>
        </w:tc>
        <w:tc>
          <w:tcPr>
            <w:tcW w:w="1532" w:type="dxa"/>
            <w:gridSpan w:val="2"/>
            <w:vMerge w:val="restart"/>
            <w:shd w:val="clear" w:color="auto" w:fill="FFFFFF" w:themeFill="background1"/>
            <w:vAlign w:val="center"/>
          </w:tcPr>
          <w:p w14:paraId="6EC0E8BC" w14:textId="77777777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نسبة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مئوية</w:t>
            </w:r>
          </w:p>
          <w:p w14:paraId="6D202F50" w14:textId="79AD613D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Percent</w:t>
            </w: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61B14E41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الرئيس المباشر</w:t>
            </w:r>
          </w:p>
          <w:p w14:paraId="6E07B294" w14:textId="29E88068" w:rsidR="009E75DA" w:rsidRPr="00BA4940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Direct Supervisor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13263F2E" w14:textId="18C238B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47C1224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 xml:space="preserve">مدير الإدارة </w:t>
            </w:r>
            <w:proofErr w:type="spellStart"/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مايليه</w:t>
            </w:r>
            <w:proofErr w:type="spellEnd"/>
          </w:p>
          <w:p w14:paraId="54A288E0" w14:textId="1F026AB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Next Authority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3D528CF2" w14:textId="6063182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435750E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57FC62E0" w14:textId="2D2A40A4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25.00%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1F6873E7" w14:textId="734913C5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2F5F376" w14:textId="64BF713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5</w:t>
            </w:r>
          </w:p>
        </w:tc>
      </w:tr>
      <w:tr w:rsidR="009E75DA" w:rsidRPr="00BA4940" w14:paraId="7C9FC27A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14CDA45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4935E30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المشاركة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والعمل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ضمن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فريق</w:t>
            </w:r>
          </w:p>
          <w:p w14:paraId="30258C66" w14:textId="33549E73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Participation and working within a team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2A6335D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7BC6A468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B87EEC9" w14:textId="12344EF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10D4A169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18E064AC" w14:textId="298C924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66A22B41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65BBA7A2" w14:textId="01D86B8A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14B746CE" w14:textId="131D4FE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7382D12E" w14:textId="05331B9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5</w:t>
            </w:r>
          </w:p>
        </w:tc>
      </w:tr>
      <w:tr w:rsidR="009E75DA" w:rsidRPr="00BA4940" w14:paraId="7CE3228D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17F4AA6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20D5098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تنظيم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العمل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واطلاع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المخولين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عليه</w:t>
            </w:r>
          </w:p>
          <w:p w14:paraId="2039CA12" w14:textId="27DA2BE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Organizing the work and informing those authorized about it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63B6377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6853BC9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6409E529" w14:textId="7F011A1D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14AA93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6AA940D1" w14:textId="71D41C3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0ECA786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028E62BB" w14:textId="76623733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04C164B" w14:textId="316CF274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7A28737B" w14:textId="56240E79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5</w:t>
            </w:r>
          </w:p>
        </w:tc>
      </w:tr>
      <w:tr w:rsidR="009E75DA" w:rsidRPr="00BA4940" w14:paraId="20DB0DB6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30B1789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7BC3267A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مهارات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التواصل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الكتابية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مع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الاطراف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ذات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العلاقة</w:t>
            </w:r>
          </w:p>
          <w:p w14:paraId="236B9B43" w14:textId="08A81733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Written communication skills with relevant parties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4C3FE57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00B8A67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7230167B" w14:textId="19FFADB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4F1E4A2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39DB4EEA" w14:textId="21C9A07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11ADEA33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402CCFB8" w14:textId="01E38D3C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1666F37D" w14:textId="467821EE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D6F45F2" w14:textId="4200090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5</w:t>
            </w:r>
          </w:p>
        </w:tc>
      </w:tr>
      <w:tr w:rsidR="009E75DA" w:rsidRPr="00BA4940" w14:paraId="06BD64FB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0EA9CCD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56D85206" w14:textId="1037523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بالمستندات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التنظيمية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للشركة</w:t>
            </w:r>
          </w:p>
          <w:p w14:paraId="232355A1" w14:textId="43CFA69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Adherence to the company's regulatory documents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0463421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6E4C560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1D98C3F4" w14:textId="43B0BCE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32E3888B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08A21F8A" w14:textId="78821EC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574AD8F2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617B32C5" w14:textId="57FE713B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06CA6463" w14:textId="096A8D25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4EA0B7F1" w14:textId="0697C0C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5</w:t>
            </w:r>
          </w:p>
        </w:tc>
      </w:tr>
      <w:tr w:rsidR="009E75DA" w:rsidRPr="00BA4940" w14:paraId="1D8290BD" w14:textId="77777777" w:rsidTr="009E75DA">
        <w:trPr>
          <w:trHeight w:val="138"/>
        </w:trPr>
        <w:tc>
          <w:tcPr>
            <w:tcW w:w="1440" w:type="dxa"/>
            <w:shd w:val="clear" w:color="auto" w:fill="561B2F"/>
            <w:vAlign w:val="center"/>
          </w:tcPr>
          <w:p w14:paraId="2CA50A2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561B2F"/>
            <w:vAlign w:val="center"/>
          </w:tcPr>
          <w:p w14:paraId="5282AF17" w14:textId="77777777" w:rsidR="009E75DA" w:rsidRPr="00BA4940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shd w:val="clear" w:color="auto" w:fill="561B2F"/>
            <w:vAlign w:val="center"/>
          </w:tcPr>
          <w:p w14:paraId="7A83DF0B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3"/>
            <w:shd w:val="clear" w:color="auto" w:fill="561B2F"/>
            <w:vAlign w:val="center"/>
          </w:tcPr>
          <w:p w14:paraId="30109319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285" w:type="dxa"/>
            <w:gridSpan w:val="3"/>
            <w:shd w:val="clear" w:color="auto" w:fill="561B2F"/>
            <w:vAlign w:val="center"/>
          </w:tcPr>
          <w:p w14:paraId="06E7E15B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561B2F"/>
            <w:vAlign w:val="center"/>
          </w:tcPr>
          <w:p w14:paraId="08BD072D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shd w:val="clear" w:color="auto" w:fill="561B2F"/>
            <w:vAlign w:val="center"/>
          </w:tcPr>
          <w:p w14:paraId="56C8F5C7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561B2F"/>
            <w:vAlign w:val="center"/>
          </w:tcPr>
          <w:p w14:paraId="7689C87A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079" w:type="dxa"/>
            <w:shd w:val="clear" w:color="auto" w:fill="561B2F"/>
            <w:vAlign w:val="center"/>
          </w:tcPr>
          <w:p w14:paraId="1EDCF3D2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9E75DA" w:rsidRPr="00BA4940" w14:paraId="6EDE1487" w14:textId="77777777" w:rsidTr="009E75DA">
        <w:trPr>
          <w:trHeight w:val="140"/>
        </w:trPr>
        <w:tc>
          <w:tcPr>
            <w:tcW w:w="1440" w:type="dxa"/>
            <w:vMerge w:val="restart"/>
            <w:shd w:val="clear" w:color="auto" w:fill="C8C9C9"/>
            <w:vAlign w:val="center"/>
          </w:tcPr>
          <w:p w14:paraId="3156FEC5" w14:textId="2F31A47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الأداء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التنفيذي</w:t>
            </w:r>
          </w:p>
          <w:p w14:paraId="6E5638D4" w14:textId="7178A8ED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Executive Performance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72E709B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جودة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انجاز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المهام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المكلف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بها</w:t>
            </w:r>
          </w:p>
          <w:p w14:paraId="7CCEFDBF" w14:textId="246DDA0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Quality of completion of assigned tasks</w:t>
            </w:r>
          </w:p>
        </w:tc>
        <w:tc>
          <w:tcPr>
            <w:tcW w:w="1532" w:type="dxa"/>
            <w:gridSpan w:val="2"/>
            <w:vMerge w:val="restart"/>
            <w:shd w:val="clear" w:color="auto" w:fill="FFFFFF" w:themeFill="background1"/>
            <w:vAlign w:val="center"/>
          </w:tcPr>
          <w:p w14:paraId="2D1C8B4C" w14:textId="77777777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نسبة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مئوية</w:t>
            </w:r>
          </w:p>
          <w:p w14:paraId="2740150B" w14:textId="3B18B24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Percent</w:t>
            </w: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6D724BC2" w14:textId="77777777" w:rsidR="009E75DA" w:rsidRDefault="009E75DA" w:rsidP="009E75DA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الرئيس المباشر</w:t>
            </w:r>
          </w:p>
          <w:p w14:paraId="1448761B" w14:textId="54D14AA2" w:rsidR="009E75DA" w:rsidRPr="00BA4940" w:rsidRDefault="009E75DA" w:rsidP="009E75DA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Direct Supervisor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BE97569" w14:textId="76C59094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5B5D3AF2" w14:textId="77777777" w:rsidR="009E75DA" w:rsidRDefault="009E75DA" w:rsidP="009E75DA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 xml:space="preserve">مدير الإدارة </w:t>
            </w:r>
            <w:proofErr w:type="spellStart"/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مايليه</w:t>
            </w:r>
            <w:proofErr w:type="spellEnd"/>
          </w:p>
          <w:p w14:paraId="36F4D210" w14:textId="22AB4C87" w:rsidR="009E75DA" w:rsidRPr="00BA4940" w:rsidRDefault="009E75DA" w:rsidP="009E75DA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Next Authority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3649FBB6" w14:textId="4C781CC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C22E0E9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138C1AED" w14:textId="41A9FCDE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40.00%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698F8E6F" w14:textId="2260DC1F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4F4A424B" w14:textId="1D79ED4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7</w:t>
            </w:r>
          </w:p>
        </w:tc>
      </w:tr>
      <w:tr w:rsidR="009E75DA" w:rsidRPr="00BA4940" w14:paraId="78416031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1E749D0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325AFA2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بتنفيذ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المهام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في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الوقت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المحدد</w:t>
            </w:r>
          </w:p>
          <w:p w14:paraId="7ABA13E6" w14:textId="673AD68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Commitment to completing tasks on time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61EE857B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57CFB59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4F9A5B62" w14:textId="311A44D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2DC2AF6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6FB0B01E" w14:textId="6970F70D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A562F15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5120284A" w14:textId="211B2B3B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2697F198" w14:textId="72E283A4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68614FDB" w14:textId="43581E8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7</w:t>
            </w:r>
          </w:p>
        </w:tc>
      </w:tr>
      <w:tr w:rsidR="009E75DA" w:rsidRPr="00BA4940" w14:paraId="746622DA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7F143D9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2C44BEB8" w14:textId="3CF5370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بمرجعية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الهيكل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التنظيمي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للطلب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والاستفهام</w:t>
            </w:r>
          </w:p>
          <w:p w14:paraId="468CE67C" w14:textId="645571A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lastRenderedPageBreak/>
              <w:t>Commitment to the reference of the organizational structure of requests and inquiries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55B60C89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7BB7D70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6730847" w14:textId="6F005B34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16852598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26114E7B" w14:textId="289FD39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B3E0446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4AFCAEEB" w14:textId="4758F865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05E417E1" w14:textId="4F1578B1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0FC917D" w14:textId="2E1C11D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7</w:t>
            </w:r>
          </w:p>
        </w:tc>
      </w:tr>
      <w:tr w:rsidR="009E75DA" w:rsidRPr="00BA4940" w14:paraId="1B4F65FA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0D53F91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6F46013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تحديد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العوائق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والسعي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التغلب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عليها</w:t>
            </w:r>
          </w:p>
          <w:p w14:paraId="69888C8C" w14:textId="6BA8F823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Identify obstacles and strive to overcome them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120B549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595F8AB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3684CDD9" w14:textId="718D6B7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6270FF0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1FD9C265" w14:textId="63E4FAA9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E835162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5B0E89C1" w14:textId="5536B324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0FB0BD74" w14:textId="478AF391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6.0%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00357E4" w14:textId="1A74D8E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6</w:t>
            </w:r>
          </w:p>
        </w:tc>
      </w:tr>
      <w:tr w:rsidR="009E75DA" w:rsidRPr="00BA4940" w14:paraId="1106A87F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5007D86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6A80FEF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تنفيذ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المهام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تحت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الضغط</w:t>
            </w:r>
          </w:p>
          <w:p w14:paraId="5804B726" w14:textId="71C225F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Performing tasks under pressure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199E1A3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10F00C55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47F30DE9" w14:textId="124C373E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24C99A8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52698D11" w14:textId="112A74A5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6EEF3AA8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21E1CDFF" w14:textId="7ED5E641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DDF152A" w14:textId="1DB1645F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7.0%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3655B4D2" w14:textId="0A60C7D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7</w:t>
            </w:r>
          </w:p>
        </w:tc>
      </w:tr>
      <w:tr w:rsidR="009E75DA" w:rsidRPr="00BA4940" w14:paraId="640F1249" w14:textId="77777777" w:rsidTr="009E75DA">
        <w:trPr>
          <w:trHeight w:val="138"/>
        </w:trPr>
        <w:tc>
          <w:tcPr>
            <w:tcW w:w="1440" w:type="dxa"/>
            <w:vMerge/>
            <w:shd w:val="clear" w:color="auto" w:fill="C8C9C9"/>
            <w:vAlign w:val="center"/>
          </w:tcPr>
          <w:p w14:paraId="5297F21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29711CB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السعي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للتطوير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المستمر</w:t>
            </w:r>
          </w:p>
          <w:p w14:paraId="2A3083C7" w14:textId="73681CC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Striving for continuous development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2C46A59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7142E0A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23C2E14" w14:textId="357C0119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1E97F2B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9C0855C" w14:textId="02269E6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1BA867D4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51F12787" w14:textId="6AAA205C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8E0EDA1" w14:textId="2FC7378B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6.0%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69C9214A" w14:textId="323BBD7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6</w:t>
            </w:r>
          </w:p>
        </w:tc>
      </w:tr>
      <w:tr w:rsidR="009E75DA" w:rsidRPr="00BA4940" w14:paraId="0AB75899" w14:textId="77777777" w:rsidTr="009E75DA">
        <w:trPr>
          <w:trHeight w:val="138"/>
        </w:trPr>
        <w:tc>
          <w:tcPr>
            <w:tcW w:w="1440" w:type="dxa"/>
            <w:shd w:val="clear" w:color="auto" w:fill="561B2F"/>
            <w:vAlign w:val="center"/>
          </w:tcPr>
          <w:p w14:paraId="4AAF7BA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561B2F"/>
            <w:vAlign w:val="center"/>
          </w:tcPr>
          <w:p w14:paraId="4928C496" w14:textId="77777777" w:rsidR="009E75DA" w:rsidRPr="00BA4940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shd w:val="clear" w:color="auto" w:fill="561B2F"/>
            <w:vAlign w:val="center"/>
          </w:tcPr>
          <w:p w14:paraId="3C0A8A6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3"/>
            <w:shd w:val="clear" w:color="auto" w:fill="561B2F"/>
            <w:vAlign w:val="center"/>
          </w:tcPr>
          <w:p w14:paraId="7B6D72E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285" w:type="dxa"/>
            <w:gridSpan w:val="3"/>
            <w:shd w:val="clear" w:color="auto" w:fill="561B2F"/>
            <w:vAlign w:val="center"/>
          </w:tcPr>
          <w:p w14:paraId="30DEED8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561B2F"/>
            <w:vAlign w:val="center"/>
          </w:tcPr>
          <w:p w14:paraId="734C1303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285" w:type="dxa"/>
            <w:gridSpan w:val="3"/>
            <w:shd w:val="clear" w:color="auto" w:fill="561B2F"/>
            <w:vAlign w:val="center"/>
          </w:tcPr>
          <w:p w14:paraId="48823D4B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561B2F"/>
            <w:vAlign w:val="center"/>
          </w:tcPr>
          <w:p w14:paraId="477652F8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079" w:type="dxa"/>
            <w:shd w:val="clear" w:color="auto" w:fill="561B2F"/>
            <w:vAlign w:val="center"/>
          </w:tcPr>
          <w:p w14:paraId="2159BD13" w14:textId="77777777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  <w:tr w:rsidR="009E75DA" w:rsidRPr="00BA4940" w14:paraId="59E3095B" w14:textId="77777777" w:rsidTr="009E75DA">
        <w:trPr>
          <w:trHeight w:val="167"/>
        </w:trPr>
        <w:tc>
          <w:tcPr>
            <w:tcW w:w="1440" w:type="dxa"/>
            <w:vMerge w:val="restart"/>
            <w:shd w:val="clear" w:color="auto" w:fill="C8C9C9"/>
            <w:vAlign w:val="center"/>
          </w:tcPr>
          <w:p w14:paraId="2F4609A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الحرص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BA4940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والانضباط</w:t>
            </w:r>
          </w:p>
          <w:p w14:paraId="23C57B7C" w14:textId="2CEC93D9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Care and discipline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6BCE8F46" w14:textId="3FC197EB" w:rsidR="009E75DA" w:rsidRPr="009C11A7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بالأنظمة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والتعليمات</w:t>
            </w:r>
          </w:p>
          <w:p w14:paraId="6A1F0FB9" w14:textId="6E5B5B2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9C11A7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Adherence to regulations and instructions</w:t>
            </w:r>
          </w:p>
        </w:tc>
        <w:tc>
          <w:tcPr>
            <w:tcW w:w="1532" w:type="dxa"/>
            <w:gridSpan w:val="2"/>
            <w:vMerge w:val="restart"/>
            <w:shd w:val="clear" w:color="auto" w:fill="FFFFFF" w:themeFill="background1"/>
            <w:vAlign w:val="center"/>
          </w:tcPr>
          <w:p w14:paraId="37EE021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</w:p>
          <w:p w14:paraId="7840194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</w:p>
          <w:p w14:paraId="2F26FFAB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</w:p>
          <w:p w14:paraId="62C090DF" w14:textId="4E15A34F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نسبة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مئوية</w:t>
            </w:r>
          </w:p>
          <w:p w14:paraId="1798FF35" w14:textId="32D99B1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</w:rPr>
              <w:t>Percent</w:t>
            </w: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468BC6A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الرئيس المباشر</w:t>
            </w:r>
          </w:p>
          <w:p w14:paraId="5099E7B6" w14:textId="7B50CFB4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Direct Supervisor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44AB1794" w14:textId="559502D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2F443168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 xml:space="preserve">مدير الإدارة </w:t>
            </w:r>
            <w:proofErr w:type="spellStart"/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مايليه</w:t>
            </w:r>
            <w:proofErr w:type="spellEnd"/>
          </w:p>
          <w:p w14:paraId="143516E5" w14:textId="66283B5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Next Authority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2B46DC4" w14:textId="342896F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7AD0AE1F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58C08D99" w14:textId="04BAEF23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15.00%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7B6E9AC4" w14:textId="03A4D42A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EE3F2B7" w14:textId="2808FA14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</w:t>
            </w:r>
          </w:p>
        </w:tc>
      </w:tr>
      <w:tr w:rsidR="009E75DA" w:rsidRPr="00BA4940" w14:paraId="4E783A54" w14:textId="77777777" w:rsidTr="009E75DA">
        <w:trPr>
          <w:trHeight w:val="164"/>
        </w:trPr>
        <w:tc>
          <w:tcPr>
            <w:tcW w:w="1440" w:type="dxa"/>
            <w:vMerge/>
            <w:shd w:val="clear" w:color="auto" w:fill="C8C9C9"/>
            <w:vAlign w:val="center"/>
          </w:tcPr>
          <w:p w14:paraId="116E376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3AA16129" w14:textId="7500A4D3" w:rsidR="009E75DA" w:rsidRPr="009C11A7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بقواعد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السالمة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المهنية</w:t>
            </w:r>
          </w:p>
          <w:p w14:paraId="4C50F576" w14:textId="5C1928A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9C11A7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Adherence to occupational safety rules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3FC8129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5A0F20D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58E597CB" w14:textId="24793C6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5A92722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AFD1E1C" w14:textId="10D51BA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5C3DB97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54E79320" w14:textId="32B4C6DC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C3AA7E9" w14:textId="04B71AE4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5B79106E" w14:textId="5D3458A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</w:t>
            </w:r>
          </w:p>
        </w:tc>
      </w:tr>
      <w:tr w:rsidR="009E75DA" w:rsidRPr="00BA4940" w14:paraId="334843DD" w14:textId="77777777" w:rsidTr="009E75DA">
        <w:trPr>
          <w:trHeight w:val="164"/>
        </w:trPr>
        <w:tc>
          <w:tcPr>
            <w:tcW w:w="1440" w:type="dxa"/>
            <w:vMerge/>
            <w:shd w:val="clear" w:color="auto" w:fill="C8C9C9"/>
            <w:vAlign w:val="center"/>
          </w:tcPr>
          <w:p w14:paraId="756297B5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3DA3CFDB" w14:textId="593997B7" w:rsidR="009E75DA" w:rsidRPr="009C11A7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الالتزام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بمقر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العمل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وحسن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الهيئة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والمظهر</w:t>
            </w:r>
          </w:p>
          <w:p w14:paraId="6262E9DF" w14:textId="5069D4CE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9C11A7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Commitment to the workplace and good appearance and appearance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53DF9365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66C6D0A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07B2F83E" w14:textId="6171D35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F47C93F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7EA0909" w14:textId="242D7755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0B45552B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5D25857D" w14:textId="4700F860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06E764D" w14:textId="7C0640FF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6869860B" w14:textId="31485EED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</w:t>
            </w:r>
          </w:p>
        </w:tc>
      </w:tr>
      <w:tr w:rsidR="009E75DA" w:rsidRPr="00BA4940" w14:paraId="086C5FC3" w14:textId="77777777" w:rsidTr="009E75DA">
        <w:trPr>
          <w:trHeight w:val="164"/>
        </w:trPr>
        <w:tc>
          <w:tcPr>
            <w:tcW w:w="1440" w:type="dxa"/>
            <w:vMerge/>
            <w:shd w:val="clear" w:color="auto" w:fill="C8C9C9"/>
            <w:vAlign w:val="center"/>
          </w:tcPr>
          <w:p w14:paraId="7660566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5691885A" w14:textId="77777777" w:rsidR="009E75DA" w:rsidRPr="009C11A7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الحفاظ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gramStart"/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علي</w:t>
            </w:r>
            <w:proofErr w:type="gramEnd"/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موارد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الشركة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وحسن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استخدامها</w:t>
            </w:r>
          </w:p>
          <w:p w14:paraId="68DF23C0" w14:textId="2828CE3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9C11A7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Preserving the company's resources and making good use of them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34351987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636BA94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536B6C78" w14:textId="4353082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3C27274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5B2D0AC3" w14:textId="7DEB04E1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3BFEA6E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371D2DDF" w14:textId="7DE1015F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E030C36" w14:textId="02C6AA69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6A02CC81" w14:textId="68BD3765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</w:t>
            </w:r>
          </w:p>
        </w:tc>
      </w:tr>
      <w:tr w:rsidR="009E75DA" w:rsidRPr="00BA4940" w14:paraId="54637F3A" w14:textId="77777777" w:rsidTr="009E75DA">
        <w:trPr>
          <w:trHeight w:val="164"/>
        </w:trPr>
        <w:tc>
          <w:tcPr>
            <w:tcW w:w="1440" w:type="dxa"/>
            <w:vMerge/>
            <w:shd w:val="clear" w:color="auto" w:fill="C8C9C9"/>
            <w:vAlign w:val="center"/>
          </w:tcPr>
          <w:p w14:paraId="40A268B9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7E95728F" w14:textId="77777777" w:rsidR="009E75DA" w:rsidRPr="009C11A7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الحفاظ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gramStart"/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علي</w:t>
            </w:r>
            <w:proofErr w:type="gramEnd"/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خصوصية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بيانات</w:t>
            </w:r>
            <w:r w:rsidRPr="009C11A7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9C11A7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العمل</w:t>
            </w:r>
          </w:p>
          <w:p w14:paraId="3198537B" w14:textId="4658DFC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9C11A7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Maintain the privacy of business data</w:t>
            </w:r>
          </w:p>
        </w:tc>
        <w:tc>
          <w:tcPr>
            <w:tcW w:w="1532" w:type="dxa"/>
            <w:gridSpan w:val="2"/>
            <w:vMerge/>
            <w:shd w:val="clear" w:color="auto" w:fill="FFFFFF" w:themeFill="background1"/>
            <w:vAlign w:val="center"/>
          </w:tcPr>
          <w:p w14:paraId="32EF873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47EE6BD7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3BC75A18" w14:textId="64706C0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3E81E5F8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69D81E56" w14:textId="38EEDC3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7B2C052E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3927A90B" w14:textId="3355BC78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714A787A" w14:textId="640F5FA5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310BE5B" w14:textId="15F84A63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</w:t>
            </w:r>
          </w:p>
        </w:tc>
      </w:tr>
      <w:tr w:rsidR="009E75DA" w:rsidRPr="00BA4940" w14:paraId="53656E78" w14:textId="77777777" w:rsidTr="009E75DA">
        <w:trPr>
          <w:trHeight w:val="164"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5AE15AE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12681E91" w14:textId="77777777" w:rsidR="009E75DA" w:rsidRPr="009C11A7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3F69565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3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47218A17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285" w:type="dxa"/>
            <w:gridSpan w:val="3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6CBB695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6CC46E3D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46C6195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38C5F558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561B2F"/>
            <w:vAlign w:val="center"/>
          </w:tcPr>
          <w:p w14:paraId="1D61FE4C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09590278" w14:textId="77777777" w:rsidTr="009E75DA">
        <w:trPr>
          <w:trHeight w:val="164"/>
        </w:trPr>
        <w:tc>
          <w:tcPr>
            <w:tcW w:w="1440" w:type="dxa"/>
            <w:vMerge w:val="restart"/>
            <w:shd w:val="clear" w:color="auto" w:fill="D9D9D9" w:themeFill="background1" w:themeFillShade="D9"/>
            <w:vAlign w:val="center"/>
          </w:tcPr>
          <w:p w14:paraId="1C803082" w14:textId="15697018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lastRenderedPageBreak/>
              <w:t>الاداء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الاستثنائي</w:t>
            </w:r>
          </w:p>
          <w:p w14:paraId="144F715E" w14:textId="7CD1B6E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Exceptional performance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52C2B04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رسائل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لفت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النظر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spell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خالل</w:t>
            </w:r>
            <w:proofErr w:type="spell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1B5487D9" w14:textId="08FE14DA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3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رسائل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46BCCDDC" w14:textId="14EC5811" w:rsidR="009E75DA" w:rsidRPr="009C11A7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Attention-grabbing messages during the month (maximum 3 messages)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042723B9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عدد</w:t>
            </w:r>
          </w:p>
          <w:p w14:paraId="543238ED" w14:textId="6C921884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6766275A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شؤون الموظفين</w:t>
            </w:r>
          </w:p>
          <w:p w14:paraId="4BAE50C3" w14:textId="44571119" w:rsidR="009E75DA" w:rsidRPr="00BA4940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Personnel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5BECB4B" w14:textId="59AFE34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5D435624" w14:textId="7A407C3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132701">
              <w:rPr>
                <w:rFonts w:ascii="Zain" w:hAnsi="Zain" w:cs="Zain" w:hint="cs"/>
                <w:b/>
                <w:bCs/>
                <w:sz w:val="16"/>
                <w:szCs w:val="16"/>
                <w:shd w:val="clear" w:color="auto" w:fill="D9D9D9" w:themeFill="background1" w:themeFillShade="D9"/>
                <w:rtl/>
                <w:lang w:bidi="ar-LY"/>
              </w:rPr>
              <w:t>الشؤون الإدارية</w:t>
            </w:r>
            <w:r w:rsidRPr="00132701">
              <w:rPr>
                <w:rFonts w:ascii="Zain" w:hAnsi="Zain" w:cs="Zain"/>
                <w:b/>
                <w:bCs/>
                <w:sz w:val="16"/>
                <w:szCs w:val="16"/>
                <w:shd w:val="clear" w:color="auto" w:fill="D9D9D9" w:themeFill="background1" w:themeFillShade="D9"/>
                <w:rtl/>
                <w:lang w:bidi="ar-LY"/>
              </w:rPr>
              <w:br/>
            </w:r>
            <w:r w:rsidRPr="00132701">
              <w:rPr>
                <w:rFonts w:ascii="Zain" w:hAnsi="Zain" w:cs="Zain"/>
                <w:b/>
                <w:bCs/>
                <w:sz w:val="16"/>
                <w:szCs w:val="16"/>
                <w:shd w:val="clear" w:color="auto" w:fill="D9D9D9" w:themeFill="background1" w:themeFillShade="D9"/>
                <w:lang w:bidi="ar-LY"/>
              </w:rPr>
              <w:t>Administrative A</w:t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ffairs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2389C501" w14:textId="5B977A8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77577926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71CF9313" w14:textId="2787B72D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20.00%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34A2BE0" w14:textId="0995E244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F82007A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148CD3A5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25B7C77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775DC221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العقوبات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التأديبية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spell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خالل</w:t>
            </w:r>
            <w:proofErr w:type="spell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2B9B146A" w14:textId="16729FA8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14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يوم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166BCFD0" w14:textId="776AFBFF" w:rsidR="009E75DA" w:rsidRPr="009C11A7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Disciplinary penalties during the month (maximum 14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648EB4B0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41101F27" w14:textId="51B6B92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1E1FA49C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287E4AD" w14:textId="73299AAC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F0A7337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525C7B97" w14:textId="5AC2D24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40FE3948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73E8486F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12FBCE4" w14:textId="5E366700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0F6E4655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4FA2AAF8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4A9F113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4A8A37E5" w14:textId="4663BF5D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رسائل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الشكر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والتقدير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spell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خالل</w:t>
            </w:r>
            <w:proofErr w:type="spell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</w:p>
          <w:p w14:paraId="07A700F8" w14:textId="62ED740E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3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رسائل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536525FA" w14:textId="2CDCEAFC" w:rsidR="009E75DA" w:rsidRPr="009C11A7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Messages of thanks and appreciation during the month (maximum 3 messages)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0FD3190F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عدد</w:t>
            </w:r>
          </w:p>
          <w:p w14:paraId="6A6ED956" w14:textId="307514A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0B373C8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39949933" w14:textId="05182B0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F916599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14C61505" w14:textId="54C408C6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0E210BFA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24D54146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2435F0E6" w14:textId="3E1813B3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4467728F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4B1E592C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6517C91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08971F72" w14:textId="77777777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التكليفات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بعمليات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استثنائية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proofErr w:type="spellStart"/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خالل</w:t>
            </w:r>
            <w:proofErr w:type="spellEnd"/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الشهر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(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حد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أقصي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30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يوم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>)</w:t>
            </w:r>
          </w:p>
          <w:p w14:paraId="5C8A46B4" w14:textId="289E1363" w:rsidR="009E75DA" w:rsidRPr="009C11A7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Assignments for exceptional operations during the month (maximum 30 days)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3399F8A6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أيام</w:t>
            </w:r>
          </w:p>
          <w:p w14:paraId="3FC74EF1" w14:textId="34E4CBC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39694C15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5C2C4E70" w14:textId="71C1F88E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73FD5B98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2ACA0531" w14:textId="6C5AD72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335EEDC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67194164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EEE8081" w14:textId="43D2394E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5.0%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EC4B346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206CDACD" w14:textId="77777777" w:rsidTr="009E75DA">
        <w:trPr>
          <w:trHeight w:val="164"/>
        </w:trPr>
        <w:tc>
          <w:tcPr>
            <w:tcW w:w="1440" w:type="dxa"/>
            <w:shd w:val="clear" w:color="auto" w:fill="561B2F"/>
            <w:vAlign w:val="center"/>
          </w:tcPr>
          <w:p w14:paraId="69D7239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561B2F"/>
            <w:vAlign w:val="center"/>
          </w:tcPr>
          <w:p w14:paraId="7D7CD3E1" w14:textId="77777777" w:rsidR="009E75DA" w:rsidRPr="004114DC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532" w:type="dxa"/>
            <w:gridSpan w:val="2"/>
            <w:shd w:val="clear" w:color="auto" w:fill="561B2F"/>
            <w:vAlign w:val="center"/>
          </w:tcPr>
          <w:p w14:paraId="38D96D41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3"/>
            <w:shd w:val="clear" w:color="auto" w:fill="561B2F"/>
            <w:vAlign w:val="center"/>
          </w:tcPr>
          <w:p w14:paraId="08411CAD" w14:textId="77777777" w:rsidR="00B302CC" w:rsidRPr="00BA4940" w:rsidRDefault="00B302CC" w:rsidP="00B302CC">
            <w:pPr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285" w:type="dxa"/>
            <w:gridSpan w:val="3"/>
            <w:shd w:val="clear" w:color="auto" w:fill="561B2F"/>
            <w:vAlign w:val="center"/>
          </w:tcPr>
          <w:p w14:paraId="44F5C5F4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561B2F"/>
            <w:vAlign w:val="center"/>
          </w:tcPr>
          <w:p w14:paraId="23B808D2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shd w:val="clear" w:color="auto" w:fill="561B2F"/>
            <w:vAlign w:val="center"/>
          </w:tcPr>
          <w:p w14:paraId="66371855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561B2F"/>
            <w:vAlign w:val="center"/>
          </w:tcPr>
          <w:p w14:paraId="6AAD6FFC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079" w:type="dxa"/>
            <w:shd w:val="clear" w:color="auto" w:fill="561B2F"/>
            <w:vAlign w:val="center"/>
          </w:tcPr>
          <w:p w14:paraId="1AAE0119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1950224B" w14:textId="77777777" w:rsidTr="009E75DA">
        <w:trPr>
          <w:trHeight w:val="164"/>
        </w:trPr>
        <w:tc>
          <w:tcPr>
            <w:tcW w:w="1440" w:type="dxa"/>
            <w:vMerge w:val="restart"/>
            <w:shd w:val="clear" w:color="auto" w:fill="D9D9D9" w:themeFill="background1" w:themeFillShade="D9"/>
            <w:vAlign w:val="center"/>
          </w:tcPr>
          <w:p w14:paraId="2E748B03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  <w:p w14:paraId="5FECC12E" w14:textId="7C9D0277" w:rsidR="009E75DA" w:rsidRPr="004114DC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التدريب</w:t>
            </w:r>
            <w:r w:rsidRPr="004114DC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4114DC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والتعليم</w:t>
            </w:r>
          </w:p>
          <w:p w14:paraId="60475069" w14:textId="7C08F40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4114DC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Training and Education</w:t>
            </w: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12C063D0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proofErr w:type="spellStart"/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اجيتاز</w:t>
            </w:r>
            <w:proofErr w:type="spell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دورات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تدريب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وتطوير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في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مجال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الاختصاص</w:t>
            </w:r>
          </w:p>
          <w:p w14:paraId="2AE4A59C" w14:textId="79C1EDCA" w:rsidR="009E75DA" w:rsidRPr="004114DC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Passing training and development courses in the field of specialization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2B25E32D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نعم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( 1</w:t>
            </w:r>
            <w:proofErr w:type="gram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) /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لا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 xml:space="preserve"> ( 0 )</w:t>
            </w:r>
          </w:p>
          <w:p w14:paraId="20B226DE" w14:textId="67890345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Yes (1) / No (0)</w:t>
            </w:r>
          </w:p>
        </w:tc>
        <w:tc>
          <w:tcPr>
            <w:tcW w:w="1086" w:type="dxa"/>
            <w:vMerge w:val="restart"/>
            <w:shd w:val="clear" w:color="auto" w:fill="D9D9D9" w:themeFill="background1" w:themeFillShade="D9"/>
            <w:vAlign w:val="center"/>
          </w:tcPr>
          <w:p w14:paraId="38C15321" w14:textId="77777777" w:rsidR="009E75DA" w:rsidRDefault="009E75DA" w:rsidP="009E75DA">
            <w:pPr>
              <w:shd w:val="clear" w:color="auto" w:fill="D9D9D9" w:themeFill="background1" w:themeFillShade="D9"/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شؤون الموظفين</w:t>
            </w:r>
          </w:p>
          <w:p w14:paraId="3609B833" w14:textId="6B9EFC0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Personnel</w:t>
            </w: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6D89DA47" w14:textId="2E921A5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D9D9D9" w:themeFill="background1" w:themeFillShade="D9"/>
            <w:vAlign w:val="center"/>
          </w:tcPr>
          <w:p w14:paraId="6C06D086" w14:textId="62AFB1A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الشؤون الإدارية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Administrative Affairs</w:t>
            </w: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5C87C882" w14:textId="06CC708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602400A9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603A40A3" w14:textId="6D77BC40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10.00%</w:t>
            </w: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35CEA6F9" w14:textId="7DF8557C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53E87EAA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4CED8BD5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7D83638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1D4FB63F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proofErr w:type="spellStart"/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اجيتاز</w:t>
            </w:r>
            <w:proofErr w:type="spell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دورات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تدريب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وتطوير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في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اختصاص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مساند</w:t>
            </w:r>
          </w:p>
          <w:p w14:paraId="348D17FE" w14:textId="160F5B64" w:rsidR="009E75DA" w:rsidRPr="004114DC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Passing training and development courses in a supporting specialty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260B17C2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نعم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( 1</w:t>
            </w:r>
            <w:proofErr w:type="gram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) /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لا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 xml:space="preserve"> ( 0 )</w:t>
            </w:r>
          </w:p>
          <w:p w14:paraId="23DE4ACF" w14:textId="129B3F8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Yes (1) / No (0)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060D104E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21E8B161" w14:textId="713B2BD2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08B06916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6E9A955" w14:textId="348FB8C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7D120C93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3879566B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21F519D2" w14:textId="3587C27E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3.0%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52EC43B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4388E4BC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1F97DEF8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7C829EEA" w14:textId="77777777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اجتياز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دورات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تعلم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لغة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أجنبية</w:t>
            </w:r>
          </w:p>
          <w:p w14:paraId="205198DA" w14:textId="3A177D48" w:rsidR="009E75DA" w:rsidRPr="004114DC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Passing foreign language courses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02AD280F" w14:textId="77777777" w:rsidR="00B302CC" w:rsidRDefault="00B302CC" w:rsidP="00B302CC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</w:p>
          <w:p w14:paraId="7A76556E" w14:textId="43BB475A" w:rsidR="00B302CC" w:rsidRPr="00A153A8" w:rsidRDefault="009E75DA" w:rsidP="00B302CC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نعم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( 1</w:t>
            </w:r>
            <w:proofErr w:type="gram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) /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لا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 xml:space="preserve"> ( 0 )</w:t>
            </w:r>
          </w:p>
          <w:p w14:paraId="7561A4FB" w14:textId="7B382DD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Yes (1) / No (0)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20D16753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3E031D75" w14:textId="2D86A0BE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3316A8F5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188DD71D" w14:textId="1DD297CF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1482439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64669E7D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4FDAFD92" w14:textId="180D95BC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1F3EB3EA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65A562FD" w14:textId="77777777" w:rsidTr="009E75DA">
        <w:trPr>
          <w:trHeight w:val="164"/>
        </w:trPr>
        <w:tc>
          <w:tcPr>
            <w:tcW w:w="1440" w:type="dxa"/>
            <w:vMerge/>
            <w:shd w:val="clear" w:color="auto" w:fill="D9D9D9" w:themeFill="background1" w:themeFillShade="D9"/>
            <w:vAlign w:val="center"/>
          </w:tcPr>
          <w:p w14:paraId="1BE93A2D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558" w:type="dxa"/>
            <w:gridSpan w:val="2"/>
            <w:shd w:val="clear" w:color="auto" w:fill="FFFFFF" w:themeFill="background1"/>
            <w:vAlign w:val="center"/>
          </w:tcPr>
          <w:p w14:paraId="09E67819" w14:textId="699A15DF" w:rsidR="00B302CC" w:rsidRPr="00A153A8" w:rsidRDefault="009E75DA" w:rsidP="00B302CC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اجتياز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دورات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تعلم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برامج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الكترونية</w:t>
            </w:r>
          </w:p>
          <w:p w14:paraId="5D699428" w14:textId="072A86F8" w:rsidR="009E75DA" w:rsidRPr="004114DC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lastRenderedPageBreak/>
              <w:t>Passing electronic software learning courses</w:t>
            </w:r>
          </w:p>
        </w:tc>
        <w:tc>
          <w:tcPr>
            <w:tcW w:w="1532" w:type="dxa"/>
            <w:gridSpan w:val="2"/>
            <w:shd w:val="clear" w:color="auto" w:fill="FFFFFF" w:themeFill="background1"/>
            <w:vAlign w:val="center"/>
          </w:tcPr>
          <w:p w14:paraId="6DAB02EE" w14:textId="77777777" w:rsidR="00B302CC" w:rsidRDefault="00B302CC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</w:p>
          <w:p w14:paraId="6CEB0D52" w14:textId="47E66B31" w:rsidR="009E75DA" w:rsidRPr="00A153A8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</w:rPr>
            </w:pP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lastRenderedPageBreak/>
              <w:t>نعم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( 1</w:t>
            </w:r>
            <w:proofErr w:type="gramEnd"/>
            <w:r w:rsidRPr="00A153A8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) / </w:t>
            </w:r>
            <w:r w:rsidRPr="00A153A8"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لا</w:t>
            </w: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 xml:space="preserve"> ( 0 )</w:t>
            </w:r>
          </w:p>
          <w:p w14:paraId="3665AB22" w14:textId="106B03AB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 w:rsidRPr="00A153A8">
              <w:rPr>
                <w:rFonts w:ascii="Zain" w:hAnsi="Zain" w:cs="Zain"/>
                <w:b/>
                <w:bCs/>
                <w:sz w:val="16"/>
                <w:szCs w:val="16"/>
              </w:rPr>
              <w:t>Yes (1) / No (0)</w:t>
            </w:r>
          </w:p>
        </w:tc>
        <w:tc>
          <w:tcPr>
            <w:tcW w:w="1086" w:type="dxa"/>
            <w:vMerge/>
            <w:shd w:val="clear" w:color="auto" w:fill="D9D9D9" w:themeFill="background1" w:themeFillShade="D9"/>
            <w:vAlign w:val="center"/>
          </w:tcPr>
          <w:p w14:paraId="59A2C660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72" w:type="dxa"/>
            <w:gridSpan w:val="2"/>
            <w:shd w:val="clear" w:color="auto" w:fill="FFFFFF" w:themeFill="background1"/>
            <w:vAlign w:val="center"/>
          </w:tcPr>
          <w:p w14:paraId="756300B4" w14:textId="4BF0380A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dxa"/>
            <w:vMerge/>
            <w:shd w:val="clear" w:color="auto" w:fill="D9D9D9" w:themeFill="background1" w:themeFillShade="D9"/>
            <w:vAlign w:val="center"/>
          </w:tcPr>
          <w:p w14:paraId="11B18032" w14:textId="77777777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043" w:type="dxa"/>
            <w:gridSpan w:val="2"/>
            <w:shd w:val="clear" w:color="auto" w:fill="FFFFFF" w:themeFill="background1"/>
            <w:vAlign w:val="center"/>
          </w:tcPr>
          <w:p w14:paraId="721EF2EC" w14:textId="245CA84E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60" w:type="dxa"/>
            <w:shd w:val="clear" w:color="auto" w:fill="FFFFFF" w:themeFill="background1"/>
            <w:vAlign w:val="center"/>
          </w:tcPr>
          <w:p w14:paraId="285A398D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1285" w:type="dxa"/>
            <w:gridSpan w:val="3"/>
            <w:vMerge/>
            <w:shd w:val="clear" w:color="auto" w:fill="D9D9D9" w:themeFill="background1" w:themeFillShade="D9"/>
            <w:vAlign w:val="center"/>
          </w:tcPr>
          <w:p w14:paraId="285EACC4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  <w:tc>
          <w:tcPr>
            <w:tcW w:w="993" w:type="dxa"/>
            <w:gridSpan w:val="2"/>
            <w:shd w:val="clear" w:color="auto" w:fill="FFFFFF" w:themeFill="background1"/>
            <w:vAlign w:val="center"/>
          </w:tcPr>
          <w:p w14:paraId="5316AD2D" w14:textId="353F758E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2.0%</w:t>
            </w:r>
          </w:p>
        </w:tc>
        <w:tc>
          <w:tcPr>
            <w:tcW w:w="1079" w:type="dxa"/>
            <w:shd w:val="clear" w:color="auto" w:fill="FFFFFF" w:themeFill="background1"/>
            <w:vAlign w:val="center"/>
          </w:tcPr>
          <w:p w14:paraId="27FE664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7F1A04BE" w14:textId="77777777" w:rsidTr="00ED5B09">
        <w:trPr>
          <w:trHeight w:val="368"/>
        </w:trPr>
        <w:tc>
          <w:tcPr>
            <w:tcW w:w="14390" w:type="dxa"/>
            <w:gridSpan w:val="18"/>
            <w:tcBorders>
              <w:top w:val="nil"/>
            </w:tcBorders>
            <w:shd w:val="clear" w:color="auto" w:fill="561B2F"/>
            <w:vAlign w:val="center"/>
          </w:tcPr>
          <w:p w14:paraId="087B5935" w14:textId="3B1A3E10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</w:p>
        </w:tc>
      </w:tr>
      <w:tr w:rsidR="009E75DA" w:rsidRPr="00BA4940" w14:paraId="1086FE06" w14:textId="77777777" w:rsidTr="009E75DA">
        <w:trPr>
          <w:trHeight w:val="164"/>
        </w:trPr>
        <w:tc>
          <w:tcPr>
            <w:tcW w:w="2839" w:type="dxa"/>
            <w:gridSpan w:val="2"/>
            <w:shd w:val="clear" w:color="auto" w:fill="C8C9C9"/>
            <w:vAlign w:val="center"/>
          </w:tcPr>
          <w:p w14:paraId="48A3C5B8" w14:textId="482C2608" w:rsidR="009E75DA" w:rsidRPr="00BA4940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المدير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الأعلى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</w:rPr>
              <w:t>Next Authority Manager</w:t>
            </w:r>
          </w:p>
        </w:tc>
        <w:tc>
          <w:tcPr>
            <w:tcW w:w="2295" w:type="dxa"/>
            <w:gridSpan w:val="2"/>
            <w:shd w:val="clear" w:color="auto" w:fill="C8C9C9"/>
            <w:vAlign w:val="center"/>
          </w:tcPr>
          <w:p w14:paraId="4F42DF28" w14:textId="1929C92D" w:rsidR="009E75DA" w:rsidRPr="00320C99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</w:pP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>الم</w:t>
            </w: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</w:rPr>
              <w:t>دير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  <w:rtl/>
              </w:rPr>
              <w:t xml:space="preserve"> المباشر</w:t>
            </w:r>
            <w:r w:rsidRPr="00BA4940">
              <w:rPr>
                <w:rFonts w:ascii="Zain" w:hAnsi="Zain" w:cs="Zain"/>
                <w:b/>
                <w:bCs/>
                <w:sz w:val="16"/>
                <w:szCs w:val="16"/>
              </w:rPr>
              <w:br/>
              <w:t xml:space="preserve">Direct </w:t>
            </w:r>
            <w:r>
              <w:rPr>
                <w:rFonts w:ascii="Zain" w:hAnsi="Zain" w:cs="Zain"/>
                <w:b/>
                <w:bCs/>
                <w:sz w:val="16"/>
                <w:szCs w:val="16"/>
              </w:rPr>
              <w:t>Manager</w:t>
            </w:r>
          </w:p>
        </w:tc>
        <w:tc>
          <w:tcPr>
            <w:tcW w:w="3951" w:type="dxa"/>
            <w:gridSpan w:val="6"/>
            <w:shd w:val="clear" w:color="auto" w:fill="C8C9C9"/>
            <w:vAlign w:val="center"/>
          </w:tcPr>
          <w:p w14:paraId="2567BA7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 w:rsidRPr="00320C99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أخصائي</w:t>
            </w:r>
            <w:r w:rsidRPr="00320C99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320C99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إدارة</w:t>
            </w:r>
            <w:r w:rsidRPr="00320C99"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 w:rsidRPr="00320C99"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الأدا</w:t>
            </w: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ء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 w:rsidRPr="00320C99"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Performance Management Specialist</w:t>
            </w:r>
          </w:p>
        </w:tc>
        <w:tc>
          <w:tcPr>
            <w:tcW w:w="2134" w:type="dxa"/>
            <w:gridSpan w:val="3"/>
            <w:shd w:val="clear" w:color="auto" w:fill="C8C9C9"/>
            <w:vAlign w:val="center"/>
          </w:tcPr>
          <w:p w14:paraId="2B846766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النسبة الكلية</w:t>
            </w:r>
          </w:p>
          <w:p w14:paraId="176922A7" w14:textId="1DEB74F6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 xml:space="preserve">Total Percentage  </w:t>
            </w:r>
          </w:p>
        </w:tc>
        <w:tc>
          <w:tcPr>
            <w:tcW w:w="1826" w:type="dxa"/>
            <w:gridSpan w:val="3"/>
            <w:shd w:val="clear" w:color="auto" w:fill="C8C9C9"/>
            <w:vAlign w:val="center"/>
          </w:tcPr>
          <w:p w14:paraId="00622290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النسبة الكلية</w:t>
            </w:r>
          </w:p>
          <w:p w14:paraId="376315B8" w14:textId="455F7B3B" w:rsidR="009E75DA" w:rsidRDefault="009E75DA" w:rsidP="009E75DA">
            <w:pPr>
              <w:jc w:val="center"/>
              <w:rPr>
                <w:rFonts w:ascii="Zain" w:hAnsi="Zain" w:cs="Zain" w:hint="cs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(بدون الحضور)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t xml:space="preserve"> </w:t>
            </w:r>
            <w:r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  <w:br/>
            </w: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Total Percentage (Without Pretense)</w:t>
            </w:r>
          </w:p>
        </w:tc>
        <w:tc>
          <w:tcPr>
            <w:tcW w:w="1345" w:type="dxa"/>
            <w:gridSpan w:val="2"/>
            <w:shd w:val="clear" w:color="auto" w:fill="C8C9C9"/>
            <w:vAlign w:val="center"/>
          </w:tcPr>
          <w:p w14:paraId="40F0A807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</w:pPr>
            <w:r>
              <w:rPr>
                <w:rFonts w:ascii="Zain" w:hAnsi="Zain" w:cs="Zain" w:hint="cs"/>
                <w:b/>
                <w:bCs/>
                <w:sz w:val="16"/>
                <w:szCs w:val="16"/>
                <w:rtl/>
                <w:lang w:bidi="ar-LY"/>
              </w:rPr>
              <w:t>نتيجة الموظف</w:t>
            </w:r>
          </w:p>
          <w:p w14:paraId="385ADAC1" w14:textId="74AB1579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  <w:r>
              <w:rPr>
                <w:rFonts w:ascii="Zain" w:hAnsi="Zain" w:cs="Zain"/>
                <w:b/>
                <w:bCs/>
                <w:sz w:val="16"/>
                <w:szCs w:val="16"/>
                <w:lang w:bidi="ar-LY"/>
              </w:rPr>
              <w:t>Employee Result</w:t>
            </w:r>
          </w:p>
        </w:tc>
      </w:tr>
      <w:tr w:rsidR="009E75DA" w:rsidRPr="00BA4940" w14:paraId="2E5F227B" w14:textId="77777777" w:rsidTr="009E75DA">
        <w:trPr>
          <w:trHeight w:val="864"/>
        </w:trPr>
        <w:tc>
          <w:tcPr>
            <w:tcW w:w="2839" w:type="dxa"/>
            <w:gridSpan w:val="2"/>
            <w:shd w:val="clear" w:color="auto" w:fill="FFFFFF" w:themeFill="background1"/>
            <w:vAlign w:val="center"/>
          </w:tcPr>
          <w:p w14:paraId="65B3EAEF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295" w:type="dxa"/>
            <w:gridSpan w:val="2"/>
            <w:shd w:val="clear" w:color="auto" w:fill="FFFFFF" w:themeFill="background1"/>
            <w:vAlign w:val="center"/>
          </w:tcPr>
          <w:p w14:paraId="3932F128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3951" w:type="dxa"/>
            <w:gridSpan w:val="6"/>
            <w:shd w:val="clear" w:color="auto" w:fill="FFFFFF" w:themeFill="background1"/>
            <w:vAlign w:val="center"/>
          </w:tcPr>
          <w:p w14:paraId="36A10944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2160" w:type="dxa"/>
            <w:gridSpan w:val="4"/>
            <w:shd w:val="clear" w:color="auto" w:fill="FFFFFF" w:themeFill="background1"/>
            <w:vAlign w:val="center"/>
          </w:tcPr>
          <w:p w14:paraId="2A48D7FB" w14:textId="77777777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800" w:type="dxa"/>
            <w:gridSpan w:val="2"/>
            <w:shd w:val="clear" w:color="auto" w:fill="FFFFFF" w:themeFill="background1"/>
            <w:vAlign w:val="center"/>
          </w:tcPr>
          <w:p w14:paraId="5AED3B76" w14:textId="361A4EAB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  <w:tc>
          <w:tcPr>
            <w:tcW w:w="1345" w:type="dxa"/>
            <w:gridSpan w:val="2"/>
            <w:shd w:val="clear" w:color="auto" w:fill="FFFFFF" w:themeFill="background1"/>
            <w:vAlign w:val="center"/>
          </w:tcPr>
          <w:p w14:paraId="7B52B10C" w14:textId="5D898A13" w:rsidR="009E75DA" w:rsidRDefault="009E75DA" w:rsidP="009E75DA">
            <w:pPr>
              <w:jc w:val="center"/>
              <w:rPr>
                <w:rFonts w:ascii="Zain" w:hAnsi="Zain" w:cs="Zain"/>
                <w:b/>
                <w:bCs/>
                <w:sz w:val="16"/>
                <w:szCs w:val="16"/>
                <w:rtl/>
                <w:lang w:bidi="ar-LY"/>
              </w:rPr>
            </w:pPr>
          </w:p>
        </w:tc>
      </w:tr>
    </w:tbl>
    <w:p w14:paraId="5CD2CB47" w14:textId="753F9FDB" w:rsidR="004040E6" w:rsidRPr="001568B2" w:rsidRDefault="004040E6" w:rsidP="00A153A8">
      <w:pPr>
        <w:jc w:val="center"/>
        <w:rPr>
          <w:sz w:val="20"/>
          <w:szCs w:val="20"/>
        </w:rPr>
      </w:pPr>
    </w:p>
    <w:sectPr w:rsidR="004040E6" w:rsidRPr="001568B2" w:rsidSect="0044494E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563A6" w14:textId="77777777" w:rsidR="0044494E" w:rsidRDefault="0044494E" w:rsidP="0044494E">
      <w:pPr>
        <w:spacing w:after="0" w:line="240" w:lineRule="auto"/>
      </w:pPr>
      <w:r>
        <w:separator/>
      </w:r>
    </w:p>
  </w:endnote>
  <w:endnote w:type="continuationSeparator" w:id="0">
    <w:p w14:paraId="64C086AF" w14:textId="77777777" w:rsidR="0044494E" w:rsidRDefault="0044494E" w:rsidP="00444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in">
    <w:panose1 w:val="00000900000000000000"/>
    <w:charset w:val="00"/>
    <w:family w:val="auto"/>
    <w:pitch w:val="variable"/>
    <w:sig w:usb0="8000202F" w:usb1="90002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0CB25" w14:textId="77777777" w:rsidR="0044494E" w:rsidRDefault="0044494E" w:rsidP="0044494E">
      <w:pPr>
        <w:spacing w:after="0" w:line="240" w:lineRule="auto"/>
      </w:pPr>
      <w:r>
        <w:separator/>
      </w:r>
    </w:p>
  </w:footnote>
  <w:footnote w:type="continuationSeparator" w:id="0">
    <w:p w14:paraId="7AA07292" w14:textId="77777777" w:rsidR="0044494E" w:rsidRDefault="0044494E" w:rsidP="00444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9822" w14:textId="6EF6017A" w:rsidR="00BA4940" w:rsidRDefault="00BA4940">
    <w:pPr>
      <w:pStyle w:val="Header"/>
      <w:rPr>
        <w:rtl/>
      </w:rPr>
    </w:pPr>
  </w:p>
  <w:p w14:paraId="1C375093" w14:textId="77777777" w:rsidR="00BA4940" w:rsidRDefault="00BA4940">
    <w:pPr>
      <w:pStyle w:val="Header"/>
      <w:rPr>
        <w:rtl/>
      </w:rPr>
    </w:pPr>
  </w:p>
  <w:p w14:paraId="4F9A80BB" w14:textId="3C88A306" w:rsidR="00BA4940" w:rsidRDefault="00BA4940">
    <w:pPr>
      <w:pStyle w:val="Header"/>
      <w:rPr>
        <w:rtl/>
      </w:rPr>
    </w:pPr>
  </w:p>
  <w:p w14:paraId="4781F599" w14:textId="58DE97FB" w:rsidR="0044494E" w:rsidRDefault="00444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asraa.abukhamadah\Desktop\Qoot\Qoot Employ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mployees$`"/>
    <w:odso>
      <w:udl w:val="Provider=Microsoft.ACE.OLEDB.12.0;User ID=Admin;Data Source=C:\Users\asraa.abukhamadah\Desktop\Qoot\Qoot Employ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mployees$"/>
      <w:src r:id="rId1"/>
      <w:colDelim w:val="9"/>
      <w:type w:val="database"/>
      <w:fHdr/>
      <w:fieldMapData>
        <w:type w:val="dbColumn"/>
        <w:name w:val="Employee ID"/>
        <w:mappedName w:val="Unique Identifier"/>
        <w:column w:val="0"/>
        <w:lid w:val="en-US"/>
      </w:fieldMapData>
      <w:fieldMapData>
        <w:type w:val="dbColumn"/>
        <w:name w:val="Position"/>
        <w:mappedName w:val="Courtesy Tit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Position"/>
        <w:mappedName w:val="Job Tit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Department"/>
        <w:mappedName w:val="Department"/>
        <w:column w:val="2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AA"/>
    <w:rsid w:val="00132701"/>
    <w:rsid w:val="001568B2"/>
    <w:rsid w:val="001701EC"/>
    <w:rsid w:val="001A50AD"/>
    <w:rsid w:val="00261632"/>
    <w:rsid w:val="00320C99"/>
    <w:rsid w:val="00381B5C"/>
    <w:rsid w:val="004040E6"/>
    <w:rsid w:val="004114DC"/>
    <w:rsid w:val="0044494E"/>
    <w:rsid w:val="00541706"/>
    <w:rsid w:val="00721811"/>
    <w:rsid w:val="00881963"/>
    <w:rsid w:val="009C11A7"/>
    <w:rsid w:val="009E75DA"/>
    <w:rsid w:val="00A153A8"/>
    <w:rsid w:val="00A307AA"/>
    <w:rsid w:val="00AA075A"/>
    <w:rsid w:val="00AA62EC"/>
    <w:rsid w:val="00AE4E9F"/>
    <w:rsid w:val="00B302CC"/>
    <w:rsid w:val="00BA4940"/>
    <w:rsid w:val="00CC4BAA"/>
    <w:rsid w:val="00EF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582E"/>
  <w15:chartTrackingRefBased/>
  <w15:docId w15:val="{D88BCF09-6C28-466F-B0DC-D3164012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DA"/>
  </w:style>
  <w:style w:type="paragraph" w:styleId="Heading1">
    <w:name w:val="heading 1"/>
    <w:basedOn w:val="Normal"/>
    <w:next w:val="Normal"/>
    <w:link w:val="Heading1Char"/>
    <w:uiPriority w:val="9"/>
    <w:qFormat/>
    <w:rsid w:val="00CC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4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68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8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8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8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8B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4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94E"/>
  </w:style>
  <w:style w:type="paragraph" w:styleId="Footer">
    <w:name w:val="footer"/>
    <w:basedOn w:val="Normal"/>
    <w:link w:val="FooterChar"/>
    <w:uiPriority w:val="99"/>
    <w:unhideWhenUsed/>
    <w:rsid w:val="00444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7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sraa.abukhamadah\Desktop\workkk\Evaluations%20for%20Qoot\Qoot%20Employee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 Management Unit</dc:creator>
  <cp:keywords/>
  <dc:description/>
  <cp:lastModifiedBy>Personnel Relations Department</cp:lastModifiedBy>
  <cp:revision>2</cp:revision>
  <dcterms:created xsi:type="dcterms:W3CDTF">2026-08-05T14:02:00Z</dcterms:created>
  <dcterms:modified xsi:type="dcterms:W3CDTF">2026-08-05T14:02:00Z</dcterms:modified>
</cp:coreProperties>
</file>