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600" w:firstRow="0" w:lastRow="0" w:firstColumn="0" w:lastColumn="0" w:noHBand="1" w:noVBand="1"/>
      </w:tblPr>
      <w:tblGrid>
        <w:gridCol w:w="2600"/>
        <w:gridCol w:w="3070"/>
        <w:gridCol w:w="2500"/>
        <w:gridCol w:w="2600"/>
      </w:tblGrid>
      <w:tr w:rsidR="00460F0A" w14:paraId="7DC25D09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B4D4EA" w14:textId="77777777" w:rsidR="00460F0A" w:rsidRDefault="00000000">
            <w:r>
              <w:rPr>
                <w:rFonts w:cs="Readex Pro Light"/>
                <w:color w:val="000000"/>
              </w:rPr>
              <w:t>Document Reference No::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58BB9A" w14:textId="158B0FE0" w:rsidR="00460F0A" w:rsidRPr="001A160F" w:rsidRDefault="001A160F" w:rsidP="001A160F">
            <w:pPr>
              <w:jc w:val="center"/>
              <w:rPr>
                <w:b/>
                <w:bCs/>
                <w:sz w:val="16"/>
                <w:szCs w:val="16"/>
              </w:rPr>
            </w:pPr>
            <w:r w:rsidRPr="001A160F">
              <w:rPr>
                <w:b/>
                <w:bCs/>
                <w:sz w:val="16"/>
                <w:szCs w:val="16"/>
              </w:rPr>
              <w:t>IPH-HRD-HOU-F-001-R00</w:t>
            </w:r>
          </w:p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21A4F7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مرجع النموذج:</w:t>
            </w:r>
          </w:p>
        </w:tc>
      </w:tr>
      <w:tr w:rsidR="00460F0A" w14:paraId="1F5BABE5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782326" w14:textId="77777777" w:rsidR="00460F0A" w:rsidRDefault="00000000">
            <w:r>
              <w:rPr>
                <w:rFonts w:cs="Readex Pro Light"/>
                <w:b/>
                <w:bCs/>
                <w:color w:val="FFFFFF"/>
                <w:sz w:val="18"/>
                <w:szCs w:val="18"/>
              </w:rPr>
              <w:t xml:space="preserve"> JOB DESCRIPTION</w:t>
            </w:r>
            <w:r>
              <w:rPr>
                <w:rFonts w:cs="Readex Pro Ligh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E92C77" w14:textId="77777777" w:rsidR="00460F0A" w:rsidRDefault="00000000">
            <w:pPr>
              <w:bidi/>
            </w:pP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rtl/>
              </w:rPr>
              <w:t>الوصف الوضيفي</w:t>
            </w: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00287775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DE41CA" w14:textId="77777777" w:rsidR="00460F0A" w:rsidRDefault="00000000">
            <w:r>
              <w:rPr>
                <w:rFonts w:cs="Readex Pro Light"/>
                <w:color w:val="000000"/>
              </w:rPr>
              <w:t>Position Title: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5B8EB4CD" w14:textId="77777777" w:rsidR="00460F0A" w:rsidRDefault="00460F0A"/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BB1530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 xml:space="preserve"> المسمى الوظيفي:</w:t>
            </w:r>
          </w:p>
        </w:tc>
      </w:tr>
      <w:tr w:rsidR="00460F0A" w14:paraId="347051B1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7B6CA4" w14:textId="77777777" w:rsidR="00460F0A" w:rsidRDefault="00000000">
            <w:r>
              <w:rPr>
                <w:rFonts w:cs="Readex Pro Light"/>
                <w:color w:val="000000"/>
              </w:rPr>
              <w:t>No. of Positions Required: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39039EB4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EC406C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 xml:space="preserve"> عدد الموظفين المطلوبين</w:t>
            </w:r>
          </w:p>
        </w:tc>
      </w:tr>
      <w:tr w:rsidR="00460F0A" w14:paraId="0B875BA6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FAC0B3" w14:textId="77777777" w:rsidR="00460F0A" w:rsidRDefault="00000000">
            <w:r>
              <w:rPr>
                <w:rFonts w:cs="Readex Pro Light"/>
                <w:color w:val="000000"/>
              </w:rPr>
              <w:t>Division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55BF8538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66884A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الإدارة</w:t>
            </w:r>
          </w:p>
        </w:tc>
      </w:tr>
      <w:tr w:rsidR="00460F0A" w14:paraId="4CA6FC33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D39DD5" w14:textId="77777777" w:rsidR="00460F0A" w:rsidRDefault="00000000">
            <w:r>
              <w:rPr>
                <w:rFonts w:cs="Readex Pro Light"/>
                <w:color w:val="000000"/>
              </w:rPr>
              <w:t>Department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6B5AECDC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3DB720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القسم</w:t>
            </w:r>
          </w:p>
        </w:tc>
      </w:tr>
      <w:tr w:rsidR="00460F0A" w14:paraId="5D1E8241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26057F" w14:textId="77777777" w:rsidR="00460F0A" w:rsidRDefault="00000000">
            <w:r>
              <w:rPr>
                <w:rFonts w:cs="Readex Pro Light"/>
                <w:color w:val="000000"/>
              </w:rPr>
              <w:t>Reports To: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76ADB239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9B33CA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يقدم تقاريره إلى:</w:t>
            </w:r>
          </w:p>
        </w:tc>
      </w:tr>
      <w:tr w:rsidR="00460F0A" w14:paraId="31622A34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77E874" w14:textId="77777777" w:rsidR="00460F0A" w:rsidRDefault="00000000">
            <w:r>
              <w:rPr>
                <w:rFonts w:cs="Readex Pro Light"/>
                <w:color w:val="000000"/>
              </w:rPr>
              <w:t>Place of Work: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711DA492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3F6DC0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 xml:space="preserve"> موقع العمل:</w:t>
            </w:r>
          </w:p>
        </w:tc>
      </w:tr>
      <w:tr w:rsidR="00460F0A" w14:paraId="4887279E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F9E35C" w14:textId="77777777" w:rsidR="00460F0A" w:rsidRDefault="00000000">
            <w:r>
              <w:rPr>
                <w:rFonts w:cs="Readex Pro Light"/>
                <w:b/>
                <w:bCs/>
                <w:color w:val="FFFFFF"/>
                <w:sz w:val="18"/>
                <w:szCs w:val="18"/>
              </w:rPr>
              <w:t>Job Responsibilites</w:t>
            </w:r>
            <w:r>
              <w:rPr>
                <w:rFonts w:cs="Readex Pro Ligh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940B6E" w14:textId="77777777" w:rsidR="00460F0A" w:rsidRDefault="00000000">
            <w:pPr>
              <w:bidi/>
            </w:pP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rtl/>
              </w:rPr>
              <w:t>مسؤوليات الوظيفة</w:t>
            </w: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6533B98E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07BC22" w14:textId="77777777" w:rsidR="00460F0A" w:rsidRDefault="00000000">
            <w:r>
              <w:rPr>
                <w:rFonts w:cs="Readex Pro Light"/>
                <w:color w:val="000000"/>
              </w:rPr>
              <w:t>Job Purpose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37C90EC3" w14:textId="77777777" w:rsidR="00460F0A" w:rsidRDefault="00460F0A"/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482156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الغاية من الوظيفة</w:t>
            </w:r>
          </w:p>
        </w:tc>
      </w:tr>
      <w:tr w:rsidR="00460F0A" w14:paraId="2627C943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626A36" w14:textId="77777777" w:rsidR="00460F0A" w:rsidRDefault="00000000">
            <w:r>
              <w:rPr>
                <w:rFonts w:cs="Readex Pro Light"/>
                <w:color w:val="000000"/>
              </w:rPr>
              <w:t>Key Responsibilities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36914321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C91496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المسؤولبات الرئيسية</w:t>
            </w:r>
          </w:p>
        </w:tc>
      </w:tr>
      <w:tr w:rsidR="00460F0A" w14:paraId="4A573B0C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60D219" w14:textId="77777777" w:rsidR="00460F0A" w:rsidRDefault="00000000">
            <w:r>
              <w:rPr>
                <w:rFonts w:cs="Readex Pro Light"/>
                <w:color w:val="000000"/>
              </w:rPr>
              <w:t>Key Performance Indicator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20690338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AD31AA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مؤشر الأداء الأساسي</w:t>
            </w:r>
          </w:p>
        </w:tc>
      </w:tr>
      <w:tr w:rsidR="00460F0A" w14:paraId="71ADFE2A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81119B" w14:textId="77777777" w:rsidR="00460F0A" w:rsidRDefault="00000000">
            <w:r>
              <w:rPr>
                <w:rFonts w:cs="Readex Pro Light"/>
                <w:b/>
                <w:bCs/>
                <w:color w:val="FFFFFF"/>
                <w:sz w:val="18"/>
                <w:szCs w:val="18"/>
              </w:rPr>
              <w:t>Job Requirements and Qualifications</w:t>
            </w:r>
            <w:r>
              <w:rPr>
                <w:rFonts w:cs="Readex Pro Ligh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8D1D68" w14:textId="77777777" w:rsidR="00460F0A" w:rsidRDefault="00000000">
            <w:pPr>
              <w:bidi/>
            </w:pP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rtl/>
              </w:rPr>
              <w:t xml:space="preserve">متطلبات الوظيفة والمؤهلات                                </w:t>
            </w: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244282D1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FC73DD" w14:textId="77777777" w:rsidR="00460F0A" w:rsidRDefault="00000000">
            <w:r>
              <w:rPr>
                <w:rFonts w:cs="Readex Pro Light"/>
                <w:color w:val="000000"/>
              </w:rPr>
              <w:t xml:space="preserve">Educational Background        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01F5C0A0" w14:textId="77777777" w:rsidR="00460F0A" w:rsidRDefault="00460F0A"/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EB7DB6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المؤهلات العلمية</w:t>
            </w:r>
          </w:p>
        </w:tc>
      </w:tr>
      <w:tr w:rsidR="00460F0A" w14:paraId="65DFE3B5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A15249" w14:textId="77777777" w:rsidR="00460F0A" w:rsidRDefault="00000000">
            <w:r>
              <w:rPr>
                <w:rFonts w:cs="Readex Pro Light"/>
                <w:color w:val="000000"/>
              </w:rPr>
              <w:t>Experience Required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15DE8381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679C32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الخبرة المطلوبة</w:t>
            </w:r>
          </w:p>
        </w:tc>
      </w:tr>
      <w:tr w:rsidR="00460F0A" w14:paraId="5DA9627A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2F83C6" w14:textId="77777777" w:rsidR="00460F0A" w:rsidRDefault="00000000">
            <w:r>
              <w:rPr>
                <w:rFonts w:cs="Readex Pro Light"/>
                <w:color w:val="000000"/>
              </w:rPr>
              <w:t>Skills and Competencies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0EDF27C9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06103B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المهارات والكفاءات</w:t>
            </w:r>
          </w:p>
        </w:tc>
      </w:tr>
      <w:tr w:rsidR="00460F0A" w14:paraId="02403E31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33C141" w14:textId="77777777" w:rsidR="00460F0A" w:rsidRDefault="00000000">
            <w:r>
              <w:rPr>
                <w:rFonts w:cs="Readex Pro Light"/>
                <w:color w:val="000000"/>
              </w:rPr>
              <w:t>Required Trainings  and Licenses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4A89B9C6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A8AEA2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التدريبات والرخص المطلوبة</w:t>
            </w:r>
          </w:p>
        </w:tc>
      </w:tr>
      <w:tr w:rsidR="00460F0A" w14:paraId="2C5E8AB6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9EA042" w14:textId="77777777" w:rsidR="00460F0A" w:rsidRDefault="00000000">
            <w:r>
              <w:rPr>
                <w:rFonts w:cs="Readex Pro Light"/>
                <w:color w:val="000000"/>
              </w:rPr>
              <w:t>Working Conditions  and Risk Exposure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6177089A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91D9D5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>طبيعة العمل  والمخاطر المهنية</w:t>
            </w:r>
          </w:p>
        </w:tc>
      </w:tr>
      <w:tr w:rsidR="00460F0A" w14:paraId="2C77AE79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C8A363" w14:textId="3B6CA565" w:rsidR="00460F0A" w:rsidRDefault="00000000">
            <w:r>
              <w:rPr>
                <w:rFonts w:cs="Readex Pro Light"/>
                <w:b/>
                <w:bCs/>
                <w:color w:val="FFFFFF"/>
                <w:sz w:val="18"/>
                <w:szCs w:val="18"/>
              </w:rPr>
              <w:t xml:space="preserve">Employee </w:t>
            </w:r>
            <w:r w:rsidR="00537120">
              <w:rPr>
                <w:rFonts w:cs="Readex Pro Light"/>
                <w:b/>
                <w:bCs/>
                <w:color w:val="FFFFFF"/>
                <w:sz w:val="18"/>
                <w:szCs w:val="18"/>
              </w:rPr>
              <w:t>Acknowledgment</w:t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30F018" w14:textId="77777777" w:rsidR="00460F0A" w:rsidRDefault="00000000">
            <w:pPr>
              <w:bidi/>
            </w:pP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rtl/>
              </w:rPr>
              <w:t>اعتماد الموظف</w:t>
            </w:r>
            <w:r>
              <w:rPr>
                <w:rFonts w:ascii="Montserrat" w:hAnsi="Montserrat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3645F285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6D2536" w14:textId="77777777" w:rsidR="00460F0A" w:rsidRDefault="00000000">
            <w:r>
              <w:rPr>
                <w:rFonts w:cs="Readex Pro Light"/>
                <w:color w:val="000000"/>
              </w:rPr>
              <w:t>Employee Name &amp; Signature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24394683" w14:textId="77777777" w:rsidR="00460F0A" w:rsidRDefault="00460F0A"/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52C46A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 xml:space="preserve"> اسم الموظف والتوقيع</w:t>
            </w:r>
          </w:p>
        </w:tc>
      </w:tr>
      <w:tr w:rsidR="00460F0A" w14:paraId="62F9BC0F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75B441" w14:textId="77777777" w:rsidR="00460F0A" w:rsidRDefault="00000000">
            <w:r>
              <w:rPr>
                <w:rFonts w:cs="Readex Pro Light"/>
                <w:color w:val="000000"/>
              </w:rPr>
              <w:t>Date: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2290F696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508B38" w14:textId="77777777" w:rsidR="00460F0A" w:rsidRDefault="00000000">
            <w:pPr>
              <w:bidi/>
            </w:pPr>
            <w:r>
              <w:rPr>
                <w:rFonts w:ascii="Montserrat" w:hAnsi="Montserrat"/>
                <w:color w:val="000000"/>
                <w:rtl/>
              </w:rPr>
              <w:t xml:space="preserve"> التاريخ:</w:t>
            </w:r>
          </w:p>
        </w:tc>
      </w:tr>
      <w:tr w:rsidR="00460F0A" w14:paraId="0786956C" w14:textId="77777777" w:rsidTr="001A160F">
        <w:trPr>
          <w:cantSplit/>
          <w:trHeight w:hRule="exact" w:val="46"/>
          <w:jc w:val="center"/>
        </w:trPr>
        <w:tc>
          <w:tcPr>
            <w:tcW w:w="107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B067B0" w14:textId="77777777" w:rsidR="00460F0A" w:rsidRDefault="00460F0A"/>
        </w:tc>
      </w:tr>
    </w:tbl>
    <w:p w14:paraId="511EF27A" w14:textId="77777777" w:rsidR="00460F0A" w:rsidRDefault="00460F0A"/>
    <w:sectPr w:rsidR="00460F0A" w:rsidSect="008B0972">
      <w:headerReference w:type="default" r:id="rId10"/>
      <w:headerReference w:type="first" r:id="rId11"/>
      <w:pgSz w:w="11906" w:h="16838" w:code="9"/>
      <w:pgMar w:top="171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5CDF6" w14:textId="77777777" w:rsidR="000F5E9A" w:rsidRDefault="000F5E9A" w:rsidP="001045A1">
      <w:r>
        <w:separator/>
      </w:r>
    </w:p>
  </w:endnote>
  <w:endnote w:type="continuationSeparator" w:id="0">
    <w:p w14:paraId="53F69182" w14:textId="77777777" w:rsidR="000F5E9A" w:rsidRDefault="000F5E9A" w:rsidP="00104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Noto Kufi Arabic">
    <w:altName w:val="Arial"/>
    <w:charset w:val="00"/>
    <w:family w:val="auto"/>
    <w:pitch w:val="variable"/>
    <w:sig w:usb0="A000206F" w:usb1="8200204A" w:usb2="00000008" w:usb3="00000000" w:csb0="000000D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B199F" w14:textId="77777777" w:rsidR="000F5E9A" w:rsidRDefault="000F5E9A" w:rsidP="001045A1">
      <w:r>
        <w:separator/>
      </w:r>
    </w:p>
  </w:footnote>
  <w:footnote w:type="continuationSeparator" w:id="0">
    <w:p w14:paraId="1503DB27" w14:textId="77777777" w:rsidR="000F5E9A" w:rsidRDefault="000F5E9A" w:rsidP="00104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A29C4" w14:textId="1DDD248D" w:rsidR="001045A1" w:rsidRDefault="00AB618F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564EF612" wp14:editId="47D009F7">
          <wp:simplePos x="0" y="0"/>
          <wp:positionH relativeFrom="column">
            <wp:posOffset>-476250</wp:posOffset>
          </wp:positionH>
          <wp:positionV relativeFrom="paragraph">
            <wp:posOffset>-447531</wp:posOffset>
          </wp:positionV>
          <wp:extent cx="7550590" cy="10676732"/>
          <wp:effectExtent l="0" t="0" r="0" b="0"/>
          <wp:wrapNone/>
          <wp:docPr id="15141595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561729" name="Picture 13635617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590" cy="106767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7A937" w14:textId="77777777" w:rsidR="00AB618F" w:rsidRDefault="00AB618F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61312" behindDoc="1" locked="0" layoutInCell="1" allowOverlap="1" wp14:anchorId="57E71FC1" wp14:editId="58BA1670">
          <wp:simplePos x="0" y="0"/>
          <wp:positionH relativeFrom="column">
            <wp:posOffset>-904875</wp:posOffset>
          </wp:positionH>
          <wp:positionV relativeFrom="paragraph">
            <wp:posOffset>-451957</wp:posOffset>
          </wp:positionV>
          <wp:extent cx="7550150" cy="10676255"/>
          <wp:effectExtent l="0" t="0" r="0" b="0"/>
          <wp:wrapNone/>
          <wp:docPr id="709714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561729" name="Picture 13635617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76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800A7"/>
    <w:multiLevelType w:val="multilevel"/>
    <w:tmpl w:val="749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1" w15:restartNumberingAfterBreak="0">
    <w:nsid w:val="0B0747CE"/>
    <w:multiLevelType w:val="multilevel"/>
    <w:tmpl w:val="D37A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2" w15:restartNumberingAfterBreak="0">
    <w:nsid w:val="0D831829"/>
    <w:multiLevelType w:val="hybridMultilevel"/>
    <w:tmpl w:val="40ECE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Montserrat" w:hAnsi="Montserrat" w:cs="Readex Pro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Montserrat" w:hAnsi="Montserrat" w:cs="Readex Pro Light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Montserrat" w:hAnsi="Montserrat" w:cs="Readex Pro Light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3" w15:restartNumberingAfterBreak="0">
    <w:nsid w:val="14512D12"/>
    <w:multiLevelType w:val="hybridMultilevel"/>
    <w:tmpl w:val="7F488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Montserrat" w:hAnsi="Montserrat" w:cs="Readex Pro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Montserrat" w:hAnsi="Montserrat" w:cs="Readex Pro Light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Montserrat" w:hAnsi="Montserrat" w:cs="Readex Pro Light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4" w15:restartNumberingAfterBreak="0">
    <w:nsid w:val="1C162357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5" w15:restartNumberingAfterBreak="0">
    <w:nsid w:val="1CFF0936"/>
    <w:multiLevelType w:val="hybridMultilevel"/>
    <w:tmpl w:val="318C3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Montserrat" w:hAnsi="Montserrat" w:cs="Readex Pro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Montserrat" w:hAnsi="Montserrat" w:cs="Readex Pro Light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Montserrat" w:hAnsi="Montserrat" w:cs="Readex Pro Light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6" w15:restartNumberingAfterBreak="0">
    <w:nsid w:val="1DB55F41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7" w15:restartNumberingAfterBreak="0">
    <w:nsid w:val="21B6694B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8" w15:restartNumberingAfterBreak="0">
    <w:nsid w:val="22AE3198"/>
    <w:multiLevelType w:val="multilevel"/>
    <w:tmpl w:val="B2E8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19306D"/>
    <w:multiLevelType w:val="hybridMultilevel"/>
    <w:tmpl w:val="F7D69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300012"/>
    <w:multiLevelType w:val="hybridMultilevel"/>
    <w:tmpl w:val="9E78E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BA6A77"/>
    <w:multiLevelType w:val="multilevel"/>
    <w:tmpl w:val="558A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2819A2"/>
    <w:multiLevelType w:val="hybridMultilevel"/>
    <w:tmpl w:val="0366B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7F026E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14" w15:restartNumberingAfterBreak="0">
    <w:nsid w:val="41423A2B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15" w15:restartNumberingAfterBreak="0">
    <w:nsid w:val="4C1A4314"/>
    <w:multiLevelType w:val="hybridMultilevel"/>
    <w:tmpl w:val="0E0AF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Montserrat" w:hAnsi="Montserrat" w:cs="Readex Pro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Montserrat" w:hAnsi="Montserrat" w:cs="Readex Pro Light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Montserrat" w:hAnsi="Montserrat" w:cs="Readex Pro Light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16" w15:restartNumberingAfterBreak="0">
    <w:nsid w:val="55B557F7"/>
    <w:multiLevelType w:val="multilevel"/>
    <w:tmpl w:val="C778D68E"/>
    <w:lvl w:ilvl="0">
      <w:start w:val="1"/>
      <w:numFmt w:val="decimal"/>
      <w:pStyle w:val="YuGothic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9D8711F"/>
    <w:multiLevelType w:val="hybridMultilevel"/>
    <w:tmpl w:val="098ED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E1D90"/>
    <w:multiLevelType w:val="multilevel"/>
    <w:tmpl w:val="EFF069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D8B4EC4"/>
    <w:multiLevelType w:val="hybridMultilevel"/>
    <w:tmpl w:val="EFF04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601103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abstractNum w:abstractNumId="21" w15:restartNumberingAfterBreak="0">
    <w:nsid w:val="75534284"/>
    <w:multiLevelType w:val="hybridMultilevel"/>
    <w:tmpl w:val="2892B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Montserrat" w:hAnsi="Montserra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Montserrat" w:hAnsi="Montserrat" w:cs="Readex Pro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ontserrat" w:hAnsi="Montserra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Montserrat" w:hAnsi="Montserrat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Montserrat" w:hAnsi="Montserrat" w:cs="Readex Pro Light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ontserrat" w:hAnsi="Montserra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Montserrat" w:hAnsi="Montserrat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Montserrat" w:hAnsi="Montserrat" w:cs="Readex Pro Light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ontserrat" w:hAnsi="Montserrat" w:hint="default"/>
      </w:rPr>
    </w:lvl>
  </w:abstractNum>
  <w:abstractNum w:abstractNumId="22" w15:restartNumberingAfterBreak="0">
    <w:nsid w:val="79255797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  <w:sz w:val="20"/>
      </w:rPr>
    </w:lvl>
  </w:abstractNum>
  <w:num w:numId="1" w16cid:durableId="554708265">
    <w:abstractNumId w:val="18"/>
  </w:num>
  <w:num w:numId="2" w16cid:durableId="1483153999">
    <w:abstractNumId w:val="16"/>
  </w:num>
  <w:num w:numId="3" w16cid:durableId="1721636933">
    <w:abstractNumId w:val="11"/>
  </w:num>
  <w:num w:numId="4" w16cid:durableId="400911">
    <w:abstractNumId w:val="19"/>
  </w:num>
  <w:num w:numId="5" w16cid:durableId="24789333">
    <w:abstractNumId w:val="9"/>
  </w:num>
  <w:num w:numId="6" w16cid:durableId="1794858545">
    <w:abstractNumId w:val="17"/>
  </w:num>
  <w:num w:numId="7" w16cid:durableId="343824644">
    <w:abstractNumId w:val="10"/>
  </w:num>
  <w:num w:numId="8" w16cid:durableId="272173827">
    <w:abstractNumId w:val="6"/>
  </w:num>
  <w:num w:numId="9" w16cid:durableId="15469154">
    <w:abstractNumId w:val="4"/>
  </w:num>
  <w:num w:numId="10" w16cid:durableId="257105361">
    <w:abstractNumId w:val="22"/>
  </w:num>
  <w:num w:numId="11" w16cid:durableId="674576305">
    <w:abstractNumId w:val="7"/>
  </w:num>
  <w:num w:numId="12" w16cid:durableId="1031341452">
    <w:abstractNumId w:val="14"/>
  </w:num>
  <w:num w:numId="13" w16cid:durableId="1473331768">
    <w:abstractNumId w:val="20"/>
  </w:num>
  <w:num w:numId="14" w16cid:durableId="1700274171">
    <w:abstractNumId w:val="13"/>
  </w:num>
  <w:num w:numId="15" w16cid:durableId="1244140029">
    <w:abstractNumId w:val="0"/>
  </w:num>
  <w:num w:numId="16" w16cid:durableId="436946655">
    <w:abstractNumId w:val="3"/>
  </w:num>
  <w:num w:numId="17" w16cid:durableId="1523663606">
    <w:abstractNumId w:val="2"/>
  </w:num>
  <w:num w:numId="18" w16cid:durableId="112552740">
    <w:abstractNumId w:val="1"/>
  </w:num>
  <w:num w:numId="19" w16cid:durableId="363211624">
    <w:abstractNumId w:val="21"/>
  </w:num>
  <w:num w:numId="20" w16cid:durableId="1925723374">
    <w:abstractNumId w:val="8"/>
  </w:num>
  <w:num w:numId="21" w16cid:durableId="240796459">
    <w:abstractNumId w:val="5"/>
  </w:num>
  <w:num w:numId="22" w16cid:durableId="679165323">
    <w:abstractNumId w:val="15"/>
  </w:num>
  <w:num w:numId="23" w16cid:durableId="1740521857">
    <w:abstractNumId w:val="12"/>
  </w:num>
  <w:num w:numId="24" w16cid:durableId="8190333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971547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791"/>
    <w:rsid w:val="000039F2"/>
    <w:rsid w:val="00035BD2"/>
    <w:rsid w:val="000C4C51"/>
    <w:rsid w:val="000F5E9A"/>
    <w:rsid w:val="001045A1"/>
    <w:rsid w:val="001279C7"/>
    <w:rsid w:val="00162817"/>
    <w:rsid w:val="00163DBE"/>
    <w:rsid w:val="00173B06"/>
    <w:rsid w:val="001A160F"/>
    <w:rsid w:val="001B0523"/>
    <w:rsid w:val="002724A7"/>
    <w:rsid w:val="002B2FB6"/>
    <w:rsid w:val="002C1B8D"/>
    <w:rsid w:val="002E039D"/>
    <w:rsid w:val="002E4CD7"/>
    <w:rsid w:val="003224A0"/>
    <w:rsid w:val="00397A53"/>
    <w:rsid w:val="003C4EE6"/>
    <w:rsid w:val="00401EFE"/>
    <w:rsid w:val="00460F0A"/>
    <w:rsid w:val="00481DCA"/>
    <w:rsid w:val="004D0BFE"/>
    <w:rsid w:val="00537120"/>
    <w:rsid w:val="0056011A"/>
    <w:rsid w:val="005A000D"/>
    <w:rsid w:val="005F478D"/>
    <w:rsid w:val="006527F8"/>
    <w:rsid w:val="006930D5"/>
    <w:rsid w:val="006F33CC"/>
    <w:rsid w:val="00711367"/>
    <w:rsid w:val="00711DA2"/>
    <w:rsid w:val="007202D5"/>
    <w:rsid w:val="00755488"/>
    <w:rsid w:val="00764222"/>
    <w:rsid w:val="007B58FB"/>
    <w:rsid w:val="007C3808"/>
    <w:rsid w:val="008120F4"/>
    <w:rsid w:val="00827BF6"/>
    <w:rsid w:val="008845DF"/>
    <w:rsid w:val="008A4B46"/>
    <w:rsid w:val="008B0972"/>
    <w:rsid w:val="008D09B5"/>
    <w:rsid w:val="008E76FB"/>
    <w:rsid w:val="0090209A"/>
    <w:rsid w:val="00956848"/>
    <w:rsid w:val="009D616D"/>
    <w:rsid w:val="00AB618F"/>
    <w:rsid w:val="00AC60CA"/>
    <w:rsid w:val="00AE58F2"/>
    <w:rsid w:val="00B17124"/>
    <w:rsid w:val="00B225BD"/>
    <w:rsid w:val="00B4104D"/>
    <w:rsid w:val="00B4772D"/>
    <w:rsid w:val="00B922AE"/>
    <w:rsid w:val="00B937E8"/>
    <w:rsid w:val="00BA0D66"/>
    <w:rsid w:val="00C8118D"/>
    <w:rsid w:val="00C94604"/>
    <w:rsid w:val="00C97791"/>
    <w:rsid w:val="00CA1359"/>
    <w:rsid w:val="00CD7781"/>
    <w:rsid w:val="00D2443D"/>
    <w:rsid w:val="00E26F8A"/>
    <w:rsid w:val="00E479E2"/>
    <w:rsid w:val="00EB5365"/>
    <w:rsid w:val="00F007A7"/>
    <w:rsid w:val="00F313A5"/>
    <w:rsid w:val="00F6126D"/>
    <w:rsid w:val="00F726CC"/>
    <w:rsid w:val="00F7409D"/>
    <w:rsid w:val="00FC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EE3F3"/>
  <w15:chartTrackingRefBased/>
  <w15:docId w15:val="{2114E96B-F389-41C5-82D5-54E96E59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791"/>
    <w:pPr>
      <w:spacing w:after="0" w:line="240" w:lineRule="auto"/>
    </w:pPr>
    <w:rPr>
      <w:rFonts w:ascii="Montserrat" w:eastAsiaTheme="minorHAnsi" w:hAnsi="Montserrat" w:cs="Readex Pro Light"/>
      <w:kern w:val="0"/>
      <w:sz w:val="14"/>
      <w:szCs w:val="14"/>
      <w14:ligatures w14:val="none"/>
    </w:rPr>
  </w:style>
  <w:style w:type="paragraph" w:styleId="Heading1">
    <w:name w:val="heading 1"/>
    <w:link w:val="Heading1Char"/>
    <w:autoRedefine/>
    <w:uiPriority w:val="9"/>
    <w:qFormat/>
    <w:rsid w:val="00CD7781"/>
    <w:pPr>
      <w:pBdr>
        <w:bottom w:val="single" w:sz="12" w:space="4" w:color="1B3A57"/>
      </w:pBdr>
      <w:spacing w:before="360" w:after="180" w:line="240" w:lineRule="auto"/>
      <w:outlineLvl w:val="0"/>
    </w:pPr>
    <w:rPr>
      <w:rFonts w:ascii="Montserrat" w:hAnsi="Montserrat" w:cs="Readex Pro Light"/>
      <w:b/>
      <w:bCs/>
      <w:color w:val="561B2F" w:themeColor="accent1"/>
      <w:kern w:val="0"/>
      <w:sz w:val="32"/>
      <w:szCs w:val="32"/>
      <w14:ligatures w14:val="none"/>
    </w:rPr>
  </w:style>
  <w:style w:type="paragraph" w:styleId="Heading2">
    <w:name w:val="heading 2"/>
    <w:link w:val="Heading2Char"/>
    <w:autoRedefine/>
    <w:uiPriority w:val="9"/>
    <w:unhideWhenUsed/>
    <w:qFormat/>
    <w:rsid w:val="00CD7781"/>
    <w:pPr>
      <w:spacing w:before="280" w:after="120" w:line="240" w:lineRule="auto"/>
      <w:outlineLvl w:val="1"/>
    </w:pPr>
    <w:rPr>
      <w:rFonts w:ascii="Montserrat" w:hAnsi="Montserrat" w:cs="Readex Pro Light"/>
      <w:b/>
      <w:bCs/>
      <w:color w:val="561B2F" w:themeColor="accent1"/>
      <w:kern w:val="0"/>
      <w:sz w:val="26"/>
      <w:szCs w:val="26"/>
      <w14:ligatures w14:val="none"/>
    </w:rPr>
  </w:style>
  <w:style w:type="paragraph" w:styleId="Heading3">
    <w:name w:val="heading 3"/>
    <w:link w:val="Heading3Char"/>
    <w:autoRedefine/>
    <w:uiPriority w:val="9"/>
    <w:unhideWhenUsed/>
    <w:qFormat/>
    <w:rsid w:val="00CD7781"/>
    <w:pPr>
      <w:spacing w:before="200" w:after="80" w:line="240" w:lineRule="auto"/>
      <w:outlineLvl w:val="2"/>
    </w:pPr>
    <w:rPr>
      <w:rFonts w:ascii="Montserrat" w:hAnsi="Montserrat" w:cs="Readex Pro Light"/>
      <w:b/>
      <w:bCs/>
      <w:color w:val="561B2F" w:themeColor="accent1"/>
      <w:kern w:val="0"/>
      <w:sz w:val="22"/>
      <w:szCs w:val="22"/>
      <w14:ligatures w14:val="none"/>
    </w:rPr>
  </w:style>
  <w:style w:type="paragraph" w:styleId="Heading4">
    <w:name w:val="heading 4"/>
    <w:link w:val="Heading4Char"/>
    <w:autoRedefine/>
    <w:uiPriority w:val="9"/>
    <w:unhideWhenUsed/>
    <w:qFormat/>
    <w:rsid w:val="00F313A5"/>
    <w:pPr>
      <w:spacing w:after="0" w:line="240" w:lineRule="auto"/>
      <w:outlineLvl w:val="3"/>
    </w:pPr>
    <w:rPr>
      <w:rFonts w:ascii="Montserrat" w:hAnsi="Montserrat" w:cs="Readex Pro Light"/>
      <w:i/>
      <w:iCs/>
      <w:color w:val="561B2F"/>
      <w:kern w:val="0"/>
      <w:sz w:val="20"/>
      <w:szCs w:val="2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5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40142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5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5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5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5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Yu Gothic Headings,Open Sans Heading"/>
    <w:basedOn w:val="Heading3"/>
    <w:autoRedefine/>
    <w:uiPriority w:val="1"/>
    <w:rsid w:val="008120F4"/>
    <w:pPr>
      <w:pBdr>
        <w:bottom w:val="single" w:sz="12" w:space="1" w:color="auto"/>
      </w:pBdr>
      <w:spacing w:before="40" w:after="0"/>
      <w:jc w:val="center"/>
    </w:pPr>
    <w:rPr>
      <w:rFonts w:ascii="Montserrat" w:hAnsi="Montserrat"/>
      <w:b w:val="0"/>
      <w:color w:val="8B0101"/>
      <w:szCs w:val="24"/>
      <w:lang w:val="en-AE"/>
    </w:rPr>
  </w:style>
  <w:style w:type="character" w:customStyle="1" w:styleId="Heading3Char">
    <w:name w:val="Heading 3 Char"/>
    <w:basedOn w:val="DefaultParagraphFont"/>
    <w:link w:val="Heading3"/>
    <w:uiPriority w:val="9"/>
    <w:rsid w:val="00CD7781"/>
    <w:rPr>
      <w:rFonts w:ascii="Montserrat" w:hAnsi="Montserrat" w:cs="Readex Pro Light"/>
      <w:b/>
      <w:bCs/>
      <w:color w:val="561B2F" w:themeColor="accent1"/>
      <w:kern w:val="0"/>
      <w:sz w:val="22"/>
      <w:szCs w:val="22"/>
      <w14:ligatures w14:val="none"/>
    </w:rPr>
  </w:style>
  <w:style w:type="paragraph" w:customStyle="1" w:styleId="YuGothic3">
    <w:name w:val="Yu Gothic 3"/>
    <w:basedOn w:val="Heading3"/>
    <w:link w:val="YuGothic3Char"/>
    <w:autoRedefine/>
    <w:rsid w:val="008120F4"/>
    <w:pPr>
      <w:spacing w:before="40" w:after="0" w:line="259" w:lineRule="auto"/>
      <w:jc w:val="center"/>
    </w:pPr>
    <w:rPr>
      <w:rFonts w:ascii="Montserrat" w:hAnsi="Montserrat" w:cs="Readex Pro Light"/>
      <w:b w:val="0"/>
      <w:color w:val="8B0101"/>
      <w:szCs w:val="20"/>
    </w:rPr>
  </w:style>
  <w:style w:type="character" w:customStyle="1" w:styleId="YuGothic3Char">
    <w:name w:val="Yu Gothic 3 Char"/>
    <w:basedOn w:val="Heading3Char"/>
    <w:link w:val="YuGothic3"/>
    <w:rsid w:val="008120F4"/>
    <w:rPr>
      <w:rFonts w:ascii="Montserrat" w:eastAsiaTheme="majorEastAsia" w:hAnsi="Montserrat" w:cs="Readex Pro Light"/>
      <w:b w:val="0"/>
      <w:bCs/>
      <w:color w:val="8B0101"/>
      <w:kern w:val="0"/>
      <w:sz w:val="28"/>
      <w:szCs w:val="20"/>
      <w14:ligatures w14:val="none"/>
    </w:rPr>
  </w:style>
  <w:style w:type="paragraph" w:customStyle="1" w:styleId="YuGothic2">
    <w:name w:val="Yu Gothic 2"/>
    <w:basedOn w:val="Heading2"/>
    <w:link w:val="YuGothic2Char"/>
    <w:autoRedefine/>
    <w:rsid w:val="008120F4"/>
    <w:pPr>
      <w:numPr>
        <w:numId w:val="2"/>
      </w:numPr>
      <w:spacing w:before="40" w:after="0" w:line="259" w:lineRule="auto"/>
      <w:ind w:hanging="360"/>
    </w:pPr>
    <w:rPr>
      <w:rFonts w:ascii="Montserrat" w:hAnsi="Montserrat"/>
      <w:b w:val="0"/>
      <w:color w:val="8B0101"/>
      <w:sz w:val="18"/>
      <w:szCs w:val="18"/>
      <w:lang w:bidi="ar-LY"/>
    </w:rPr>
  </w:style>
  <w:style w:type="character" w:customStyle="1" w:styleId="YuGothic2Char">
    <w:name w:val="Yu Gothic 2 Char"/>
    <w:basedOn w:val="Heading2Char"/>
    <w:link w:val="YuGothic2"/>
    <w:rsid w:val="008120F4"/>
    <w:rPr>
      <w:rFonts w:ascii="Montserrat" w:eastAsiaTheme="majorEastAsia" w:hAnsi="Montserrat" w:cstheme="majorBidi"/>
      <w:b w:val="0"/>
      <w:bCs/>
      <w:color w:val="8B0101"/>
      <w:kern w:val="0"/>
      <w:sz w:val="18"/>
      <w:szCs w:val="18"/>
      <w:lang w:bidi="ar-LY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D7781"/>
    <w:rPr>
      <w:rFonts w:ascii="Montserrat" w:hAnsi="Montserrat" w:cs="Readex Pro Light"/>
      <w:b/>
      <w:bCs/>
      <w:color w:val="561B2F" w:themeColor="accent1"/>
      <w:kern w:val="0"/>
      <w:sz w:val="26"/>
      <w:szCs w:val="26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1045A1"/>
    <w:rPr>
      <w:rFonts w:ascii="Montserrat" w:hAnsi="Montserrat"/>
      <w:i/>
      <w:iCs/>
      <w:color w:val="AB794F" w:themeColor="accent2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F313A5"/>
    <w:rPr>
      <w:rFonts w:ascii="Montserrat" w:eastAsia="Arial" w:hAnsi="Montserrat" w:cs="Readex Pro Light"/>
      <w:i/>
      <w:iCs/>
      <w:color w:val="561B2F"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D7781"/>
    <w:rPr>
      <w:rFonts w:ascii="Montserrat" w:hAnsi="Montserrat" w:cs="Readex Pro Light"/>
      <w:b/>
      <w:bCs/>
      <w:color w:val="561B2F" w:themeColor="accent1"/>
      <w:kern w:val="0"/>
      <w:sz w:val="32"/>
      <w:szCs w:val="32"/>
      <w14:ligatures w14:val="none"/>
    </w:rPr>
  </w:style>
  <w:style w:type="table" w:styleId="PlainTable4">
    <w:name w:val="Plain Table 4"/>
    <w:basedOn w:val="TableNormal"/>
    <w:uiPriority w:val="44"/>
    <w:rsid w:val="0090209A"/>
    <w:pPr>
      <w:spacing w:after="0" w:line="240" w:lineRule="auto"/>
    </w:pPr>
    <w:rPr>
      <w:rFonts w:ascii="Montserrat" w:hAnsi="Montserrat" w:cs="Readex Pro Light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shd w:val="clear" w:color="auto" w:fill="561B2F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Style1">
    <w:name w:val="Style1"/>
    <w:basedOn w:val="TableNormal"/>
    <w:uiPriority w:val="99"/>
    <w:rsid w:val="00CD7781"/>
    <w:pPr>
      <w:spacing w:after="0" w:line="240" w:lineRule="auto"/>
    </w:pPr>
    <w:rPr>
      <w:rFonts w:ascii="Montserrat" w:hAnsi="Montserrat" w:cs="Readex Pro Light"/>
      <w:kern w:val="0"/>
      <w:sz w:val="20"/>
      <w:szCs w:val="20"/>
      <w14:ligatures w14:val="none"/>
    </w:rPr>
    <w:tblPr>
      <w:tblStyleRowBandSize w:val="1"/>
    </w:tblPr>
    <w:tcPr>
      <w:vAlign w:val="center"/>
    </w:tcPr>
    <w:tblStylePr w:type="firstRow">
      <w:rPr>
        <w:b/>
      </w:rPr>
      <w:tblPr/>
      <w:tcPr>
        <w:shd w:val="clear" w:color="auto" w:fill="561B2F" w:themeFill="accent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2-Accent6">
    <w:name w:val="List Table 2 Accent 6"/>
    <w:basedOn w:val="TableNormal"/>
    <w:uiPriority w:val="47"/>
    <w:rsid w:val="00CD7781"/>
    <w:pPr>
      <w:spacing w:after="0" w:line="240" w:lineRule="auto"/>
    </w:pPr>
    <w:rPr>
      <w:rFonts w:ascii="Montserrat" w:hAnsi="Montserrat" w:cs="Readex Pro Light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C19EB0" w:themeColor="accent6" w:themeTint="99"/>
        <w:bottom w:val="single" w:sz="4" w:space="0" w:color="C19EB0" w:themeColor="accent6" w:themeTint="99"/>
        <w:insideH w:val="single" w:sz="4" w:space="0" w:color="C19EB0" w:themeColor="accent6" w:themeTint="99"/>
      </w:tblBorders>
    </w:tblPr>
    <w:tcPr>
      <w:vAlign w:val="center"/>
    </w:tcPr>
    <w:tblStylePr w:type="firstRow">
      <w:rPr>
        <w:rFonts w:ascii="Montserrat" w:hAnsi="Montserrat"/>
        <w:b/>
        <w:bCs/>
      </w:rPr>
      <w:tblPr/>
      <w:tcPr>
        <w:shd w:val="clear" w:color="auto" w:fill="561B2F" w:themeFill="accent1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EADEE4" w:themeFill="accent6" w:themeFillTint="33"/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1045A1"/>
    <w:rPr>
      <w:rFonts w:eastAsiaTheme="majorEastAsia" w:cstheme="majorBidi"/>
      <w:color w:val="401423" w:themeColor="accent1" w:themeShade="BF"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5A1"/>
    <w:rPr>
      <w:rFonts w:eastAsiaTheme="majorEastAsia" w:cstheme="majorBidi"/>
      <w:i/>
      <w:iCs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5A1"/>
    <w:rPr>
      <w:rFonts w:eastAsiaTheme="majorEastAsia" w:cstheme="majorBidi"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5A1"/>
    <w:rPr>
      <w:rFonts w:eastAsiaTheme="majorEastAsia" w:cstheme="majorBidi"/>
      <w:i/>
      <w:iCs/>
      <w:color w:val="272727" w:themeColor="text1" w:themeTint="D8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5A1"/>
    <w:rPr>
      <w:rFonts w:eastAsiaTheme="majorEastAsia" w:cstheme="majorBidi"/>
      <w:color w:val="272727" w:themeColor="text1" w:themeTint="D8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045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5A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045A1"/>
    <w:pPr>
      <w:numPr>
        <w:ilvl w:val="1"/>
      </w:numPr>
      <w:spacing w:after="160"/>
    </w:pPr>
    <w:rPr>
      <w:rFonts w:eastAsiaTheme="majorEastAsia" w:cstheme="majorBidi"/>
      <w:color w:val="96607D" w:themeColor="accent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5A1"/>
    <w:rPr>
      <w:rFonts w:ascii="Montserrat" w:eastAsiaTheme="majorEastAsia" w:hAnsi="Montserrat" w:cstheme="majorBidi"/>
      <w:color w:val="96607D" w:themeColor="accent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1045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5A1"/>
    <w:rPr>
      <w:rFonts w:ascii="Montserrat" w:hAnsi="Montserrat" w:cs="Readex Pro Light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1045A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1045A1"/>
    <w:pPr>
      <w:pBdr>
        <w:top w:val="single" w:sz="4" w:space="10" w:color="401423" w:themeColor="accent1" w:themeShade="BF"/>
        <w:bottom w:val="single" w:sz="4" w:space="10" w:color="401423" w:themeColor="accent1" w:themeShade="BF"/>
      </w:pBdr>
      <w:spacing w:before="360" w:after="360"/>
      <w:ind w:left="864" w:right="864"/>
      <w:jc w:val="center"/>
    </w:pPr>
    <w:rPr>
      <w:i/>
      <w:iCs/>
      <w:color w:val="40142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5A1"/>
    <w:rPr>
      <w:rFonts w:ascii="Montserrat" w:hAnsi="Montserrat" w:cs="Readex Pro Light"/>
      <w:i/>
      <w:iCs/>
      <w:color w:val="401423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045A1"/>
    <w:rPr>
      <w:rFonts w:ascii="Montserrat" w:hAnsi="Montserrat"/>
      <w:b/>
      <w:bCs/>
      <w:smallCaps/>
      <w:color w:val="401423" w:themeColor="accent1" w:themeShade="BF"/>
      <w:spacing w:val="5"/>
      <w:sz w:val="20"/>
    </w:rPr>
  </w:style>
  <w:style w:type="paragraph" w:styleId="Header">
    <w:name w:val="header"/>
    <w:basedOn w:val="Normal"/>
    <w:link w:val="HeaderChar"/>
    <w:uiPriority w:val="99"/>
    <w:unhideWhenUsed/>
    <w:rsid w:val="001045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45A1"/>
    <w:rPr>
      <w:rFonts w:ascii="Montserrat" w:hAnsi="Montserrat" w:cs="Readex Pro Light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45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45A1"/>
    <w:rPr>
      <w:rFonts w:ascii="Montserrat" w:hAnsi="Montserrat" w:cs="Readex Pro Light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1045A1"/>
    <w:rPr>
      <w:rFonts w:ascii="Montserrat" w:hAnsi="Montserrat"/>
      <w:i/>
      <w:iCs/>
      <w:color w:val="404040" w:themeColor="text1" w:themeTint="BF"/>
      <w:sz w:val="20"/>
    </w:rPr>
  </w:style>
  <w:style w:type="character" w:styleId="Emphasis">
    <w:name w:val="Emphasis"/>
    <w:basedOn w:val="DefaultParagraphFont"/>
    <w:uiPriority w:val="20"/>
    <w:qFormat/>
    <w:rsid w:val="001045A1"/>
    <w:rPr>
      <w:rFonts w:ascii="Montserrat" w:hAnsi="Montserrat"/>
      <w:i/>
      <w:iCs/>
      <w:sz w:val="20"/>
    </w:rPr>
  </w:style>
  <w:style w:type="character" w:styleId="Strong">
    <w:name w:val="Strong"/>
    <w:basedOn w:val="DefaultParagraphFont"/>
    <w:uiPriority w:val="22"/>
    <w:qFormat/>
    <w:rsid w:val="001045A1"/>
    <w:rPr>
      <w:rFonts w:ascii="Montserrat" w:hAnsi="Montserrat"/>
      <w:b/>
      <w:bCs/>
      <w:sz w:val="20"/>
    </w:rPr>
  </w:style>
  <w:style w:type="character" w:styleId="SubtleReference">
    <w:name w:val="Subtle Reference"/>
    <w:basedOn w:val="DefaultParagraphFont"/>
    <w:uiPriority w:val="31"/>
    <w:qFormat/>
    <w:rsid w:val="001045A1"/>
    <w:rPr>
      <w:rFonts w:ascii="Montserrat" w:hAnsi="Montserrat"/>
      <w:smallCaps/>
      <w:color w:val="561B2F" w:themeColor="accent1"/>
      <w:sz w:val="22"/>
    </w:rPr>
  </w:style>
  <w:style w:type="character" w:styleId="BookTitle">
    <w:name w:val="Book Title"/>
    <w:basedOn w:val="DefaultParagraphFont"/>
    <w:uiPriority w:val="33"/>
    <w:qFormat/>
    <w:rsid w:val="001045A1"/>
    <w:rPr>
      <w:rFonts w:ascii="Montserrat" w:hAnsi="Montserrat"/>
      <w:b/>
      <w:bCs/>
      <w:i/>
      <w:iCs/>
      <w:spacing w:val="5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045A1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401423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1045A1"/>
    <w:pPr>
      <w:tabs>
        <w:tab w:val="right" w:leader="dot" w:pos="9016"/>
      </w:tabs>
      <w:spacing w:after="100"/>
    </w:pPr>
    <w:rPr>
      <w:b/>
      <w:bCs/>
      <w:noProof/>
      <w:color w:val="561B2F" w:themeColor="accent1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045A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045A1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1045A1"/>
    <w:rPr>
      <w:color w:val="156082" w:themeColor="hyperlink"/>
      <w:u w:val="single"/>
    </w:rPr>
  </w:style>
  <w:style w:type="table" w:styleId="TableGrid">
    <w:name w:val="Table Grid"/>
    <w:basedOn w:val="TableNormal"/>
    <w:uiPriority w:val="39"/>
    <w:rsid w:val="001045A1"/>
    <w:pPr>
      <w:spacing w:after="0" w:line="240" w:lineRule="auto"/>
    </w:pPr>
    <w:rPr>
      <w:rFonts w:ascii="Montserrat" w:hAnsi="Montserrat" w:cs="Readex Pro Light"/>
      <w:color w:val="000000"/>
      <w:kern w:val="0"/>
      <w:sz w:val="18"/>
      <w:szCs w:val="1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FQNormal14">
    <w:name w:val="RFQ Normal 14"/>
    <w:basedOn w:val="Normal"/>
    <w:rsid w:val="00C97791"/>
    <w:rPr>
      <w:rFonts w:ascii="Montserrat" w:hAnsi="Montserrat" w:cs="Readex Pro Light"/>
      <w:sz w:val="28"/>
      <w:lang w:val="en-AU"/>
    </w:rPr>
  </w:style>
  <w:style w:type="paragraph" w:styleId="NormalWeb">
    <w:name w:val="Normal (Web)"/>
    <w:basedOn w:val="Normal"/>
    <w:uiPriority w:val="99"/>
    <w:unhideWhenUsed/>
    <w:rsid w:val="00C97791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C97791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C97791"/>
    <w:rPr>
      <w:color w:val="605E5C"/>
      <w:shd w:val="clear" w:color="auto" w:fill="E1DFDD"/>
    </w:rPr>
  </w:style>
  <w:style w:type="table" w:customStyle="1" w:styleId="TableGrid8">
    <w:name w:val="Table Grid8"/>
    <w:basedOn w:val="TableNormal"/>
    <w:next w:val="TableGrid"/>
    <w:uiPriority w:val="39"/>
    <w:rsid w:val="00C97791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C97791"/>
    <w:pPr>
      <w:spacing w:before="100" w:beforeAutospacing="1" w:after="100" w:afterAutospacing="1"/>
    </w:pPr>
    <w:rPr>
      <w:rFonts w:ascii="Montserrat" w:eastAsia="Times New Roman" w:hAnsi="Montserrat" w:cs="Readex Pro Ligh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odo\Documents\Custom%20Office%20Templates\Word%20Document%20New%20Standard%20-%20Form.dotx" TargetMode="External"/></Relationships>
</file>

<file path=word/theme/theme1.xml><?xml version="1.0" encoding="utf-8"?>
<a:theme xmlns:a="http://schemas.openxmlformats.org/drawingml/2006/main" name="Office Theme">
  <a:themeElements>
    <a:clrScheme name="IPH PALETT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561B2F"/>
      </a:accent1>
      <a:accent2>
        <a:srgbClr val="AB794F"/>
      </a:accent2>
      <a:accent3>
        <a:srgbClr val="FFF2DE"/>
      </a:accent3>
      <a:accent4>
        <a:srgbClr val="000000"/>
      </a:accent4>
      <a:accent5>
        <a:srgbClr val="7B7B7B"/>
      </a:accent5>
      <a:accent6>
        <a:srgbClr val="96607D"/>
      </a:accent6>
      <a:hlink>
        <a:srgbClr val="156082"/>
      </a:hlink>
      <a:folHlink>
        <a:srgbClr val="0E2841"/>
      </a:folHlink>
    </a:clrScheme>
    <a:fontScheme name="Office">
      <a:majorFont>
        <a:latin typeface="Montserrat" panose="02110004020202020204"/>
        <a:ea typeface=""/>
        <a:cs typeface="Readex Pro Light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ontserrat" panose="02110004020202020204"/>
        <a:ea typeface=""/>
        <a:cs typeface="Readex Pro Light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A71771F938FC41B4984876E423FA73" ma:contentTypeVersion="13" ma:contentTypeDescription="Create a new document." ma:contentTypeScope="" ma:versionID="64bafc4e3e47c046c9e88284fb6a78da">
  <xsd:schema xmlns:xsd="http://www.w3.org/2001/XMLSchema" xmlns:xs="http://www.w3.org/2001/XMLSchema" xmlns:p="http://schemas.microsoft.com/office/2006/metadata/properties" xmlns:ns2="142ed9cb-cf0a-4d5f-85d5-2f85690ba196" xmlns:ns3="b08b5aef-8602-40c8-988a-4b58306c7a26" targetNamespace="http://schemas.microsoft.com/office/2006/metadata/properties" ma:root="true" ma:fieldsID="816d95e855e7e4324bd8def2ce580bc1" ns2:_="" ns3:_="">
    <xsd:import namespace="142ed9cb-cf0a-4d5f-85d5-2f85690ba196"/>
    <xsd:import namespace="b08b5aef-8602-40c8-988a-4b58306c7a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Entity" minOccurs="0"/>
                <xsd:element ref="ns2:Entity_x003a__x0020_Title" minOccurs="0"/>
                <xsd:element ref="ns2:Entity_x003a__x0020_Abbrevia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2ed9cb-cf0a-4d5f-85d5-2f85690ba1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ity" ma:index="11" nillable="true" ma:displayName="Entity" ma:format="Dropdown" ma:list="7777700f-bf3b-4860-9c0e-bfe003357025" ma:internalName="Entity" ma:showField="field_1">
      <xsd:simpleType>
        <xsd:restriction base="dms:Lookup"/>
      </xsd:simpleType>
    </xsd:element>
    <xsd:element name="Entity_x003a__x0020_Title" ma:index="12" nillable="true" ma:displayName="Level" ma:format="Dropdown" ma:list="7777700f-bf3b-4860-9c0e-bfe003357025" ma:internalName="Entity_x003a__x0020_Title" ma:readOnly="true" ma:showField="Title">
      <xsd:simpleType>
        <xsd:restriction base="dms:Lookup"/>
      </xsd:simpleType>
    </xsd:element>
    <xsd:element name="Entity_x003a__x0020_Abbreviation" ma:index="13" nillable="true" ma:displayName="Abbreviation" ma:format="Dropdown" ma:list="7777700f-bf3b-4860-9c0e-bfe003357025" ma:internalName="Entity_x003a__x0020_Abbreviation" ma:readOnly="true" ma:showField="field_2">
      <xsd:simpleType>
        <xsd:restriction base="dms:Lookup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b5386a-1bfe-4860-b998-a918fbdd37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b5aef-8602-40c8-988a-4b58306c7a2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9c4c3e9-6f88-47bc-b8bb-5985ec3f6781}" ma:internalName="TaxCatchAll" ma:showField="CatchAllData" ma:web="b08b5aef-8602-40c8-988a-4b58306c7a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2ed9cb-cf0a-4d5f-85d5-2f85690ba196">
      <Terms xmlns="http://schemas.microsoft.com/office/infopath/2007/PartnerControls"/>
    </lcf76f155ced4ddcb4097134ff3c332f>
    <Entity xmlns="142ed9cb-cf0a-4d5f-85d5-2f85690ba196" xsi:nil="true"/>
    <TaxCatchAll xmlns="b08b5aef-8602-40c8-988a-4b58306c7a26" xsi:nil="true"/>
  </documentManagement>
</p:properties>
</file>

<file path=customXml/itemProps1.xml><?xml version="1.0" encoding="utf-8"?>
<ds:datastoreItem xmlns:ds="http://schemas.openxmlformats.org/officeDocument/2006/customXml" ds:itemID="{7A50FFD3-538A-4C66-8271-3D0B86FBD4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2ed9cb-cf0a-4d5f-85d5-2f85690ba196"/>
    <ds:schemaRef ds:uri="b08b5aef-8602-40c8-988a-4b58306c7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201378-FCA6-467B-B9B9-53FBD3A04F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E5F8EA-2172-4D32-93C5-58AC251A65DE}">
  <ds:schemaRefs>
    <ds:schemaRef ds:uri="http://schemas.microsoft.com/office/2006/metadata/properties"/>
    <ds:schemaRef ds:uri="http://schemas.microsoft.com/office/infopath/2007/PartnerControls"/>
    <ds:schemaRef ds:uri="142ed9cb-cf0a-4d5f-85d5-2f85690ba196"/>
    <ds:schemaRef ds:uri="b08b5aef-8602-40c8-988a-4b58306c7a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Document New Standard - Form.dotx</Template>
  <TotalTime>200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Thea Stankov</dc:creator>
  <cp:keywords/>
  <dc:description/>
  <cp:lastModifiedBy>Software Team</cp:lastModifiedBy>
  <cp:revision>17</cp:revision>
  <dcterms:created xsi:type="dcterms:W3CDTF">2026-07-03T14:11:00Z</dcterms:created>
  <dcterms:modified xsi:type="dcterms:W3CDTF">2026-08-09T23:08:00Z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0x010100A8A71771F938FC41B4984876E423FA73</vt:lpwstr>
  </property>
  <property fmtid="{D5CDD505-2E9C-101B-9397-08002B2CF9AE}" pid="3" name="MediaServiceImageTags">
    <vt:lpwstr/>
  </property>
</Properties>
</file>