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MUFLABS AIOS — EVALUACIÓN FINAL CONSOLIDADA</w:t>
      </w:r>
    </w:p>
    <w:p>
      <w:pPr>
        <w:pStyle w:val="Heading2"/>
        <w:spacing w:after="200"/>
        <w:jc w:val="left"/>
      </w:pPr>
      <w:r>
        <w:t xml:space="preserve">Análisis completo de las 3 capas documentales del proyecto</w:t>
      </w:r>
    </w:p>
    <w:p>
      <w:pPr>
        <w:pBdr>
          <w:bottom w:val="single" w:color="auto" w:sz="6" w:space="1"/>
        </w:pBdr>
        <w:spacing w:after="120"/>
      </w:pPr>
    </w:p>
    <w:p>
      <w:pPr>
        <w:spacing w:after="200"/>
      </w:pPr>
      <w:r>
        <w:t xml:space="preserve"> </w:t>
      </w:r>
    </w:p>
    <w:p>
      <w:pPr>
        <w:spacing w:after="120"/>
        <w:jc w:val="left"/>
      </w:pPr>
      <w:r>
        <w:rPr>
          <w:b/>
          <w:bCs/>
        </w:rPr>
        <w:t xml:space="preserve">Fecha:</w:t>
      </w:r>
      <w:r>
        <w:t xml:space="preserve"> Julio 2026</w:t>
      </w:r>
      <w:r>
        <w:br/>
      </w:r>
      <w:r>
        <w:rPr>
          <w:b/>
          <w:bCs/>
        </w:rPr>
        <w:t xml:space="preserve">Documentos analizados:</w:t>
      </w:r>
      <w:r>
        <w:t xml:space="preserve"> ~100 archivos en total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¿QUÉ SE ANALIZÓ?</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407"/>
        <w:gridCol w:w="2050"/>
        <w:gridCol w:w="2229"/>
        <w:gridCol w:w="2674"/>
      </w:tblGrid>
      <w:tr>
        <w:trPr>
          <w:tblHeader/>
        </w:trPr>
        <w:tc>
          <w:p>
            <w:pPr>
              <w:jc w:val="left"/>
            </w:pPr>
            <w:r>
              <w:rPr>
                <w:b/>
                <w:bCs/>
              </w:rPr>
              <w:t xml:space="preserve">Capa</w:t>
            </w:r>
          </w:p>
        </w:tc>
        <w:tc>
          <w:p>
            <w:pPr>
              <w:jc w:val="left"/>
            </w:pPr>
            <w:r>
              <w:rPr>
                <w:b/>
                <w:bCs/>
              </w:rPr>
              <w:t xml:space="preserve">Ubicación</w:t>
            </w:r>
          </w:p>
        </w:tc>
        <w:tc>
          <w:p>
            <w:pPr>
              <w:jc w:val="left"/>
            </w:pPr>
            <w:r>
              <w:rPr>
                <w:b/>
                <w:bCs/>
              </w:rPr>
              <w:t xml:space="preserve">Archivos</w:t>
            </w:r>
          </w:p>
        </w:tc>
        <w:tc>
          <w:p>
            <w:pPr>
              <w:jc w:val="left"/>
            </w:pPr>
            <w:r>
              <w:rPr>
                <w:b/>
                <w:bCs/>
              </w:rPr>
              <w:t xml:space="preserve">Propósito</w:t>
            </w:r>
          </w:p>
        </w:tc>
      </w:tr>
      <w:tr>
        <w:tc>
          <w:p>
            <w:pPr>
              <w:jc w:val="left"/>
            </w:pPr>
            <w:r>
              <w:rPr>
                <w:b/>
                <w:bCs/>
              </w:rPr>
              <w:t xml:space="preserve">Tier 1 — AIOS Especificación Técnica</w:t>
            </w:r>
          </w:p>
        </w:tc>
        <w:tc>
          <w:p>
            <w:pPr>
              <w:jc w:val="left"/>
            </w:pPr>
            <w:r>
              <w:rPr>
                <w:rFonts w:ascii="Courier New" w:cs="Courier New" w:eastAsia="Courier New" w:hAnsi="Courier New"/>
                <w:shd w:fill="F1F5F9" w:color="auto" w:val="clear"/>
              </w:rPr>
              <w:t xml:space="preserve">Framework/standards/AIOS_files/</w:t>
            </w:r>
          </w:p>
        </w:tc>
        <w:tc>
          <w:p>
            <w:pPr>
              <w:jc w:val="left"/>
            </w:pPr>
            <w:r>
              <w:t xml:space="preserve">18 specs + 10 appendixes (~28 archivos)</w:t>
            </w:r>
          </w:p>
        </w:tc>
        <w:tc>
          <w:p>
            <w:pPr>
              <w:jc w:val="left"/>
            </w:pPr>
            <w:r>
              <w:t xml:space="preserve">Arquitectura normativa del sistema operativo</w:t>
            </w:r>
          </w:p>
        </w:tc>
      </w:tr>
      <w:tr>
        <w:tc>
          <w:p>
            <w:pPr>
              <w:jc w:val="left"/>
            </w:pPr>
            <w:r>
              <w:rPr>
                <w:b/>
                <w:bCs/>
              </w:rPr>
              <w:t xml:space="preserve">Tier 2 — Agentes de Ingeniería</w:t>
            </w:r>
          </w:p>
        </w:tc>
        <w:tc>
          <w:p>
            <w:pPr>
              <w:jc w:val="left"/>
            </w:pPr>
            <w:r>
              <w:rPr>
                <w:rFonts w:ascii="Courier New" w:cs="Courier New" w:eastAsia="Courier New" w:hAnsi="Courier New"/>
                <w:shd w:fill="F1F5F9" w:color="auto" w:val="clear"/>
              </w:rPr>
              <w:t xml:space="preserve">Framework/.github/agents/</w:t>
            </w:r>
          </w:p>
        </w:tc>
        <w:tc>
          <w:p>
            <w:pPr>
              <w:jc w:val="left"/>
            </w:pPr>
            <w:r>
              <w:t xml:space="preserve">17 agent files</w:t>
            </w:r>
          </w:p>
        </w:tc>
        <w:tc>
          <w:p>
            <w:pPr>
              <w:jc w:val="left"/>
            </w:pPr>
            <w:r>
              <w:t xml:space="preserve">Definiciones de rol para ingenieros IA</w:t>
            </w:r>
          </w:p>
        </w:tc>
      </w:tr>
      <w:tr>
        <w:tc>
          <w:p>
            <w:pPr>
              <w:jc w:val="left"/>
            </w:pPr>
            <w:r>
              <w:rPr>
                <w:b/>
                <w:bCs/>
              </w:rPr>
              <w:t xml:space="preserve">Tier 3 — Prompt / Producto</w:t>
            </w:r>
          </w:p>
        </w:tc>
        <w:tc>
          <w:p>
            <w:pPr>
              <w:jc w:val="left"/>
            </w:pPr>
            <w:r>
              <w:rPr>
                <w:rFonts w:ascii="Courier New" w:cs="Courier New" w:eastAsia="Courier New" w:hAnsi="Courier New"/>
                <w:shd w:fill="F1F5F9" w:color="auto" w:val="clear"/>
              </w:rPr>
              <w:t xml:space="preserve">D:\Ai_tools\Muf_Labs\Prompt\</w:t>
            </w:r>
          </w:p>
        </w:tc>
        <w:tc>
          <w:p>
            <w:pPr>
              <w:jc w:val="left"/>
            </w:pPr>
            <w:r>
              <w:t xml:space="preserve">4 archivos</w:t>
            </w:r>
          </w:p>
        </w:tc>
        <w:tc>
          <w:p>
            <w:pPr>
              <w:jc w:val="left"/>
            </w:pPr>
            <w:r>
              <w:t xml:space="preserve">Visión de producto, PRD, mockups, prompt fundacional</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ANÁLISIS DETALLADO DE TIER 3 (Prompt/)</w:t>
      </w:r>
    </w:p>
    <w:p>
      <w:pPr>
        <w:pStyle w:val="Heading3"/>
        <w:spacing w:after="200"/>
        <w:jc w:val="left"/>
      </w:pPr>
      <w:r>
        <w:t xml:space="preserve">Archivo 1: "Prompt Ai App creation.md" (12 KB) — ★★★★☆</w:t>
      </w:r>
    </w:p>
    <w:p>
      <w:pPr>
        <w:spacing w:after="120"/>
        <w:jc w:val="left"/>
      </w:pPr>
      <w:r>
        <w:rPr>
          <w:b/>
          <w:bCs/>
        </w:rPr>
        <w:t xml:space="preserve">¿Qué es?</w:t>
      </w:r>
      <w:r>
        <w:br/>
      </w:r>
      <w:r>
        <w:t xml:space="preserve">El "Prompt Maestro de Producto" — una especificación </w:t>
      </w:r>
      <w:r>
        <w:rPr>
          <w:b/>
          <w:bCs/>
        </w:rPr>
        <w:t xml:space="preserve">constitucional/filosófica</w:t>
      </w:r>
      <w:r>
        <w:t xml:space="preserve"> del UAIOS (Universal AI Operating System). Es la visión fundacional del proyecto, escrita como manifiesto en inglés. Define el "qué" y el "por qué" a nivel más alto posible.</w:t>
      </w:r>
    </w:p>
    <w:p>
      <w:pPr>
        <w:spacing w:after="200"/>
      </w:pPr>
      <w:r>
        <w:t xml:space="preserve"> </w:t>
      </w:r>
    </w:p>
    <w:p>
      <w:pPr>
        <w:spacing w:after="120"/>
        <w:jc w:val="left"/>
      </w:pPr>
      <w:r>
        <w:rPr>
          <w:b/>
          <w:bCs/>
        </w:rPr>
        <w:t xml:space="preserve">Contenido clave:</w:t>
      </w:r>
    </w:p>
    <w:p>
      <w:pPr>
        <w:pStyle w:val="ListParagraph"/>
        <w:numPr>
          <w:ilvl w:val="0"/>
          <w:numId w:val="2"/>
        </w:numPr>
        <w:spacing w:after="100"/>
        <w:ind w:start="240"/>
        <w:jc w:val="left"/>
      </w:pPr>
      <w:r>
        <w:rPr>
          <w:b/>
          <w:bCs/>
        </w:rPr>
        <w:t xml:space="preserve">Ciclo Cognitivo Universal</w:t>
      </w:r>
      <w:r>
        <w:t xml:space="preserve"> de 18 pasos: Understand → Reason → Research → Question → Generate Alternatives → Evaluate → Discuss → Reach Consensus → Plan → Design → Execute → Validate → Measure → Learn → Remember → Optimize → Evolve → Repeat</w:t>
      </w:r>
    </w:p>
    <w:p>
      <w:pPr>
        <w:pStyle w:val="ListParagraph"/>
        <w:numPr>
          <w:ilvl w:val="0"/>
          <w:numId w:val="2"/>
        </w:numPr>
        <w:spacing w:after="100"/>
        <w:ind w:start="240"/>
        <w:jc w:val="left"/>
      </w:pPr>
      <w:r>
        <w:rPr>
          <w:b/>
          <w:bCs/>
        </w:rPr>
        <w:t xml:space="preserve">Principios rectores:</w:t>
      </w:r>
      <w:r>
        <w:t xml:space="preserve"> Human First, Intelligence by Design, Knowledge First, Memory First, Context First, Engineering First, Security by Design, Privacy by Design, Transparency by Design, Automation by Design, Mobile First, Accessibility First, Scalability First, Extensibility First</w:t>
      </w:r>
    </w:p>
    <w:p>
      <w:pPr>
        <w:pStyle w:val="ListParagraph"/>
        <w:numPr>
          <w:ilvl w:val="0"/>
          <w:numId w:val="2"/>
        </w:numPr>
        <w:spacing w:after="100"/>
        <w:ind w:start="240"/>
        <w:jc w:val="left"/>
      </w:pPr>
      <w:r>
        <w:rPr>
          <w:b/>
          <w:bCs/>
        </w:rPr>
        <w:t xml:space="preserve">Universal Execution Engine:</w:t>
      </w:r>
      <w:r>
        <w:t xml:space="preserve"> ensamblaje dinámico de inteligencia, agentes, workflows y herramientas según la intención del usuario</w:t>
      </w:r>
    </w:p>
    <w:p>
      <w:pPr>
        <w:pStyle w:val="ListParagraph"/>
        <w:numPr>
          <w:ilvl w:val="0"/>
          <w:numId w:val="2"/>
        </w:numPr>
        <w:spacing w:after="100"/>
        <w:ind w:start="240"/>
        <w:jc w:val="left"/>
      </w:pPr>
      <w:r>
        <w:rPr>
          <w:b/>
          <w:bCs/>
        </w:rPr>
        <w:t xml:space="preserve">Reprompt Engine:</w:t>
      </w:r>
      <w:r>
        <w:t xml:space="preserve"> generación recursiva y optimización continua de prompts</w:t>
      </w:r>
    </w:p>
    <w:p>
      <w:pPr>
        <w:pStyle w:val="ListParagraph"/>
        <w:numPr>
          <w:ilvl w:val="0"/>
          <w:numId w:val="2"/>
        </w:numPr>
        <w:spacing w:after="100"/>
        <w:ind w:start="240"/>
        <w:jc w:val="left"/>
      </w:pPr>
      <w:r>
        <w:rPr>
          <w:b/>
          <w:bCs/>
        </w:rPr>
        <w:t xml:space="preserve">Self-Improvement Engine:</w:t>
      </w:r>
      <w:r>
        <w:t xml:space="preserve"> auto-análisis del sistema para identificar debilidades y proponer mejoras</w:t>
      </w:r>
    </w:p>
    <w:p>
      <w:pPr>
        <w:pStyle w:val="ListParagraph"/>
        <w:numPr>
          <w:ilvl w:val="0"/>
          <w:numId w:val="2"/>
        </w:numPr>
        <w:spacing w:after="100"/>
        <w:ind w:start="240"/>
        <w:jc w:val="left"/>
      </w:pPr>
      <w:r>
        <w:rPr>
          <w:b/>
          <w:bCs/>
        </w:rPr>
        <w:t xml:space="preserve">Digital Twin:</w:t>
      </w:r>
      <w:r>
        <w:t xml:space="preserve"> representación cognitiva del usuario con objetivos, preferencias y patrones</w:t>
      </w:r>
    </w:p>
    <w:p>
      <w:pPr>
        <w:pStyle w:val="ListParagraph"/>
        <w:numPr>
          <w:ilvl w:val="0"/>
          <w:numId w:val="2"/>
        </w:numPr>
        <w:spacing w:after="100"/>
        <w:ind w:start="240"/>
        <w:jc w:val="left"/>
      </w:pPr>
      <w:r>
        <w:rPr>
          <w:b/>
          <w:bCs/>
        </w:rPr>
        <w:t xml:space="preserve">Knowledge Engine:</w:t>
      </w:r>
      <w:r>
        <w:t xml:space="preserve"> grafo de conocimiento unificado</w:t>
      </w:r>
    </w:p>
    <w:p>
      <w:pPr>
        <w:pStyle w:val="ListParagraph"/>
        <w:numPr>
          <w:ilvl w:val="0"/>
          <w:numId w:val="2"/>
        </w:numPr>
        <w:spacing w:after="100"/>
        <w:ind w:start="240"/>
        <w:jc w:val="left"/>
      </w:pPr>
      <w:r>
        <w:rPr>
          <w:b/>
          <w:bCs/>
        </w:rPr>
        <w:t xml:space="preserve">Memory System:</w:t>
      </w:r>
      <w:r>
        <w:t xml:space="preserve"> 11 tipos de memoria (Working, Long-Term, Project, Conversation, Knowledge, Organizational, Engineering, Decision, Prompt, Consensus, Learning)</w:t>
      </w:r>
    </w:p>
    <w:p>
      <w:pPr>
        <w:pStyle w:val="ListParagraph"/>
        <w:numPr>
          <w:ilvl w:val="0"/>
          <w:numId w:val="2"/>
        </w:numPr>
        <w:spacing w:after="100"/>
        <w:ind w:start="240"/>
        <w:jc w:val="left"/>
      </w:pPr>
      <w:r>
        <w:rPr>
          <w:b/>
          <w:bCs/>
        </w:rPr>
        <w:t xml:space="preserve">Universal Connectivity Layer:</w:t>
      </w:r>
      <w:r>
        <w:t xml:space="preserve"> integración con REST, GraphQL, MCP, GitHub, Slack, Docker, Kubernetes, etc.</w:t>
      </w:r>
    </w:p>
    <w:p>
      <w:pPr>
        <w:pStyle w:val="ListParagraph"/>
        <w:numPr>
          <w:ilvl w:val="0"/>
          <w:numId w:val="2"/>
        </w:numPr>
        <w:spacing w:after="100"/>
        <w:ind w:start="240"/>
        <w:jc w:val="left"/>
      </w:pPr>
      <w:r>
        <w:rPr>
          <w:b/>
          <w:bCs/>
        </w:rPr>
        <w:t xml:space="preserve">AI Provider Abstraction:</w:t>
      </w:r>
      <w:r>
        <w:t xml:space="preserve"> independencia total de proveedores de IA</w:t>
      </w:r>
    </w:p>
    <w:p>
      <w:pPr>
        <w:pStyle w:val="ListParagraph"/>
        <w:numPr>
          <w:ilvl w:val="0"/>
          <w:numId w:val="2"/>
        </w:numPr>
        <w:spacing w:after="100"/>
        <w:ind w:start="240"/>
        <w:jc w:val="left"/>
      </w:pPr>
      <w:r>
        <w:rPr>
          <w:b/>
          <w:bCs/>
        </w:rPr>
        <w:t xml:space="preserve">Simulation Engine:</w:t>
      </w:r>
      <w:r>
        <w:t xml:space="preserve"> simulación de escenarios antes de decisiones importantes</w:t>
      </w:r>
    </w:p>
    <w:p>
      <w:pPr>
        <w:pStyle w:val="ListParagraph"/>
        <w:numPr>
          <w:ilvl w:val="0"/>
          <w:numId w:val="2"/>
        </w:numPr>
        <w:spacing w:after="100"/>
        <w:ind w:start="240"/>
        <w:jc w:val="left"/>
      </w:pPr>
      <w:r>
        <w:rPr>
          <w:b/>
          <w:bCs/>
        </w:rPr>
        <w:t xml:space="preserve">Strategic Advisor:</w:t>
      </w:r>
      <w:r>
        <w:t xml:space="preserve"> el sistema cuestiona proactivamente al usuario para identificar mejores alternativas</w:t>
      </w:r>
    </w:p>
    <w:p>
      <w:pPr>
        <w:spacing w:after="200"/>
      </w:pPr>
      <w:r>
        <w:t xml:space="preserve"> </w:t>
      </w:r>
    </w:p>
    <w:p>
      <w:pPr>
        <w:spacing w:after="120"/>
        <w:jc w:val="left"/>
      </w:pPr>
      <w:r>
        <w:rPr>
          <w:b/>
          <w:bCs/>
        </w:rPr>
        <w:t xml:space="preserve">Fortalezas:</w:t>
      </w:r>
    </w:p>
    <w:p>
      <w:pPr>
        <w:pStyle w:val="ListParagraph"/>
        <w:numPr>
          <w:ilvl w:val="0"/>
          <w:numId w:val="2"/>
        </w:numPr>
        <w:spacing w:after="100"/>
        <w:ind w:start="240"/>
        <w:jc w:val="left"/>
      </w:pPr>
      <w:r>
        <w:t xml:space="preserve">Visión clara, poderosa e inspiradora</w:t>
      </w:r>
    </w:p>
    <w:p>
      <w:pPr>
        <w:pStyle w:val="ListParagraph"/>
        <w:numPr>
          <w:ilvl w:val="0"/>
          <w:numId w:val="2"/>
        </w:numPr>
        <w:spacing w:after="100"/>
        <w:ind w:start="240"/>
        <w:jc w:val="left"/>
      </w:pPr>
      <w:r>
        <w:t xml:space="preserve">Conceptos innovadores (Reprompt Engine, Self-Improvement Engine, Digital Twin)</w:t>
      </w:r>
    </w:p>
    <w:p>
      <w:pPr>
        <w:pStyle w:val="ListParagraph"/>
        <w:numPr>
          <w:ilvl w:val="0"/>
          <w:numId w:val="2"/>
        </w:numPr>
        <w:spacing w:after="100"/>
        <w:ind w:start="240"/>
        <w:jc w:val="left"/>
      </w:pPr>
      <w:r>
        <w:t xml:space="preserve">Cobertura completa de capacidades deseables</w:t>
      </w:r>
    </w:p>
    <w:p>
      <w:pPr>
        <w:pStyle w:val="ListParagraph"/>
        <w:numPr>
          <w:ilvl w:val="0"/>
          <w:numId w:val="2"/>
        </w:numPr>
        <w:spacing w:after="100"/>
        <w:ind w:start="240"/>
        <w:jc w:val="left"/>
      </w:pPr>
      <w:r>
        <w:t xml:space="preserve">Lenguaje aspiracional que unifica al equipo</w:t>
      </w:r>
    </w:p>
    <w:p>
      <w:pPr>
        <w:spacing w:after="200"/>
      </w:pPr>
      <w:r>
        <w:t xml:space="preserve"> </w:t>
      </w:r>
    </w:p>
    <w:p>
      <w:pPr>
        <w:spacing w:after="120"/>
        <w:jc w:val="left"/>
      </w:pPr>
      <w:r>
        <w:rPr>
          <w:b/>
          <w:bCs/>
        </w:rPr>
        <w:t xml:space="preserve">Debilidades:</w:t>
      </w:r>
    </w:p>
    <w:p>
      <w:pPr>
        <w:pStyle w:val="ListParagraph"/>
        <w:numPr>
          <w:ilvl w:val="0"/>
          <w:numId w:val="2"/>
        </w:numPr>
        <w:spacing w:after="100"/>
        <w:ind w:start="240"/>
        <w:jc w:val="left"/>
      </w:pPr>
      <w:r>
        <w:t xml:space="preserve">0% actionable para codificar — es manifiesto, no especificación</w:t>
      </w:r>
    </w:p>
    <w:p>
      <w:pPr>
        <w:pStyle w:val="ListParagraph"/>
        <w:numPr>
          <w:ilvl w:val="0"/>
          <w:numId w:val="2"/>
        </w:numPr>
        <w:spacing w:after="100"/>
        <w:ind w:start="240"/>
        <w:jc w:val="left"/>
      </w:pPr>
      <w:r>
        <w:t xml:space="preserve">Algunos conceptos (Simulation Engine, Strategic Advisor) no existen en los specs AIOS ni en los agentes</w:t>
      </w:r>
    </w:p>
    <w:p>
      <w:pPr>
        <w:pStyle w:val="ListParagraph"/>
        <w:numPr>
          <w:ilvl w:val="0"/>
          <w:numId w:val="2"/>
        </w:numPr>
        <w:spacing w:after="100"/>
        <w:ind w:start="240"/>
        <w:jc w:val="left"/>
      </w:pPr>
      <w:r>
        <w:t xml:space="preserve">No define tecnologías, interfaces, ni implementación</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Archivo 2: "MufLabs_AIOS_Documento_Maestro_Producto.md" (28 KB) — ★★★★★</w:t>
      </w:r>
    </w:p>
    <w:p>
      <w:pPr>
        <w:spacing w:after="120"/>
        <w:jc w:val="left"/>
      </w:pPr>
      <w:r>
        <w:rPr>
          <w:b/>
          <w:bCs/>
        </w:rPr>
        <w:t xml:space="preserve">¿Qué es?</w:t>
      </w:r>
      <w:r>
        <w:br/>
      </w:r>
      <w:r>
        <w:t xml:space="preserve">El documento de </w:t>
      </w:r>
      <w:r>
        <w:rPr>
          <w:b/>
          <w:bCs/>
        </w:rPr>
        <w:t xml:space="preserve">Producto</w:t>
      </w:r>
      <w:r>
        <w:t xml:space="preserve"> más importante del proyecto. Traduce la especificación técnica AIOS (Tier 1) en un PRD (Product Requirements Document) completo y profesional. Escrito en español.</w:t>
      </w:r>
    </w:p>
    <w:p>
      <w:pPr>
        <w:spacing w:after="200"/>
      </w:pPr>
      <w:r>
        <w:t xml:space="preserve"> </w:t>
      </w:r>
    </w:p>
    <w:p>
      <w:pPr>
        <w:spacing w:after="120"/>
        <w:jc w:val="left"/>
      </w:pPr>
      <w:r>
        <w:rPr>
          <w:b/>
          <w:bCs/>
        </w:rPr>
        <w:t xml:space="preserve">Contenido clave:</w:t>
      </w:r>
    </w:p>
    <w:p>
      <w:pPr>
        <w:spacing w:after="200"/>
      </w:pPr>
      <w:r>
        <w:t xml:space="preserve"> </w:t>
      </w:r>
    </w:p>
    <w:p>
      <w:pPr>
        <w:spacing w:after="120"/>
        <w:jc w:val="left"/>
      </w:pPr>
      <w:r>
        <w:rPr>
          <w:b/>
          <w:bCs/>
        </w:rPr>
        <w:t xml:space="preserve">Sección 1 — Product Vision:</w:t>
      </w:r>
    </w:p>
    <w:p>
      <w:pPr>
        <w:pStyle w:val="ListParagraph"/>
        <w:numPr>
          <w:ilvl w:val="0"/>
          <w:numId w:val="2"/>
        </w:numPr>
        <w:spacing w:after="100"/>
        <w:ind w:start="240"/>
        <w:jc w:val="left"/>
      </w:pPr>
      <w:r>
        <w:t xml:space="preserve">Declaración de visión clara y convincente</w:t>
      </w:r>
    </w:p>
    <w:p>
      <w:pPr>
        <w:pStyle w:val="ListParagraph"/>
        <w:numPr>
          <w:ilvl w:val="0"/>
          <w:numId w:val="2"/>
        </w:numPr>
        <w:spacing w:after="100"/>
        <w:ind w:start="240"/>
        <w:jc w:val="left"/>
      </w:pPr>
      <w:r>
        <w:t xml:space="preserve">5 problemas que resuelve (vendor lock-in, pérdida de contexto, falta de trazabilidad, sin confianza progresiva, orquestación manual)</w:t>
      </w:r>
    </w:p>
    <w:p>
      <w:pPr>
        <w:pStyle w:val="ListParagraph"/>
        <w:numPr>
          <w:ilvl w:val="0"/>
          <w:numId w:val="2"/>
        </w:numPr>
        <w:spacing w:after="100"/>
        <w:ind w:start="240"/>
        <w:jc w:val="left"/>
      </w:pPr>
      <w:r>
        <w:t xml:space="preserve">6 pilares estratégicos c/ enlace al documento AIOS fuente</w:t>
      </w:r>
    </w:p>
    <w:p>
      <w:pPr>
        <w:pStyle w:val="ListParagraph"/>
        <w:numPr>
          <w:ilvl w:val="0"/>
          <w:numId w:val="2"/>
        </w:numPr>
        <w:spacing w:after="100"/>
        <w:ind w:start="240"/>
        <w:jc w:val="left"/>
      </w:pPr>
      <w:r>
        <w:t xml:space="preserve">Qué NO es MufLabs AIOS</w:t>
      </w:r>
    </w:p>
    <w:p>
      <w:pPr>
        <w:spacing w:after="200"/>
      </w:pPr>
      <w:r>
        <w:t xml:space="preserve"> </w:t>
      </w:r>
    </w:p>
    <w:p>
      <w:pPr>
        <w:spacing w:after="120"/>
        <w:jc w:val="left"/>
      </w:pPr>
      <w:r>
        <w:rPr>
          <w:b/>
          <w:bCs/>
        </w:rPr>
        <w:t xml:space="preserve">Sección 2 — PRD:</w:t>
      </w:r>
    </w:p>
    <w:p>
      <w:pPr>
        <w:pStyle w:val="ListParagraph"/>
        <w:numPr>
          <w:ilvl w:val="0"/>
          <w:numId w:val="2"/>
        </w:numPr>
        <w:spacing w:after="100"/>
        <w:ind w:start="240"/>
        <w:jc w:val="left"/>
      </w:pPr>
      <w:r>
        <w:t xml:space="preserve">Resumen ejecutivo</w:t>
      </w:r>
    </w:p>
    <w:p>
      <w:pPr>
        <w:pStyle w:val="ListParagraph"/>
        <w:numPr>
          <w:ilvl w:val="0"/>
          <w:numId w:val="2"/>
        </w:numPr>
        <w:spacing w:after="100"/>
        <w:ind w:start="240"/>
        <w:jc w:val="left"/>
      </w:pPr>
      <w:r>
        <w:t xml:space="preserve">5 objetivos de producto</w:t>
      </w:r>
    </w:p>
    <w:p>
      <w:pPr>
        <w:pStyle w:val="ListParagraph"/>
        <w:numPr>
          <w:ilvl w:val="0"/>
          <w:numId w:val="2"/>
        </w:numPr>
        <w:spacing w:after="100"/>
        <w:ind w:start="240"/>
        <w:jc w:val="left"/>
      </w:pPr>
      <w:r>
        <w:t xml:space="preserve">3 no-objetivos explícitos</w:t>
      </w:r>
    </w:p>
    <w:p>
      <w:pPr>
        <w:pStyle w:val="ListParagraph"/>
        <w:numPr>
          <w:ilvl w:val="0"/>
          <w:numId w:val="2"/>
        </w:numPr>
        <w:spacing w:after="100"/>
        <w:ind w:start="240"/>
        <w:jc w:val="left"/>
      </w:pPr>
      <w:r>
        <w:t xml:space="preserve">Tabla de 17 subsistemas → beneficio de usuario</w:t>
      </w:r>
    </w:p>
    <w:p>
      <w:pPr>
        <w:pStyle w:val="ListParagraph"/>
        <w:numPr>
          <w:ilvl w:val="0"/>
          <w:numId w:val="2"/>
        </w:numPr>
        <w:spacing w:after="100"/>
        <w:ind w:start="240"/>
        <w:jc w:val="left"/>
      </w:pPr>
      <w:r>
        <w:t xml:space="preserve">5 métricas de éxito propuestas</w:t>
      </w:r>
    </w:p>
    <w:p>
      <w:pPr>
        <w:pStyle w:val="ListParagraph"/>
        <w:numPr>
          <w:ilvl w:val="0"/>
          <w:numId w:val="2"/>
        </w:numPr>
        <w:spacing w:after="100"/>
        <w:ind w:start="240"/>
        <w:jc w:val="left"/>
      </w:pPr>
      <w:r>
        <w:t xml:space="preserve">Restricciones y supuestos</w:t>
      </w:r>
    </w:p>
    <w:p>
      <w:pPr>
        <w:spacing w:after="200"/>
      </w:pPr>
      <w:r>
        <w:t xml:space="preserve"> </w:t>
      </w:r>
    </w:p>
    <w:p>
      <w:pPr>
        <w:spacing w:after="120"/>
        <w:jc w:val="left"/>
      </w:pPr>
      <w:r>
        <w:rPr>
          <w:b/>
          <w:bCs/>
        </w:rPr>
        <w:t xml:space="preserve">Sección 3 — 5 Personas de usuario:</w:t>
      </w:r>
    </w:p>
    <w:p>
      <w:pPr>
        <w:pStyle w:val="ListParagraph"/>
        <w:numPr>
          <w:ilvl w:val="0"/>
          <w:numId w:val="2"/>
        </w:numPr>
        <w:spacing w:after="100"/>
        <w:ind w:start="240"/>
        <w:jc w:val="left"/>
      </w:pPr>
      <w:r>
        <w:rPr>
          <w:b/>
          <w:bCs/>
        </w:rPr>
        <w:t xml:space="preserve">Sofía</w:t>
      </w:r>
      <w:r>
        <w:t xml:space="preserve"> — Desarrolladora freelance (Beginner→Intermediate, Nivel 1)</w:t>
      </w:r>
    </w:p>
    <w:p>
      <w:pPr>
        <w:pStyle w:val="ListParagraph"/>
        <w:numPr>
          <w:ilvl w:val="0"/>
          <w:numId w:val="2"/>
        </w:numPr>
        <w:spacing w:after="100"/>
        <w:ind w:start="240"/>
        <w:jc w:val="left"/>
      </w:pPr>
      <w:r>
        <w:rPr>
          <w:b/>
          <w:bCs/>
        </w:rPr>
        <w:t xml:space="preserve">Daniel</w:t>
      </w:r>
      <w:r>
        <w:t xml:space="preserve"> — DevOps/Platform en startup (Advanced, Nivel 2-3)</w:t>
      </w:r>
    </w:p>
    <w:p>
      <w:pPr>
        <w:pStyle w:val="ListParagraph"/>
        <w:numPr>
          <w:ilvl w:val="0"/>
          <w:numId w:val="2"/>
        </w:numPr>
        <w:spacing w:after="100"/>
        <w:ind w:start="240"/>
        <w:jc w:val="left"/>
      </w:pPr>
      <w:r>
        <w:rPr>
          <w:b/>
          <w:bCs/>
        </w:rPr>
        <w:t xml:space="preserve">Laura</w:t>
      </w:r>
      <w:r>
        <w:t xml:space="preserve"> — Engineering Manager enterprise (Intermediate IA, Expert gestión)</w:t>
      </w:r>
    </w:p>
    <w:p>
      <w:pPr>
        <w:pStyle w:val="ListParagraph"/>
        <w:numPr>
          <w:ilvl w:val="0"/>
          <w:numId w:val="2"/>
        </w:numPr>
        <w:spacing w:after="100"/>
        <w:ind w:start="240"/>
        <w:jc w:val="left"/>
      </w:pPr>
      <w:r>
        <w:rPr>
          <w:b/>
          <w:bCs/>
        </w:rPr>
        <w:t xml:space="preserve">Marco</w:t>
      </w:r>
      <w:r>
        <w:t xml:space="preserve"> — Arquitecto de software senior (Expert, Nivel 3-4)</w:t>
      </w:r>
    </w:p>
    <w:p>
      <w:pPr>
        <w:pStyle w:val="ListParagraph"/>
        <w:numPr>
          <w:ilvl w:val="0"/>
          <w:numId w:val="2"/>
        </w:numPr>
        <w:spacing w:after="100"/>
        <w:ind w:start="240"/>
        <w:jc w:val="left"/>
      </w:pPr>
      <w:r>
        <w:rPr>
          <w:b/>
          <w:bCs/>
        </w:rPr>
        <w:t xml:space="preserve">Camila</w:t>
      </w:r>
      <w:r>
        <w:t xml:space="preserve"> — Stakeholder no técnica (Beginner, Nivel 0-1)</w:t>
      </w:r>
    </w:p>
    <w:p>
      <w:pPr>
        <w:spacing w:after="200"/>
      </w:pPr>
      <w:r>
        <w:t xml:space="preserve"> </w:t>
      </w:r>
    </w:p>
    <w:p>
      <w:pPr>
        <w:spacing w:after="120"/>
        <w:jc w:val="left"/>
      </w:pPr>
      <w:r>
        <w:rPr>
          <w:b/>
          <w:bCs/>
        </w:rPr>
        <w:t xml:space="preserve">Sección 4 — 15 Casos de Uso:</w:t>
      </w:r>
      <w:r>
        <w:br/>
      </w:r>
      <w:r>
        <w:t xml:space="preserve">CU-01 Analyze | CU-02 Implement | CU-03 Review | CU-04 Validate | CU-05 Optimize | CU-06 Refactor | CU-07 Document | CU-08 Deploy | CU-09 Monitor | CU-10 Research | CU-11 Configurar políticas | CU-12 Instalar extensión | CU-13 Cambiar proveedor | CU-14 Aprobar/rechazar | CU-15 Recuperar contexto</w:t>
      </w:r>
    </w:p>
    <w:p>
      <w:pPr>
        <w:spacing w:after="200"/>
      </w:pPr>
      <w:r>
        <w:t xml:space="preserve"> </w:t>
      </w:r>
    </w:p>
    <w:p>
      <w:pPr>
        <w:spacing w:after="120"/>
        <w:jc w:val="left"/>
      </w:pPr>
      <w:r>
        <w:rPr>
          <w:b/>
          <w:bCs/>
        </w:rPr>
        <w:t xml:space="preserve">Sección 5 — 5 User Journeys completos:</w:t>
      </w:r>
    </w:p>
    <w:p>
      <w:pPr>
        <w:pStyle w:val="ListParagraph"/>
        <w:numPr>
          <w:ilvl w:val="0"/>
          <w:numId w:val="2"/>
        </w:numPr>
        <w:spacing w:after="100"/>
        <w:ind w:start="240"/>
        <w:jc w:val="left"/>
      </w:pPr>
      <w:r>
        <w:t xml:space="preserve">Journey A: Sofía ejecuta su primer proyecto</w:t>
      </w:r>
    </w:p>
    <w:p>
      <w:pPr>
        <w:pStyle w:val="ListParagraph"/>
        <w:numPr>
          <w:ilvl w:val="0"/>
          <w:numId w:val="2"/>
        </w:numPr>
        <w:spacing w:after="100"/>
        <w:ind w:start="240"/>
        <w:jc w:val="left"/>
      </w:pPr>
      <w:r>
        <w:t xml:space="preserve">Journey B: Daniel automatiza pipeline de calidad</w:t>
      </w:r>
    </w:p>
    <w:p>
      <w:pPr>
        <w:pStyle w:val="ListParagraph"/>
        <w:numPr>
          <w:ilvl w:val="0"/>
          <w:numId w:val="2"/>
        </w:numPr>
        <w:spacing w:after="100"/>
        <w:ind w:start="240"/>
        <w:jc w:val="left"/>
      </w:pPr>
      <w:r>
        <w:t xml:space="preserve">Journey C: Laura estandariza IA en 5 equipos</w:t>
      </w:r>
    </w:p>
    <w:p>
      <w:pPr>
        <w:pStyle w:val="ListParagraph"/>
        <w:numPr>
          <w:ilvl w:val="0"/>
          <w:numId w:val="2"/>
        </w:numPr>
        <w:spacing w:after="100"/>
        <w:ind w:start="240"/>
        <w:jc w:val="left"/>
      </w:pPr>
      <w:r>
        <w:t xml:space="preserve">Journey D: Marco toma decisión arquitectónica</w:t>
      </w:r>
    </w:p>
    <w:p>
      <w:pPr>
        <w:pStyle w:val="ListParagraph"/>
        <w:numPr>
          <w:ilvl w:val="0"/>
          <w:numId w:val="2"/>
        </w:numPr>
        <w:spacing w:after="100"/>
        <w:ind w:start="240"/>
        <w:jc w:val="left"/>
      </w:pPr>
      <w:r>
        <w:t xml:space="preserve">Journey E: Camila pide reporte sin saber programar</w:t>
      </w:r>
    </w:p>
    <w:p>
      <w:pPr>
        <w:spacing w:after="200"/>
      </w:pPr>
      <w:r>
        <w:t xml:space="preserve"> </w:t>
      </w:r>
    </w:p>
    <w:p>
      <w:pPr>
        <w:spacing w:after="120"/>
        <w:jc w:val="left"/>
      </w:pPr>
      <w:r>
        <w:rPr>
          <w:b/>
          <w:bCs/>
        </w:rPr>
        <w:t xml:space="preserve">Sección 6 — 11 Grupos de Requisitos Funcionales (RF-1 a RF-11):</w:t>
      </w:r>
      <w:r>
        <w:br/>
      </w:r>
      <w:r>
        <w:t xml:space="preserve">Extraídos directamente de los SHALL statements de los 17 documentos AIOS:</w:t>
      </w:r>
    </w:p>
    <w:p>
      <w:pPr>
        <w:pStyle w:val="ListParagraph"/>
        <w:numPr>
          <w:ilvl w:val="0"/>
          <w:numId w:val="2"/>
        </w:numPr>
        <w:spacing w:after="100"/>
        <w:ind w:start="240"/>
        <w:jc w:val="left"/>
      </w:pPr>
      <w:r>
        <w:t xml:space="preserve">RF-1 Workflow y Orquestación (5 requisitos)</w:t>
      </w:r>
    </w:p>
    <w:p>
      <w:pPr>
        <w:pStyle w:val="ListParagraph"/>
        <w:numPr>
          <w:ilvl w:val="0"/>
          <w:numId w:val="2"/>
        </w:numPr>
        <w:spacing w:after="100"/>
        <w:ind w:start="240"/>
        <w:jc w:val="left"/>
      </w:pPr>
      <w:r>
        <w:t xml:space="preserve">RF-2 Runtime y Ejecución (3)</w:t>
      </w:r>
    </w:p>
    <w:p>
      <w:pPr>
        <w:pStyle w:val="ListParagraph"/>
        <w:numPr>
          <w:ilvl w:val="0"/>
          <w:numId w:val="2"/>
        </w:numPr>
        <w:spacing w:after="100"/>
        <w:ind w:start="240"/>
        <w:jc w:val="left"/>
      </w:pPr>
      <w:r>
        <w:t xml:space="preserve">RF-3 Gestión de Recursos (3)</w:t>
      </w:r>
    </w:p>
    <w:p>
      <w:pPr>
        <w:pStyle w:val="ListParagraph"/>
        <w:numPr>
          <w:ilvl w:val="0"/>
          <w:numId w:val="2"/>
        </w:numPr>
        <w:spacing w:after="100"/>
        <w:ind w:start="240"/>
        <w:jc w:val="left"/>
      </w:pPr>
      <w:r>
        <w:t xml:space="preserve">RF-4 Herramientas y Conectores (2)</w:t>
      </w:r>
    </w:p>
    <w:p>
      <w:pPr>
        <w:pStyle w:val="ListParagraph"/>
        <w:numPr>
          <w:ilvl w:val="0"/>
          <w:numId w:val="2"/>
        </w:numPr>
        <w:spacing w:after="100"/>
        <w:ind w:start="240"/>
        <w:jc w:val="left"/>
      </w:pPr>
      <w:r>
        <w:t xml:space="preserve">RF-5 Aplicaciones y SDK (2)</w:t>
      </w:r>
    </w:p>
    <w:p>
      <w:pPr>
        <w:pStyle w:val="ListParagraph"/>
        <w:numPr>
          <w:ilvl w:val="0"/>
          <w:numId w:val="2"/>
        </w:numPr>
        <w:spacing w:after="100"/>
        <w:ind w:start="240"/>
        <w:jc w:val="left"/>
      </w:pPr>
      <w:r>
        <w:t xml:space="preserve">RF-6 Experiencia de Usuario (6)</w:t>
      </w:r>
    </w:p>
    <w:p>
      <w:pPr>
        <w:pStyle w:val="ListParagraph"/>
        <w:numPr>
          <w:ilvl w:val="0"/>
          <w:numId w:val="2"/>
        </w:numPr>
        <w:spacing w:after="100"/>
        <w:ind w:start="240"/>
        <w:jc w:val="left"/>
      </w:pPr>
      <w:r>
        <w:t xml:space="preserve">RF-7 Motor de Inteligencia (2)</w:t>
      </w:r>
    </w:p>
    <w:p>
      <w:pPr>
        <w:pStyle w:val="ListParagraph"/>
        <w:numPr>
          <w:ilvl w:val="0"/>
          <w:numId w:val="2"/>
        </w:numPr>
        <w:spacing w:after="100"/>
        <w:ind w:start="240"/>
        <w:jc w:val="left"/>
      </w:pPr>
      <w:r>
        <w:t xml:space="preserve">RF-8 Conocimiento y Memoria (2)</w:t>
      </w:r>
    </w:p>
    <w:p>
      <w:pPr>
        <w:pStyle w:val="ListParagraph"/>
        <w:numPr>
          <w:ilvl w:val="0"/>
          <w:numId w:val="2"/>
        </w:numPr>
        <w:spacing w:after="100"/>
        <w:ind w:start="240"/>
        <w:jc w:val="left"/>
      </w:pPr>
      <w:r>
        <w:t xml:space="preserve">RF-9 Comunicación (1)</w:t>
      </w:r>
    </w:p>
    <w:p>
      <w:pPr>
        <w:pStyle w:val="ListParagraph"/>
        <w:numPr>
          <w:ilvl w:val="0"/>
          <w:numId w:val="2"/>
        </w:numPr>
        <w:spacing w:after="100"/>
        <w:ind w:start="240"/>
        <w:jc w:val="left"/>
      </w:pPr>
      <w:r>
        <w:t xml:space="preserve">RF-10 Paquetes y Marketplace (2)</w:t>
      </w:r>
    </w:p>
    <w:p>
      <w:pPr>
        <w:pStyle w:val="ListParagraph"/>
        <w:numPr>
          <w:ilvl w:val="0"/>
          <w:numId w:val="2"/>
        </w:numPr>
        <w:spacing w:after="100"/>
        <w:ind w:start="240"/>
        <w:jc w:val="left"/>
      </w:pPr>
      <w:r>
        <w:t xml:space="preserve">RF-11 Gobernanza y Seguridad (3)</w:t>
      </w:r>
    </w:p>
    <w:p>
      <w:pPr>
        <w:spacing w:after="200"/>
      </w:pPr>
      <w:r>
        <w:t xml:space="preserve"> </w:t>
      </w:r>
    </w:p>
    <w:p>
      <w:pPr>
        <w:spacing w:after="120"/>
        <w:jc w:val="left"/>
      </w:pPr>
      <w:r>
        <w:rPr>
          <w:b/>
          <w:bCs/>
        </w:rPr>
        <w:t xml:space="preserve">Sección 7 — 15 Requisitos No Funcionales:</w:t>
      </w:r>
      <w:r>
        <w:br/>
      </w:r>
      <w:r>
        <w:t xml:space="preserve">Independencia de proveedor, portabilidad, modularidad, extensibilidad, compatibilidad, explicabilidad, trazabilidad, seguridad, resiliencia, escalabilidad, portabilidad hardware, accesibilidad, eficiencia energética, determinismo, privacidad</w:t>
      </w:r>
    </w:p>
    <w:p>
      <w:pPr>
        <w:spacing w:after="200"/>
      </w:pPr>
      <w:r>
        <w:t xml:space="preserve"> </w:t>
      </w:r>
    </w:p>
    <w:p>
      <w:pPr>
        <w:spacing w:after="120"/>
        <w:jc w:val="left"/>
      </w:pPr>
      <w:r>
        <w:rPr>
          <w:b/>
          <w:bCs/>
        </w:rPr>
        <w:t xml:space="preserve">Sección 8 — MVP claramente definido:</w:t>
      </w:r>
    </w:p>
    <w:p>
      <w:pPr>
        <w:pStyle w:val="ListParagraph"/>
        <w:numPr>
          <w:ilvl w:val="0"/>
          <w:numId w:val="2"/>
        </w:numPr>
        <w:spacing w:after="100"/>
        <w:ind w:start="240"/>
        <w:jc w:val="left"/>
      </w:pPr>
      <w:r>
        <w:t xml:space="preserve">Alcance incluido por subsistema (14 filas)</w:t>
      </w:r>
    </w:p>
    <w:p>
      <w:pPr>
        <w:pStyle w:val="ListParagraph"/>
        <w:numPr>
          <w:ilvl w:val="0"/>
          <w:numId w:val="2"/>
        </w:numPr>
        <w:spacing w:after="100"/>
        <w:ind w:start="240"/>
        <w:jc w:val="left"/>
      </w:pPr>
      <w:r>
        <w:t xml:space="preserve">Explícitamente fuera del MVP (7 items)</w:t>
      </w:r>
    </w:p>
    <w:p>
      <w:pPr>
        <w:pStyle w:val="ListParagraph"/>
        <w:numPr>
          <w:ilvl w:val="0"/>
          <w:numId w:val="2"/>
        </w:numPr>
        <w:spacing w:after="100"/>
        <w:ind w:start="240"/>
        <w:jc w:val="left"/>
      </w:pPr>
      <w:r>
        <w:t xml:space="preserve">Personas cubiertas: Sofía y Daniel</w:t>
      </w:r>
    </w:p>
    <w:p>
      <w:pPr>
        <w:pStyle w:val="ListParagraph"/>
        <w:numPr>
          <w:ilvl w:val="0"/>
          <w:numId w:val="2"/>
        </w:numPr>
        <w:spacing w:after="100"/>
        <w:ind w:start="240"/>
        <w:jc w:val="left"/>
      </w:pPr>
      <w:r>
        <w:t xml:space="preserve">Criterio de éxito: 5 pasos concretos</w:t>
      </w:r>
    </w:p>
    <w:p>
      <w:pPr>
        <w:spacing w:after="200"/>
      </w:pPr>
      <w:r>
        <w:t xml:space="preserve"> </w:t>
      </w:r>
    </w:p>
    <w:p>
      <w:pPr>
        <w:spacing w:after="120"/>
        <w:jc w:val="left"/>
      </w:pPr>
      <w:r>
        <w:rPr>
          <w:b/>
          <w:bCs/>
        </w:rPr>
        <w:t xml:space="preserve">Sección 9 — Próximos pasos</w:t>
      </w:r>
    </w:p>
    <w:p>
      <w:pPr>
        <w:spacing w:after="200"/>
      </w:pPr>
      <w:r>
        <w:t xml:space="preserve"> </w:t>
      </w:r>
    </w:p>
    <w:p>
      <w:pPr>
        <w:spacing w:after="120"/>
        <w:jc w:val="left"/>
      </w:pPr>
      <w:r>
        <w:rPr>
          <w:b/>
          <w:bCs/>
        </w:rPr>
        <w:t xml:space="preserve">Fortalezas:</w:t>
      </w:r>
    </w:p>
    <w:p>
      <w:pPr>
        <w:pStyle w:val="ListParagraph"/>
        <w:numPr>
          <w:ilvl w:val="0"/>
          <w:numId w:val="2"/>
        </w:numPr>
        <w:spacing w:after="100"/>
        <w:ind w:start="240"/>
        <w:jc w:val="left"/>
      </w:pPr>
      <w:r>
        <w:t xml:space="preserve">Traduce los 17 subsistemas AIOS en beneficios de usuario comprensibles</w:t>
      </w:r>
    </w:p>
    <w:p>
      <w:pPr>
        <w:pStyle w:val="ListParagraph"/>
        <w:numPr>
          <w:ilvl w:val="0"/>
          <w:numId w:val="2"/>
        </w:numPr>
        <w:spacing w:after="100"/>
        <w:ind w:start="240"/>
        <w:jc w:val="left"/>
      </w:pPr>
      <w:r>
        <w:t xml:space="preserve">Metodológicamente riguroso: marca </w:t>
      </w:r>
      <w:r>
        <w:rPr>
          <w:b/>
          <w:bCs/>
        </w:rPr>
        <w:t xml:space="preserve">[Recomendación de producto]</w:t>
      </w:r>
      <w:r>
        <w:t xml:space="preserve"> donde es juicio experto vs. derivado de la arquitectura</w:t>
      </w:r>
    </w:p>
    <w:p>
      <w:pPr>
        <w:pStyle w:val="ListParagraph"/>
        <w:numPr>
          <w:ilvl w:val="0"/>
          <w:numId w:val="2"/>
        </w:numPr>
        <w:spacing w:after="100"/>
        <w:ind w:start="240"/>
        <w:jc w:val="left"/>
      </w:pPr>
      <w:r>
        <w:t xml:space="preserve">MVP realista y bien acotado</w:t>
      </w:r>
    </w:p>
    <w:p>
      <w:pPr>
        <w:pStyle w:val="ListParagraph"/>
        <w:numPr>
          <w:ilvl w:val="0"/>
          <w:numId w:val="2"/>
        </w:numPr>
        <w:spacing w:after="100"/>
        <w:ind w:start="240"/>
        <w:jc w:val="left"/>
      </w:pPr>
      <w:r>
        <w:t xml:space="preserve">Enlaza cada sección a su documento fuente AIOS</w:t>
      </w:r>
    </w:p>
    <w:p>
      <w:pPr>
        <w:pStyle w:val="ListParagraph"/>
        <w:numPr>
          <w:ilvl w:val="0"/>
          <w:numId w:val="2"/>
        </w:numPr>
        <w:spacing w:after="100"/>
        <w:ind w:start="240"/>
        <w:jc w:val="left"/>
      </w:pPr>
      <w:r>
        <w:t xml:space="preserve">Cubre: producto, negocio, usuarios, casos de uso, requisitos, MVP</w:t>
      </w:r>
    </w:p>
    <w:p>
      <w:pPr>
        <w:spacing w:after="200"/>
      </w:pPr>
      <w:r>
        <w:t xml:space="preserve"> </w:t>
      </w:r>
    </w:p>
    <w:p>
      <w:pPr>
        <w:spacing w:after="120"/>
        <w:jc w:val="left"/>
      </w:pPr>
      <w:r>
        <w:rPr>
          <w:b/>
          <w:bCs/>
        </w:rPr>
        <w:t xml:space="preserve">Debilidades:</w:t>
      </w:r>
    </w:p>
    <w:p>
      <w:pPr>
        <w:pStyle w:val="ListParagraph"/>
        <w:numPr>
          <w:ilvl w:val="0"/>
          <w:numId w:val="2"/>
        </w:numPr>
        <w:spacing w:after="100"/>
        <w:ind w:start="240"/>
        <w:jc w:val="left"/>
      </w:pPr>
      <w:r>
        <w:t xml:space="preserve">Denso para stakeholders no técnicos (28 KB)</w:t>
      </w:r>
    </w:p>
    <w:p>
      <w:pPr>
        <w:pStyle w:val="ListParagraph"/>
        <w:numPr>
          <w:ilvl w:val="0"/>
          <w:numId w:val="2"/>
        </w:numPr>
        <w:spacing w:after="100"/>
        <w:ind w:start="240"/>
        <w:jc w:val="left"/>
      </w:pPr>
      <w:r>
        <w:t xml:space="preserve">Las journeys son narrativas — faltan diagramas de flujo</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Archivo 3: "MufLabs_AIOS_Workspace_Mockup.html" (16 KB) — ★★★★</w:t>
      </w:r>
    </w:p>
    <w:p>
      <w:pPr>
        <w:spacing w:after="120"/>
        <w:jc w:val="left"/>
      </w:pPr>
      <w:r>
        <w:rPr>
          <w:b/>
          <w:bCs/>
        </w:rPr>
        <w:t xml:space="preserve">¿Qué es?</w:t>
      </w:r>
      <w:r>
        <w:br/>
      </w:r>
      <w:r>
        <w:t xml:space="preserve">Mockup HTML/CSS de alta fidelidad del workspace de AIOS. Diseño glassmorphism con paleta de colores violeta/cyan.</w:t>
      </w:r>
    </w:p>
    <w:p>
      <w:pPr>
        <w:spacing w:after="200"/>
      </w:pPr>
      <w:r>
        <w:t xml:space="preserve"> </w:t>
      </w:r>
    </w:p>
    <w:p>
      <w:pPr>
        <w:spacing w:after="120"/>
        <w:jc w:val="left"/>
      </w:pPr>
      <w:r>
        <w:rPr>
          <w:b/>
          <w:bCs/>
        </w:rPr>
        <w:t xml:space="preserve">Elementos visuales:</w:t>
      </w:r>
    </w:p>
    <w:p>
      <w:pPr>
        <w:pStyle w:val="ListParagraph"/>
        <w:numPr>
          <w:ilvl w:val="0"/>
          <w:numId w:val="2"/>
        </w:numPr>
        <w:spacing w:after="100"/>
        <w:ind w:start="240"/>
        <w:jc w:val="left"/>
      </w:pPr>
      <w:r>
        <w:rPr>
          <w:b/>
          <w:bCs/>
        </w:rPr>
        <w:t xml:space="preserve">Top bar:</w:t>
      </w:r>
      <w:r>
        <w:t xml:space="preserve"> Logo, "AIOS v2.1", chip de autonomía "Level 2 — Supervised", avatar de usuario</w:t>
      </w:r>
    </w:p>
    <w:p>
      <w:pPr>
        <w:pStyle w:val="ListParagraph"/>
        <w:numPr>
          <w:ilvl w:val="0"/>
          <w:numId w:val="2"/>
        </w:numPr>
        <w:spacing w:after="100"/>
        <w:ind w:start="240"/>
        <w:jc w:val="left"/>
      </w:pPr>
      <w:r>
        <w:rPr>
          <w:b/>
          <w:bCs/>
        </w:rPr>
        <w:t xml:space="preserve">Left rail:</w:t>
      </w:r>
      <w:r>
        <w:t xml:space="preserve"> Iconos para Workspace, Chat, Agents, Knowledge, Tools, Settings, Activity, Search, Help</w:t>
      </w:r>
    </w:p>
    <w:p>
      <w:pPr>
        <w:pStyle w:val="ListParagraph"/>
        <w:numPr>
          <w:ilvl w:val="0"/>
          <w:numId w:val="2"/>
        </w:numPr>
        <w:spacing w:after="100"/>
        <w:ind w:start="240"/>
        <w:jc w:val="left"/>
      </w:pPr>
      <w:r>
        <w:rPr>
          <w:b/>
          <w:bCs/>
        </w:rPr>
        <w:t xml:space="preserve">Main panel:</w:t>
      </w:r>
      <w:r>
        <w:t xml:space="preserve"> Comandos recientes, proyectos activos, área de comandos con input "What do you want to build?"</w:t>
      </w:r>
    </w:p>
    <w:p>
      <w:pPr>
        <w:pStyle w:val="ListParagraph"/>
        <w:numPr>
          <w:ilvl w:val="0"/>
          <w:numId w:val="2"/>
        </w:numPr>
        <w:spacing w:after="100"/>
        <w:ind w:start="240"/>
        <w:jc w:val="left"/>
      </w:pPr>
      <w:r>
        <w:rPr>
          <w:b/>
          <w:bCs/>
        </w:rPr>
        <w:t xml:space="preserve">Right panel (context):</w:t>
      </w:r>
      <w:r>
        <w:t xml:space="preserve"> Agente activo con indicador de estado</w:t>
      </w:r>
    </w:p>
    <w:p>
      <w:pPr>
        <w:spacing w:after="200"/>
      </w:pPr>
      <w:r>
        <w:t xml:space="preserve"> </w:t>
      </w:r>
    </w:p>
    <w:p>
      <w:pPr>
        <w:spacing w:after="120"/>
        <w:jc w:val="left"/>
      </w:pPr>
      <w:r>
        <w:rPr>
          <w:b/>
          <w:bCs/>
        </w:rPr>
        <w:t xml:space="preserve">Fortalezas:</w:t>
      </w:r>
    </w:p>
    <w:p>
      <w:pPr>
        <w:pStyle w:val="ListParagraph"/>
        <w:numPr>
          <w:ilvl w:val="0"/>
          <w:numId w:val="2"/>
        </w:numPr>
        <w:spacing w:after="100"/>
        <w:ind w:start="240"/>
        <w:jc w:val="left"/>
      </w:pPr>
      <w:r>
        <w:t xml:space="preserve">Diseño visual profesional y moderno</w:t>
      </w:r>
    </w:p>
    <w:p>
      <w:pPr>
        <w:pStyle w:val="ListParagraph"/>
        <w:numPr>
          <w:ilvl w:val="0"/>
          <w:numId w:val="2"/>
        </w:numPr>
        <w:spacing w:after="100"/>
        <w:ind w:start="240"/>
        <w:jc w:val="left"/>
      </w:pPr>
      <w:r>
        <w:t xml:space="preserve">Glassmorphism, gradientes, blur effects</w:t>
      </w:r>
    </w:p>
    <w:p>
      <w:pPr>
        <w:pStyle w:val="ListParagraph"/>
        <w:numPr>
          <w:ilvl w:val="0"/>
          <w:numId w:val="2"/>
        </w:numPr>
        <w:spacing w:after="100"/>
        <w:ind w:start="240"/>
        <w:jc w:val="left"/>
      </w:pPr>
      <w:r>
        <w:t xml:space="preserve">Tipografía cuidada (Sora, Inter, JetBrains Mono)</w:t>
      </w:r>
    </w:p>
    <w:p>
      <w:pPr>
        <w:pStyle w:val="ListParagraph"/>
        <w:numPr>
          <w:ilvl w:val="0"/>
          <w:numId w:val="2"/>
        </w:numPr>
        <w:spacing w:after="100"/>
        <w:ind w:start="240"/>
        <w:jc w:val="left"/>
      </w:pPr>
      <w:r>
        <w:t xml:space="preserve">Concepto de "autonomy level" es visualmente claro</w:t>
      </w:r>
    </w:p>
    <w:p>
      <w:pPr>
        <w:pStyle w:val="ListParagraph"/>
        <w:numPr>
          <w:ilvl w:val="0"/>
          <w:numId w:val="2"/>
        </w:numPr>
        <w:spacing w:after="100"/>
        <w:ind w:start="240"/>
        <w:jc w:val="left"/>
      </w:pPr>
      <w:r>
        <w:t xml:space="preserve">Base sólida para desarrollo frontend</w:t>
      </w:r>
    </w:p>
    <w:p>
      <w:pPr>
        <w:spacing w:after="200"/>
      </w:pPr>
      <w:r>
        <w:t xml:space="preserve"> </w:t>
      </w:r>
    </w:p>
    <w:p>
      <w:pPr>
        <w:spacing w:after="120"/>
        <w:jc w:val="left"/>
      </w:pPr>
      <w:r>
        <w:rPr>
          <w:b/>
          <w:bCs/>
        </w:rPr>
        <w:t xml:space="preserve">Debilidades:</w:t>
      </w:r>
    </w:p>
    <w:p>
      <w:pPr>
        <w:pStyle w:val="ListParagraph"/>
        <w:numPr>
          <w:ilvl w:val="0"/>
          <w:numId w:val="2"/>
        </w:numPr>
        <w:spacing w:after="100"/>
        <w:ind w:start="240"/>
        <w:jc w:val="left"/>
      </w:pPr>
      <w:r>
        <w:t xml:space="preserve">Solo HTML/CSS estático — sin interactividad</w:t>
      </w:r>
    </w:p>
    <w:p>
      <w:pPr>
        <w:pStyle w:val="ListParagraph"/>
        <w:numPr>
          <w:ilvl w:val="0"/>
          <w:numId w:val="2"/>
        </w:numPr>
        <w:spacing w:after="100"/>
        <w:ind w:start="240"/>
        <w:jc w:val="left"/>
      </w:pPr>
      <w:r>
        <w:t xml:space="preserve">No cubre estados: loading, empty, error, mobile responsive</w:t>
      </w:r>
    </w:p>
    <w:p>
      <w:pPr>
        <w:pStyle w:val="ListParagraph"/>
        <w:numPr>
          <w:ilvl w:val="0"/>
          <w:numId w:val="2"/>
        </w:numPr>
        <w:spacing w:after="100"/>
        <w:ind w:start="240"/>
        <w:jc w:val="left"/>
      </w:pPr>
      <w:r>
        <w:t xml:space="preserve">No incluye los 10 comandos de ingeniería como UI visible</w:t>
      </w:r>
    </w:p>
    <w:p>
      <w:pPr>
        <w:pStyle w:val="ListParagraph"/>
        <w:numPr>
          <w:ilvl w:val="0"/>
          <w:numId w:val="2"/>
        </w:numPr>
        <w:spacing w:after="100"/>
        <w:ind w:start="240"/>
        <w:jc w:val="left"/>
      </w:pPr>
      <w:r>
        <w:t xml:space="preserve">No hay design tokens ni component library</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Archivo 4: "MufLabs_AIOS_Documento_Maestro_Producto (1).md" (30 KB)</w:t>
      </w:r>
    </w:p>
    <w:p>
      <w:pPr>
        <w:spacing w:after="120"/>
        <w:jc w:val="left"/>
      </w:pPr>
      <w:r>
        <w:t xml:space="preserve">Variante del Documento Maestro. Misma estructura, posiblemente versión anterior o borrador de respaldo.</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3. TABLA DE CORRELACIÓN ENTRE LAS 3 CAPAS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103"/>
        <w:gridCol w:w="1683"/>
        <w:gridCol w:w="1683"/>
        <w:gridCol w:w="2209"/>
        <w:gridCol w:w="1682"/>
      </w:tblGrid>
      <w:tr>
        <w:trPr>
          <w:tblHeader/>
        </w:trPr>
        <w:tc>
          <w:p>
            <w:pPr>
              <w:jc w:val="left"/>
            </w:pPr>
            <w:r>
              <w:rPr>
                <w:b/>
                <w:bCs/>
              </w:rPr>
              <w:t xml:space="preserve">Concepto</w:t>
            </w:r>
          </w:p>
        </w:tc>
        <w:tc>
          <w:p>
            <w:pPr>
              <w:jc w:val="left"/>
            </w:pPr>
            <w:r>
              <w:rPr>
                <w:b/>
                <w:bCs/>
              </w:rPr>
              <w:t xml:space="preserve">Prompt (Visión)</w:t>
            </w:r>
          </w:p>
        </w:tc>
        <w:tc>
          <w:p>
            <w:pPr>
              <w:jc w:val="left"/>
            </w:pPr>
            <w:r>
              <w:rPr>
                <w:b/>
                <w:bCs/>
              </w:rPr>
              <w:t xml:space="preserve">Producto (PRD)</w:t>
            </w:r>
          </w:p>
        </w:tc>
        <w:tc>
          <w:p>
            <w:pPr>
              <w:jc w:val="left"/>
            </w:pPr>
            <w:r>
              <w:rPr>
                <w:b/>
                <w:bCs/>
              </w:rPr>
              <w:t xml:space="preserve">AIOS (Spec)</w:t>
            </w:r>
          </w:p>
        </w:tc>
        <w:tc>
          <w:p>
            <w:pPr>
              <w:jc w:val="left"/>
            </w:pPr>
            <w:r>
              <w:rPr>
                <w:b/>
                <w:bCs/>
              </w:rPr>
              <w:t xml:space="preserve">Agentes</w:t>
            </w:r>
          </w:p>
        </w:tc>
      </w:tr>
      <w:tr>
        <w:tc>
          <w:p>
            <w:pPr>
              <w:jc w:val="left"/>
            </w:pPr>
            <w:r>
              <w:t xml:space="preserve">AI Provider Abstraction</w:t>
            </w:r>
          </w:p>
        </w:tc>
        <w:tc>
          <w:p>
            <w:pPr>
              <w:jc w:val="left"/>
            </w:pPr>
            <w:r>
              <w:t xml:space="preserve">✓</w:t>
            </w:r>
          </w:p>
        </w:tc>
        <w:tc>
          <w:p>
            <w:pPr>
              <w:jc w:val="left"/>
            </w:pPr>
            <w:r>
              <w:t xml:space="preserve">✓ Pilar #1</w:t>
            </w:r>
          </w:p>
        </w:tc>
        <w:tc>
          <w:p>
            <w:pPr>
              <w:jc w:val="left"/>
            </w:pPr>
            <w:r>
              <w:t xml:space="preserve">✓ 02_CoreArchitecture</w:t>
            </w:r>
          </w:p>
        </w:tc>
        <w:tc>
          <w:p>
            <w:pPr>
              <w:jc w:val="left"/>
            </w:pPr>
            <w:r>
              <w:t xml:space="preserve">✗</w:t>
            </w:r>
          </w:p>
        </w:tc>
      </w:tr>
      <w:tr>
        <w:tc>
          <w:p>
            <w:pPr>
              <w:jc w:val="left"/>
            </w:pPr>
            <w:r>
              <w:t xml:space="preserve">Ciclo Cognitivo 18 pasos</w:t>
            </w:r>
          </w:p>
        </w:tc>
        <w:tc>
          <w:p>
            <w:pPr>
              <w:jc w:val="left"/>
            </w:pPr>
            <w:r>
              <w:t xml:space="preserve">✓</w:t>
            </w:r>
          </w:p>
        </w:tc>
        <w:tc>
          <w:p>
            <w:pPr>
              <w:jc w:val="left"/>
            </w:pPr>
            <w:r>
              <w:t xml:space="preserve">✗</w:t>
            </w:r>
          </w:p>
        </w:tc>
        <w:tc>
          <w:p>
            <w:pPr>
              <w:jc w:val="left"/>
            </w:pPr>
            <w:r>
              <w:t xml:space="preserve">✗</w:t>
            </w:r>
          </w:p>
        </w:tc>
        <w:tc>
          <w:p>
            <w:pPr>
              <w:jc w:val="left"/>
            </w:pPr>
            <w:r>
              <w:t xml:space="preserve">✓ (implícito)</w:t>
            </w:r>
          </w:p>
        </w:tc>
      </w:tr>
      <w:tr>
        <w:tc>
          <w:p>
            <w:pPr>
              <w:jc w:val="left"/>
            </w:pPr>
            <w:r>
              <w:t xml:space="preserve">Engineering Commands</w:t>
            </w:r>
          </w:p>
        </w:tc>
        <w:tc>
          <w:p>
            <w:pPr>
              <w:jc w:val="left"/>
            </w:pPr>
            <w:r>
              <w:t xml:space="preserve">✗</w:t>
            </w:r>
          </w:p>
        </w:tc>
        <w:tc>
          <w:p>
            <w:pPr>
              <w:jc w:val="left"/>
            </w:pPr>
            <w:r>
              <w:t xml:space="preserve">✓ 10 comandos</w:t>
            </w:r>
          </w:p>
        </w:tc>
        <w:tc>
          <w:p>
            <w:pPr>
              <w:jc w:val="left"/>
            </w:pPr>
            <w:r>
              <w:t xml:space="preserve">✓ 07_UserExperience</w:t>
            </w:r>
          </w:p>
        </w:tc>
        <w:tc>
          <w:p>
            <w:pPr>
              <w:jc w:val="left"/>
            </w:pPr>
            <w:r>
              <w:t xml:space="preserve">✓ cada agente</w:t>
            </w:r>
          </w:p>
        </w:tc>
      </w:tr>
      <w:tr>
        <w:tc>
          <w:p>
            <w:pPr>
              <w:jc w:val="left"/>
            </w:pPr>
            <w:r>
              <w:t xml:space="preserve">Autonomía Progresiva 0-4</w:t>
            </w:r>
          </w:p>
        </w:tc>
        <w:tc>
          <w:p>
            <w:pPr>
              <w:jc w:val="left"/>
            </w:pPr>
            <w:r>
              <w:t xml:space="preserve">✗</w:t>
            </w:r>
          </w:p>
        </w:tc>
        <w:tc>
          <w:p>
            <w:pPr>
              <w:jc w:val="left"/>
            </w:pPr>
            <w:r>
              <w:t xml:space="preserve">✓ Personas, MVP</w:t>
            </w:r>
          </w:p>
        </w:tc>
        <w:tc>
          <w:p>
            <w:pPr>
              <w:jc w:val="left"/>
            </w:pPr>
            <w:r>
              <w:t xml:space="preserve">✓ 07_UserExperience</w:t>
            </w:r>
          </w:p>
        </w:tc>
        <w:tc>
          <w:p>
            <w:pPr>
              <w:jc w:val="left"/>
            </w:pPr>
            <w:r>
              <w:t xml:space="preserve">✗</w:t>
            </w:r>
          </w:p>
        </w:tc>
      </w:tr>
      <w:tr>
        <w:tc>
          <w:p>
            <w:pPr>
              <w:jc w:val="left"/>
            </w:pPr>
            <w:r>
              <w:t xml:space="preserve">Reprompt Engine</w:t>
            </w:r>
          </w:p>
        </w:tc>
        <w:tc>
          <w:p>
            <w:pPr>
              <w:jc w:val="left"/>
            </w:pPr>
            <w:r>
              <w:t xml:space="preserve">✓</w:t>
            </w:r>
          </w:p>
        </w:tc>
        <w:tc>
          <w:p>
            <w:pPr>
              <w:jc w:val="left"/>
            </w:pPr>
            <w:r>
              <w:t xml:space="preserve">✗ Fuera MVP</w:t>
            </w:r>
          </w:p>
        </w:tc>
        <w:tc>
          <w:p>
            <w:pPr>
              <w:jc w:val="left"/>
            </w:pPr>
            <w:r>
              <w:t xml:space="preserve">✗</w:t>
            </w:r>
          </w:p>
        </w:tc>
        <w:tc>
          <w:p>
            <w:pPr>
              <w:jc w:val="left"/>
            </w:pPr>
            <w:r>
              <w:t xml:space="preserve">✗</w:t>
            </w:r>
          </w:p>
        </w:tc>
      </w:tr>
      <w:tr>
        <w:tc>
          <w:p>
            <w:pPr>
              <w:jc w:val="left"/>
            </w:pPr>
            <w:r>
              <w:t xml:space="preserve">Self-Improvement Engine</w:t>
            </w:r>
          </w:p>
        </w:tc>
        <w:tc>
          <w:p>
            <w:pPr>
              <w:jc w:val="left"/>
            </w:pPr>
            <w:r>
              <w:t xml:space="preserve">✓</w:t>
            </w:r>
          </w:p>
        </w:tc>
        <w:tc>
          <w:p>
            <w:pPr>
              <w:jc w:val="left"/>
            </w:pPr>
            <w:r>
              <w:t xml:space="preserve">✗ Fuera MVP</w:t>
            </w:r>
          </w:p>
        </w:tc>
        <w:tc>
          <w:p>
            <w:pPr>
              <w:jc w:val="left"/>
            </w:pPr>
            <w:r>
              <w:t xml:space="preserve">✗</w:t>
            </w:r>
          </w:p>
        </w:tc>
        <w:tc>
          <w:p>
            <w:pPr>
              <w:jc w:val="left"/>
            </w:pPr>
            <w:r>
              <w:t xml:space="preserve">✗</w:t>
            </w:r>
          </w:p>
        </w:tc>
      </w:tr>
      <w:tr>
        <w:tc>
          <w:p>
            <w:pPr>
              <w:jc w:val="left"/>
            </w:pPr>
            <w:r>
              <w:t xml:space="preserve">Digital Twin</w:t>
            </w:r>
          </w:p>
        </w:tc>
        <w:tc>
          <w:p>
            <w:pPr>
              <w:jc w:val="left"/>
            </w:pPr>
            <w:r>
              <w:t xml:space="preserve">✓</w:t>
            </w:r>
          </w:p>
        </w:tc>
        <w:tc>
          <w:p>
            <w:pPr>
              <w:jc w:val="left"/>
            </w:pPr>
            <w:r>
              <w:t xml:space="preserve">✗ Fuera MVP</w:t>
            </w:r>
          </w:p>
        </w:tc>
        <w:tc>
          <w:p>
            <w:pPr>
              <w:jc w:val="left"/>
            </w:pPr>
            <w:r>
              <w:t xml:space="preserve">✗</w:t>
            </w:r>
          </w:p>
        </w:tc>
        <w:tc>
          <w:p>
            <w:pPr>
              <w:jc w:val="left"/>
            </w:pPr>
            <w:r>
              <w:t xml:space="preserve">✗</w:t>
            </w:r>
          </w:p>
        </w:tc>
      </w:tr>
      <w:tr>
        <w:tc>
          <w:p>
            <w:pPr>
              <w:jc w:val="left"/>
            </w:pPr>
            <w:r>
              <w:t xml:space="preserve">5 Personas usuario</w:t>
            </w:r>
          </w:p>
        </w:tc>
        <w:tc>
          <w:p>
            <w:pPr>
              <w:jc w:val="left"/>
            </w:pPr>
            <w:r>
              <w:t xml:space="preserve">✗</w:t>
            </w:r>
          </w:p>
        </w:tc>
        <w:tc>
          <w:p>
            <w:pPr>
              <w:jc w:val="left"/>
            </w:pPr>
            <w:r>
              <w:t xml:space="preserve">✓ Sección 3</w:t>
            </w:r>
          </w:p>
        </w:tc>
        <w:tc>
          <w:p>
            <w:pPr>
              <w:jc w:val="left"/>
            </w:pPr>
            <w:r>
              <w:t xml:space="preserve">✗ solo perfiles técnicos</w:t>
            </w:r>
          </w:p>
        </w:tc>
        <w:tc>
          <w:p>
            <w:pPr>
              <w:jc w:val="left"/>
            </w:pPr>
            <w:r>
              <w:t xml:space="preserve">✗</w:t>
            </w:r>
          </w:p>
        </w:tc>
      </w:tr>
      <w:tr>
        <w:tc>
          <w:p>
            <w:pPr>
              <w:jc w:val="left"/>
            </w:pPr>
            <w:r>
              <w:t xml:space="preserve">15 Casos de Uso</w:t>
            </w:r>
          </w:p>
        </w:tc>
        <w:tc>
          <w:p>
            <w:pPr>
              <w:jc w:val="left"/>
            </w:pPr>
            <w:r>
              <w:t xml:space="preserve">✗</w:t>
            </w:r>
          </w:p>
        </w:tc>
        <w:tc>
          <w:p>
            <w:pPr>
              <w:jc w:val="left"/>
            </w:pPr>
            <w:r>
              <w:t xml:space="preserve">✓ Sección 4</w:t>
            </w:r>
          </w:p>
        </w:tc>
        <w:tc>
          <w:p>
            <w:pPr>
              <w:jc w:val="left"/>
            </w:pPr>
            <w:r>
              <w:t xml:space="preserve">✗ implícitos</w:t>
            </w:r>
          </w:p>
        </w:tc>
        <w:tc>
          <w:p>
            <w:pPr>
              <w:jc w:val="left"/>
            </w:pPr>
            <w:r>
              <w:t xml:space="preserve">✓ cada agente</w:t>
            </w:r>
          </w:p>
        </w:tc>
      </w:tr>
      <w:tr>
        <w:tc>
          <w:p>
            <w:pPr>
              <w:jc w:val="left"/>
            </w:pPr>
            <w:r>
              <w:t xml:space="preserve">11 Grupos RF</w:t>
            </w:r>
          </w:p>
        </w:tc>
        <w:tc>
          <w:p>
            <w:pPr>
              <w:jc w:val="left"/>
            </w:pPr>
            <w:r>
              <w:t xml:space="preserve">✗</w:t>
            </w:r>
          </w:p>
        </w:tc>
        <w:tc>
          <w:p>
            <w:pPr>
              <w:jc w:val="left"/>
            </w:pPr>
            <w:r>
              <w:t xml:space="preserve">✓ Sección 6</w:t>
            </w:r>
          </w:p>
        </w:tc>
        <w:tc>
          <w:p>
            <w:pPr>
              <w:jc w:val="left"/>
            </w:pPr>
            <w:r>
              <w:t xml:space="preserve">✓ SHALLs</w:t>
            </w:r>
          </w:p>
        </w:tc>
        <w:tc>
          <w:p>
            <w:pPr>
              <w:jc w:val="left"/>
            </w:pPr>
            <w:r>
              <w:t xml:space="preserve">✗</w:t>
            </w:r>
          </w:p>
        </w:tc>
      </w:tr>
      <w:tr>
        <w:tc>
          <w:p>
            <w:pPr>
              <w:jc w:val="left"/>
            </w:pPr>
            <w:r>
              <w:t xml:space="preserve">MVP Scope</w:t>
            </w:r>
          </w:p>
        </w:tc>
        <w:tc>
          <w:p>
            <w:pPr>
              <w:jc w:val="left"/>
            </w:pPr>
            <w:r>
              <w:t xml:space="preserve">✗</w:t>
            </w:r>
          </w:p>
        </w:tc>
        <w:tc>
          <w:p>
            <w:pPr>
              <w:jc w:val="left"/>
            </w:pPr>
            <w:r>
              <w:t xml:space="preserve">✓ Sección 8</w:t>
            </w:r>
          </w:p>
        </w:tc>
        <w:tc>
          <w:p>
            <w:pPr>
              <w:jc w:val="left"/>
            </w:pPr>
            <w:r>
              <w:t xml:space="preserve">✗</w:t>
            </w:r>
          </w:p>
        </w:tc>
        <w:tc>
          <w:p>
            <w:pPr>
              <w:jc w:val="left"/>
            </w:pPr>
            <w:r>
              <w:t xml:space="preserve">✗</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EVALUACIÓN DE BUILD-READINESS</w:t>
      </w:r>
    </w:p>
    <w:p>
      <w:pPr>
        <w:pStyle w:val="Heading3"/>
        <w:spacing w:after="200"/>
        <w:jc w:val="left"/>
      </w:pPr>
      <w:r>
        <w:t xml:space="preserve">Score por dimensión (1-10):</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432"/>
        <w:gridCol w:w="1872"/>
        <w:gridCol w:w="4056"/>
      </w:tblGrid>
      <w:tr>
        <w:trPr>
          <w:tblHeader/>
        </w:trPr>
        <w:tc>
          <w:p>
            <w:pPr>
              <w:jc w:val="left"/>
            </w:pPr>
            <w:r>
              <w:rPr>
                <w:b/>
                <w:bCs/>
              </w:rPr>
              <w:t xml:space="preserve">Dimensión</w:t>
            </w:r>
          </w:p>
        </w:tc>
        <w:tc>
          <w:p>
            <w:pPr>
              <w:jc w:val="left"/>
            </w:pPr>
            <w:r>
              <w:rPr>
                <w:b/>
                <w:bCs/>
              </w:rPr>
              <w:t xml:space="preserve">Score</w:t>
            </w:r>
          </w:p>
        </w:tc>
        <w:tc>
          <w:p>
            <w:pPr>
              <w:jc w:val="left"/>
            </w:pPr>
            <w:r>
              <w:rPr>
                <w:b/>
                <w:bCs/>
              </w:rPr>
              <w:t xml:space="preserve">Nota</w:t>
            </w:r>
          </w:p>
        </w:tc>
      </w:tr>
      <w:tr>
        <w:tc>
          <w:p>
            <w:pPr>
              <w:jc w:val="left"/>
            </w:pPr>
            <w:r>
              <w:t xml:space="preserve">Visión de Producto</w:t>
            </w:r>
          </w:p>
        </w:tc>
        <w:tc>
          <w:p>
            <w:pPr>
              <w:jc w:val="left"/>
            </w:pPr>
            <w:r>
              <w:t xml:space="preserve">9/10</w:t>
            </w:r>
          </w:p>
        </w:tc>
        <w:tc>
          <w:p>
            <w:pPr>
              <w:jc w:val="left"/>
            </w:pPr>
            <w:r>
              <w:t xml:space="preserve">Clara, inspiradora, bien articulada</w:t>
            </w:r>
          </w:p>
        </w:tc>
      </w:tr>
      <w:tr>
        <w:tc>
          <w:p>
            <w:pPr>
              <w:jc w:val="left"/>
            </w:pPr>
            <w:r>
              <w:t xml:space="preserve">PRD / Requisitos</w:t>
            </w:r>
          </w:p>
        </w:tc>
        <w:tc>
          <w:p>
            <w:pPr>
              <w:jc w:val="left"/>
            </w:pPr>
            <w:r>
              <w:t xml:space="preserve">8/10</w:t>
            </w:r>
          </w:p>
        </w:tc>
        <w:tc>
          <w:p>
            <w:pPr>
              <w:jc w:val="left"/>
            </w:pPr>
            <w:r>
              <w:t xml:space="preserve">Completo con RFs, NFRs, personas, journeys</w:t>
            </w:r>
          </w:p>
        </w:tc>
      </w:tr>
      <w:tr>
        <w:tc>
          <w:p>
            <w:pPr>
              <w:jc w:val="left"/>
            </w:pPr>
            <w:r>
              <w:t xml:space="preserve">MVP Definition</w:t>
            </w:r>
          </w:p>
        </w:tc>
        <w:tc>
          <w:p>
            <w:pPr>
              <w:jc w:val="left"/>
            </w:pPr>
            <w:r>
              <w:t xml:space="preserve">9/10</w:t>
            </w:r>
          </w:p>
        </w:tc>
        <w:tc>
          <w:p>
            <w:pPr>
              <w:jc w:val="left"/>
            </w:pPr>
            <w:r>
              <w:t xml:space="preserve">Excelente — bien acotado</w:t>
            </w:r>
          </w:p>
        </w:tc>
      </w:tr>
      <w:tr>
        <w:tc>
          <w:p>
            <w:pPr>
              <w:jc w:val="left"/>
            </w:pPr>
            <w:r>
              <w:t xml:space="preserve">Arquitectura Técnica</w:t>
            </w:r>
          </w:p>
        </w:tc>
        <w:tc>
          <w:p>
            <w:pPr>
              <w:jc w:val="left"/>
            </w:pPr>
            <w:r>
              <w:t xml:space="preserve">9/10</w:t>
            </w:r>
          </w:p>
        </w:tc>
        <w:tc>
          <w:p>
            <w:pPr>
              <w:jc w:val="left"/>
            </w:pPr>
            <w:r>
              <w:t xml:space="preserve">17 subsistemas bien definidos y gobernados</w:t>
            </w:r>
          </w:p>
        </w:tc>
      </w:tr>
      <w:tr>
        <w:tc>
          <w:p>
            <w:pPr>
              <w:jc w:val="left"/>
            </w:pPr>
            <w:r>
              <w:t xml:space="preserve">Agentes de Ingeniería</w:t>
            </w:r>
          </w:p>
        </w:tc>
        <w:tc>
          <w:p>
            <w:pPr>
              <w:jc w:val="left"/>
            </w:pPr>
            <w:r>
              <w:t xml:space="preserve">8/10</w:t>
            </w:r>
          </w:p>
        </w:tc>
        <w:tc>
          <w:p>
            <w:pPr>
              <w:jc w:val="left"/>
            </w:pPr>
            <w:r>
              <w:t xml:space="preserve">Roles exhaustivos, bien separados</w:t>
            </w:r>
          </w:p>
        </w:tc>
      </w:tr>
      <w:tr>
        <w:tc>
          <w:p>
            <w:pPr>
              <w:jc w:val="left"/>
            </w:pPr>
            <w:r>
              <w:t xml:space="preserve">Mockup / Diseño Visual</w:t>
            </w:r>
          </w:p>
        </w:tc>
        <w:tc>
          <w:p>
            <w:pPr>
              <w:jc w:val="left"/>
            </w:pPr>
            <w:r>
              <w:t xml:space="preserve">7/10</w:t>
            </w:r>
          </w:p>
        </w:tc>
        <w:tc>
          <w:p>
            <w:pPr>
              <w:jc w:val="left"/>
            </w:pPr>
            <w:r>
              <w:t xml:space="preserve">Buen punto de partida</w:t>
            </w:r>
          </w:p>
        </w:tc>
      </w:tr>
      <w:tr>
        <w:tc>
          <w:p>
            <w:pPr>
              <w:jc w:val="left"/>
            </w:pPr>
            <w:r>
              <w:rPr>
                <w:b/>
                <w:bCs/>
              </w:rPr>
              <w:t xml:space="preserve">Interface Contracts (APIs)</w:t>
            </w:r>
          </w:p>
        </w:tc>
        <w:tc>
          <w:p>
            <w:pPr>
              <w:jc w:val="left"/>
            </w:pPr>
            <w:r>
              <w:rPr>
                <w:b/>
                <w:bCs/>
              </w:rPr>
              <w:t xml:space="preserve">0/10</w:t>
            </w:r>
          </w:p>
        </w:tc>
        <w:tc>
          <w:p>
            <w:pPr>
              <w:jc w:val="left"/>
            </w:pPr>
            <w:r>
              <w:rPr>
                <w:b/>
                <w:bCs/>
              </w:rPr>
              <w:t xml:space="preserve">No existen — GAP #1</w:t>
            </w:r>
          </w:p>
        </w:tc>
      </w:tr>
      <w:tr>
        <w:tc>
          <w:p>
            <w:pPr>
              <w:jc w:val="left"/>
            </w:pPr>
            <w:r>
              <w:rPr>
                <w:b/>
                <w:bCs/>
              </w:rPr>
              <w:t xml:space="preserve">Data Models / Schemas</w:t>
            </w:r>
          </w:p>
        </w:tc>
        <w:tc>
          <w:p>
            <w:pPr>
              <w:jc w:val="left"/>
            </w:pPr>
            <w:r>
              <w:rPr>
                <w:b/>
                <w:bCs/>
              </w:rPr>
              <w:t xml:space="preserve">0/10</w:t>
            </w:r>
          </w:p>
        </w:tc>
        <w:tc>
          <w:p>
            <w:pPr>
              <w:jc w:val="left"/>
            </w:pPr>
            <w:r>
              <w:rPr>
                <w:b/>
                <w:bCs/>
              </w:rPr>
              <w:t xml:space="preserve">No existen — GAP #2</w:t>
            </w:r>
          </w:p>
        </w:tc>
      </w:tr>
      <w:tr>
        <w:tc>
          <w:p>
            <w:pPr>
              <w:jc w:val="left"/>
            </w:pPr>
            <w:r>
              <w:rPr>
                <w:b/>
                <w:bCs/>
              </w:rPr>
              <w:t xml:space="preserve">Tech Stack / Decisiones</w:t>
            </w:r>
          </w:p>
        </w:tc>
        <w:tc>
          <w:p>
            <w:pPr>
              <w:jc w:val="left"/>
            </w:pPr>
            <w:r>
              <w:rPr>
                <w:b/>
                <w:bCs/>
              </w:rPr>
              <w:t xml:space="preserve">0/10</w:t>
            </w:r>
          </w:p>
        </w:tc>
        <w:tc>
          <w:p>
            <w:pPr>
              <w:jc w:val="left"/>
            </w:pPr>
            <w:r>
              <w:rPr>
                <w:b/>
                <w:bCs/>
              </w:rPr>
              <w:t xml:space="preserve">No existen — GAP #3</w:t>
            </w:r>
          </w:p>
        </w:tc>
      </w:tr>
    </w:tbl>
    <w:p>
      <w:pPr>
        <w:spacing w:before="240"/>
      </w:pPr>
      <w:r>
        <w:t xml:space="preserve"> </w:t>
      </w:r>
    </w:p>
    <w:p>
      <w:pPr>
        <w:pStyle w:val="Heading3"/>
        <w:spacing w:after="200"/>
        <w:jc w:val="left"/>
      </w:pPr>
      <w:r>
        <w:t xml:space="preserve">Score General: 5.5 / 10</w:t>
      </w:r>
    </w:p>
    <w:p>
      <w:pPr>
        <w:pBdr>
          <w:bottom w:val="single" w:color="auto" w:sz="6" w:space="1"/>
        </w:pBdr>
        <w:spacing w:after="120"/>
      </w:pPr>
    </w:p>
    <w:p>
      <w:pPr>
        <w:spacing w:after="200"/>
      </w:pPr>
      <w:r>
        <w:t xml:space="preserve"> </w:t>
      </w:r>
    </w:p>
    <w:p>
      <w:pPr>
        <w:pStyle w:val="Heading2"/>
        <w:spacing w:after="200"/>
        <w:jc w:val="left"/>
      </w:pPr>
      <w:r>
        <w:t xml:space="preserve">5. LOS 3 GAPS CRÍTICOS QUE IMPIDEN EMPEZAR A CODIFICAR</w:t>
      </w:r>
    </w:p>
    <w:p>
      <w:pPr>
        <w:pStyle w:val="Heading3"/>
        <w:spacing w:after="200"/>
        <w:jc w:val="left"/>
      </w:pPr>
      <w:r>
        <w:t xml:space="preserve">GAP #1 — INTERFACES Y CONTRATOS DE API (Prioridad: CRÍTICA)</w:t>
      </w:r>
    </w:p>
    <w:p>
      <w:pPr>
        <w:spacing w:after="120"/>
        <w:jc w:val="left"/>
      </w:pPr>
      <w:r>
        <w:rPr>
          <w:b/>
          <w:bCs/>
        </w:rPr>
        <w:t xml:space="preserve">Problema:</w:t>
      </w:r>
      <w:r>
        <w:t xml:space="preserve"> No hay ni una sola definición de API entre los 17 subsistemas, ni entre los agentes y el sistema. Dos desarrolladores no podrían construir partes diferentes y que funcionen juntas.</w:t>
      </w:r>
    </w:p>
    <w:p>
      <w:pPr>
        <w:spacing w:after="200"/>
      </w:pPr>
      <w:r>
        <w:t xml:space="preserve"> </w:t>
      </w:r>
    </w:p>
    <w:p>
      <w:pPr>
        <w:spacing w:after="120"/>
        <w:jc w:val="left"/>
      </w:pPr>
      <w:r>
        <w:rPr>
          <w:b/>
          <w:bCs/>
        </w:rPr>
        <w:t xml:space="preserve">Qué se necesita crear (priorizado):</w:t>
      </w:r>
    </w:p>
    <w:p>
      <w:pPr>
        <w:spacing w:after="200"/>
      </w:pPr>
      <w:r>
        <w:t xml:space="preserve"> </w:t>
      </w:r>
    </w:p>
    <w:p>
      <w:pPr>
        <w:spacing w:after="100"/>
        <w:ind w:start="20"/>
        <w:jc w:val="left"/>
      </w:pPr>
      <w:r>
        <w:t xml:space="preserve">1. </w:t>
      </w:r>
      <w:r>
        <w:rPr>
          <w:b/>
          <w:bCs/>
        </w:rPr>
        <w:t xml:space="preserve">Agent → Workflow Engine API</w:t>
      </w:r>
      <w:r>
        <w:t xml:space="preserve"> — ¿Cómo invoca un agente al workflow engine? ¿Qué endpoints/eventos?</w:t>
      </w:r>
    </w:p>
    <w:p>
      <w:pPr>
        <w:spacing w:after="100"/>
        <w:ind w:start="20"/>
        <w:jc w:val="left"/>
      </w:pPr>
      <w:r>
        <w:t xml:space="preserve">2. </w:t>
      </w:r>
      <w:r>
        <w:rPr>
          <w:b/>
          <w:bCs/>
        </w:rPr>
        <w:t xml:space="preserve">Planning → Execution API</w:t>
      </w:r>
      <w:r>
        <w:t xml:space="preserve"> — ¿Cómo pasa un plan a ejecución?</w:t>
      </w:r>
    </w:p>
    <w:p>
      <w:pPr>
        <w:spacing w:after="100"/>
        <w:ind w:start="20"/>
        <w:jc w:val="left"/>
      </w:pPr>
      <w:r>
        <w:t xml:space="preserve">3. </w:t>
      </w:r>
      <w:r>
        <w:rPr>
          <w:b/>
          <w:bCs/>
        </w:rPr>
        <w:t xml:space="preserve">Intelligence Engine → Kernel API</w:t>
      </w:r>
      <w:r>
        <w:t xml:space="preserve"> — ¿Cómo consulta el motor de inteligencia al kernel?</w:t>
      </w:r>
    </w:p>
    <w:p>
      <w:pPr>
        <w:spacing w:after="100"/>
        <w:ind w:start="20"/>
        <w:jc w:val="left"/>
      </w:pPr>
      <w:r>
        <w:t xml:space="preserve">4. </w:t>
      </w:r>
      <w:r>
        <w:rPr>
          <w:b/>
          <w:bCs/>
        </w:rPr>
        <w:t xml:space="preserve">Knowledge/Memory → Retrieval API</w:t>
      </w:r>
      <w:r>
        <w:t xml:space="preserve"> — ¿Cómo se guarda y recupera memoria?</w:t>
      </w:r>
    </w:p>
    <w:p>
      <w:pPr>
        <w:spacing w:after="100"/>
        <w:ind w:start="20"/>
        <w:jc w:val="left"/>
      </w:pPr>
      <w:r>
        <w:t xml:space="preserve">5. </w:t>
      </w:r>
      <w:r>
        <w:rPr>
          <w:b/>
          <w:bCs/>
        </w:rPr>
        <w:t xml:space="preserve">Tool/Service Registry API</w:t>
      </w:r>
      <w:r>
        <w:t xml:space="preserve"> — ¿Cómo se registran y descubren herramientas?</w:t>
      </w:r>
    </w:p>
    <w:p>
      <w:pPr>
        <w:spacing w:after="100"/>
        <w:ind w:start="20"/>
        <w:jc w:val="left"/>
      </w:pPr>
      <w:r>
        <w:t xml:space="preserve">6. </w:t>
      </w:r>
      <w:r>
        <w:rPr>
          <w:b/>
          <w:bCs/>
        </w:rPr>
        <w:t xml:space="preserve">Event/Message Bus schema</w:t>
      </w:r>
      <w:r>
        <w:t xml:space="preserve"> — ¿Qué eventos existen? ¿Cuáles son sus payloads?</w:t>
      </w:r>
    </w:p>
    <w:p>
      <w:pPr>
        <w:spacing w:after="200"/>
      </w:pPr>
      <w:r>
        <w:t xml:space="preserve"> </w:t>
      </w:r>
    </w:p>
    <w:p>
      <w:pPr>
        <w:spacing w:after="120"/>
        <w:jc w:val="left"/>
      </w:pPr>
      <w:r>
        <w:rPr>
          <w:b/>
          <w:bCs/>
        </w:rPr>
        <w:t xml:space="preserve">Formato recomendado:</w:t>
      </w:r>
      <w:r>
        <w:t xml:space="preserve"> TypeScript interfaces, OpenAPI specs, o protobuf schemas.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GAP #2 — DATA MODELS / SCHEMAS (Prioridad: ALTA)</w:t>
      </w:r>
    </w:p>
    <w:p>
      <w:pPr>
        <w:spacing w:after="120"/>
        <w:jc w:val="left"/>
      </w:pPr>
      <w:r>
        <w:rPr>
          <w:b/>
          <w:bCs/>
        </w:rPr>
        <w:t xml:space="preserve">Problema:</w:t>
      </w:r>
      <w:r>
        <w:t xml:space="preserve"> Session, WorkflowInstance, ExecutionPlan, EngineeringObject, Message, Capability, Manifest — todos mencionados, ninguno definido estructuralmente.</w:t>
      </w:r>
    </w:p>
    <w:p>
      <w:pPr>
        <w:spacing w:after="200"/>
      </w:pPr>
      <w:r>
        <w:t xml:space="preserve"> </w:t>
      </w:r>
    </w:p>
    <w:p>
      <w:pPr>
        <w:spacing w:after="120"/>
        <w:jc w:val="left"/>
      </w:pPr>
      <w:r>
        <w:rPr>
          <w:b/>
          <w:bCs/>
        </w:rPr>
        <w:t xml:space="preserve">Qué se necesita crear:</w:t>
      </w:r>
    </w:p>
    <w:p>
      <w:pPr>
        <w:spacing w:after="200"/>
      </w:pPr>
      <w:r>
        <w:t xml:space="preserve"> </w:t>
      </w:r>
    </w:p>
    <w:p>
      <w:pPr>
        <w:spacing w:after="100"/>
        <w:ind w:start="20"/>
        <w:jc w:val="left"/>
      </w:pPr>
      <w:r>
        <w:t xml:space="preserve">1. </w:t>
      </w:r>
      <w:r>
        <w:rPr>
          <w:b/>
          <w:bCs/>
        </w:rPr>
        <w:t xml:space="preserve">Session Schema</w:t>
      </w:r>
      <w:r>
        <w:t xml:space="preserve"> — id, estado (Inactive|Active|Paused|Completed|Failed), userId, createdAt, metadata</w:t>
      </w:r>
    </w:p>
    <w:p>
      <w:pPr>
        <w:spacing w:after="100"/>
        <w:ind w:start="20"/>
        <w:jc w:val="left"/>
      </w:pPr>
      <w:r>
        <w:t xml:space="preserve">2. </w:t>
      </w:r>
      <w:r>
        <w:rPr>
          <w:b/>
          <w:bCs/>
        </w:rPr>
        <w:t xml:space="preserve">Workflow Schema</w:t>
      </w:r>
      <w:r>
        <w:t xml:space="preserve"> — id, type, state (15 estados definidos en 09), steps[], currentStep, context</w:t>
      </w:r>
    </w:p>
    <w:p>
      <w:pPr>
        <w:spacing w:after="100"/>
        <w:ind w:start="20"/>
        <w:jc w:val="left"/>
      </w:pPr>
      <w:r>
        <w:t xml:space="preserve">3. </w:t>
      </w:r>
      <w:r>
        <w:rPr>
          <w:b/>
          <w:bCs/>
        </w:rPr>
        <w:t xml:space="preserve">EngineeringObject Schema</w:t>
      </w:r>
      <w:r>
        <w:t xml:space="preserve"> — id, version, type, owner, timestamp, hash, relations[]</w:t>
      </w:r>
    </w:p>
    <w:p>
      <w:pPr>
        <w:spacing w:after="100"/>
        <w:ind w:start="20"/>
        <w:jc w:val="left"/>
      </w:pPr>
      <w:r>
        <w:t xml:space="preserve">4. </w:t>
      </w:r>
      <w:r>
        <w:rPr>
          <w:b/>
          <w:bCs/>
        </w:rPr>
        <w:t xml:space="preserve">Message Schema</w:t>
      </w:r>
      <w:r>
        <w:t xml:space="preserve"> — id, type, source, target, payload, timestamp, correlationId</w:t>
      </w:r>
    </w:p>
    <w:p>
      <w:pPr>
        <w:spacing w:after="100"/>
        <w:ind w:start="20"/>
        <w:jc w:val="left"/>
      </w:pPr>
      <w:r>
        <w:t xml:space="preserve">5. </w:t>
      </w:r>
      <w:r>
        <w:rPr>
          <w:b/>
          <w:bCs/>
        </w:rPr>
        <w:t xml:space="preserve">Agent Capability Schema</w:t>
      </w:r>
      <w:r>
        <w:t xml:space="preserve"> — id, name, inputs, outputs, constraints, provider</w:t>
      </w:r>
    </w:p>
    <w:p>
      <w:pPr>
        <w:spacing w:after="100"/>
        <w:ind w:start="20"/>
        <w:jc w:val="left"/>
      </w:pPr>
      <w:r>
        <w:t xml:space="preserve">6. </w:t>
      </w:r>
      <w:r>
        <w:rPr>
          <w:b/>
          <w:bCs/>
        </w:rPr>
        <w:t xml:space="preserve">Database schema</w:t>
      </w:r>
      <w:r>
        <w:t xml:space="preserve"> (primeras 8-10 tablas)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GAP #3 — TECH STACK / DECISIONES DE IMPLEMENTACIÓN (Prioridad: ALTA)</w:t>
      </w:r>
    </w:p>
    <w:p>
      <w:pPr>
        <w:spacing w:after="120"/>
        <w:jc w:val="left"/>
      </w:pPr>
      <w:r>
        <w:rPr>
          <w:b/>
          <w:bCs/>
        </w:rPr>
        <w:t xml:space="preserve">Problema:</w:t>
      </w:r>
      <w:r>
        <w:t xml:space="preserve"> Sin decisiones tecnológicas no hay primera línea de código.</w:t>
      </w:r>
    </w:p>
    <w:p>
      <w:pPr>
        <w:spacing w:after="200"/>
      </w:pPr>
      <w:r>
        <w:t xml:space="preserve"> </w:t>
      </w:r>
    </w:p>
    <w:p>
      <w:pPr>
        <w:spacing w:after="120"/>
        <w:jc w:val="left"/>
      </w:pPr>
      <w:r>
        <w:rPr>
          <w:b/>
          <w:bCs/>
        </w:rPr>
        <w:t xml:space="preserve">Decisiones mínimas necesarias: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829"/>
        <w:gridCol w:w="5531"/>
      </w:tblGrid>
      <w:tr>
        <w:trPr>
          <w:tblHeader/>
        </w:trPr>
        <w:tc>
          <w:p>
            <w:pPr>
              <w:jc w:val="left"/>
            </w:pPr>
            <w:r>
              <w:rPr>
                <w:b/>
                <w:bCs/>
              </w:rPr>
              <w:t xml:space="preserve">Decisión</w:t>
            </w:r>
          </w:p>
        </w:tc>
        <w:tc>
          <w:p>
            <w:pPr>
              <w:jc w:val="left"/>
            </w:pPr>
            <w:r>
              <w:rPr>
                <w:b/>
                <w:bCs/>
              </w:rPr>
              <w:t xml:space="preserve">Opciones recomendadas</w:t>
            </w:r>
          </w:p>
        </w:tc>
      </w:tr>
      <w:tr>
        <w:tc>
          <w:p>
            <w:pPr>
              <w:jc w:val="left"/>
            </w:pPr>
            <w:r>
              <w:t xml:space="preserve">Lenguaje backend</w:t>
            </w:r>
          </w:p>
        </w:tc>
        <w:tc>
          <w:p>
            <w:pPr>
              <w:jc w:val="left"/>
            </w:pPr>
            <w:r>
              <w:t xml:space="preserve">TypeScript (Node.js/Bun), Python, Rust, Go</w:t>
            </w:r>
          </w:p>
        </w:tc>
      </w:tr>
      <w:tr>
        <w:tc>
          <w:p>
            <w:pPr>
              <w:jc w:val="left"/>
            </w:pPr>
            <w:r>
              <w:t xml:space="preserve">Lenguaje frontend</w:t>
            </w:r>
          </w:p>
        </w:tc>
        <w:tc>
          <w:p>
            <w:pPr>
              <w:jc w:val="left"/>
            </w:pPr>
            <w:r>
              <w:t xml:space="preserve">TypeScript (React/Next.js)</w:t>
            </w:r>
          </w:p>
        </w:tc>
      </w:tr>
      <w:tr>
        <w:tc>
          <w:p>
            <w:pPr>
              <w:jc w:val="left"/>
            </w:pPr>
            <w:r>
              <w:t xml:space="preserve">Base de datos</w:t>
            </w:r>
          </w:p>
        </w:tc>
        <w:tc>
          <w:p>
            <w:pPr>
              <w:jc w:val="left"/>
            </w:pPr>
            <w:r>
              <w:t xml:space="preserve">PostgreSQL, SQLite, MongoDB</w:t>
            </w:r>
          </w:p>
        </w:tc>
      </w:tr>
      <w:tr>
        <w:tc>
          <w:p>
            <w:pPr>
              <w:jc w:val="left"/>
            </w:pPr>
            <w:r>
              <w:t xml:space="preserve">Message broker</w:t>
            </w:r>
          </w:p>
        </w:tc>
        <w:tc>
          <w:p>
            <w:pPr>
              <w:jc w:val="left"/>
            </w:pPr>
            <w:r>
              <w:t xml:space="preserve">Redis Pub/Sub, NATS, RabbitMQ</w:t>
            </w:r>
          </w:p>
        </w:tc>
      </w:tr>
      <w:tr>
        <w:tc>
          <w:p>
            <w:pPr>
              <w:jc w:val="left"/>
            </w:pPr>
            <w:r>
              <w:t xml:space="preserve">Contenedores</w:t>
            </w:r>
          </w:p>
        </w:tc>
        <w:tc>
          <w:p>
            <w:pPr>
              <w:jc w:val="left"/>
            </w:pPr>
            <w:r>
              <w:t xml:space="preserve">Docker, Kubernetes (para escala)</w:t>
            </w:r>
          </w:p>
        </w:tc>
      </w:tr>
      <w:tr>
        <w:tc>
          <w:p>
            <w:pPr>
              <w:jc w:val="left"/>
            </w:pPr>
            <w:r>
              <w:t xml:space="preserve">AI Provider layer</w:t>
            </w:r>
          </w:p>
        </w:tc>
        <w:tc>
          <w:p>
            <w:pPr>
              <w:jc w:val="left"/>
            </w:pPr>
            <w:r>
              <w:t xml:space="preserve">LiteLLM (abstracción multi-provider)</w:t>
            </w:r>
          </w:p>
        </w:tc>
      </w:tr>
      <w:tr>
        <w:tc>
          <w:p>
            <w:pPr>
              <w:jc w:val="left"/>
            </w:pPr>
            <w:r>
              <w:t xml:space="preserve">Frontend framework</w:t>
            </w:r>
          </w:p>
        </w:tc>
        <w:tc>
          <w:p>
            <w:pPr>
              <w:jc w:val="left"/>
            </w:pPr>
            <w:r>
              <w:t xml:space="preserve">React, Next.js, Vue</w:t>
            </w:r>
          </w:p>
        </w:tc>
      </w:tr>
      <w:tr>
        <w:tc>
          <w:p>
            <w:pPr>
              <w:jc w:val="left"/>
            </w:pPr>
            <w:r>
              <w:t xml:space="preserve">Control de versiones</w:t>
            </w:r>
          </w:p>
        </w:tc>
        <w:tc>
          <w:p>
            <w:pPr>
              <w:jc w:val="left"/>
            </w:pPr>
            <w:r>
              <w:t xml:space="preserve">Git + GitHub</w:t>
            </w:r>
          </w:p>
        </w:tc>
      </w:tr>
      <w:tr>
        <w:tc>
          <w:p>
            <w:pPr>
              <w:jc w:val="left"/>
            </w:pPr>
            <w:r>
              <w:t xml:space="preserve">CI/CD</w:t>
            </w:r>
          </w:p>
        </w:tc>
        <w:tc>
          <w:p>
            <w:pPr>
              <w:jc w:val="left"/>
            </w:pPr>
            <w:r>
              <w:t xml:space="preserve">GitHub Actions</w:t>
            </w:r>
          </w:p>
        </w:tc>
      </w:tr>
    </w:tbl>
    <w:p>
      <w:pPr>
        <w:spacing w:before="240"/>
      </w:pPr>
      <w:r>
        <w:t xml:space="preserve"> </w:t>
      </w:r>
    </w:p>
    <w:p>
      <w:pPr>
        <w:spacing w:after="120"/>
        <w:jc w:val="left"/>
      </w:pPr>
      <w:r>
        <w:rPr>
          <w:b/>
          <w:bCs/>
        </w:rPr>
        <w:t xml:space="preserve">Recomendación personal:</w:t>
      </w:r>
      <w:r>
        <w:t xml:space="preserve"> TypeScript full-stack (Next.js + Node.js) con PostgreSQL y LiteLLM para abstracción de IA. Es la combinación más productiva y que mejor se alinea con los agentes (que ya referencian TypeScript).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6. PLAN DE ACCIÓN RECOMENDADO</w:t>
      </w:r>
    </w:p>
    <w:p>
      <w:pPr>
        <w:pStyle w:val="Heading3"/>
        <w:spacing w:after="200"/>
        <w:jc w:val="left"/>
      </w:pPr>
      <w:r>
        <w:t xml:space="preserve">Fase 1 (Semana 1): Cerrar los 3 gaps técnicos</w:t>
      </w:r>
    </w:p>
    <w:p>
      <w:pPr>
        <w:spacing w:after="100"/>
        <w:ind w:start="20"/>
        <w:jc w:val="left"/>
      </w:pPr>
      <w:r>
        <w:t xml:space="preserve">1. </w:t>
      </w:r>
      <w:r>
        <w:t xml:space="preserve">Crear </w:t>
      </w:r>
      <w:r>
        <w:rPr>
          <w:b/>
          <w:bCs/>
        </w:rPr>
        <w:t xml:space="preserve">Tech Stack ADR</w:t>
      </w:r>
      <w:r>
        <w:t xml:space="preserve"> — decidir lenguajes, bases de datos, frameworks</w:t>
      </w:r>
    </w:p>
    <w:p>
      <w:pPr>
        <w:spacing w:after="100"/>
        <w:ind w:start="20"/>
        <w:jc w:val="left"/>
      </w:pPr>
      <w:r>
        <w:t xml:space="preserve">2. </w:t>
      </w:r>
      <w:r>
        <w:t xml:space="preserve">Crear </w:t>
      </w:r>
      <w:r>
        <w:rPr>
          <w:b/>
          <w:bCs/>
        </w:rPr>
        <w:t xml:space="preserve">Core Data Models</w:t>
      </w:r>
      <w:r>
        <w:t xml:space="preserve"> — Session, Workflow, EngineeringObject, Message</w:t>
      </w:r>
    </w:p>
    <w:p>
      <w:pPr>
        <w:spacing w:after="100"/>
        <w:ind w:start="20"/>
        <w:jc w:val="left"/>
      </w:pPr>
      <w:r>
        <w:t xml:space="preserve">3. </w:t>
      </w:r>
      <w:r>
        <w:t xml:space="preserve">Crear </w:t>
      </w:r>
      <w:r>
        <w:rPr>
          <w:b/>
          <w:bCs/>
        </w:rPr>
        <w:t xml:space="preserve">primeros 3 API contracts</w:t>
      </w:r>
      <w:r>
        <w:t xml:space="preserve"> — Agent→Workflow, Planning→Execution, Memory→Retrieval</w:t>
      </w:r>
    </w:p>
    <w:p>
      <w:pPr>
        <w:spacing w:after="100"/>
        <w:ind w:start="20"/>
        <w:jc w:val="left"/>
      </w:pPr>
      <w:r>
        <w:t xml:space="preserve">4. </w:t>
      </w:r>
      <w:r>
        <w:t xml:space="preserve">Inicializar repositorio con estructura de proyecto</w:t>
      </w:r>
    </w:p>
    <w:p>
      <w:pPr>
        <w:spacing w:after="200"/>
      </w:pPr>
      <w:r>
        <w:t xml:space="preserve"> </w:t>
      </w:r>
    </w:p>
    <w:p>
      <w:pPr>
        <w:pStyle w:val="Heading3"/>
        <w:spacing w:after="200"/>
        <w:jc w:val="left"/>
      </w:pPr>
      <w:r>
        <w:t xml:space="preserve">Fase 2 (Semana 2-3): MVP Core Loop</w:t>
      </w:r>
    </w:p>
    <w:p>
      <w:pPr>
        <w:spacing w:after="100"/>
        <w:ind w:start="20"/>
        <w:jc w:val="left"/>
      </w:pPr>
      <w:r>
        <w:t xml:space="preserve">5. </w:t>
      </w:r>
      <w:r>
        <w:t xml:space="preserve">Implementar </w:t>
      </w:r>
      <w:r>
        <w:rPr>
          <w:b/>
          <w:bCs/>
        </w:rPr>
        <w:t xml:space="preserve">sesión persistente</w:t>
      </w:r>
      <w:r>
        <w:t xml:space="preserve"> (Kernel básico)</w:t>
      </w:r>
    </w:p>
    <w:p>
      <w:pPr>
        <w:spacing w:after="100"/>
        <w:ind w:start="20"/>
        <w:jc w:val="left"/>
      </w:pPr>
      <w:r>
        <w:t xml:space="preserve">6. </w:t>
      </w:r>
      <w:r>
        <w:t xml:space="preserve">Implementar </w:t>
      </w:r>
      <w:r>
        <w:rPr>
          <w:b/>
          <w:bCs/>
        </w:rPr>
        <w:t xml:space="preserve">Workflow Engine básico</w:t>
      </w:r>
      <w:r>
        <w:t xml:space="preserve"> (solo comandos Analyze, Implement, Document)</w:t>
      </w:r>
    </w:p>
    <w:p>
      <w:pPr>
        <w:spacing w:after="100"/>
        <w:ind w:start="20"/>
        <w:jc w:val="left"/>
      </w:pPr>
      <w:r>
        <w:t xml:space="preserve">7. </w:t>
      </w:r>
      <w:r>
        <w:t xml:space="preserve">Implementar </w:t>
      </w:r>
      <w:r>
        <w:rPr>
          <w:b/>
          <w:bCs/>
        </w:rPr>
        <w:t xml:space="preserve">1 agente</w:t>
      </w:r>
      <w:r>
        <w:t xml:space="preserve"> (DeveloperAgent) conectado al workflow engine</w:t>
      </w:r>
    </w:p>
    <w:p>
      <w:pPr>
        <w:spacing w:after="100"/>
        <w:ind w:start="20"/>
        <w:jc w:val="left"/>
      </w:pPr>
      <w:r>
        <w:t xml:space="preserve">8. </w:t>
      </w:r>
      <w:r>
        <w:t xml:space="preserve">Implementar </w:t>
      </w:r>
      <w:r>
        <w:rPr>
          <w:b/>
          <w:bCs/>
        </w:rPr>
        <w:t xml:space="preserve">interfaz conversacional web</w:t>
      </w:r>
      <w:r>
        <w:t xml:space="preserve"> (basada en el mockup)</w:t>
      </w:r>
    </w:p>
    <w:p>
      <w:pPr>
        <w:spacing w:after="200"/>
      </w:pPr>
      <w:r>
        <w:t xml:space="preserve"> </w:t>
      </w:r>
    </w:p>
    <w:p>
      <w:pPr>
        <w:pStyle w:val="Heading3"/>
        <w:spacing w:after="200"/>
        <w:jc w:val="left"/>
      </w:pPr>
      <w:r>
        <w:t xml:space="preserve">Fase 3 (Semana 4-5): Validación</w:t>
      </w:r>
    </w:p>
    <w:p>
      <w:pPr>
        <w:spacing w:after="100"/>
        <w:ind w:start="20"/>
        <w:jc w:val="left"/>
      </w:pPr>
      <w:r>
        <w:t xml:space="preserve">9. </w:t>
      </w:r>
      <w:r>
        <w:t xml:space="preserve">Engineering Memory básica (guardar/recuperar contexto de proyecto)</w:t>
      </w:r>
    </w:p>
    <w:p>
      <w:pPr>
        <w:spacing w:after="100"/>
        <w:ind w:start="20"/>
        <w:jc w:val="left"/>
      </w:pPr>
      <w:r>
        <w:t xml:space="preserve">10. </w:t>
      </w:r>
      <w:r>
        <w:t xml:space="preserve">Selección automática entre 2 proveedores de IA</w:t>
      </w:r>
    </w:p>
    <w:p>
      <w:pPr>
        <w:spacing w:after="100"/>
        <w:ind w:start="20"/>
        <w:jc w:val="left"/>
      </w:pPr>
      <w:r>
        <w:t xml:space="preserve">11. </w:t>
      </w:r>
      <w:r>
        <w:t xml:space="preserve">Engineering Explainability básica</w:t>
      </w:r>
    </w:p>
    <w:p>
      <w:pPr>
        <w:spacing w:after="100"/>
        <w:ind w:start="20"/>
        <w:jc w:val="left"/>
      </w:pPr>
      <w:r>
        <w:t xml:space="preserve">12. </w:t>
      </w:r>
      <w:r>
        <w:t xml:space="preserve">Prueba con usuario real tipo Sofía (freelance)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7. VEREDICTO FINAL</w:t>
      </w:r>
    </w:p>
    <w:p>
      <w:pPr>
        <w:pBdr>
          <w:left w:val="single" w:color="BFBFBF" w:sz="12" w:space="200"/>
        </w:pBdr>
        <w:spacing w:after="120"/>
        <w:ind w:start="300"/>
        <w:jc w:val="left"/>
      </w:pPr>
      <w:r>
        <w:rPr>
          <w:b/>
          <w:bCs/>
        </w:rPr>
        <w:t xml:space="preserve">Usted tiene la visión de producto más clara, el PRD más completo y la arquitectura más ambiciosa que he visto.</w:t>
      </w:r>
    </w:p>
    <w:p>
      <w:pPr>
        <w:pBdr>
          <w:left w:val="single" w:color="BFBFBF" w:sz="12" w:space="200"/>
        </w:pBdr>
        <w:spacing w:after="120"/>
        <w:ind w:start="300"/>
        <w:jc w:val="left"/>
      </w:pPr>
      <w:r>
        <w:rPr>
          <w:b/>
          <w:bCs/>
        </w:rPr>
        <w:t xml:space="preserve">El Documento Maestro de Producto es EL documento que unifica todo — es el puente entre la visión, la arquitectura técnica y lo que se debe construir.</w:t>
      </w:r>
    </w:p>
    <w:p>
      <w:pPr>
        <w:pBdr>
          <w:left w:val="single" w:color="BFBFBF" w:sz="12" w:space="200"/>
        </w:pBdr>
        <w:spacing w:after="120"/>
        <w:ind w:start="300"/>
        <w:jc w:val="left"/>
      </w:pPr>
      <w:r>
        <w:rPr>
          <w:b/>
          <w:bCs/>
        </w:rPr>
        <w:t xml:space="preserve">Lo que separa este proyecto del código no es más diseño de producto. Son decisiones técnicas concretas: interfaces, datos, y stack. Eso se resuelve en semanas, no meses.</w:t>
      </w:r>
    </w:p>
    <w:p>
      <w:pPr>
        <w:pBdr>
          <w:left w:val="single" w:color="BFBFBF" w:sz="12" w:space="200"/>
        </w:pBdr>
        <w:spacing w:after="120"/>
        <w:ind w:start="300"/>
        <w:jc w:val="left"/>
      </w:pPr>
      <w:r>
        <w:rPr>
          <w:b/>
          <w:bCs/>
        </w:rPr>
        <w:t xml:space="preserve">El proyecto está listo para la siguiente fase: pasar de especificación a implementación.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Checklist de Estado</w:t>
      </w:r>
    </w:p>
    <w:p>
      <w:pPr>
        <w:pStyle w:val="ListParagraph"/>
        <w:numPr>
          <w:ilvl w:val="0"/>
          <w:numId w:val="2"/>
        </w:numPr>
        <w:spacing w:after="100"/>
        <w:ind w:start="240"/>
        <w:jc w:val="left"/>
      </w:pPr>
      <w:r>
        <w:t xml:space="preserve">Visión de producto documentada (Prompt Ai App creation.md)</w:t>
      </w:r>
    </w:p>
    <w:p>
      <w:pPr>
        <w:pStyle w:val="ListParagraph"/>
        <w:numPr>
          <w:ilvl w:val="0"/>
          <w:numId w:val="2"/>
        </w:numPr>
        <w:spacing w:after="100"/>
        <w:ind w:start="240"/>
        <w:jc w:val="left"/>
      </w:pPr>
      <w:r>
        <w:t xml:space="preserve">PRD completo con personas, casos de uso, journeys (Documento Maestro)</w:t>
      </w:r>
    </w:p>
    <w:p>
      <w:pPr>
        <w:pStyle w:val="ListParagraph"/>
        <w:numPr>
          <w:ilvl w:val="0"/>
          <w:numId w:val="2"/>
        </w:numPr>
        <w:spacing w:after="100"/>
        <w:ind w:start="240"/>
        <w:jc w:val="left"/>
      </w:pPr>
      <w:r>
        <w:t xml:space="preserve">Mockup visual de alta fidelidad (Workspace Mockup.html)</w:t>
      </w:r>
    </w:p>
    <w:p>
      <w:pPr>
        <w:pStyle w:val="ListParagraph"/>
        <w:numPr>
          <w:ilvl w:val="0"/>
          <w:numId w:val="2"/>
        </w:numPr>
        <w:spacing w:after="100"/>
        <w:ind w:start="240"/>
        <w:jc w:val="left"/>
      </w:pPr>
      <w:r>
        <w:t xml:space="preserve">Arquitectura técnica de 17 subsistemas (AIOS specs)</w:t>
      </w:r>
    </w:p>
    <w:p>
      <w:pPr>
        <w:pStyle w:val="ListParagraph"/>
        <w:numPr>
          <w:ilvl w:val="0"/>
          <w:numId w:val="2"/>
        </w:numPr>
        <w:spacing w:after="100"/>
        <w:ind w:start="240"/>
        <w:jc w:val="left"/>
      </w:pPr>
      <w:r>
        <w:t xml:space="preserve">17 roles de agente de ingeniería (Agent files)</w:t>
      </w:r>
    </w:p>
    <w:p>
      <w:pPr>
        <w:pStyle w:val="ListParagraph"/>
        <w:numPr>
          <w:ilvl w:val="0"/>
          <w:numId w:val="2"/>
        </w:numPr>
        <w:spacing w:after="100"/>
        <w:ind w:start="240"/>
        <w:jc w:val="left"/>
      </w:pPr>
      <w:r>
        <w:t xml:space="preserve">MVP claramente acotado (Sección 8 del Documento Maestro)</w:t>
      </w:r>
    </w:p>
    <w:p>
      <w:pPr>
        <w:pStyle w:val="ListParagraph"/>
        <w:numPr>
          <w:ilvl w:val="0"/>
          <w:numId w:val="2"/>
        </w:numPr>
        <w:spacing w:after="100"/>
        <w:ind w:start="240"/>
        <w:jc w:val="left"/>
      </w:pPr>
      <w:r>
        <w:t xml:space="preserve">Requisitos funcionales y no funcionales definidos</w:t>
      </w:r>
    </w:p>
    <w:p>
      <w:pPr>
        <w:pStyle w:val="ListParagraph"/>
        <w:numPr>
          <w:ilvl w:val="0"/>
          <w:numId w:val="2"/>
        </w:numPr>
        <w:spacing w:after="100"/>
        <w:ind w:start="240"/>
        <w:jc w:val="left"/>
      </w:pPr>
      <w:r>
        <w:rPr>
          <w:b/>
          <w:bCs/>
        </w:rPr>
        <w:t xml:space="preserve">Interface Contracts / APIs</w:t>
      </w:r>
      <w:r>
        <w:t xml:space="preserve"> (GAP #1)</w:t>
      </w:r>
    </w:p>
    <w:p>
      <w:pPr>
        <w:pStyle w:val="ListParagraph"/>
        <w:numPr>
          <w:ilvl w:val="0"/>
          <w:numId w:val="2"/>
        </w:numPr>
        <w:spacing w:after="100"/>
        <w:ind w:start="240"/>
        <w:jc w:val="left"/>
      </w:pPr>
      <w:r>
        <w:rPr>
          <w:b/>
          <w:bCs/>
        </w:rPr>
        <w:t xml:space="preserve">Data Models / Schemas</w:t>
      </w:r>
      <w:r>
        <w:t xml:space="preserve"> (GAP #2)</w:t>
      </w:r>
    </w:p>
    <w:p>
      <w:pPr>
        <w:pStyle w:val="ListParagraph"/>
        <w:numPr>
          <w:ilvl w:val="0"/>
          <w:numId w:val="2"/>
        </w:numPr>
        <w:spacing w:after="100"/>
        <w:ind w:start="240"/>
        <w:jc w:val="left"/>
      </w:pPr>
      <w:r>
        <w:rPr>
          <w:b/>
          <w:bCs/>
        </w:rPr>
        <w:t xml:space="preserve">Tech Stack Decisions</w:t>
      </w:r>
      <w:r>
        <w:t xml:space="preserve"> (GAP #3)</w:t>
      </w:r>
    </w:p>
    <w:p>
      <w:pPr>
        <w:pStyle w:val="ListParagraph"/>
        <w:numPr>
          <w:ilvl w:val="0"/>
          <w:numId w:val="2"/>
        </w:numPr>
        <w:spacing w:after="100"/>
        <w:ind w:start="240"/>
        <w:jc w:val="left"/>
      </w:pPr>
      <w:r>
        <w:rPr>
          <w:b/>
          <w:bCs/>
        </w:rPr>
        <w:t xml:space="preserve">Código escrito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2026-07-16T18:36:42.666Z</dcterms:created>
  <dcterms:modified xsi:type="dcterms:W3CDTF">2026-07-16T18:36:42.666Z</dcterms:modified>
</cp:coreProperties>
</file>

<file path=docProps/custom.xml><?xml version="1.0" encoding="utf-8"?>
<Properties xmlns="http://schemas.openxmlformats.org/officeDocument/2006/custom-properties" xmlns:vt="http://schemas.openxmlformats.org/officeDocument/2006/docPropsVTypes"/>
</file>