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pBdr>
        <w:spacing w:after="20" w:before="0"/>
        <w:jc w:val="center"/>
      </w:pPr>
      <w:r>
        <w:rPr>
          <w:rFonts w:ascii="Arial" w:cs="Arial" w:eastAsia="Arial" w:hAnsi="Arial"/>
          <w:b/>
          <w:bCs/>
          <w:color w:val="000000"/>
          <w:sz w:val="28"/>
          <w:szCs w:val="28"/>
        </w:rPr>
        <w:t xml:space="preserve">WA0203 - Software Design Participation Evidence</w:t>
      </w:r>
    </w:p>
    <w:p>
      <w:pPr>
        <w:spacing w:after="60" w:before="20"/>
      </w:pPr>
      <w:r>
        <w:rPr>
          <w:rFonts w:ascii="Arial" w:cs="Arial" w:eastAsia="Arial" w:hAnsi="Arial"/>
          <w:color w:val="000000"/>
          <w:sz w:val="22"/>
          <w:szCs w:val="22"/>
        </w:rPr>
        <w:t xml:space="preserve">Ntanganedzeni Brighton Mufamadi</w:t>
      </w:r>
    </w:p>
    <w:p>
      <w:r>
        <w:t xml:space="preserve"/>
      </w:r>
    </w:p>
    <w:p>
      <w:pPr>
        <w:spacing w:after="80" w:before="240"/>
      </w:pPr>
      <w:r>
        <w:rPr>
          <w:rFonts w:ascii="Arial" w:cs="Arial" w:eastAsia="Arial" w:hAnsi="Arial"/>
          <w:b/>
          <w:bCs/>
          <w:color w:val="000000"/>
          <w:sz w:val="24"/>
          <w:szCs w:val="24"/>
        </w:rPr>
        <w:t xml:space="preserve">1. Introduction</w:t>
      </w:r>
    </w:p>
    <w:p>
      <w:pPr>
        <w:spacing w:after="60" w:before="60"/>
      </w:pPr>
      <w:r>
        <w:rPr>
          <w:rFonts w:ascii="Arial" w:cs="Arial" w:eastAsia="Arial" w:hAnsi="Arial"/>
          <w:color w:val="000000"/>
          <w:sz w:val="22"/>
          <w:szCs w:val="22"/>
        </w:rPr>
        <w:t xml:space="preserve">This document is my evidence for WA0203. It shows that I actively took part in designing the dashboard registry application by reading the requirements, making design decisions, creating design artefacts, and reviewing the design before building.</w:t>
      </w:r>
    </w:p>
    <w:p>
      <w:r>
        <w:t xml:space="preserve"/>
      </w:r>
    </w:p>
    <w:p>
      <w:pPr>
        <w:spacing w:after="80" w:before="240"/>
      </w:pPr>
      <w:r>
        <w:rPr>
          <w:rFonts w:ascii="Arial" w:cs="Arial" w:eastAsia="Arial" w:hAnsi="Arial"/>
          <w:b/>
          <w:bCs/>
          <w:color w:val="000000"/>
          <w:sz w:val="24"/>
          <w:szCs w:val="24"/>
        </w:rPr>
        <w:t xml:space="preserve">2. Key design inputs from the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the spec said</w:t>
            </w:r>
          </w:p>
        </w:tc>
        <w:tc>
          <w:tcPr>
            <w:tcW w:type="dxa" w:w="52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How it affected my design</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Only 2 screens allowed - no separate create, edit, or detail pages</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All forms and detail views must open as popups on the same screen</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2</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Full crud needed for both dashboards and data sources</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Each screen needs add, view, edit, delete all from the same table</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3</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Many-to-many relationship between dashboards and data sources</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form needs a checkbox list. A link table is needed in the database.</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4</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Delete a linked data source must be blocked</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backend must check for links before deleting and return an error if found</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5</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Required fields must be validated</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Both frontend and backend check: name is required and unique, url is valid, category and owner are filled in</w:t>
            </w:r>
          </w:p>
        </w:tc>
      </w:tr>
    </w:tbl>
    <w:p>
      <w:r>
        <w:t xml:space="preserve"/>
      </w:r>
    </w:p>
    <w:p>
      <w:pPr>
        <w:spacing w:after="80" w:before="240"/>
      </w:pPr>
      <w:r>
        <w:rPr>
          <w:rFonts w:ascii="Arial" w:cs="Arial" w:eastAsia="Arial" w:hAnsi="Arial"/>
          <w:b/>
          <w:bCs/>
          <w:color w:val="000000"/>
          <w:sz w:val="24"/>
          <w:szCs w:val="24"/>
        </w:rPr>
        <w:t xml:space="preserve">3. UI design decisions</w:t>
      </w:r>
    </w:p>
    <w:p>
      <w:pPr>
        <w:spacing w:after="60" w:before="60"/>
      </w:pPr>
      <w:r>
        <w:rPr>
          <w:rFonts w:ascii="Arial" w:cs="Arial" w:eastAsia="Arial" w:hAnsi="Arial"/>
          <w:color w:val="000000"/>
          <w:sz w:val="22"/>
          <w:szCs w:val="22"/>
        </w:rPr>
        <w:t xml:space="preserve">Navigation: I designed a top navigation bar with two tabs - dashboards and data sources. Clicking a tab switches the screen without reloading the page.</w:t>
      </w:r>
    </w:p>
    <w:p>
      <w:r>
        <w:t xml:space="preserve"/>
      </w:r>
    </w:p>
    <w:p>
      <w:pPr>
        <w:spacing w:after="60" w:before="60"/>
      </w:pPr>
      <w:r>
        <w:rPr>
          <w:rFonts w:ascii="Arial" w:cs="Arial" w:eastAsia="Arial" w:hAnsi="Arial"/>
          <w:color w:val="000000"/>
          <w:sz w:val="22"/>
          <w:szCs w:val="22"/>
        </w:rPr>
        <w:t xml:space="preserve">Modals: all add, view, and edit actions open in a popup on the same screen. The popup title changes to show whether the user is adding or editing.</w:t>
      </w:r>
    </w:p>
    <w:p>
      <w:r>
        <w:t xml:space="preserve"/>
      </w:r>
    </w:p>
    <w:p>
      <w:pPr>
        <w:spacing w:after="60" w:before="60"/>
      </w:pPr>
      <w:r>
        <w:rPr>
          <w:rFonts w:ascii="Arial" w:cs="Arial" w:eastAsia="Arial" w:hAnsi="Arial"/>
          <w:color w:val="000000"/>
          <w:sz w:val="22"/>
          <w:szCs w:val="22"/>
        </w:rPr>
        <w:t xml:space="preserve">Dashboard table: shows name with description underneath, category, owner name, status (colour coded), linked data sources as small chips, and edit and open buttons.</w:t>
      </w:r>
    </w:p>
    <w:p>
      <w:r>
        <w:t xml:space="preserve"/>
      </w:r>
    </w:p>
    <w:p>
      <w:pPr>
        <w:spacing w:after="60" w:before="60"/>
      </w:pPr>
      <w:r>
        <w:rPr>
          <w:rFonts w:ascii="Arial" w:cs="Arial" w:eastAsia="Arial" w:hAnsi="Arial"/>
          <w:color w:val="000000"/>
          <w:sz w:val="22"/>
          <w:szCs w:val="22"/>
        </w:rPr>
        <w:t xml:space="preserve">Validation: happens in two places. Frontend gives instant feedback when the user clicks save. Backend validates again on the server side before saving to the database.</w:t>
      </w:r>
    </w:p>
    <w:p>
      <w:r>
        <w:t xml:space="preserve"/>
      </w:r>
    </w:p>
    <w:p>
      <w:pPr>
        <w:spacing w:after="80" w:before="240"/>
      </w:pPr>
      <w:r>
        <w:rPr>
          <w:rFonts w:ascii="Arial" w:cs="Arial" w:eastAsia="Arial" w:hAnsi="Arial"/>
          <w:b/>
          <w:bCs/>
          <w:color w:val="000000"/>
          <w:sz w:val="24"/>
          <w:szCs w:val="24"/>
        </w:rPr>
        <w:t xml:space="preserve">4.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Method</w:t>
            </w:r>
          </w:p>
        </w:tc>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Endpoint</w:t>
            </w:r>
          </w:p>
        </w:tc>
        <w:tc>
          <w:tcPr>
            <w:tcW w:type="dxa" w:w="5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it does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GET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/api/dashboards</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Gets all dashboards. Supports search, category, and status filters.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POST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/api/dashboards</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Creates a new dashboard</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GET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/api/dashboards/:id</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Gets one dashboard including its linked data sources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PUT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/api/dashboards/:id</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Updates an existing dashboard and replaces its data source links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DELETE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/api/dashboards/:id</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Deletes a dashboard and all its links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GET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/api/data-sources</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Gets all data sources. Supports name search.</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POST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/api/data-sources</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Creates a new data source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GET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/api/data-sources/:id</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Gets one data source including which dashboards use it</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PUT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/api/data-sources/:id</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Updates an existing data source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DELETE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/api/data-sources/:id</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Deletes a data source - blocked with error if still linked to dashboards</w:t>
            </w:r>
          </w:p>
        </w:tc>
      </w:tr>
    </w:tbl>
    <w:p>
      <w:r>
        <w:t xml:space="preserve"/>
      </w:r>
    </w:p>
    <w:p>
      <w:pPr>
        <w:spacing w:after="80" w:before="240"/>
      </w:pPr>
      <w:r>
        <w:rPr>
          <w:rFonts w:ascii="Arial" w:cs="Arial" w:eastAsia="Arial" w:hAnsi="Arial"/>
          <w:b/>
          <w:bCs/>
          <w:color w:val="000000"/>
          <w:sz w:val="24"/>
          <w:szCs w:val="24"/>
        </w:rPr>
        <w:t xml:space="preserve">5. Design pattern used - MVC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MVC part</w:t>
            </w:r>
          </w:p>
        </w:tc>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In this project</w:t>
            </w:r>
          </w:p>
        </w:tc>
        <w:tc>
          <w:tcPr>
            <w:tcW w:type="dxa" w:w="4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it does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Model</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SQLite database + flask db functions</w:t>
            </w:r>
          </w:p>
        </w:tc>
        <w:tc>
          <w:tcPr>
            <w:tcW w:type="dxa" w:w="4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Stores the data and contains rules for accessing and changing it</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View</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HTML, CSS, JavaScript frontend</w:t>
            </w:r>
          </w:p>
        </w:tc>
        <w:tc>
          <w:tcPr>
            <w:tcW w:type="dxa" w:w="4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Shows the data to the user and collects their input</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Controller</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Flask route functions in app.py</w:t>
            </w:r>
          </w:p>
        </w:tc>
        <w:tc>
          <w:tcPr>
            <w:tcW w:type="dxa" w:w="4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Handles requests from the view, talks to the model, and returns responses</w:t>
            </w:r>
          </w:p>
        </w:tc>
      </w:tr>
    </w:tbl>
    <w:p>
      <w:r>
        <w:t xml:space="preserve"/>
      </w:r>
    </w:p>
    <w:p>
      <w:pPr>
        <w:spacing w:after="60" w:before="60"/>
      </w:pPr>
      <w:r>
        <w:rPr>
          <w:rFonts w:ascii="Arial" w:cs="Arial" w:eastAsia="Arial" w:hAnsi="Arial"/>
          <w:color w:val="000000"/>
          <w:sz w:val="22"/>
          <w:szCs w:val="22"/>
        </w:rPr>
        <w:t xml:space="preserve">I chose MVC because it keeps the frontend, logic, and data separate. Changes to the frontend do not break the backend and vice versa.</w:t>
      </w:r>
    </w:p>
    <w:p>
      <w:r>
        <w:t xml:space="preserve"/>
      </w:r>
    </w:p>
    <w:p>
      <w:pPr>
        <w:spacing w:after="80" w:before="240"/>
      </w:pPr>
      <w:r>
        <w:rPr>
          <w:rFonts w:ascii="Arial" w:cs="Arial" w:eastAsia="Arial" w:hAnsi="Arial"/>
          <w:b/>
          <w:bCs/>
          <w:color w:val="000000"/>
          <w:sz w:val="24"/>
          <w:szCs w:val="24"/>
        </w:rPr>
        <w:t xml:space="preserve">6. Design changes made during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000"/>
        <w:gridCol w:w="5060"/>
      </w:tblGrid>
      <w:tr>
        <w:tc>
          <w:tcPr>
            <w:tcW w:type="dxa" w:w="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t>
            </w:r>
          </w:p>
        </w:tc>
        <w:tc>
          <w:tcPr>
            <w:tcW w:type="dxa" w:w="4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Problem I found</w:t>
            </w:r>
          </w:p>
        </w:tc>
        <w:tc>
          <w:tcPr>
            <w:tcW w:type="dxa" w:w="50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I changed</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Data source field was a free-text input where users typed names manually</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Changed to a checkbox list loaded from the real database. Stops broken links from typos.</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2</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Original design removed all links automatically when deleting a data source</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Changed to blocking approach. Show an error so the user cleans up links on purpose.</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3</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GET /api/dashboards returned everything with no filtering</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Added search, category, and status filters as query parameters.</w:t>
            </w:r>
          </w:p>
        </w:tc>
      </w:tr>
    </w:tbl>
    <w:p>
      <w:r>
        <w:t xml:space="preserve"/>
      </w:r>
    </w:p>
    <w:p>
      <w:pPr>
        <w:spacing w:after="80" w:before="240"/>
      </w:pPr>
      <w:r>
        <w:rPr>
          <w:rFonts w:ascii="Arial" w:cs="Arial" w:eastAsia="Arial" w:hAnsi="Arial"/>
          <w:b/>
          <w:bCs/>
          <w:color w:val="000000"/>
          <w:sz w:val="24"/>
          <w:szCs w:val="24"/>
        </w:rPr>
        <w:t xml:space="preserve">7. Design artefacts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3000"/>
        <w:gridCol w:w="2560"/>
      </w:tblGrid>
      <w:tr>
        <w:tc>
          <w:tcPr>
            <w:tcW w:type="dxa" w:w="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Artefact</w:t>
            </w:r>
          </w:p>
        </w:tc>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Format</w:t>
            </w:r>
          </w:p>
        </w:tc>
        <w:tc>
          <w:tcPr>
            <w:tcW w:type="dxa" w:w="2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Status</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WA0201 requirements summary</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.docx file</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2</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WA0202 modelling skills evidence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.docx file</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3</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WA0203 software design evidence (this document)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.docx file</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4</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 case diagram</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PNG image</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5</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ERD diagram</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PNG image</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6</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Frontend - index.html</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HTML/CSS/JS file</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7</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Backend - app.py</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Python file</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8</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README.md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Markdown file</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bl>
    <w:p>
      <w:r>
        <w:t xml:space="preserve"/>
      </w:r>
    </w:p>
    <w:p>
      <w:pPr>
        <w:spacing w:after="80" w:before="240"/>
      </w:pPr>
      <w:r>
        <w:rPr>
          <w:rFonts w:ascii="Arial" w:cs="Arial" w:eastAsia="Arial" w:hAnsi="Arial"/>
          <w:b/>
          <w:bCs/>
          <w:color w:val="000000"/>
          <w:sz w:val="24"/>
          <w:szCs w:val="24"/>
        </w:rPr>
        <w:t xml:space="preserve">8. Reflection</w:t>
      </w:r>
    </w:p>
    <w:p>
      <w:pPr>
        <w:spacing w:after="60" w:before="60"/>
      </w:pPr>
      <w:r>
        <w:rPr>
          <w:rFonts w:ascii="Arial" w:cs="Arial" w:eastAsia="Arial" w:hAnsi="Arial"/>
          <w:color w:val="000000"/>
          <w:sz w:val="22"/>
          <w:szCs w:val="22"/>
        </w:rPr>
        <w:t xml:space="preserve">I went back to the requirements and asked myself: what does the user need to do and how do I make it as simple as possible for them? The checkbox list for data sources is a good example of a design decision that came from thinking it through properly. My first idea was a text input but that would have allowed broken links.</w:t>
      </w:r>
    </w:p>
    <w:p>
      <w:r>
        <w:t xml:space="preserve"/>
      </w:r>
    </w:p>
    <w:p>
      <w:pPr>
        <w:spacing w:after="60" w:before="60"/>
      </w:pPr>
      <w:r>
        <w:rPr>
          <w:rFonts w:ascii="Arial" w:cs="Arial" w:eastAsia="Arial" w:hAnsi="Arial"/>
          <w:color w:val="000000"/>
          <w:sz w:val="22"/>
          <w:szCs w:val="22"/>
        </w:rPr>
        <w:t xml:space="preserve">The biggest thing I learned from this work module is that software engineering is not just about writing code. It is about understanding the problem first, making smart decisions about how to solve it, and then building something that actually 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2026-06-10T07:57:55.946Z</dcterms:created>
  <dcterms:modified xsi:type="dcterms:W3CDTF">2026-06-10T07:57:55.947Z</dcterms:modified>
</cp:coreProperties>
</file>

<file path=docProps/custom.xml><?xml version="1.0" encoding="utf-8"?>
<Properties xmlns="http://schemas.openxmlformats.org/officeDocument/2006/custom-properties" xmlns:vt="http://schemas.openxmlformats.org/officeDocument/2006/docPropsVTypes"/>
</file>