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华为精英挑战赛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</w:t>
      </w: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9"/>
        <w:gridCol w:w="1069"/>
        <w:gridCol w:w="1069"/>
        <w:gridCol w:w="1069"/>
        <w:gridCol w:w="1069"/>
        <w:gridCol w:w="1067"/>
        <w:gridCol w:w="1054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8" w:type="dxa"/>
            <w:gridSpan w:val="8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time</w:t>
            </w:r>
          </w:p>
        </w:tc>
        <w:tc>
          <w:tcPr>
            <w:tcW w:w="1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车辆信息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8" w:type="dxa"/>
            <w:gridSpan w:val="8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路口id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路口信息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5000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5005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</w:t>
            </w:r>
            <w:bookmarkStart w:id="0" w:name="_GoBack"/>
            <w:bookmarkEnd w:id="0"/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8" w:type="dxa"/>
            <w:gridSpan w:val="8"/>
            <w:shd w:val="clear" w:color="auto" w:fill="FFFF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限速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车道数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道路信息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5000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4A4A"/>
    <w:rsid w:val="08823240"/>
    <w:rsid w:val="0F4B7206"/>
    <w:rsid w:val="14AC2CEE"/>
    <w:rsid w:val="178401E9"/>
    <w:rsid w:val="241E1E2A"/>
    <w:rsid w:val="2EB550F1"/>
    <w:rsid w:val="353F1ABF"/>
    <w:rsid w:val="5BF6341B"/>
    <w:rsid w:val="686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59456</dc:creator>
  <cp:lastModifiedBy>Dawn1367159617</cp:lastModifiedBy>
  <dcterms:modified xsi:type="dcterms:W3CDTF">2019-03-25T13:53:02Z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