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96AFCB7" w:rsidR="005F0EAE" w:rsidRDefault="005F0EAE" w:rsidP="005F0EAE">
      <w:pPr>
        <w:jc w:val="center"/>
      </w:pPr>
      <w:bookmarkStart w:id="0" w:name="_GoBack"/>
      <w:bookmarkEnd w:id="0"/>
      <w:r>
        <w:t xml:space="preserve"> </w:t>
      </w:r>
      <w:bookmarkStart w:id="1" w:name="bmLogo"/>
      <w:bookmarkEnd w:id="1"/>
      <w:r w:rsidR="005461A0">
        <w:rPr>
          <w:noProof/>
        </w:rPr>
        <w:drawing>
          <wp:inline distT="0" distB="0" distL="0" distR="0" wp14:anchorId="786DDE4E" wp14:editId="45EF7077">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34C413D" w:rsidR="005F0EAE" w:rsidRDefault="00A97DE9"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0F437B17" w:rsidR="005F0EAE" w:rsidRDefault="005F0EAE" w:rsidP="005F0EAE">
      <w:pPr>
        <w:pStyle w:val="Heading1"/>
      </w:pPr>
      <w:r>
        <w:t>MATHEMATICS</w:t>
      </w:r>
    </w:p>
    <w:p w14:paraId="6193F07A" w14:textId="6F6F7DD9" w:rsidR="005F0EAE" w:rsidRPr="00DD2D7D" w:rsidRDefault="00A97DE9"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233BF2FB" w:rsidR="005F0EAE" w:rsidRPr="00DD2D7D" w:rsidRDefault="00A97DE9"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72804398" w:rsidR="005F0EAE" w:rsidRPr="0032717C" w:rsidRDefault="005F0EAE" w:rsidP="005F0EAE">
      <w:pPr>
        <w:pStyle w:val="Heading2"/>
      </w:pPr>
      <w:r>
        <w:t xml:space="preserve">Section </w:t>
      </w:r>
      <w:bookmarkStart w:id="6" w:name="bmSec1"/>
      <w:bookmarkEnd w:id="6"/>
      <w:r w:rsidR="00A97DE9">
        <w:t>Two</w:t>
      </w:r>
      <w:r>
        <w:t>:</w:t>
      </w:r>
    </w:p>
    <w:p w14:paraId="631D9F9F" w14:textId="3DAE010D" w:rsidR="005F0EAE" w:rsidRPr="007936BA" w:rsidRDefault="005F0EAE" w:rsidP="005F0EAE">
      <w:pPr>
        <w:pStyle w:val="Heading2"/>
      </w:pPr>
      <w:r>
        <w:t>Calculator-</w:t>
      </w:r>
      <w:bookmarkStart w:id="7" w:name="bmCal1"/>
      <w:bookmarkEnd w:id="7"/>
      <w:r w:rsidR="00A97DE9">
        <w:t>assumed</w:t>
      </w:r>
    </w:p>
    <w:p w14:paraId="02818E47" w14:textId="77777777" w:rsidR="005F0EAE" w:rsidRPr="0032717C" w:rsidRDefault="005F0EAE" w:rsidP="005F0EAE">
      <w:pPr>
        <w:tabs>
          <w:tab w:val="right" w:pos="9270"/>
        </w:tabs>
      </w:pPr>
    </w:p>
    <w:p w14:paraId="63440A38" w14:textId="77777777" w:rsidR="005F0EAE" w:rsidRPr="007936BA" w:rsidRDefault="005F0EAE" w:rsidP="005F0EAE">
      <w:pPr>
        <w:tabs>
          <w:tab w:val="right" w:pos="9270"/>
        </w:tabs>
        <w:rPr>
          <w:rFonts w:cs="Arial"/>
          <w:szCs w:val="22"/>
        </w:rPr>
      </w:pPr>
    </w:p>
    <w:p w14:paraId="444903B3" w14:textId="6FA93454" w:rsidR="005F0EAE" w:rsidRPr="00937E22" w:rsidRDefault="005F0EAE" w:rsidP="005F0EAE">
      <w:pPr>
        <w:tabs>
          <w:tab w:val="left" w:pos="3119"/>
          <w:tab w:val="left" w:pos="4590"/>
          <w:tab w:val="left" w:leader="underscore" w:pos="9356"/>
        </w:tabs>
        <w:rPr>
          <w:rFonts w:cs="Arial"/>
          <w:b/>
          <w:szCs w:val="22"/>
        </w:rPr>
      </w:pPr>
      <w:r w:rsidRPr="007936BA">
        <w:rPr>
          <w:rFonts w:cs="Arial"/>
          <w:szCs w:val="22"/>
        </w:rPr>
        <w:tab/>
      </w:r>
      <w:r w:rsidR="00937E22" w:rsidRPr="00937E22">
        <w:rPr>
          <w:rFonts w:cs="Arial"/>
          <w:b/>
          <w:szCs w:val="22"/>
        </w:rPr>
        <w:t>NAME</w:t>
      </w:r>
      <w:r w:rsidRPr="00937E22">
        <w:rPr>
          <w:rFonts w:cs="Arial"/>
          <w:b/>
          <w:szCs w:val="22"/>
        </w:rPr>
        <w:tab/>
      </w:r>
      <w:r w:rsidRPr="00937E22">
        <w:rPr>
          <w:rFonts w:cs="Arial"/>
          <w:b/>
          <w:szCs w:val="22"/>
        </w:rPr>
        <w:tab/>
      </w:r>
    </w:p>
    <w:p w14:paraId="401FBF72" w14:textId="77777777" w:rsidR="005F0EAE" w:rsidRPr="00937E22" w:rsidRDefault="005F0EAE" w:rsidP="005F0EAE">
      <w:pPr>
        <w:tabs>
          <w:tab w:val="left" w:pos="2250"/>
          <w:tab w:val="left" w:pos="4590"/>
          <w:tab w:val="left" w:leader="underscore" w:pos="9270"/>
        </w:tabs>
        <w:rPr>
          <w:b/>
        </w:rPr>
      </w:pPr>
    </w:p>
    <w:p w14:paraId="1D0054F4" w14:textId="6948FD0A" w:rsidR="005F0EAE" w:rsidRPr="007936BA" w:rsidRDefault="005F0EAE" w:rsidP="005F0EAE">
      <w:pPr>
        <w:tabs>
          <w:tab w:val="left" w:pos="3119"/>
          <w:tab w:val="left" w:pos="4590"/>
          <w:tab w:val="left" w:leader="underscore" w:pos="9356"/>
        </w:tabs>
        <w:rPr>
          <w:rFonts w:cs="Arial"/>
          <w:szCs w:val="22"/>
        </w:rPr>
      </w:pPr>
      <w:r w:rsidRPr="00937E22">
        <w:rPr>
          <w:rFonts w:cs="Arial"/>
          <w:b/>
          <w:szCs w:val="22"/>
        </w:rPr>
        <w:tab/>
      </w:r>
      <w:r w:rsidR="00937E22" w:rsidRPr="00937E22">
        <w:rPr>
          <w:rFonts w:cs="Arial"/>
          <w:b/>
          <w:szCs w:val="22"/>
        </w:rPr>
        <w:t>TEACHER</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76B19AD"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A97DE9">
        <w:t>ten</w:t>
      </w:r>
      <w:r>
        <w:t xml:space="preserve"> minutes</w:t>
      </w:r>
    </w:p>
    <w:p w14:paraId="5DEDE60C" w14:textId="42C4E667" w:rsidR="005F0EAE" w:rsidRPr="000124CF" w:rsidRDefault="005F0EAE" w:rsidP="005F0EAE">
      <w:pPr>
        <w:tabs>
          <w:tab w:val="left" w:pos="-720"/>
          <w:tab w:val="left" w:pos="4253"/>
        </w:tabs>
        <w:suppressAutoHyphens/>
      </w:pPr>
      <w:r>
        <w:t>Working time:</w:t>
      </w:r>
      <w:r>
        <w:tab/>
      </w:r>
      <w:bookmarkStart w:id="9" w:name="bmWT"/>
      <w:bookmarkEnd w:id="9"/>
      <w:r w:rsidR="00A97DE9">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6C7CE1E" w:rsidR="005F0EAE" w:rsidRPr="000124CF" w:rsidRDefault="005F0EAE" w:rsidP="005F0EAE">
      <w:pPr>
        <w:tabs>
          <w:tab w:val="left" w:pos="-720"/>
          <w:tab w:val="left" w:pos="2268"/>
        </w:tabs>
        <w:suppressAutoHyphens/>
      </w:pPr>
      <w:r>
        <w:t xml:space="preserve">Formula sheet </w:t>
      </w:r>
      <w:bookmarkStart w:id="10" w:name="bmFS"/>
      <w:bookmarkEnd w:id="10"/>
      <w:r w:rsidR="00A97DE9">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A3B206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A97DE9">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A97DE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A97DE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957D309" w:rsidR="005F0EAE" w:rsidRPr="000E7D70" w:rsidRDefault="00A97DE9"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947C727" w:rsidR="005F0EAE" w:rsidRPr="000E7D70" w:rsidRDefault="00A97DE9"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1AFF690" w:rsidR="005F0EAE" w:rsidRPr="000E7D70" w:rsidRDefault="00A97DE9"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692D285" w:rsidR="005F0EAE" w:rsidRPr="00F25E36" w:rsidRDefault="00A97DE9"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9A31ADA" w:rsidR="005F0EAE" w:rsidRPr="00F25E36" w:rsidRDefault="00A97DE9"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149CB33" w:rsidR="005F0EAE" w:rsidRPr="00F25E36" w:rsidRDefault="00A97DE9"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97DE9" w:rsidRPr="00A97DE9" w14:paraId="6AEF56E7" w14:textId="77777777" w:rsidTr="007C0528">
        <w:trPr>
          <w:trHeight w:val="560"/>
        </w:trPr>
        <w:tc>
          <w:tcPr>
            <w:tcW w:w="3402" w:type="dxa"/>
            <w:gridSpan w:val="3"/>
            <w:vAlign w:val="center"/>
          </w:tcPr>
          <w:p w14:paraId="65DD0400" w14:textId="038E521A" w:rsidR="00A97DE9" w:rsidRPr="00A97DE9" w:rsidRDefault="00A97DE9" w:rsidP="00A97DE9">
            <w:pPr>
              <w:jc w:val="center"/>
              <w:rPr>
                <w:rFonts w:ascii="Times New Roman" w:hAnsi="Times New Roman"/>
              </w:rPr>
            </w:pPr>
            <w:bookmarkStart w:id="19" w:name="bMkTab"/>
            <w:bookmarkEnd w:id="19"/>
            <w:r>
              <w:rPr>
                <w:rFonts w:ascii="Times New Roman" w:hAnsi="Times New Roman"/>
              </w:rPr>
              <w:t>Markers use only</w:t>
            </w:r>
          </w:p>
        </w:tc>
      </w:tr>
      <w:tr w:rsidR="00A97DE9" w:rsidRPr="00A97DE9" w14:paraId="14B371A3" w14:textId="77777777" w:rsidTr="00A97DE9">
        <w:trPr>
          <w:trHeight w:val="560"/>
        </w:trPr>
        <w:tc>
          <w:tcPr>
            <w:tcW w:w="1134" w:type="dxa"/>
            <w:vAlign w:val="center"/>
          </w:tcPr>
          <w:p w14:paraId="7AE5D320" w14:textId="05F06579" w:rsidR="00A97DE9" w:rsidRPr="00A97DE9" w:rsidRDefault="00A97DE9" w:rsidP="00A97DE9">
            <w:pPr>
              <w:jc w:val="center"/>
              <w:rPr>
                <w:rFonts w:ascii="Times New Roman" w:hAnsi="Times New Roman"/>
              </w:rPr>
            </w:pPr>
            <w:r>
              <w:rPr>
                <w:rFonts w:ascii="Times New Roman" w:hAnsi="Times New Roman"/>
              </w:rPr>
              <w:t>Question</w:t>
            </w:r>
          </w:p>
        </w:tc>
        <w:tc>
          <w:tcPr>
            <w:tcW w:w="1134" w:type="dxa"/>
            <w:vAlign w:val="center"/>
          </w:tcPr>
          <w:p w14:paraId="5DE17287" w14:textId="72718502" w:rsidR="00A97DE9" w:rsidRPr="00A97DE9" w:rsidRDefault="00A97DE9" w:rsidP="00A97DE9">
            <w:pPr>
              <w:jc w:val="center"/>
              <w:rPr>
                <w:rFonts w:ascii="Times New Roman" w:hAnsi="Times New Roman"/>
              </w:rPr>
            </w:pPr>
            <w:r>
              <w:rPr>
                <w:rFonts w:ascii="Times New Roman" w:hAnsi="Times New Roman"/>
              </w:rPr>
              <w:t>Maximum</w:t>
            </w:r>
          </w:p>
        </w:tc>
        <w:tc>
          <w:tcPr>
            <w:tcW w:w="1134" w:type="dxa"/>
            <w:vAlign w:val="center"/>
          </w:tcPr>
          <w:p w14:paraId="2CF38148" w14:textId="08088475" w:rsidR="00A97DE9" w:rsidRPr="00A97DE9" w:rsidRDefault="00A97DE9" w:rsidP="00A97DE9">
            <w:pPr>
              <w:jc w:val="center"/>
              <w:rPr>
                <w:rFonts w:ascii="Times New Roman" w:hAnsi="Times New Roman"/>
              </w:rPr>
            </w:pPr>
            <w:r>
              <w:rPr>
                <w:rFonts w:ascii="Times New Roman" w:hAnsi="Times New Roman"/>
              </w:rPr>
              <w:t>Mark</w:t>
            </w:r>
          </w:p>
        </w:tc>
      </w:tr>
      <w:tr w:rsidR="00A97DE9" w:rsidRPr="00A97DE9" w14:paraId="785AC13C" w14:textId="77777777" w:rsidTr="00A97DE9">
        <w:trPr>
          <w:trHeight w:val="560"/>
        </w:trPr>
        <w:tc>
          <w:tcPr>
            <w:tcW w:w="1134" w:type="dxa"/>
            <w:vAlign w:val="center"/>
          </w:tcPr>
          <w:p w14:paraId="431B42D2" w14:textId="49CE312E" w:rsidR="00A97DE9" w:rsidRPr="00A97DE9" w:rsidRDefault="00A97DE9" w:rsidP="00A97DE9">
            <w:pPr>
              <w:jc w:val="center"/>
              <w:rPr>
                <w:rFonts w:ascii="Times New Roman" w:hAnsi="Times New Roman"/>
              </w:rPr>
            </w:pPr>
            <w:r>
              <w:rPr>
                <w:rFonts w:ascii="Times New Roman" w:hAnsi="Times New Roman"/>
              </w:rPr>
              <w:t>9</w:t>
            </w:r>
          </w:p>
        </w:tc>
        <w:tc>
          <w:tcPr>
            <w:tcW w:w="1134" w:type="dxa"/>
            <w:vAlign w:val="center"/>
          </w:tcPr>
          <w:p w14:paraId="07DF4C82" w14:textId="06417FCA" w:rsidR="00A97DE9" w:rsidRPr="00A97DE9" w:rsidRDefault="00A97DE9" w:rsidP="00A97DE9">
            <w:pPr>
              <w:jc w:val="center"/>
              <w:rPr>
                <w:rFonts w:ascii="Times New Roman" w:hAnsi="Times New Roman"/>
              </w:rPr>
            </w:pPr>
            <w:r>
              <w:rPr>
                <w:rFonts w:ascii="Times New Roman" w:hAnsi="Times New Roman"/>
              </w:rPr>
              <w:t>6</w:t>
            </w:r>
          </w:p>
        </w:tc>
        <w:tc>
          <w:tcPr>
            <w:tcW w:w="1134" w:type="dxa"/>
            <w:vAlign w:val="center"/>
          </w:tcPr>
          <w:p w14:paraId="1C86BF04" w14:textId="77777777" w:rsidR="00A97DE9" w:rsidRPr="00A97DE9" w:rsidRDefault="00A97DE9" w:rsidP="00A97DE9">
            <w:pPr>
              <w:jc w:val="center"/>
              <w:rPr>
                <w:rFonts w:ascii="Times New Roman" w:hAnsi="Times New Roman"/>
              </w:rPr>
            </w:pPr>
          </w:p>
        </w:tc>
      </w:tr>
      <w:tr w:rsidR="00A97DE9" w:rsidRPr="00A97DE9" w14:paraId="0D4F7222" w14:textId="77777777" w:rsidTr="00A97DE9">
        <w:trPr>
          <w:trHeight w:val="560"/>
        </w:trPr>
        <w:tc>
          <w:tcPr>
            <w:tcW w:w="1134" w:type="dxa"/>
            <w:vAlign w:val="center"/>
          </w:tcPr>
          <w:p w14:paraId="4CB41142" w14:textId="19D02634" w:rsidR="00A97DE9" w:rsidRPr="00A97DE9" w:rsidRDefault="00A97DE9" w:rsidP="00A97DE9">
            <w:pPr>
              <w:jc w:val="center"/>
              <w:rPr>
                <w:rFonts w:ascii="Times New Roman" w:hAnsi="Times New Roman"/>
              </w:rPr>
            </w:pPr>
            <w:r>
              <w:rPr>
                <w:rFonts w:ascii="Times New Roman" w:hAnsi="Times New Roman"/>
              </w:rPr>
              <w:t>10</w:t>
            </w:r>
          </w:p>
        </w:tc>
        <w:tc>
          <w:tcPr>
            <w:tcW w:w="1134" w:type="dxa"/>
            <w:vAlign w:val="center"/>
          </w:tcPr>
          <w:p w14:paraId="3306F18F" w14:textId="615646BF" w:rsidR="00A97DE9" w:rsidRPr="00A97DE9" w:rsidRDefault="00A97DE9" w:rsidP="00A97DE9">
            <w:pPr>
              <w:jc w:val="center"/>
              <w:rPr>
                <w:rFonts w:ascii="Times New Roman" w:hAnsi="Times New Roman"/>
              </w:rPr>
            </w:pPr>
            <w:r>
              <w:rPr>
                <w:rFonts w:ascii="Times New Roman" w:hAnsi="Times New Roman"/>
              </w:rPr>
              <w:t>8</w:t>
            </w:r>
          </w:p>
        </w:tc>
        <w:tc>
          <w:tcPr>
            <w:tcW w:w="1134" w:type="dxa"/>
            <w:vAlign w:val="center"/>
          </w:tcPr>
          <w:p w14:paraId="2C6DD9F6" w14:textId="77777777" w:rsidR="00A97DE9" w:rsidRPr="00A97DE9" w:rsidRDefault="00A97DE9" w:rsidP="00A97DE9">
            <w:pPr>
              <w:jc w:val="center"/>
              <w:rPr>
                <w:rFonts w:ascii="Times New Roman" w:hAnsi="Times New Roman"/>
              </w:rPr>
            </w:pPr>
          </w:p>
        </w:tc>
      </w:tr>
      <w:tr w:rsidR="00A97DE9" w:rsidRPr="00A97DE9" w14:paraId="162A548F" w14:textId="77777777" w:rsidTr="00A97DE9">
        <w:trPr>
          <w:trHeight w:val="560"/>
        </w:trPr>
        <w:tc>
          <w:tcPr>
            <w:tcW w:w="1134" w:type="dxa"/>
            <w:vAlign w:val="center"/>
          </w:tcPr>
          <w:p w14:paraId="3BDA4BEF" w14:textId="45E4ED85" w:rsidR="00A97DE9" w:rsidRPr="00A97DE9" w:rsidRDefault="00A97DE9" w:rsidP="00A97DE9">
            <w:pPr>
              <w:jc w:val="center"/>
              <w:rPr>
                <w:rFonts w:ascii="Times New Roman" w:hAnsi="Times New Roman"/>
              </w:rPr>
            </w:pPr>
            <w:r>
              <w:rPr>
                <w:rFonts w:ascii="Times New Roman" w:hAnsi="Times New Roman"/>
              </w:rPr>
              <w:t>11</w:t>
            </w:r>
          </w:p>
        </w:tc>
        <w:tc>
          <w:tcPr>
            <w:tcW w:w="1134" w:type="dxa"/>
            <w:vAlign w:val="center"/>
          </w:tcPr>
          <w:p w14:paraId="409FD189" w14:textId="7A78E2E0" w:rsidR="00A97DE9" w:rsidRPr="00A97DE9" w:rsidRDefault="00A97DE9" w:rsidP="00A97DE9">
            <w:pPr>
              <w:jc w:val="center"/>
              <w:rPr>
                <w:rFonts w:ascii="Times New Roman" w:hAnsi="Times New Roman"/>
              </w:rPr>
            </w:pPr>
            <w:r>
              <w:rPr>
                <w:rFonts w:ascii="Times New Roman" w:hAnsi="Times New Roman"/>
              </w:rPr>
              <w:t>7</w:t>
            </w:r>
          </w:p>
        </w:tc>
        <w:tc>
          <w:tcPr>
            <w:tcW w:w="1134" w:type="dxa"/>
            <w:vAlign w:val="center"/>
          </w:tcPr>
          <w:p w14:paraId="4E365A12" w14:textId="77777777" w:rsidR="00A97DE9" w:rsidRPr="00A97DE9" w:rsidRDefault="00A97DE9" w:rsidP="00A97DE9">
            <w:pPr>
              <w:jc w:val="center"/>
              <w:rPr>
                <w:rFonts w:ascii="Times New Roman" w:hAnsi="Times New Roman"/>
              </w:rPr>
            </w:pPr>
          </w:p>
        </w:tc>
      </w:tr>
      <w:tr w:rsidR="00A97DE9" w:rsidRPr="00A97DE9" w14:paraId="768627FB" w14:textId="77777777" w:rsidTr="00A97DE9">
        <w:trPr>
          <w:trHeight w:val="560"/>
        </w:trPr>
        <w:tc>
          <w:tcPr>
            <w:tcW w:w="1134" w:type="dxa"/>
            <w:vAlign w:val="center"/>
          </w:tcPr>
          <w:p w14:paraId="70FABAA1" w14:textId="0AA4AA3B" w:rsidR="00A97DE9" w:rsidRPr="00A97DE9" w:rsidRDefault="00A97DE9" w:rsidP="00A97DE9">
            <w:pPr>
              <w:jc w:val="center"/>
              <w:rPr>
                <w:rFonts w:ascii="Times New Roman" w:hAnsi="Times New Roman"/>
              </w:rPr>
            </w:pPr>
            <w:r>
              <w:rPr>
                <w:rFonts w:ascii="Times New Roman" w:hAnsi="Times New Roman"/>
              </w:rPr>
              <w:t>12</w:t>
            </w:r>
          </w:p>
        </w:tc>
        <w:tc>
          <w:tcPr>
            <w:tcW w:w="1134" w:type="dxa"/>
            <w:vAlign w:val="center"/>
          </w:tcPr>
          <w:p w14:paraId="5DD693AB" w14:textId="6A2360D7" w:rsidR="00A97DE9" w:rsidRPr="00A97DE9" w:rsidRDefault="00A97DE9" w:rsidP="00A97DE9">
            <w:pPr>
              <w:jc w:val="center"/>
              <w:rPr>
                <w:rFonts w:ascii="Times New Roman" w:hAnsi="Times New Roman"/>
              </w:rPr>
            </w:pPr>
            <w:r>
              <w:rPr>
                <w:rFonts w:ascii="Times New Roman" w:hAnsi="Times New Roman"/>
              </w:rPr>
              <w:t>7</w:t>
            </w:r>
          </w:p>
        </w:tc>
        <w:tc>
          <w:tcPr>
            <w:tcW w:w="1134" w:type="dxa"/>
            <w:vAlign w:val="center"/>
          </w:tcPr>
          <w:p w14:paraId="0BEBF798" w14:textId="77777777" w:rsidR="00A97DE9" w:rsidRPr="00A97DE9" w:rsidRDefault="00A97DE9" w:rsidP="00A97DE9">
            <w:pPr>
              <w:jc w:val="center"/>
              <w:rPr>
                <w:rFonts w:ascii="Times New Roman" w:hAnsi="Times New Roman"/>
              </w:rPr>
            </w:pPr>
          </w:p>
        </w:tc>
      </w:tr>
      <w:tr w:rsidR="00A97DE9" w:rsidRPr="00A97DE9" w14:paraId="540D3862" w14:textId="77777777" w:rsidTr="00A97DE9">
        <w:trPr>
          <w:trHeight w:val="560"/>
        </w:trPr>
        <w:tc>
          <w:tcPr>
            <w:tcW w:w="1134" w:type="dxa"/>
            <w:vAlign w:val="center"/>
          </w:tcPr>
          <w:p w14:paraId="13B8B701" w14:textId="6A46F5EA" w:rsidR="00A97DE9" w:rsidRPr="00A97DE9" w:rsidRDefault="00A97DE9" w:rsidP="00A97DE9">
            <w:pPr>
              <w:jc w:val="center"/>
              <w:rPr>
                <w:rFonts w:ascii="Times New Roman" w:hAnsi="Times New Roman"/>
              </w:rPr>
            </w:pPr>
            <w:r>
              <w:rPr>
                <w:rFonts w:ascii="Times New Roman" w:hAnsi="Times New Roman"/>
              </w:rPr>
              <w:t>13</w:t>
            </w:r>
          </w:p>
        </w:tc>
        <w:tc>
          <w:tcPr>
            <w:tcW w:w="1134" w:type="dxa"/>
            <w:vAlign w:val="center"/>
          </w:tcPr>
          <w:p w14:paraId="30516DB7" w14:textId="3F54FBBB" w:rsidR="00A97DE9" w:rsidRPr="00A97DE9" w:rsidRDefault="00A97DE9" w:rsidP="00A97DE9">
            <w:pPr>
              <w:jc w:val="center"/>
              <w:rPr>
                <w:rFonts w:ascii="Times New Roman" w:hAnsi="Times New Roman"/>
              </w:rPr>
            </w:pPr>
            <w:r>
              <w:rPr>
                <w:rFonts w:ascii="Times New Roman" w:hAnsi="Times New Roman"/>
              </w:rPr>
              <w:t>8</w:t>
            </w:r>
          </w:p>
        </w:tc>
        <w:tc>
          <w:tcPr>
            <w:tcW w:w="1134" w:type="dxa"/>
            <w:vAlign w:val="center"/>
          </w:tcPr>
          <w:p w14:paraId="3EEAE2D7" w14:textId="77777777" w:rsidR="00A97DE9" w:rsidRPr="00A97DE9" w:rsidRDefault="00A97DE9" w:rsidP="00A97DE9">
            <w:pPr>
              <w:jc w:val="center"/>
              <w:rPr>
                <w:rFonts w:ascii="Times New Roman" w:hAnsi="Times New Roman"/>
              </w:rPr>
            </w:pPr>
          </w:p>
        </w:tc>
      </w:tr>
      <w:tr w:rsidR="00A97DE9" w:rsidRPr="00A97DE9" w14:paraId="7F4F3485" w14:textId="77777777" w:rsidTr="00A97DE9">
        <w:trPr>
          <w:trHeight w:val="560"/>
        </w:trPr>
        <w:tc>
          <w:tcPr>
            <w:tcW w:w="1134" w:type="dxa"/>
            <w:vAlign w:val="center"/>
          </w:tcPr>
          <w:p w14:paraId="1A38DF1F" w14:textId="3A4A1A16" w:rsidR="00A97DE9" w:rsidRPr="00A97DE9" w:rsidRDefault="00A97DE9" w:rsidP="00A97DE9">
            <w:pPr>
              <w:jc w:val="center"/>
              <w:rPr>
                <w:rFonts w:ascii="Times New Roman" w:hAnsi="Times New Roman"/>
              </w:rPr>
            </w:pPr>
            <w:r>
              <w:rPr>
                <w:rFonts w:ascii="Times New Roman" w:hAnsi="Times New Roman"/>
              </w:rPr>
              <w:t>14</w:t>
            </w:r>
          </w:p>
        </w:tc>
        <w:tc>
          <w:tcPr>
            <w:tcW w:w="1134" w:type="dxa"/>
            <w:vAlign w:val="center"/>
          </w:tcPr>
          <w:p w14:paraId="12D461BC" w14:textId="47D7A013" w:rsidR="00A97DE9" w:rsidRPr="00A97DE9" w:rsidRDefault="00A97DE9" w:rsidP="00A97DE9">
            <w:pPr>
              <w:jc w:val="center"/>
              <w:rPr>
                <w:rFonts w:ascii="Times New Roman" w:hAnsi="Times New Roman"/>
              </w:rPr>
            </w:pPr>
            <w:r>
              <w:rPr>
                <w:rFonts w:ascii="Times New Roman" w:hAnsi="Times New Roman"/>
              </w:rPr>
              <w:t>11</w:t>
            </w:r>
          </w:p>
        </w:tc>
        <w:tc>
          <w:tcPr>
            <w:tcW w:w="1134" w:type="dxa"/>
            <w:vAlign w:val="center"/>
          </w:tcPr>
          <w:p w14:paraId="78B628FC" w14:textId="77777777" w:rsidR="00A97DE9" w:rsidRPr="00A97DE9" w:rsidRDefault="00A97DE9" w:rsidP="00A97DE9">
            <w:pPr>
              <w:jc w:val="center"/>
              <w:rPr>
                <w:rFonts w:ascii="Times New Roman" w:hAnsi="Times New Roman"/>
              </w:rPr>
            </w:pPr>
          </w:p>
        </w:tc>
      </w:tr>
      <w:tr w:rsidR="00A97DE9" w:rsidRPr="00A97DE9" w14:paraId="3A595427" w14:textId="77777777" w:rsidTr="00A97DE9">
        <w:trPr>
          <w:trHeight w:val="560"/>
        </w:trPr>
        <w:tc>
          <w:tcPr>
            <w:tcW w:w="1134" w:type="dxa"/>
            <w:vAlign w:val="center"/>
          </w:tcPr>
          <w:p w14:paraId="1C9EBE97" w14:textId="3624C9D3" w:rsidR="00A97DE9" w:rsidRPr="00A97DE9" w:rsidRDefault="00A97DE9" w:rsidP="00A97DE9">
            <w:pPr>
              <w:jc w:val="center"/>
              <w:rPr>
                <w:rFonts w:ascii="Times New Roman" w:hAnsi="Times New Roman"/>
              </w:rPr>
            </w:pPr>
            <w:r>
              <w:rPr>
                <w:rFonts w:ascii="Times New Roman" w:hAnsi="Times New Roman"/>
              </w:rPr>
              <w:t>15</w:t>
            </w:r>
          </w:p>
        </w:tc>
        <w:tc>
          <w:tcPr>
            <w:tcW w:w="1134" w:type="dxa"/>
            <w:vAlign w:val="center"/>
          </w:tcPr>
          <w:p w14:paraId="11026C78" w14:textId="3C5F8416" w:rsidR="00A97DE9" w:rsidRPr="00A97DE9" w:rsidRDefault="00A97DE9" w:rsidP="00A97DE9">
            <w:pPr>
              <w:jc w:val="center"/>
              <w:rPr>
                <w:rFonts w:ascii="Times New Roman" w:hAnsi="Times New Roman"/>
              </w:rPr>
            </w:pPr>
            <w:r>
              <w:rPr>
                <w:rFonts w:ascii="Times New Roman" w:hAnsi="Times New Roman"/>
              </w:rPr>
              <w:t>7</w:t>
            </w:r>
          </w:p>
        </w:tc>
        <w:tc>
          <w:tcPr>
            <w:tcW w:w="1134" w:type="dxa"/>
            <w:vAlign w:val="center"/>
          </w:tcPr>
          <w:p w14:paraId="2507E141" w14:textId="77777777" w:rsidR="00A97DE9" w:rsidRPr="00A97DE9" w:rsidRDefault="00A97DE9" w:rsidP="00A97DE9">
            <w:pPr>
              <w:jc w:val="center"/>
              <w:rPr>
                <w:rFonts w:ascii="Times New Roman" w:hAnsi="Times New Roman"/>
              </w:rPr>
            </w:pPr>
          </w:p>
        </w:tc>
      </w:tr>
      <w:tr w:rsidR="00A97DE9" w:rsidRPr="00A97DE9" w14:paraId="42398FED" w14:textId="77777777" w:rsidTr="00A97DE9">
        <w:trPr>
          <w:trHeight w:val="560"/>
        </w:trPr>
        <w:tc>
          <w:tcPr>
            <w:tcW w:w="1134" w:type="dxa"/>
            <w:vAlign w:val="center"/>
          </w:tcPr>
          <w:p w14:paraId="0FFE3855" w14:textId="375B1111" w:rsidR="00A97DE9" w:rsidRPr="00A97DE9" w:rsidRDefault="00A97DE9" w:rsidP="00A97DE9">
            <w:pPr>
              <w:jc w:val="center"/>
              <w:rPr>
                <w:rFonts w:ascii="Times New Roman" w:hAnsi="Times New Roman"/>
              </w:rPr>
            </w:pPr>
            <w:r>
              <w:rPr>
                <w:rFonts w:ascii="Times New Roman" w:hAnsi="Times New Roman"/>
              </w:rPr>
              <w:t>16</w:t>
            </w:r>
          </w:p>
        </w:tc>
        <w:tc>
          <w:tcPr>
            <w:tcW w:w="1134" w:type="dxa"/>
            <w:vAlign w:val="center"/>
          </w:tcPr>
          <w:p w14:paraId="26C3D864" w14:textId="3BAA812F" w:rsidR="00A97DE9" w:rsidRPr="00A97DE9" w:rsidRDefault="00A97DE9" w:rsidP="00A97DE9">
            <w:pPr>
              <w:jc w:val="center"/>
              <w:rPr>
                <w:rFonts w:ascii="Times New Roman" w:hAnsi="Times New Roman"/>
              </w:rPr>
            </w:pPr>
            <w:r>
              <w:rPr>
                <w:rFonts w:ascii="Times New Roman" w:hAnsi="Times New Roman"/>
              </w:rPr>
              <w:t>9</w:t>
            </w:r>
          </w:p>
        </w:tc>
        <w:tc>
          <w:tcPr>
            <w:tcW w:w="1134" w:type="dxa"/>
            <w:vAlign w:val="center"/>
          </w:tcPr>
          <w:p w14:paraId="4251410E" w14:textId="77777777" w:rsidR="00A97DE9" w:rsidRPr="00A97DE9" w:rsidRDefault="00A97DE9" w:rsidP="00A97DE9">
            <w:pPr>
              <w:jc w:val="center"/>
              <w:rPr>
                <w:rFonts w:ascii="Times New Roman" w:hAnsi="Times New Roman"/>
              </w:rPr>
            </w:pPr>
          </w:p>
        </w:tc>
      </w:tr>
      <w:tr w:rsidR="00A97DE9" w:rsidRPr="00A97DE9" w14:paraId="065B2A31" w14:textId="77777777" w:rsidTr="00A97DE9">
        <w:trPr>
          <w:trHeight w:val="560"/>
        </w:trPr>
        <w:tc>
          <w:tcPr>
            <w:tcW w:w="1134" w:type="dxa"/>
            <w:vAlign w:val="center"/>
          </w:tcPr>
          <w:p w14:paraId="355348C5" w14:textId="172AB0E8" w:rsidR="00A97DE9" w:rsidRPr="00A97DE9" w:rsidRDefault="00A97DE9" w:rsidP="00A97DE9">
            <w:pPr>
              <w:jc w:val="center"/>
              <w:rPr>
                <w:rFonts w:ascii="Times New Roman" w:hAnsi="Times New Roman"/>
              </w:rPr>
            </w:pPr>
            <w:r>
              <w:rPr>
                <w:rFonts w:ascii="Times New Roman" w:hAnsi="Times New Roman"/>
              </w:rPr>
              <w:t>17</w:t>
            </w:r>
          </w:p>
        </w:tc>
        <w:tc>
          <w:tcPr>
            <w:tcW w:w="1134" w:type="dxa"/>
            <w:vAlign w:val="center"/>
          </w:tcPr>
          <w:p w14:paraId="571B86F4" w14:textId="5BD17D09" w:rsidR="00A97DE9" w:rsidRPr="00A97DE9" w:rsidRDefault="00A97DE9" w:rsidP="00A97DE9">
            <w:pPr>
              <w:jc w:val="center"/>
              <w:rPr>
                <w:rFonts w:ascii="Times New Roman" w:hAnsi="Times New Roman"/>
              </w:rPr>
            </w:pPr>
            <w:r>
              <w:rPr>
                <w:rFonts w:ascii="Times New Roman" w:hAnsi="Times New Roman"/>
              </w:rPr>
              <w:t>6</w:t>
            </w:r>
          </w:p>
        </w:tc>
        <w:tc>
          <w:tcPr>
            <w:tcW w:w="1134" w:type="dxa"/>
            <w:vAlign w:val="center"/>
          </w:tcPr>
          <w:p w14:paraId="5615333A" w14:textId="77777777" w:rsidR="00A97DE9" w:rsidRPr="00A97DE9" w:rsidRDefault="00A97DE9" w:rsidP="00A97DE9">
            <w:pPr>
              <w:jc w:val="center"/>
              <w:rPr>
                <w:rFonts w:ascii="Times New Roman" w:hAnsi="Times New Roman"/>
              </w:rPr>
            </w:pPr>
          </w:p>
        </w:tc>
      </w:tr>
      <w:tr w:rsidR="00A97DE9" w:rsidRPr="00A97DE9" w14:paraId="62162058" w14:textId="77777777" w:rsidTr="00A97DE9">
        <w:trPr>
          <w:trHeight w:val="560"/>
        </w:trPr>
        <w:tc>
          <w:tcPr>
            <w:tcW w:w="1134" w:type="dxa"/>
            <w:vAlign w:val="center"/>
          </w:tcPr>
          <w:p w14:paraId="726E3F69" w14:textId="0EB6AA6C" w:rsidR="00A97DE9" w:rsidRPr="00A97DE9" w:rsidRDefault="00A97DE9" w:rsidP="00A97DE9">
            <w:pPr>
              <w:jc w:val="center"/>
              <w:rPr>
                <w:rFonts w:ascii="Times New Roman" w:hAnsi="Times New Roman"/>
              </w:rPr>
            </w:pPr>
            <w:r>
              <w:rPr>
                <w:rFonts w:ascii="Times New Roman" w:hAnsi="Times New Roman"/>
              </w:rPr>
              <w:t>18</w:t>
            </w:r>
          </w:p>
        </w:tc>
        <w:tc>
          <w:tcPr>
            <w:tcW w:w="1134" w:type="dxa"/>
            <w:vAlign w:val="center"/>
          </w:tcPr>
          <w:p w14:paraId="0A83A665" w14:textId="10B4B725" w:rsidR="00A97DE9" w:rsidRPr="00A97DE9" w:rsidRDefault="00A97DE9" w:rsidP="00A97DE9">
            <w:pPr>
              <w:jc w:val="center"/>
              <w:rPr>
                <w:rFonts w:ascii="Times New Roman" w:hAnsi="Times New Roman"/>
              </w:rPr>
            </w:pPr>
            <w:r>
              <w:rPr>
                <w:rFonts w:ascii="Times New Roman" w:hAnsi="Times New Roman"/>
              </w:rPr>
              <w:t>7</w:t>
            </w:r>
          </w:p>
        </w:tc>
        <w:tc>
          <w:tcPr>
            <w:tcW w:w="1134" w:type="dxa"/>
            <w:vAlign w:val="center"/>
          </w:tcPr>
          <w:p w14:paraId="77931EEB" w14:textId="77777777" w:rsidR="00A97DE9" w:rsidRPr="00A97DE9" w:rsidRDefault="00A97DE9" w:rsidP="00A97DE9">
            <w:pPr>
              <w:jc w:val="center"/>
              <w:rPr>
                <w:rFonts w:ascii="Times New Roman" w:hAnsi="Times New Roman"/>
              </w:rPr>
            </w:pPr>
          </w:p>
        </w:tc>
      </w:tr>
      <w:tr w:rsidR="00A97DE9" w:rsidRPr="00A97DE9" w14:paraId="5367B95D" w14:textId="77777777" w:rsidTr="00A97DE9">
        <w:trPr>
          <w:trHeight w:val="560"/>
        </w:trPr>
        <w:tc>
          <w:tcPr>
            <w:tcW w:w="1134" w:type="dxa"/>
            <w:vAlign w:val="center"/>
          </w:tcPr>
          <w:p w14:paraId="05E3BD4B" w14:textId="7FE2CBF9" w:rsidR="00A97DE9" w:rsidRPr="00A97DE9" w:rsidRDefault="00A97DE9" w:rsidP="00A97DE9">
            <w:pPr>
              <w:jc w:val="center"/>
              <w:rPr>
                <w:rFonts w:ascii="Times New Roman" w:hAnsi="Times New Roman"/>
              </w:rPr>
            </w:pPr>
            <w:r>
              <w:rPr>
                <w:rFonts w:ascii="Times New Roman" w:hAnsi="Times New Roman"/>
              </w:rPr>
              <w:t>19</w:t>
            </w:r>
          </w:p>
        </w:tc>
        <w:tc>
          <w:tcPr>
            <w:tcW w:w="1134" w:type="dxa"/>
            <w:vAlign w:val="center"/>
          </w:tcPr>
          <w:p w14:paraId="0CE19A40" w14:textId="3AB7FEE0" w:rsidR="00A97DE9" w:rsidRPr="00A97DE9" w:rsidRDefault="00A97DE9" w:rsidP="00A97DE9">
            <w:pPr>
              <w:jc w:val="center"/>
              <w:rPr>
                <w:rFonts w:ascii="Times New Roman" w:hAnsi="Times New Roman"/>
              </w:rPr>
            </w:pPr>
            <w:r>
              <w:rPr>
                <w:rFonts w:ascii="Times New Roman" w:hAnsi="Times New Roman"/>
              </w:rPr>
              <w:t>6</w:t>
            </w:r>
          </w:p>
        </w:tc>
        <w:tc>
          <w:tcPr>
            <w:tcW w:w="1134" w:type="dxa"/>
            <w:vAlign w:val="center"/>
          </w:tcPr>
          <w:p w14:paraId="45E73EF9" w14:textId="77777777" w:rsidR="00A97DE9" w:rsidRPr="00A97DE9" w:rsidRDefault="00A97DE9" w:rsidP="00A97DE9">
            <w:pPr>
              <w:jc w:val="center"/>
              <w:rPr>
                <w:rFonts w:ascii="Times New Roman" w:hAnsi="Times New Roman"/>
              </w:rPr>
            </w:pPr>
          </w:p>
        </w:tc>
      </w:tr>
      <w:tr w:rsidR="00A97DE9" w:rsidRPr="00A97DE9" w14:paraId="616F9C64" w14:textId="77777777" w:rsidTr="00A97DE9">
        <w:trPr>
          <w:trHeight w:val="560"/>
        </w:trPr>
        <w:tc>
          <w:tcPr>
            <w:tcW w:w="1134" w:type="dxa"/>
            <w:vAlign w:val="center"/>
          </w:tcPr>
          <w:p w14:paraId="4D3EF5A2" w14:textId="3FB9B51C" w:rsidR="00A97DE9" w:rsidRPr="00A97DE9" w:rsidRDefault="00A97DE9" w:rsidP="00A97DE9">
            <w:pPr>
              <w:jc w:val="center"/>
              <w:rPr>
                <w:rFonts w:ascii="Times New Roman" w:hAnsi="Times New Roman"/>
              </w:rPr>
            </w:pPr>
            <w:r>
              <w:rPr>
                <w:rFonts w:ascii="Times New Roman" w:hAnsi="Times New Roman"/>
              </w:rPr>
              <w:t>20</w:t>
            </w:r>
          </w:p>
        </w:tc>
        <w:tc>
          <w:tcPr>
            <w:tcW w:w="1134" w:type="dxa"/>
            <w:vAlign w:val="center"/>
          </w:tcPr>
          <w:p w14:paraId="03622152" w14:textId="5265D5ED" w:rsidR="00A97DE9" w:rsidRPr="00A97DE9" w:rsidRDefault="00A97DE9" w:rsidP="00A97DE9">
            <w:pPr>
              <w:jc w:val="center"/>
              <w:rPr>
                <w:rFonts w:ascii="Times New Roman" w:hAnsi="Times New Roman"/>
              </w:rPr>
            </w:pPr>
            <w:r>
              <w:rPr>
                <w:rFonts w:ascii="Times New Roman" w:hAnsi="Times New Roman"/>
              </w:rPr>
              <w:t>8</w:t>
            </w:r>
          </w:p>
        </w:tc>
        <w:tc>
          <w:tcPr>
            <w:tcW w:w="1134" w:type="dxa"/>
            <w:vAlign w:val="center"/>
          </w:tcPr>
          <w:p w14:paraId="66A4F59E" w14:textId="77777777" w:rsidR="00A97DE9" w:rsidRPr="00A97DE9" w:rsidRDefault="00A97DE9" w:rsidP="00A97DE9">
            <w:pPr>
              <w:jc w:val="center"/>
              <w:rPr>
                <w:rFonts w:ascii="Times New Roman" w:hAnsi="Times New Roman"/>
              </w:rPr>
            </w:pPr>
          </w:p>
        </w:tc>
      </w:tr>
      <w:tr w:rsidR="00A97DE9" w:rsidRPr="00A97DE9" w14:paraId="615561C2" w14:textId="77777777" w:rsidTr="00A97DE9">
        <w:trPr>
          <w:trHeight w:val="560"/>
        </w:trPr>
        <w:tc>
          <w:tcPr>
            <w:tcW w:w="1134" w:type="dxa"/>
            <w:vAlign w:val="center"/>
          </w:tcPr>
          <w:p w14:paraId="11CF9B0C" w14:textId="27CCCE60" w:rsidR="00A97DE9" w:rsidRPr="00A97DE9" w:rsidRDefault="00A97DE9" w:rsidP="00A97DE9">
            <w:pPr>
              <w:jc w:val="center"/>
              <w:rPr>
                <w:rFonts w:ascii="Times New Roman" w:hAnsi="Times New Roman"/>
              </w:rPr>
            </w:pPr>
            <w:r>
              <w:rPr>
                <w:rFonts w:ascii="Times New Roman" w:hAnsi="Times New Roman"/>
              </w:rPr>
              <w:t>21</w:t>
            </w:r>
          </w:p>
        </w:tc>
        <w:tc>
          <w:tcPr>
            <w:tcW w:w="1134" w:type="dxa"/>
            <w:vAlign w:val="center"/>
          </w:tcPr>
          <w:p w14:paraId="647BD25B" w14:textId="7715F437" w:rsidR="00A97DE9" w:rsidRPr="00A97DE9" w:rsidRDefault="00A97DE9" w:rsidP="00A97DE9">
            <w:pPr>
              <w:jc w:val="center"/>
              <w:rPr>
                <w:rFonts w:ascii="Times New Roman" w:hAnsi="Times New Roman"/>
              </w:rPr>
            </w:pPr>
            <w:r>
              <w:rPr>
                <w:rFonts w:ascii="Times New Roman" w:hAnsi="Times New Roman"/>
              </w:rPr>
              <w:t>8</w:t>
            </w:r>
          </w:p>
        </w:tc>
        <w:tc>
          <w:tcPr>
            <w:tcW w:w="1134" w:type="dxa"/>
            <w:vAlign w:val="center"/>
          </w:tcPr>
          <w:p w14:paraId="7D41D355" w14:textId="77777777" w:rsidR="00A97DE9" w:rsidRPr="00A97DE9" w:rsidRDefault="00A97DE9" w:rsidP="00A97DE9">
            <w:pPr>
              <w:jc w:val="center"/>
              <w:rPr>
                <w:rFonts w:ascii="Times New Roman" w:hAnsi="Times New Roman"/>
              </w:rPr>
            </w:pPr>
          </w:p>
        </w:tc>
      </w:tr>
      <w:tr w:rsidR="00A97DE9" w:rsidRPr="00A97DE9" w14:paraId="29F56268" w14:textId="77777777" w:rsidTr="00A97DE9">
        <w:trPr>
          <w:trHeight w:val="560"/>
        </w:trPr>
        <w:tc>
          <w:tcPr>
            <w:tcW w:w="1134" w:type="dxa"/>
            <w:vAlign w:val="center"/>
          </w:tcPr>
          <w:p w14:paraId="23942F50" w14:textId="2046DCCA" w:rsidR="00A97DE9" w:rsidRPr="00A97DE9" w:rsidRDefault="00A97DE9" w:rsidP="00A97DE9">
            <w:pPr>
              <w:jc w:val="center"/>
              <w:rPr>
                <w:rFonts w:ascii="Times New Roman" w:hAnsi="Times New Roman"/>
              </w:rPr>
            </w:pPr>
            <w:r>
              <w:rPr>
                <w:rFonts w:ascii="Times New Roman" w:hAnsi="Times New Roman"/>
              </w:rPr>
              <w:t>S2 Total</w:t>
            </w:r>
          </w:p>
        </w:tc>
        <w:tc>
          <w:tcPr>
            <w:tcW w:w="1134" w:type="dxa"/>
            <w:vAlign w:val="center"/>
          </w:tcPr>
          <w:p w14:paraId="06E7CFC1" w14:textId="59910022" w:rsidR="00A97DE9" w:rsidRPr="00A97DE9" w:rsidRDefault="00A97DE9" w:rsidP="00A97DE9">
            <w:pPr>
              <w:jc w:val="center"/>
              <w:rPr>
                <w:rFonts w:ascii="Times New Roman" w:hAnsi="Times New Roman"/>
              </w:rPr>
            </w:pPr>
            <w:r>
              <w:rPr>
                <w:rFonts w:ascii="Times New Roman" w:hAnsi="Times New Roman"/>
              </w:rPr>
              <w:t>98</w:t>
            </w:r>
          </w:p>
        </w:tc>
        <w:tc>
          <w:tcPr>
            <w:tcW w:w="1134" w:type="dxa"/>
            <w:vAlign w:val="center"/>
          </w:tcPr>
          <w:p w14:paraId="0619E1BA" w14:textId="77777777" w:rsidR="00A97DE9" w:rsidRPr="00A97DE9" w:rsidRDefault="00A97DE9" w:rsidP="00A97DE9">
            <w:pPr>
              <w:jc w:val="center"/>
              <w:rPr>
                <w:rFonts w:ascii="Times New Roman" w:hAnsi="Times New Roman"/>
              </w:rPr>
            </w:pPr>
          </w:p>
        </w:tc>
      </w:tr>
      <w:tr w:rsidR="00A97DE9" w:rsidRPr="00A97DE9" w14:paraId="143D99E7" w14:textId="77777777" w:rsidTr="00A97DE9">
        <w:trPr>
          <w:trHeight w:val="560"/>
        </w:trPr>
        <w:tc>
          <w:tcPr>
            <w:tcW w:w="1134" w:type="dxa"/>
            <w:vAlign w:val="center"/>
          </w:tcPr>
          <w:p w14:paraId="45CCEE59" w14:textId="2ABEEE85" w:rsidR="00A97DE9" w:rsidRPr="00A97DE9" w:rsidRDefault="00A97DE9" w:rsidP="00A97DE9">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61E09982" w14:textId="79D139CE" w:rsidR="00A97DE9" w:rsidRPr="00A97DE9" w:rsidRDefault="00A97DE9" w:rsidP="00A97DE9">
            <w:pPr>
              <w:jc w:val="center"/>
              <w:rPr>
                <w:rFonts w:ascii="Times New Roman" w:hAnsi="Times New Roman"/>
              </w:rPr>
            </w:pPr>
            <w:r>
              <w:rPr>
                <w:rFonts w:ascii="Times New Roman" w:hAnsi="Times New Roman"/>
              </w:rPr>
              <w:t>65%</w:t>
            </w:r>
          </w:p>
        </w:tc>
        <w:tc>
          <w:tcPr>
            <w:tcW w:w="1134" w:type="dxa"/>
            <w:vAlign w:val="center"/>
          </w:tcPr>
          <w:p w14:paraId="006DED84" w14:textId="77777777" w:rsidR="00A97DE9" w:rsidRPr="00A97DE9" w:rsidRDefault="00A97DE9" w:rsidP="00A97DE9">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82F752F" w:rsidR="005F0EAE" w:rsidRDefault="005F0EAE" w:rsidP="005F0EAE">
      <w:pPr>
        <w:pStyle w:val="QNum"/>
      </w:pPr>
      <w:r>
        <w:br w:type="page"/>
      </w:r>
      <w:r>
        <w:lastRenderedPageBreak/>
        <w:t xml:space="preserve">Section </w:t>
      </w:r>
      <w:bookmarkStart w:id="20" w:name="bmSec2"/>
      <w:bookmarkEnd w:id="20"/>
      <w:r w:rsidR="00A97DE9">
        <w:t>Two</w:t>
      </w:r>
      <w:r>
        <w:t>: Calculator-</w:t>
      </w:r>
      <w:bookmarkStart w:id="21" w:name="bmCal2"/>
      <w:bookmarkEnd w:id="21"/>
      <w:r w:rsidR="00A97DE9">
        <w:t>assumed</w:t>
      </w:r>
      <w:r>
        <w:tab/>
        <w:t xml:space="preserve"> </w:t>
      </w:r>
      <w:bookmarkStart w:id="22" w:name="bmPercent"/>
      <w:bookmarkEnd w:id="22"/>
      <w:r w:rsidR="00A97DE9">
        <w:t>65</w:t>
      </w:r>
      <w:r>
        <w:t>% (</w:t>
      </w:r>
      <w:bookmarkStart w:id="23" w:name="MPT"/>
      <w:bookmarkEnd w:id="23"/>
      <w:r w:rsidR="00A97DE9">
        <w:t>98</w:t>
      </w:r>
      <w:r>
        <w:t xml:space="preserve"> Marks)</w:t>
      </w:r>
    </w:p>
    <w:p w14:paraId="36997019" w14:textId="76055DC4" w:rsidR="005F0EAE" w:rsidRDefault="005F0EAE" w:rsidP="005F0EAE">
      <w:r>
        <w:t>This section has</w:t>
      </w:r>
      <w:r w:rsidRPr="008E4C95">
        <w:rPr>
          <w:b/>
        </w:rPr>
        <w:t xml:space="preserve"> </w:t>
      </w:r>
      <w:bookmarkStart w:id="24" w:name="MPW"/>
      <w:bookmarkEnd w:id="24"/>
      <w:r w:rsidR="00A97DE9">
        <w:rPr>
          <w:b/>
        </w:rPr>
        <w:t>thirteen</w:t>
      </w:r>
      <w:r w:rsidRPr="008E4C95">
        <w:rPr>
          <w:b/>
        </w:rPr>
        <w:t xml:space="preserve"> </w:t>
      </w:r>
      <w:r w:rsidRPr="00A556DC">
        <w:rPr>
          <w:b/>
        </w:rPr>
        <w:t>(</w:t>
      </w:r>
      <w:bookmarkStart w:id="25" w:name="MP"/>
      <w:bookmarkEnd w:id="25"/>
      <w:r w:rsidR="00A97DE9">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6EB1021" w:rsidR="005F0EAE" w:rsidRDefault="005F0EAE" w:rsidP="005F0EAE">
      <w:r>
        <w:t xml:space="preserve">Working time: </w:t>
      </w:r>
      <w:bookmarkStart w:id="26" w:name="bmWT2"/>
      <w:bookmarkEnd w:id="26"/>
      <w:r w:rsidR="00A97DE9">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AE53C94" w:rsidR="001F64A8" w:rsidRDefault="00A97DE9" w:rsidP="00A97DE9">
      <w:pPr>
        <w:pStyle w:val="QNum"/>
      </w:pPr>
      <w:r>
        <w:t>Question 9</w:t>
      </w:r>
      <w:r>
        <w:tab/>
        <w:t>(6 marks)</w:t>
      </w:r>
    </w:p>
    <w:p w14:paraId="790CC63F" w14:textId="77777777" w:rsidR="00A97DE9" w:rsidRDefault="00A97DE9" w:rsidP="00686AE3">
      <w:pPr>
        <w:pStyle w:val="Parta"/>
      </w:pPr>
      <w:r>
        <w:t>(a)</w:t>
      </w:r>
      <w:r>
        <w:tab/>
        <w:t>In a group of five people it was known that Kai was older than Lily, Nat and Jen; Mike was older than Kai and Lily;</w:t>
      </w:r>
      <w:r w:rsidRPr="00263095">
        <w:t xml:space="preserve"> </w:t>
      </w:r>
      <w:r>
        <w:t>Nat was older than Jen; and Lily was older than Nat.</w:t>
      </w:r>
    </w:p>
    <w:p w14:paraId="7A1E4E4D" w14:textId="77777777" w:rsidR="00A97DE9" w:rsidRDefault="00A97DE9" w:rsidP="00686AE3">
      <w:pPr>
        <w:pStyle w:val="Parta"/>
      </w:pPr>
    </w:p>
    <w:p w14:paraId="77AEE411" w14:textId="77777777" w:rsidR="00A97DE9" w:rsidRDefault="00A97DE9" w:rsidP="009D3D7F">
      <w:pPr>
        <w:pStyle w:val="Partai"/>
      </w:pPr>
      <w:r>
        <w:t>(</w:t>
      </w:r>
      <w:proofErr w:type="spellStart"/>
      <w:r>
        <w:t>i</w:t>
      </w:r>
      <w:proofErr w:type="spellEnd"/>
      <w:r>
        <w:t>)</w:t>
      </w:r>
      <w:r>
        <w:tab/>
        <w:t>Represent this set of age relationships as a digraph.</w:t>
      </w:r>
      <w:r>
        <w:tab/>
        <w:t>(2 marks)</w:t>
      </w:r>
    </w:p>
    <w:p w14:paraId="0B70695F" w14:textId="77777777" w:rsidR="00A97DE9" w:rsidRDefault="00A97DE9" w:rsidP="00686AE3">
      <w:pPr>
        <w:pStyle w:val="Parta"/>
      </w:pPr>
    </w:p>
    <w:p w14:paraId="72872B77" w14:textId="77777777" w:rsidR="00A97DE9" w:rsidRDefault="00A97DE9" w:rsidP="00D76323">
      <w:pPr>
        <w:pStyle w:val="Parta"/>
        <w:jc w:val="center"/>
      </w:pPr>
      <w:r>
        <w:object w:dxaOrig="3763" w:dyaOrig="2400" w14:anchorId="5B627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95pt;height:120pt" o:ole="">
            <v:imagedata r:id="rId8" o:title=""/>
          </v:shape>
          <o:OLEObject Type="Embed" ProgID="FXDraw.Graphic" ShapeID="_x0000_i1025" DrawAspect="Content" ObjectID="_1622971253" r:id="rId9"/>
        </w:object>
      </w:r>
    </w:p>
    <w:p w14:paraId="469B58C9" w14:textId="77777777" w:rsidR="00A97DE9" w:rsidRDefault="00A97DE9" w:rsidP="00E21140">
      <w:pPr>
        <w:pStyle w:val="Parta"/>
      </w:pPr>
    </w:p>
    <w:p w14:paraId="50A9E7DE" w14:textId="77777777" w:rsidR="00A97DE9" w:rsidRDefault="00A97DE9" w:rsidP="009D3D7F">
      <w:pPr>
        <w:pStyle w:val="Partai"/>
      </w:pPr>
      <w:r>
        <w:t>(ii)</w:t>
      </w:r>
      <w:r>
        <w:tab/>
        <w:t>State the number of arcs in the digraph.</w:t>
      </w:r>
      <w:r>
        <w:tab/>
        <w:t>(1 mark)</w:t>
      </w:r>
    </w:p>
    <w:p w14:paraId="2131091D" w14:textId="77777777" w:rsidR="00A97DE9" w:rsidRDefault="00A97DE9" w:rsidP="009D3D7F">
      <w:pPr>
        <w:pStyle w:val="Partai"/>
      </w:pPr>
    </w:p>
    <w:p w14:paraId="713772BA" w14:textId="77777777" w:rsidR="00A97DE9" w:rsidRDefault="00A97DE9" w:rsidP="009D3D7F">
      <w:pPr>
        <w:pStyle w:val="Partai"/>
      </w:pPr>
    </w:p>
    <w:p w14:paraId="77393790" w14:textId="77777777" w:rsidR="00A97DE9" w:rsidRDefault="00A97DE9" w:rsidP="009D3D7F">
      <w:pPr>
        <w:pStyle w:val="Partai"/>
      </w:pPr>
    </w:p>
    <w:p w14:paraId="69158207" w14:textId="77777777" w:rsidR="00A97DE9" w:rsidRDefault="00A97DE9" w:rsidP="009D3D7F">
      <w:pPr>
        <w:pStyle w:val="Partai"/>
      </w:pPr>
    </w:p>
    <w:p w14:paraId="792A23FA" w14:textId="77777777" w:rsidR="00A97DE9" w:rsidRDefault="00A97DE9" w:rsidP="00156F8E">
      <w:pPr>
        <w:pStyle w:val="Partai"/>
      </w:pPr>
      <w:r>
        <w:t>(iii)</w:t>
      </w:r>
      <w:r>
        <w:tab/>
        <w:t>List the five people in order of age, starting with the youngest.</w:t>
      </w:r>
      <w:r>
        <w:tab/>
        <w:t>(1 mark)</w:t>
      </w:r>
    </w:p>
    <w:p w14:paraId="60B31B10" w14:textId="77777777" w:rsidR="00A97DE9" w:rsidRDefault="00A97DE9" w:rsidP="00E21140">
      <w:pPr>
        <w:pStyle w:val="Parta"/>
      </w:pPr>
    </w:p>
    <w:p w14:paraId="52222EB8" w14:textId="77777777" w:rsidR="00A97DE9" w:rsidRDefault="00A97DE9" w:rsidP="00E21140">
      <w:pPr>
        <w:pStyle w:val="Parta"/>
      </w:pPr>
    </w:p>
    <w:p w14:paraId="046736FE" w14:textId="77777777" w:rsidR="00A97DE9" w:rsidRDefault="00A97DE9" w:rsidP="00E21140">
      <w:pPr>
        <w:pStyle w:val="Parta"/>
      </w:pPr>
    </w:p>
    <w:p w14:paraId="06B56234" w14:textId="77777777" w:rsidR="00A97DE9" w:rsidRDefault="00A97DE9" w:rsidP="00E21140">
      <w:pPr>
        <w:pStyle w:val="Parta"/>
      </w:pPr>
    </w:p>
    <w:p w14:paraId="778513A5" w14:textId="77777777" w:rsidR="00A97DE9" w:rsidRDefault="00A97DE9" w:rsidP="00E21140">
      <w:pPr>
        <w:pStyle w:val="Parta"/>
      </w:pPr>
    </w:p>
    <w:p w14:paraId="474F87F8" w14:textId="77777777" w:rsidR="00A97DE9" w:rsidRDefault="00A97DE9" w:rsidP="00E21140">
      <w:pPr>
        <w:pStyle w:val="Parta"/>
        <w:rPr>
          <w:rFonts w:eastAsiaTheme="minorEastAsia"/>
        </w:rPr>
      </w:pPr>
      <w:r>
        <w:t>(b)</w:t>
      </w:r>
      <w:r>
        <w:tab/>
        <w:t xml:space="preserve">Graph </w:t>
      </w:r>
      <m:oMath>
        <m:r>
          <w:rPr>
            <w:rFonts w:ascii="Cambria Math" w:hAnsi="Cambria Math"/>
          </w:rPr>
          <m:t>H</m:t>
        </m:r>
      </m:oMath>
      <w:r>
        <w:rPr>
          <w:rFonts w:eastAsiaTheme="minorEastAsia"/>
        </w:rPr>
        <w:t xml:space="preserve"> is shown below.</w:t>
      </w:r>
    </w:p>
    <w:p w14:paraId="512005A4" w14:textId="77777777" w:rsidR="00A97DE9" w:rsidRDefault="00A97DE9" w:rsidP="00E21140">
      <w:pPr>
        <w:pStyle w:val="Parta"/>
        <w:rPr>
          <w:rFonts w:eastAsiaTheme="minorEastAsia"/>
        </w:rPr>
      </w:pPr>
    </w:p>
    <w:p w14:paraId="54854888" w14:textId="77777777" w:rsidR="00A97DE9" w:rsidRDefault="00A97DE9" w:rsidP="004C1BE0">
      <w:pPr>
        <w:pStyle w:val="Parta"/>
        <w:jc w:val="center"/>
        <w:rPr>
          <w:rFonts w:eastAsiaTheme="minorEastAsia"/>
        </w:rPr>
      </w:pPr>
      <w:r>
        <w:rPr>
          <w:rFonts w:eastAsiaTheme="minorEastAsia"/>
        </w:rPr>
        <w:object w:dxaOrig="2381" w:dyaOrig="1540" w14:anchorId="6C75AA22">
          <v:shape id="_x0000_i1026" type="#_x0000_t75" style="width:119.05pt;height:77pt" o:ole="">
            <v:imagedata r:id="rId10" o:title=""/>
          </v:shape>
          <o:OLEObject Type="Embed" ProgID="FXDraw.Graphic" ShapeID="_x0000_i1026" DrawAspect="Content" ObjectID="_1622971254" r:id="rId11"/>
        </w:object>
      </w:r>
    </w:p>
    <w:p w14:paraId="183C6F16" w14:textId="77777777" w:rsidR="00A97DE9" w:rsidRDefault="00A97DE9" w:rsidP="00E21140">
      <w:pPr>
        <w:pStyle w:val="Parta"/>
        <w:rPr>
          <w:rFonts w:eastAsiaTheme="minorEastAsia"/>
        </w:rPr>
      </w:pPr>
    </w:p>
    <w:p w14:paraId="617E6520" w14:textId="77777777" w:rsidR="00A97DE9" w:rsidRDefault="00A97DE9" w:rsidP="001E3D5F">
      <w:pPr>
        <w:pStyle w:val="Parta"/>
        <w:rPr>
          <w:rFonts w:eastAsiaTheme="minorEastAsia"/>
        </w:rPr>
      </w:pPr>
      <w:r>
        <w:rPr>
          <w:rFonts w:eastAsiaTheme="minorEastAsia"/>
        </w:rPr>
        <w:tab/>
        <w:t xml:space="preserve">Let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p</m:t>
        </m:r>
      </m:oMath>
      <w:r>
        <w:rPr>
          <w:rFonts w:eastAsiaTheme="minorEastAsia"/>
        </w:rPr>
        <w:t xml:space="preserve"> be the </w:t>
      </w:r>
      <w:r>
        <w:t xml:space="preserve">number of edges in the longest open trail and shortest closed path contained in </w:t>
      </w:r>
      <m:oMath>
        <m:r>
          <w:rPr>
            <w:rFonts w:ascii="Cambria Math" w:hAnsi="Cambria Math"/>
          </w:rPr>
          <m:t>H</m:t>
        </m:r>
      </m:oMath>
      <w:r>
        <w:rPr>
          <w:rFonts w:eastAsiaTheme="minorEastAsia"/>
        </w:rPr>
        <w:t xml:space="preserve"> respectively. State the values of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p</m:t>
        </m:r>
      </m:oMath>
      <w:r>
        <w:rPr>
          <w:rFonts w:eastAsiaTheme="minorEastAsia"/>
        </w:rPr>
        <w:t xml:space="preserve">, given that </w:t>
      </w:r>
      <m:oMath>
        <m:r>
          <w:rPr>
            <w:rFonts w:ascii="Cambria Math" w:eastAsiaTheme="minorEastAsia" w:hAnsi="Cambria Math"/>
          </w:rPr>
          <m:t>t&gt;0</m:t>
        </m:r>
      </m:oMath>
      <w:r>
        <w:rPr>
          <w:rFonts w:eastAsiaTheme="minorEastAsia"/>
        </w:rPr>
        <w:t xml:space="preserve"> and </w:t>
      </w:r>
      <m:oMath>
        <m:r>
          <w:rPr>
            <w:rFonts w:ascii="Cambria Math" w:eastAsiaTheme="minorEastAsia" w:hAnsi="Cambria Math"/>
          </w:rPr>
          <m:t>p&gt;0</m:t>
        </m:r>
      </m:oMath>
      <w:r>
        <w:rPr>
          <w:rFonts w:eastAsiaTheme="minorEastAsia"/>
        </w:rPr>
        <w:t>.</w:t>
      </w:r>
    </w:p>
    <w:p w14:paraId="48FA5710" w14:textId="77777777" w:rsidR="00A97DE9" w:rsidRDefault="00A97DE9" w:rsidP="001E3D5F">
      <w:pPr>
        <w:pStyle w:val="Parta"/>
        <w:rPr>
          <w:rFonts w:eastAsiaTheme="minorEastAsia"/>
        </w:rPr>
      </w:pPr>
      <w:r>
        <w:rPr>
          <w:rFonts w:eastAsiaTheme="minorEastAsia"/>
        </w:rPr>
        <w:tab/>
      </w:r>
      <w:r>
        <w:rPr>
          <w:rFonts w:eastAsiaTheme="minorEastAsia"/>
        </w:rPr>
        <w:tab/>
        <w:t>(2 marks)</w:t>
      </w:r>
    </w:p>
    <w:p w14:paraId="46EAE3DE" w14:textId="77777777" w:rsidR="00A97DE9" w:rsidRDefault="00A97DE9" w:rsidP="00331E42">
      <w:pPr>
        <w:pStyle w:val="Part"/>
        <w:rPr>
          <w:rFonts w:eastAsiaTheme="minorEastAsia"/>
        </w:rPr>
      </w:pPr>
    </w:p>
    <w:p w14:paraId="3751C60B" w14:textId="03B17C6E" w:rsidR="00A97DE9" w:rsidRDefault="00A97DE9">
      <w:pPr>
        <w:spacing w:after="160" w:line="259" w:lineRule="auto"/>
        <w:contextualSpacing w:val="0"/>
        <w:rPr>
          <w:b/>
          <w:szCs w:val="24"/>
          <w:lang w:val="en-US"/>
        </w:rPr>
      </w:pPr>
      <w:r>
        <w:br w:type="page"/>
      </w:r>
    </w:p>
    <w:p w14:paraId="4AFF2B1A" w14:textId="21EC9896" w:rsidR="00A97DE9" w:rsidRDefault="00A97DE9" w:rsidP="00A97DE9">
      <w:pPr>
        <w:pStyle w:val="QNum"/>
      </w:pPr>
      <w:r>
        <w:lastRenderedPageBreak/>
        <w:t>Question 10</w:t>
      </w:r>
      <w:r>
        <w:tab/>
        <w:t>(8 marks)</w:t>
      </w:r>
    </w:p>
    <w:p w14:paraId="050206DD" w14:textId="77777777" w:rsidR="00A97DE9" w:rsidRDefault="00A97DE9" w:rsidP="00C22054">
      <w:pPr>
        <w:pStyle w:val="Part"/>
      </w:pPr>
      <w:r>
        <w:t>The following data shows the blood haemoglobin (</w:t>
      </w:r>
      <m:oMath>
        <m:r>
          <w:rPr>
            <w:rFonts w:ascii="Cambria Math" w:hAnsi="Cambria Math"/>
          </w:rPr>
          <m:t>H</m:t>
        </m:r>
      </m:oMath>
      <w:r>
        <w:t>) levels and packed cell volumes (</w:t>
      </w:r>
      <m:oMath>
        <m:r>
          <w:rPr>
            <w:rFonts w:ascii="Cambria Math" w:hAnsi="Cambria Math"/>
          </w:rPr>
          <m:t>V</m:t>
        </m:r>
      </m:oMath>
      <w:r>
        <w:t xml:space="preserve">) of </w:t>
      </w:r>
      <m:oMath>
        <m:r>
          <w:rPr>
            <w:rFonts w:ascii="Cambria Math" w:hAnsi="Cambria Math"/>
          </w:rPr>
          <m:t>10</m:t>
        </m:r>
      </m:oMath>
      <w:r>
        <w:t xml:space="preserve"> blood bank donors.</w:t>
      </w:r>
    </w:p>
    <w:p w14:paraId="39CE07DB" w14:textId="77777777" w:rsidR="00A97DE9" w:rsidRDefault="00A97DE9" w:rsidP="00C22054">
      <w:pPr>
        <w:pStyle w:val="Part"/>
      </w:pPr>
    </w:p>
    <w:tbl>
      <w:tblPr>
        <w:tblStyle w:val="TableGrid"/>
        <w:tblW w:w="0" w:type="auto"/>
        <w:tblLook w:val="04A0" w:firstRow="1" w:lastRow="0" w:firstColumn="1" w:lastColumn="0" w:noHBand="0" w:noVBand="1"/>
      </w:tblPr>
      <w:tblGrid>
        <w:gridCol w:w="877"/>
        <w:gridCol w:w="858"/>
        <w:gridCol w:w="859"/>
        <w:gridCol w:w="858"/>
        <w:gridCol w:w="858"/>
        <w:gridCol w:w="858"/>
        <w:gridCol w:w="858"/>
        <w:gridCol w:w="858"/>
        <w:gridCol w:w="858"/>
        <w:gridCol w:w="858"/>
        <w:gridCol w:w="858"/>
      </w:tblGrid>
      <w:tr w:rsidR="00A97DE9" w14:paraId="78B41087" w14:textId="77777777" w:rsidTr="00056C43">
        <w:trPr>
          <w:trHeight w:val="340"/>
        </w:trPr>
        <w:tc>
          <w:tcPr>
            <w:tcW w:w="877" w:type="dxa"/>
            <w:vAlign w:val="center"/>
          </w:tcPr>
          <w:p w14:paraId="30101F8C" w14:textId="77777777" w:rsidR="00A97DE9" w:rsidRPr="00056C43" w:rsidRDefault="00A97DE9" w:rsidP="00056C43">
            <w:pPr>
              <w:pStyle w:val="Part"/>
              <w:jc w:val="center"/>
              <w:rPr>
                <w:rFonts w:ascii="Cambria Math" w:hAnsi="Cambria Math"/>
                <w:oMath/>
              </w:rPr>
            </w:pPr>
            <m:oMathPara>
              <m:oMath>
                <m:r>
                  <w:rPr>
                    <w:rFonts w:ascii="Cambria Math" w:hAnsi="Cambria Math"/>
                  </w:rPr>
                  <m:t>H</m:t>
                </m:r>
              </m:oMath>
            </m:oMathPara>
          </w:p>
        </w:tc>
        <w:tc>
          <w:tcPr>
            <w:tcW w:w="858" w:type="dxa"/>
            <w:vAlign w:val="center"/>
          </w:tcPr>
          <w:p w14:paraId="7597002B" w14:textId="77777777" w:rsidR="00A97DE9" w:rsidRPr="00056C43" w:rsidRDefault="00A97DE9" w:rsidP="00056C43">
            <w:pPr>
              <w:pStyle w:val="Part"/>
              <w:jc w:val="center"/>
              <w:rPr>
                <w:rFonts w:ascii="Cambria Math" w:hAnsi="Cambria Math"/>
                <w:oMath/>
              </w:rPr>
            </w:pPr>
            <m:oMathPara>
              <m:oMath>
                <m:r>
                  <w:rPr>
                    <w:rFonts w:ascii="Cambria Math" w:hAnsi="Cambria Math"/>
                  </w:rPr>
                  <m:t>15.5</m:t>
                </m:r>
              </m:oMath>
            </m:oMathPara>
          </w:p>
        </w:tc>
        <w:tc>
          <w:tcPr>
            <w:tcW w:w="859" w:type="dxa"/>
            <w:vAlign w:val="center"/>
          </w:tcPr>
          <w:p w14:paraId="3CEE684F" w14:textId="77777777" w:rsidR="00A97DE9" w:rsidRPr="00056C43" w:rsidRDefault="00A97DE9" w:rsidP="00056C43">
            <w:pPr>
              <w:pStyle w:val="Part"/>
              <w:jc w:val="center"/>
              <w:rPr>
                <w:rFonts w:ascii="Cambria Math" w:hAnsi="Cambria Math"/>
                <w:oMath/>
              </w:rPr>
            </w:pPr>
            <m:oMathPara>
              <m:oMath>
                <m:r>
                  <w:rPr>
                    <w:rFonts w:ascii="Cambria Math" w:hAnsi="Cambria Math"/>
                  </w:rPr>
                  <m:t>13.6</m:t>
                </m:r>
              </m:oMath>
            </m:oMathPara>
          </w:p>
        </w:tc>
        <w:tc>
          <w:tcPr>
            <w:tcW w:w="858" w:type="dxa"/>
            <w:vAlign w:val="center"/>
          </w:tcPr>
          <w:p w14:paraId="21246DC0" w14:textId="77777777" w:rsidR="00A97DE9" w:rsidRPr="00056C43" w:rsidRDefault="00A97DE9" w:rsidP="00056C43">
            <w:pPr>
              <w:pStyle w:val="Part"/>
              <w:jc w:val="center"/>
              <w:rPr>
                <w:rFonts w:ascii="Cambria Math" w:hAnsi="Cambria Math"/>
                <w:oMath/>
              </w:rPr>
            </w:pPr>
            <m:oMathPara>
              <m:oMath>
                <m:r>
                  <w:rPr>
                    <w:rFonts w:ascii="Cambria Math" w:hAnsi="Cambria Math"/>
                  </w:rPr>
                  <m:t>13.8</m:t>
                </m:r>
              </m:oMath>
            </m:oMathPara>
          </w:p>
        </w:tc>
        <w:tc>
          <w:tcPr>
            <w:tcW w:w="858" w:type="dxa"/>
            <w:vAlign w:val="center"/>
          </w:tcPr>
          <w:p w14:paraId="0D932A6E" w14:textId="77777777" w:rsidR="00A97DE9" w:rsidRPr="00056C43" w:rsidRDefault="00A97DE9" w:rsidP="00056C43">
            <w:pPr>
              <w:pStyle w:val="Part"/>
              <w:jc w:val="center"/>
              <w:rPr>
                <w:rFonts w:ascii="Cambria Math" w:hAnsi="Cambria Math"/>
                <w:oMath/>
              </w:rPr>
            </w:pPr>
            <m:oMathPara>
              <m:oMath>
                <m:r>
                  <w:rPr>
                    <w:rFonts w:ascii="Cambria Math" w:hAnsi="Cambria Math"/>
                  </w:rPr>
                  <m:t>12.9</m:t>
                </m:r>
              </m:oMath>
            </m:oMathPara>
          </w:p>
        </w:tc>
        <w:tc>
          <w:tcPr>
            <w:tcW w:w="858" w:type="dxa"/>
            <w:vAlign w:val="center"/>
          </w:tcPr>
          <w:p w14:paraId="61CF82F8" w14:textId="77777777" w:rsidR="00A97DE9" w:rsidRPr="00056C43" w:rsidRDefault="00A97DE9" w:rsidP="00056C43">
            <w:pPr>
              <w:pStyle w:val="Part"/>
              <w:jc w:val="center"/>
              <w:rPr>
                <w:rFonts w:ascii="Cambria Math" w:hAnsi="Cambria Math"/>
                <w:oMath/>
              </w:rPr>
            </w:pPr>
            <m:oMathPara>
              <m:oMath>
                <m:r>
                  <w:rPr>
                    <w:rFonts w:ascii="Cambria Math" w:hAnsi="Cambria Math"/>
                  </w:rPr>
                  <m:t>12.5</m:t>
                </m:r>
              </m:oMath>
            </m:oMathPara>
          </w:p>
        </w:tc>
        <w:tc>
          <w:tcPr>
            <w:tcW w:w="858" w:type="dxa"/>
            <w:vAlign w:val="center"/>
          </w:tcPr>
          <w:p w14:paraId="70E04918" w14:textId="77777777" w:rsidR="00A97DE9" w:rsidRPr="00056C43" w:rsidRDefault="00A97DE9" w:rsidP="00056C43">
            <w:pPr>
              <w:pStyle w:val="Part"/>
              <w:jc w:val="center"/>
              <w:rPr>
                <w:rFonts w:ascii="Cambria Math" w:hAnsi="Cambria Math"/>
                <w:oMath/>
              </w:rPr>
            </w:pPr>
            <m:oMathPara>
              <m:oMath>
                <m:r>
                  <w:rPr>
                    <w:rFonts w:ascii="Cambria Math" w:hAnsi="Cambria Math"/>
                  </w:rPr>
                  <m:t>12.3</m:t>
                </m:r>
              </m:oMath>
            </m:oMathPara>
          </w:p>
        </w:tc>
        <w:tc>
          <w:tcPr>
            <w:tcW w:w="858" w:type="dxa"/>
            <w:vAlign w:val="center"/>
          </w:tcPr>
          <w:p w14:paraId="67611839" w14:textId="77777777" w:rsidR="00A97DE9" w:rsidRPr="00056C43" w:rsidRDefault="00A97DE9" w:rsidP="00056C43">
            <w:pPr>
              <w:pStyle w:val="Part"/>
              <w:jc w:val="center"/>
              <w:rPr>
                <w:rFonts w:ascii="Cambria Math" w:hAnsi="Cambria Math"/>
                <w:oMath/>
              </w:rPr>
            </w:pPr>
            <m:oMathPara>
              <m:oMath>
                <m:r>
                  <w:rPr>
                    <w:rFonts w:ascii="Cambria Math" w:hAnsi="Cambria Math"/>
                  </w:rPr>
                  <m:t>14.8</m:t>
                </m:r>
              </m:oMath>
            </m:oMathPara>
          </w:p>
        </w:tc>
        <w:tc>
          <w:tcPr>
            <w:tcW w:w="858" w:type="dxa"/>
            <w:vAlign w:val="center"/>
          </w:tcPr>
          <w:p w14:paraId="12EB4250" w14:textId="77777777" w:rsidR="00A97DE9" w:rsidRPr="00056C43" w:rsidRDefault="00A97DE9" w:rsidP="00056C43">
            <w:pPr>
              <w:pStyle w:val="Part"/>
              <w:jc w:val="center"/>
              <w:rPr>
                <w:rFonts w:ascii="Cambria Math" w:hAnsi="Cambria Math"/>
                <w:oMath/>
              </w:rPr>
            </w:pPr>
            <m:oMathPara>
              <m:oMath>
                <m:r>
                  <w:rPr>
                    <w:rFonts w:ascii="Cambria Math" w:hAnsi="Cambria Math"/>
                  </w:rPr>
                  <m:t>13.1</m:t>
                </m:r>
              </m:oMath>
            </m:oMathPara>
          </w:p>
        </w:tc>
        <w:tc>
          <w:tcPr>
            <w:tcW w:w="858" w:type="dxa"/>
            <w:vAlign w:val="center"/>
          </w:tcPr>
          <w:p w14:paraId="665BB759" w14:textId="77777777" w:rsidR="00A97DE9" w:rsidRPr="00056C43" w:rsidRDefault="00A97DE9" w:rsidP="00056C43">
            <w:pPr>
              <w:pStyle w:val="Part"/>
              <w:jc w:val="center"/>
              <w:rPr>
                <w:rFonts w:ascii="Cambria Math" w:hAnsi="Cambria Math"/>
                <w:oMath/>
              </w:rPr>
            </w:pPr>
            <m:oMathPara>
              <m:oMath>
                <m:r>
                  <w:rPr>
                    <w:rFonts w:ascii="Cambria Math" w:hAnsi="Cambria Math"/>
                  </w:rPr>
                  <m:t>16.1</m:t>
                </m:r>
              </m:oMath>
            </m:oMathPara>
          </w:p>
        </w:tc>
        <w:tc>
          <w:tcPr>
            <w:tcW w:w="858" w:type="dxa"/>
            <w:vAlign w:val="center"/>
          </w:tcPr>
          <w:p w14:paraId="6795CBB0" w14:textId="77777777" w:rsidR="00A97DE9" w:rsidRPr="00056C43" w:rsidRDefault="00A97DE9" w:rsidP="00056C43">
            <w:pPr>
              <w:pStyle w:val="Part"/>
              <w:jc w:val="center"/>
              <w:rPr>
                <w:rFonts w:ascii="Cambria Math" w:hAnsi="Cambria Math"/>
                <w:oMath/>
              </w:rPr>
            </w:pPr>
            <m:oMathPara>
              <m:oMath>
                <m:r>
                  <w:rPr>
                    <w:rFonts w:ascii="Cambria Math" w:hAnsi="Cambria Math"/>
                  </w:rPr>
                  <m:t>16.4</m:t>
                </m:r>
              </m:oMath>
            </m:oMathPara>
          </w:p>
        </w:tc>
      </w:tr>
      <w:tr w:rsidR="00A97DE9" w14:paraId="7CF9212F" w14:textId="77777777" w:rsidTr="00056C43">
        <w:trPr>
          <w:trHeight w:val="340"/>
        </w:trPr>
        <w:tc>
          <w:tcPr>
            <w:tcW w:w="877" w:type="dxa"/>
            <w:vAlign w:val="center"/>
          </w:tcPr>
          <w:p w14:paraId="2EEAF2F8" w14:textId="77777777" w:rsidR="00A97DE9" w:rsidRPr="00056C43" w:rsidRDefault="00A97DE9" w:rsidP="00056C43">
            <w:pPr>
              <w:pStyle w:val="Part"/>
              <w:jc w:val="center"/>
              <w:rPr>
                <w:rFonts w:ascii="Cambria Math" w:hAnsi="Cambria Math"/>
                <w:oMath/>
              </w:rPr>
            </w:pPr>
            <m:oMathPara>
              <m:oMath>
                <m:r>
                  <w:rPr>
                    <w:rFonts w:ascii="Cambria Math" w:hAnsi="Cambria Math"/>
                  </w:rPr>
                  <m:t>V</m:t>
                </m:r>
              </m:oMath>
            </m:oMathPara>
          </w:p>
        </w:tc>
        <w:tc>
          <w:tcPr>
            <w:tcW w:w="858" w:type="dxa"/>
            <w:vAlign w:val="center"/>
          </w:tcPr>
          <w:p w14:paraId="0677EB8A" w14:textId="77777777" w:rsidR="00A97DE9" w:rsidRPr="00056C43" w:rsidRDefault="00A97DE9" w:rsidP="00056C43">
            <w:pPr>
              <w:pStyle w:val="Part"/>
              <w:jc w:val="center"/>
              <w:rPr>
                <w:rFonts w:ascii="Cambria Math" w:hAnsi="Cambria Math"/>
                <w:oMath/>
              </w:rPr>
            </w:pPr>
            <m:oMathPara>
              <m:oMath>
                <m:r>
                  <w:rPr>
                    <w:rFonts w:ascii="Cambria Math" w:hAnsi="Cambria Math"/>
                  </w:rPr>
                  <m:t>0.45</m:t>
                </m:r>
              </m:oMath>
            </m:oMathPara>
          </w:p>
        </w:tc>
        <w:tc>
          <w:tcPr>
            <w:tcW w:w="859" w:type="dxa"/>
            <w:vAlign w:val="center"/>
          </w:tcPr>
          <w:p w14:paraId="4193BFA2" w14:textId="77777777" w:rsidR="00A97DE9" w:rsidRPr="00056C43" w:rsidRDefault="00A97DE9" w:rsidP="00056C43">
            <w:pPr>
              <w:pStyle w:val="Part"/>
              <w:jc w:val="center"/>
              <w:rPr>
                <w:rFonts w:ascii="Cambria Math" w:hAnsi="Cambria Math"/>
                <w:oMath/>
              </w:rPr>
            </w:pPr>
            <m:oMathPara>
              <m:oMath>
                <m:r>
                  <w:rPr>
                    <w:rFonts w:ascii="Cambria Math" w:hAnsi="Cambria Math"/>
                  </w:rPr>
                  <m:t>0.42</m:t>
                </m:r>
              </m:oMath>
            </m:oMathPara>
          </w:p>
        </w:tc>
        <w:tc>
          <w:tcPr>
            <w:tcW w:w="858" w:type="dxa"/>
            <w:vAlign w:val="center"/>
          </w:tcPr>
          <w:p w14:paraId="5C2B9406" w14:textId="77777777" w:rsidR="00A97DE9" w:rsidRPr="00056C43" w:rsidRDefault="00A97DE9" w:rsidP="00056C43">
            <w:pPr>
              <w:pStyle w:val="Part"/>
              <w:jc w:val="center"/>
              <w:rPr>
                <w:rFonts w:ascii="Cambria Math" w:hAnsi="Cambria Math"/>
                <w:oMath/>
              </w:rPr>
            </w:pPr>
            <m:oMathPara>
              <m:oMath>
                <m:r>
                  <w:rPr>
                    <w:rFonts w:ascii="Cambria Math" w:hAnsi="Cambria Math"/>
                  </w:rPr>
                  <m:t>0.44</m:t>
                </m:r>
              </m:oMath>
            </m:oMathPara>
          </w:p>
        </w:tc>
        <w:tc>
          <w:tcPr>
            <w:tcW w:w="858" w:type="dxa"/>
            <w:vAlign w:val="center"/>
          </w:tcPr>
          <w:p w14:paraId="0EDA92C8" w14:textId="77777777" w:rsidR="00A97DE9" w:rsidRPr="00056C43" w:rsidRDefault="00A97DE9" w:rsidP="00056C43">
            <w:pPr>
              <w:pStyle w:val="Part"/>
              <w:jc w:val="center"/>
              <w:rPr>
                <w:rFonts w:ascii="Cambria Math" w:hAnsi="Cambria Math"/>
                <w:oMath/>
              </w:rPr>
            </w:pPr>
            <m:oMathPara>
              <m:oMath>
                <m:r>
                  <w:rPr>
                    <w:rFonts w:ascii="Cambria Math" w:hAnsi="Cambria Math"/>
                  </w:rPr>
                  <m:t>0.42</m:t>
                </m:r>
              </m:oMath>
            </m:oMathPara>
          </w:p>
        </w:tc>
        <w:tc>
          <w:tcPr>
            <w:tcW w:w="858" w:type="dxa"/>
            <w:vAlign w:val="center"/>
          </w:tcPr>
          <w:p w14:paraId="723DCC02" w14:textId="77777777" w:rsidR="00A97DE9" w:rsidRPr="00056C43" w:rsidRDefault="00A97DE9" w:rsidP="00056C43">
            <w:pPr>
              <w:pStyle w:val="Part"/>
              <w:jc w:val="center"/>
              <w:rPr>
                <w:rFonts w:ascii="Cambria Math" w:hAnsi="Cambria Math"/>
                <w:oMath/>
              </w:rPr>
            </w:pPr>
            <m:oMathPara>
              <m:oMath>
                <m:r>
                  <w:rPr>
                    <w:rFonts w:ascii="Cambria Math" w:hAnsi="Cambria Math"/>
                  </w:rPr>
                  <m:t>0.41</m:t>
                </m:r>
              </m:oMath>
            </m:oMathPara>
          </w:p>
        </w:tc>
        <w:tc>
          <w:tcPr>
            <w:tcW w:w="858" w:type="dxa"/>
            <w:vAlign w:val="center"/>
          </w:tcPr>
          <w:p w14:paraId="47C86243" w14:textId="77777777" w:rsidR="00A97DE9" w:rsidRPr="00056C43" w:rsidRDefault="00A97DE9" w:rsidP="00056C43">
            <w:pPr>
              <w:pStyle w:val="Part"/>
              <w:jc w:val="center"/>
              <w:rPr>
                <w:rFonts w:ascii="Cambria Math" w:hAnsi="Cambria Math"/>
                <w:oMath/>
              </w:rPr>
            </w:pPr>
            <m:oMathPara>
              <m:oMath>
                <m:r>
                  <w:rPr>
                    <w:rFonts w:ascii="Cambria Math" w:hAnsi="Cambria Math"/>
                  </w:rPr>
                  <m:t>0.39</m:t>
                </m:r>
              </m:oMath>
            </m:oMathPara>
          </w:p>
        </w:tc>
        <w:tc>
          <w:tcPr>
            <w:tcW w:w="858" w:type="dxa"/>
            <w:vAlign w:val="center"/>
          </w:tcPr>
          <w:p w14:paraId="6D6E6FCA" w14:textId="77777777" w:rsidR="00A97DE9" w:rsidRPr="00056C43" w:rsidRDefault="00A97DE9" w:rsidP="00056C43">
            <w:pPr>
              <w:pStyle w:val="Part"/>
              <w:jc w:val="center"/>
              <w:rPr>
                <w:rFonts w:ascii="Cambria Math" w:hAnsi="Cambria Math"/>
                <w:oMath/>
              </w:rPr>
            </w:pPr>
            <m:oMathPara>
              <m:oMath>
                <m:r>
                  <w:rPr>
                    <w:rFonts w:ascii="Cambria Math" w:hAnsi="Cambria Math"/>
                  </w:rPr>
                  <m:t>0.43</m:t>
                </m:r>
              </m:oMath>
            </m:oMathPara>
          </w:p>
        </w:tc>
        <w:tc>
          <w:tcPr>
            <w:tcW w:w="858" w:type="dxa"/>
            <w:vAlign w:val="center"/>
          </w:tcPr>
          <w:p w14:paraId="40C39537" w14:textId="77777777" w:rsidR="00A97DE9" w:rsidRPr="00056C43" w:rsidRDefault="00A97DE9" w:rsidP="00056C43">
            <w:pPr>
              <w:pStyle w:val="Part"/>
              <w:jc w:val="center"/>
              <w:rPr>
                <w:rFonts w:ascii="Cambria Math" w:hAnsi="Cambria Math"/>
                <w:oMath/>
              </w:rPr>
            </w:pPr>
            <m:oMathPara>
              <m:oMath>
                <m:r>
                  <w:rPr>
                    <w:rFonts w:ascii="Cambria Math" w:hAnsi="Cambria Math"/>
                  </w:rPr>
                  <m:t>0.41</m:t>
                </m:r>
              </m:oMath>
            </m:oMathPara>
          </w:p>
        </w:tc>
        <w:tc>
          <w:tcPr>
            <w:tcW w:w="858" w:type="dxa"/>
            <w:vAlign w:val="center"/>
          </w:tcPr>
          <w:p w14:paraId="2A402A23" w14:textId="77777777" w:rsidR="00A97DE9" w:rsidRPr="00056C43" w:rsidRDefault="00A97DE9" w:rsidP="00056C43">
            <w:pPr>
              <w:pStyle w:val="Part"/>
              <w:jc w:val="center"/>
              <w:rPr>
                <w:rFonts w:ascii="Cambria Math" w:hAnsi="Cambria Math"/>
                <w:oMath/>
              </w:rPr>
            </w:pPr>
            <m:oMathPara>
              <m:oMath>
                <m:r>
                  <w:rPr>
                    <w:rFonts w:ascii="Cambria Math" w:hAnsi="Cambria Math"/>
                  </w:rPr>
                  <m:t>0.45</m:t>
                </m:r>
              </m:oMath>
            </m:oMathPara>
          </w:p>
        </w:tc>
        <w:tc>
          <w:tcPr>
            <w:tcW w:w="858" w:type="dxa"/>
            <w:vAlign w:val="center"/>
          </w:tcPr>
          <w:p w14:paraId="7A9D3B4E" w14:textId="77777777" w:rsidR="00A97DE9" w:rsidRPr="00056C43" w:rsidRDefault="00A97DE9" w:rsidP="00056C43">
            <w:pPr>
              <w:pStyle w:val="Part"/>
              <w:jc w:val="center"/>
              <w:rPr>
                <w:rFonts w:ascii="Cambria Math" w:hAnsi="Cambria Math"/>
                <w:oMath/>
              </w:rPr>
            </w:pPr>
            <m:oMathPara>
              <m:oMath>
                <m:r>
                  <w:rPr>
                    <w:rFonts w:ascii="Cambria Math" w:hAnsi="Cambria Math"/>
                  </w:rPr>
                  <m:t>0.47</m:t>
                </m:r>
              </m:oMath>
            </m:oMathPara>
          </w:p>
        </w:tc>
      </w:tr>
    </w:tbl>
    <w:p w14:paraId="7C7B0008" w14:textId="77777777" w:rsidR="00A97DE9" w:rsidRDefault="00A97DE9" w:rsidP="00C22054">
      <w:pPr>
        <w:pStyle w:val="Part"/>
      </w:pPr>
    </w:p>
    <w:p w14:paraId="15BD2BC5" w14:textId="77777777" w:rsidR="00A97DE9" w:rsidRDefault="00A97DE9" w:rsidP="003C640F">
      <w:pPr>
        <w:pStyle w:val="Parta"/>
      </w:pPr>
      <w:r>
        <w:t>(a)</w:t>
      </w:r>
      <w:r>
        <w:tab/>
        <w:t xml:space="preserve">Graph the data on your calculator and describe features of the graph that suggest the presence of a strong and positive linear association between </w:t>
      </w:r>
      <m:oMath>
        <m:r>
          <w:rPr>
            <w:rFonts w:ascii="Cambria Math" w:hAnsi="Cambria Math"/>
          </w:rPr>
          <m:t>H</m:t>
        </m:r>
      </m:oMath>
      <w:r>
        <w:t xml:space="preserve"> and </w:t>
      </w:r>
      <m:oMath>
        <m:r>
          <w:rPr>
            <w:rFonts w:ascii="Cambria Math" w:hAnsi="Cambria Math"/>
          </w:rPr>
          <m:t>V</m:t>
        </m:r>
      </m:oMath>
      <w:r>
        <w:t>.</w:t>
      </w:r>
      <w:r>
        <w:tab/>
        <w:t>(2 marks)</w:t>
      </w:r>
    </w:p>
    <w:p w14:paraId="1544D798" w14:textId="77777777" w:rsidR="00A97DE9" w:rsidRDefault="00A97DE9" w:rsidP="003C640F">
      <w:pPr>
        <w:pStyle w:val="Parta"/>
      </w:pPr>
    </w:p>
    <w:p w14:paraId="0D0FB073" w14:textId="77777777" w:rsidR="00A97DE9" w:rsidRDefault="00A97DE9" w:rsidP="003C640F">
      <w:pPr>
        <w:pStyle w:val="Parta"/>
      </w:pPr>
    </w:p>
    <w:p w14:paraId="2DF0D12B" w14:textId="77777777" w:rsidR="00A97DE9" w:rsidRDefault="00A97DE9" w:rsidP="003C640F">
      <w:pPr>
        <w:pStyle w:val="Parta"/>
      </w:pPr>
    </w:p>
    <w:p w14:paraId="0A952A9A" w14:textId="77777777" w:rsidR="00A97DE9" w:rsidRDefault="00A97DE9" w:rsidP="003C640F">
      <w:pPr>
        <w:pStyle w:val="Parta"/>
      </w:pPr>
    </w:p>
    <w:p w14:paraId="17901078" w14:textId="77777777" w:rsidR="00A97DE9" w:rsidRDefault="00A97DE9" w:rsidP="003C640F">
      <w:pPr>
        <w:pStyle w:val="Parta"/>
      </w:pPr>
    </w:p>
    <w:p w14:paraId="0CD479C1" w14:textId="77777777" w:rsidR="00A97DE9" w:rsidRDefault="00A97DE9" w:rsidP="003C640F">
      <w:pPr>
        <w:pStyle w:val="Parta"/>
      </w:pPr>
    </w:p>
    <w:p w14:paraId="4E4F9064" w14:textId="77777777" w:rsidR="00A97DE9" w:rsidRDefault="00A97DE9" w:rsidP="003C640F">
      <w:pPr>
        <w:pStyle w:val="Parta"/>
      </w:pPr>
    </w:p>
    <w:p w14:paraId="5D633DC5" w14:textId="77777777" w:rsidR="00A97DE9" w:rsidRDefault="00A97DE9" w:rsidP="003C640F">
      <w:pPr>
        <w:pStyle w:val="Parta"/>
      </w:pPr>
    </w:p>
    <w:p w14:paraId="4345888E" w14:textId="77777777" w:rsidR="00A97DE9" w:rsidRDefault="00A97DE9" w:rsidP="003C640F">
      <w:pPr>
        <w:pStyle w:val="Parta"/>
      </w:pPr>
      <w:r>
        <w:t>(b)</w:t>
      </w:r>
      <w:r>
        <w:tab/>
        <w:t xml:space="preserve">Determine the equation of the least-squares line that models the relationship between </w:t>
      </w:r>
      <m:oMath>
        <m:r>
          <w:rPr>
            <w:rFonts w:ascii="Cambria Math" w:hAnsi="Cambria Math"/>
          </w:rPr>
          <m:t>H</m:t>
        </m:r>
      </m:oMath>
      <w:r>
        <w:t xml:space="preserve"> and </w:t>
      </w:r>
      <m:oMath>
        <m:r>
          <w:rPr>
            <w:rFonts w:ascii="Cambria Math" w:hAnsi="Cambria Math"/>
          </w:rPr>
          <m:t>V</m:t>
        </m:r>
      </m:oMath>
      <w:r>
        <w:t xml:space="preserve">, where </w:t>
      </w:r>
      <m:oMath>
        <m:r>
          <w:rPr>
            <w:rFonts w:ascii="Cambria Math" w:hAnsi="Cambria Math"/>
          </w:rPr>
          <m:t>H</m:t>
        </m:r>
      </m:oMath>
      <w:r>
        <w:rPr>
          <w:rFonts w:eastAsiaTheme="minorEastAsia"/>
        </w:rPr>
        <w:t xml:space="preserve"> is the explanatory variable.</w:t>
      </w:r>
      <w:r>
        <w:tab/>
        <w:t>(2 marks)</w:t>
      </w:r>
    </w:p>
    <w:p w14:paraId="5D948F31" w14:textId="77777777" w:rsidR="00A97DE9" w:rsidRDefault="00A97DE9" w:rsidP="003C640F">
      <w:pPr>
        <w:pStyle w:val="Parta"/>
      </w:pPr>
    </w:p>
    <w:p w14:paraId="27464250" w14:textId="77777777" w:rsidR="00A97DE9" w:rsidRDefault="00A97DE9" w:rsidP="003C640F">
      <w:pPr>
        <w:pStyle w:val="Parta"/>
      </w:pPr>
    </w:p>
    <w:p w14:paraId="4D6AC609" w14:textId="77777777" w:rsidR="00A97DE9" w:rsidRDefault="00A97DE9" w:rsidP="003C640F">
      <w:pPr>
        <w:pStyle w:val="Parta"/>
      </w:pPr>
    </w:p>
    <w:p w14:paraId="143C3258" w14:textId="77777777" w:rsidR="00A97DE9" w:rsidRDefault="00A97DE9" w:rsidP="003C640F">
      <w:pPr>
        <w:pStyle w:val="Parta"/>
      </w:pPr>
    </w:p>
    <w:p w14:paraId="64642319" w14:textId="77777777" w:rsidR="00A97DE9" w:rsidRDefault="00A97DE9" w:rsidP="003C640F">
      <w:pPr>
        <w:pStyle w:val="Parta"/>
      </w:pPr>
    </w:p>
    <w:p w14:paraId="70A35AB5" w14:textId="77777777" w:rsidR="00A97DE9" w:rsidRDefault="00A97DE9" w:rsidP="003C640F">
      <w:pPr>
        <w:pStyle w:val="Parta"/>
      </w:pPr>
    </w:p>
    <w:p w14:paraId="45DBCFC9" w14:textId="77777777" w:rsidR="00A97DE9" w:rsidRDefault="00A97DE9" w:rsidP="001A0B0A">
      <w:pPr>
        <w:pStyle w:val="Parta"/>
      </w:pPr>
      <w:r>
        <w:t>(c)</w:t>
      </w:r>
      <w:r>
        <w:tab/>
        <w:t xml:space="preserve">Calculate the correlation coefficient between </w:t>
      </w:r>
      <m:oMath>
        <m:r>
          <w:rPr>
            <w:rFonts w:ascii="Cambria Math" w:hAnsi="Cambria Math"/>
          </w:rPr>
          <m:t>H</m:t>
        </m:r>
      </m:oMath>
      <w:r>
        <w:t xml:space="preserve"> and </w:t>
      </w:r>
      <m:oMath>
        <m:r>
          <w:rPr>
            <w:rFonts w:ascii="Cambria Math" w:hAnsi="Cambria Math"/>
          </w:rPr>
          <m:t>V</m:t>
        </m:r>
      </m:oMath>
      <w:r>
        <w:t>.</w:t>
      </w:r>
      <w:r>
        <w:tab/>
        <w:t>(1 mark)</w:t>
      </w:r>
    </w:p>
    <w:p w14:paraId="1CBF1994" w14:textId="77777777" w:rsidR="00A97DE9" w:rsidRDefault="00A97DE9" w:rsidP="001A0B0A">
      <w:pPr>
        <w:pStyle w:val="Parta"/>
      </w:pPr>
    </w:p>
    <w:p w14:paraId="6A450826" w14:textId="77777777" w:rsidR="00A97DE9" w:rsidRDefault="00A97DE9" w:rsidP="001A0B0A">
      <w:pPr>
        <w:pStyle w:val="Parta"/>
      </w:pPr>
    </w:p>
    <w:p w14:paraId="75567B49" w14:textId="77777777" w:rsidR="00A97DE9" w:rsidRDefault="00A97DE9" w:rsidP="001A0B0A">
      <w:pPr>
        <w:pStyle w:val="Parta"/>
      </w:pPr>
    </w:p>
    <w:p w14:paraId="11C4856D" w14:textId="77777777" w:rsidR="00A97DE9" w:rsidRDefault="00A97DE9" w:rsidP="001A0B0A">
      <w:pPr>
        <w:pStyle w:val="Parta"/>
      </w:pPr>
    </w:p>
    <w:p w14:paraId="3B3F5B46" w14:textId="77777777" w:rsidR="00A97DE9" w:rsidRDefault="00A97DE9" w:rsidP="001A0B0A">
      <w:pPr>
        <w:pStyle w:val="Parta"/>
      </w:pPr>
    </w:p>
    <w:p w14:paraId="089D5A82" w14:textId="77777777" w:rsidR="00A97DE9" w:rsidRDefault="00A97DE9" w:rsidP="001A0B0A">
      <w:pPr>
        <w:pStyle w:val="Parta"/>
      </w:pPr>
    </w:p>
    <w:p w14:paraId="17A5EB0C" w14:textId="77777777" w:rsidR="00A97DE9" w:rsidRDefault="00A97DE9" w:rsidP="00786B70">
      <w:pPr>
        <w:pStyle w:val="Parta"/>
      </w:pPr>
      <w:r>
        <w:t>(d)</w:t>
      </w:r>
      <w:r>
        <w:tab/>
        <w:t xml:space="preserve">What percentage of the variation in </w:t>
      </w:r>
      <m:oMath>
        <m:r>
          <w:rPr>
            <w:rFonts w:ascii="Cambria Math" w:hAnsi="Cambria Math"/>
          </w:rPr>
          <m:t>V</m:t>
        </m:r>
      </m:oMath>
      <w:r>
        <w:t xml:space="preserve"> can be explained by the variation in </w:t>
      </w:r>
      <m:oMath>
        <m:r>
          <w:rPr>
            <w:rFonts w:ascii="Cambria Math" w:hAnsi="Cambria Math"/>
          </w:rPr>
          <m:t>H</m:t>
        </m:r>
      </m:oMath>
      <w:r>
        <w:rPr>
          <w:rFonts w:eastAsiaTheme="minorEastAsia"/>
        </w:rPr>
        <w:t>?</w:t>
      </w:r>
      <w:r>
        <w:tab/>
        <w:t>(1 mark)</w:t>
      </w:r>
    </w:p>
    <w:p w14:paraId="5336D937" w14:textId="77777777" w:rsidR="00A97DE9" w:rsidRDefault="00A97DE9" w:rsidP="00786B70">
      <w:pPr>
        <w:pStyle w:val="Parta"/>
      </w:pPr>
    </w:p>
    <w:p w14:paraId="7A37F31C" w14:textId="77777777" w:rsidR="00A97DE9" w:rsidRDefault="00A97DE9" w:rsidP="00786B70">
      <w:pPr>
        <w:pStyle w:val="Parta"/>
      </w:pPr>
    </w:p>
    <w:p w14:paraId="4F767B19" w14:textId="77777777" w:rsidR="00A97DE9" w:rsidRDefault="00A97DE9" w:rsidP="00786B70">
      <w:pPr>
        <w:pStyle w:val="Parta"/>
      </w:pPr>
    </w:p>
    <w:p w14:paraId="0F5D46BA" w14:textId="77777777" w:rsidR="00A97DE9" w:rsidRDefault="00A97DE9" w:rsidP="00786B70">
      <w:pPr>
        <w:pStyle w:val="Parta"/>
      </w:pPr>
    </w:p>
    <w:p w14:paraId="086EFC7B" w14:textId="77777777" w:rsidR="00A97DE9" w:rsidRDefault="00A97DE9" w:rsidP="00786B70">
      <w:pPr>
        <w:pStyle w:val="Parta"/>
      </w:pPr>
    </w:p>
    <w:p w14:paraId="24D8A2EC" w14:textId="77777777" w:rsidR="00A97DE9" w:rsidRDefault="00A97DE9" w:rsidP="00786B70">
      <w:pPr>
        <w:pStyle w:val="Parta"/>
      </w:pPr>
    </w:p>
    <w:p w14:paraId="25EEFFF8" w14:textId="77777777" w:rsidR="00A97DE9" w:rsidRDefault="00A97DE9" w:rsidP="00786B70">
      <w:pPr>
        <w:pStyle w:val="Parta"/>
      </w:pPr>
      <w:r>
        <w:t>(e)</w:t>
      </w:r>
      <w:r>
        <w:tab/>
        <w:t xml:space="preserve">Predict the packed cell volume of a donor with a blood haemoglobin level of </w:t>
      </w:r>
      <m:oMath>
        <m:r>
          <w:rPr>
            <w:rFonts w:ascii="Cambria Math" w:hAnsi="Cambria Math"/>
          </w:rPr>
          <m:t>13.5</m:t>
        </m:r>
      </m:oMath>
      <w:r>
        <w:t>.</w:t>
      </w:r>
      <w:r>
        <w:tab/>
        <w:t>(1 mark)</w:t>
      </w:r>
    </w:p>
    <w:p w14:paraId="5CDE8477" w14:textId="77777777" w:rsidR="00A97DE9" w:rsidRDefault="00A97DE9" w:rsidP="00786B70">
      <w:pPr>
        <w:pStyle w:val="Parta"/>
      </w:pPr>
    </w:p>
    <w:p w14:paraId="5F8CABFC" w14:textId="77777777" w:rsidR="00A97DE9" w:rsidRDefault="00A97DE9" w:rsidP="00786B70">
      <w:pPr>
        <w:pStyle w:val="Parta"/>
      </w:pPr>
    </w:p>
    <w:p w14:paraId="32AECBD2" w14:textId="77777777" w:rsidR="00A97DE9" w:rsidRDefault="00A97DE9" w:rsidP="00786B70">
      <w:pPr>
        <w:pStyle w:val="Parta"/>
      </w:pPr>
    </w:p>
    <w:p w14:paraId="76CE18FE" w14:textId="77777777" w:rsidR="00A97DE9" w:rsidRDefault="00A97DE9" w:rsidP="00786B70">
      <w:pPr>
        <w:pStyle w:val="Parta"/>
      </w:pPr>
    </w:p>
    <w:p w14:paraId="5BA1C314" w14:textId="77777777" w:rsidR="00A97DE9" w:rsidRDefault="00A97DE9" w:rsidP="00786B70">
      <w:pPr>
        <w:pStyle w:val="Parta"/>
      </w:pPr>
    </w:p>
    <w:p w14:paraId="67C5CB60" w14:textId="77777777" w:rsidR="00A97DE9" w:rsidRDefault="00A97DE9" w:rsidP="00786B70">
      <w:pPr>
        <w:pStyle w:val="Parta"/>
      </w:pPr>
    </w:p>
    <w:p w14:paraId="2A181E68" w14:textId="77777777" w:rsidR="00A97DE9" w:rsidRDefault="00A97DE9" w:rsidP="00786B70">
      <w:pPr>
        <w:pStyle w:val="Parta"/>
      </w:pPr>
      <w:r>
        <w:t>(f)</w:t>
      </w:r>
      <w:r>
        <w:tab/>
        <w:t>Describe a potential danger associated with using the least-squares line to predict a packed cell volume from a blood</w:t>
      </w:r>
      <w:r w:rsidRPr="00C70486">
        <w:t xml:space="preserve"> </w:t>
      </w:r>
      <w:r>
        <w:t>haemoglobin level.</w:t>
      </w:r>
      <w:r>
        <w:tab/>
        <w:t>(1 mark)</w:t>
      </w:r>
    </w:p>
    <w:p w14:paraId="7A535145" w14:textId="77777777" w:rsidR="00A97DE9" w:rsidRDefault="00A97DE9" w:rsidP="00317E16">
      <w:pPr>
        <w:pStyle w:val="Parta"/>
      </w:pPr>
    </w:p>
    <w:p w14:paraId="0CA67EB3" w14:textId="1B74F3F3" w:rsidR="00A97DE9" w:rsidRDefault="00A97DE9">
      <w:pPr>
        <w:spacing w:after="160" w:line="259" w:lineRule="auto"/>
        <w:contextualSpacing w:val="0"/>
        <w:rPr>
          <w:b/>
          <w:szCs w:val="24"/>
          <w:lang w:val="en-US"/>
        </w:rPr>
      </w:pPr>
      <w:r>
        <w:br w:type="page"/>
      </w:r>
    </w:p>
    <w:p w14:paraId="70BF631A" w14:textId="5F2516FB" w:rsidR="00A97DE9" w:rsidRDefault="00A97DE9" w:rsidP="00A97DE9">
      <w:pPr>
        <w:pStyle w:val="QNum"/>
      </w:pPr>
      <w:r>
        <w:lastRenderedPageBreak/>
        <w:t>Question 11</w:t>
      </w:r>
      <w:r>
        <w:tab/>
        <w:t>(7 marks)</w:t>
      </w:r>
    </w:p>
    <w:p w14:paraId="3FEDCDC9" w14:textId="77777777" w:rsidR="00A97DE9" w:rsidRDefault="00A97DE9" w:rsidP="003609A0">
      <w:r>
        <w:t xml:space="preserve">A company bought and installed a new computer system with an initial value of </w:t>
      </w:r>
      <m:oMath>
        <m:r>
          <w:rPr>
            <w:rFonts w:ascii="Cambria Math" w:hAnsi="Cambria Math"/>
          </w:rPr>
          <m:t>$29 400</m:t>
        </m:r>
      </m:oMath>
      <w:r>
        <w:t xml:space="preserve">. For accounting purposes, the value of the system decreased by </w:t>
      </w:r>
      <m:oMath>
        <m:r>
          <w:rPr>
            <w:rFonts w:ascii="Cambria Math" w:hAnsi="Cambria Math"/>
          </w:rPr>
          <m:t>$2 450</m:t>
        </m:r>
      </m:oMath>
      <w:r>
        <w:t xml:space="preserve"> each year.</w:t>
      </w:r>
    </w:p>
    <w:p w14:paraId="20FC686B" w14:textId="77777777" w:rsidR="00A97DE9" w:rsidRDefault="00A97DE9" w:rsidP="003609A0"/>
    <w:p w14:paraId="0E3EA6E4" w14:textId="77777777" w:rsidR="00A97DE9" w:rsidRDefault="00A97DE9" w:rsidP="003609A0">
      <w:pPr>
        <w:pStyle w:val="Parta"/>
      </w:pPr>
      <w:r>
        <w:t>(a)</w:t>
      </w:r>
      <w:r>
        <w:tab/>
        <w:t xml:space="preserve">Calculate the value of the system after </w:t>
      </w:r>
      <m:oMath>
        <m:r>
          <w:rPr>
            <w:rFonts w:ascii="Cambria Math" w:hAnsi="Cambria Math"/>
          </w:rPr>
          <m:t>3</m:t>
        </m:r>
      </m:oMath>
      <w:r>
        <w:t xml:space="preserve"> years.</w:t>
      </w:r>
      <w:r>
        <w:tab/>
        <w:t>(1 mark)</w:t>
      </w:r>
    </w:p>
    <w:p w14:paraId="14954063" w14:textId="77777777" w:rsidR="00A97DE9" w:rsidRDefault="00A97DE9" w:rsidP="003609A0">
      <w:pPr>
        <w:pStyle w:val="Parta"/>
      </w:pPr>
    </w:p>
    <w:p w14:paraId="3CD3DB59" w14:textId="77777777" w:rsidR="00A97DE9" w:rsidRDefault="00A97DE9" w:rsidP="003609A0">
      <w:pPr>
        <w:pStyle w:val="Parta"/>
      </w:pPr>
    </w:p>
    <w:p w14:paraId="2692C6D1" w14:textId="77777777" w:rsidR="00A97DE9" w:rsidRDefault="00A97DE9" w:rsidP="003609A0">
      <w:pPr>
        <w:pStyle w:val="Parta"/>
      </w:pPr>
    </w:p>
    <w:p w14:paraId="67E1FF76" w14:textId="77777777" w:rsidR="00A97DE9" w:rsidRDefault="00A97DE9" w:rsidP="003609A0">
      <w:pPr>
        <w:pStyle w:val="Parta"/>
      </w:pPr>
    </w:p>
    <w:p w14:paraId="64125344" w14:textId="77777777" w:rsidR="00A97DE9" w:rsidRDefault="00A97DE9" w:rsidP="003609A0">
      <w:pPr>
        <w:pStyle w:val="Parta"/>
      </w:pPr>
    </w:p>
    <w:p w14:paraId="2E114C25" w14:textId="77777777" w:rsidR="00A97DE9" w:rsidRDefault="00A97DE9" w:rsidP="003609A0">
      <w:pPr>
        <w:pStyle w:val="Parta"/>
      </w:pPr>
    </w:p>
    <w:p w14:paraId="68A2E541" w14:textId="77777777" w:rsidR="00A97DE9" w:rsidRDefault="00A97DE9" w:rsidP="003609A0">
      <w:pPr>
        <w:pStyle w:val="Parta"/>
      </w:pPr>
    </w:p>
    <w:p w14:paraId="4C41E932" w14:textId="77777777" w:rsidR="00A97DE9" w:rsidRDefault="00A97DE9" w:rsidP="007513AD">
      <w:pPr>
        <w:pStyle w:val="Parta"/>
        <w:ind w:left="0" w:firstLine="0"/>
      </w:pPr>
      <w:r>
        <w:t>(b)</w:t>
      </w:r>
      <w:r>
        <w:tab/>
        <w:t xml:space="preserve">Determine a recurrence relation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w:t>
      </w:r>
      <w:r>
        <w:t xml:space="preserve"> the value of the system after </w:t>
      </w:r>
      <m:oMath>
        <m:r>
          <w:rPr>
            <w:rFonts w:ascii="Cambria Math" w:hAnsi="Cambria Math"/>
          </w:rPr>
          <m:t>n</m:t>
        </m:r>
      </m:oMath>
      <w:r>
        <w:t xml:space="preserve"> years.</w:t>
      </w:r>
      <w:r>
        <w:tab/>
        <w:t>(2 marks)</w:t>
      </w:r>
    </w:p>
    <w:p w14:paraId="179C034D" w14:textId="77777777" w:rsidR="00A97DE9" w:rsidRDefault="00A97DE9" w:rsidP="003609A0">
      <w:pPr>
        <w:pStyle w:val="Parta"/>
      </w:pPr>
    </w:p>
    <w:p w14:paraId="5737562C" w14:textId="77777777" w:rsidR="00A97DE9" w:rsidRDefault="00A97DE9" w:rsidP="003609A0">
      <w:pPr>
        <w:pStyle w:val="Parta"/>
      </w:pPr>
    </w:p>
    <w:p w14:paraId="00F1AE7B" w14:textId="77777777" w:rsidR="00A97DE9" w:rsidRDefault="00A97DE9" w:rsidP="003609A0">
      <w:pPr>
        <w:pStyle w:val="Parta"/>
      </w:pPr>
    </w:p>
    <w:p w14:paraId="52BF45A7" w14:textId="77777777" w:rsidR="00A97DE9" w:rsidRDefault="00A97DE9" w:rsidP="003609A0">
      <w:pPr>
        <w:pStyle w:val="Parta"/>
      </w:pPr>
    </w:p>
    <w:p w14:paraId="0EDFEE84" w14:textId="77777777" w:rsidR="00A97DE9" w:rsidRDefault="00A97DE9" w:rsidP="003609A0">
      <w:pPr>
        <w:pStyle w:val="Parta"/>
      </w:pPr>
    </w:p>
    <w:p w14:paraId="3FCDEA89" w14:textId="77777777" w:rsidR="00A97DE9" w:rsidRDefault="00A97DE9" w:rsidP="003609A0">
      <w:pPr>
        <w:pStyle w:val="Parta"/>
      </w:pPr>
    </w:p>
    <w:p w14:paraId="59AB6688" w14:textId="77777777" w:rsidR="00A97DE9" w:rsidRDefault="00A97DE9" w:rsidP="003609A0">
      <w:pPr>
        <w:pStyle w:val="Parta"/>
      </w:pPr>
    </w:p>
    <w:p w14:paraId="1F89444D" w14:textId="77777777" w:rsidR="00A97DE9" w:rsidRDefault="00A97DE9" w:rsidP="003609A0">
      <w:pPr>
        <w:pStyle w:val="Parta"/>
      </w:pPr>
    </w:p>
    <w:p w14:paraId="700E1017" w14:textId="77777777" w:rsidR="00A97DE9" w:rsidRDefault="00A97DE9" w:rsidP="003609A0">
      <w:pPr>
        <w:pStyle w:val="Parta"/>
      </w:pPr>
    </w:p>
    <w:p w14:paraId="668C458E" w14:textId="77777777" w:rsidR="00A97DE9" w:rsidRDefault="00A97DE9" w:rsidP="003609A0">
      <w:pPr>
        <w:pStyle w:val="Parta"/>
      </w:pPr>
      <w:r>
        <w:t>(c)</w:t>
      </w:r>
      <w:r>
        <w:tab/>
        <w:t>Determine</w:t>
      </w:r>
    </w:p>
    <w:p w14:paraId="2E553486" w14:textId="77777777" w:rsidR="00A97DE9" w:rsidRDefault="00A97DE9" w:rsidP="003609A0">
      <w:pPr>
        <w:pStyle w:val="Parta"/>
      </w:pPr>
    </w:p>
    <w:p w14:paraId="15CCCDA7" w14:textId="77777777" w:rsidR="00A97DE9" w:rsidRDefault="00A97DE9" w:rsidP="006257CC">
      <w:pPr>
        <w:pStyle w:val="Partai"/>
      </w:pPr>
      <w:r>
        <w:t>(</w:t>
      </w:r>
      <w:proofErr w:type="spellStart"/>
      <w:r>
        <w:t>i</w:t>
      </w:r>
      <w:proofErr w:type="spellEnd"/>
      <w:r>
        <w:t>)</w:t>
      </w:r>
      <w:r>
        <w:tab/>
        <w:t xml:space="preserve">the value of the system after </w:t>
      </w:r>
      <m:oMath>
        <m:r>
          <w:rPr>
            <w:rFonts w:ascii="Cambria Math" w:hAnsi="Cambria Math"/>
          </w:rPr>
          <m:t>7</m:t>
        </m:r>
      </m:oMath>
      <w:r>
        <w:t xml:space="preserve"> years.</w:t>
      </w:r>
      <w:r>
        <w:tab/>
        <w:t>(1 mark)</w:t>
      </w:r>
    </w:p>
    <w:p w14:paraId="6CFA3264" w14:textId="77777777" w:rsidR="00A97DE9" w:rsidRDefault="00A97DE9" w:rsidP="006257CC">
      <w:pPr>
        <w:pStyle w:val="Partai"/>
      </w:pPr>
    </w:p>
    <w:p w14:paraId="556C2568" w14:textId="77777777" w:rsidR="00A97DE9" w:rsidRDefault="00A97DE9" w:rsidP="006257CC">
      <w:pPr>
        <w:pStyle w:val="Partai"/>
      </w:pPr>
    </w:p>
    <w:p w14:paraId="30E3E305" w14:textId="77777777" w:rsidR="00A97DE9" w:rsidRDefault="00A97DE9" w:rsidP="006257CC">
      <w:pPr>
        <w:pStyle w:val="Partai"/>
      </w:pPr>
    </w:p>
    <w:p w14:paraId="3189014C" w14:textId="77777777" w:rsidR="00A97DE9" w:rsidRDefault="00A97DE9" w:rsidP="006257CC">
      <w:pPr>
        <w:pStyle w:val="Partai"/>
      </w:pPr>
    </w:p>
    <w:p w14:paraId="70038936" w14:textId="77777777" w:rsidR="00A97DE9" w:rsidRDefault="00A97DE9" w:rsidP="006257CC">
      <w:pPr>
        <w:pStyle w:val="Partai"/>
      </w:pPr>
    </w:p>
    <w:p w14:paraId="52B3DD31" w14:textId="77777777" w:rsidR="00A97DE9" w:rsidRDefault="00A97DE9" w:rsidP="006257CC">
      <w:pPr>
        <w:pStyle w:val="Partai"/>
      </w:pPr>
    </w:p>
    <w:p w14:paraId="59399550" w14:textId="77777777" w:rsidR="00A97DE9" w:rsidRDefault="00A97DE9" w:rsidP="006257CC">
      <w:pPr>
        <w:pStyle w:val="Partai"/>
      </w:pPr>
    </w:p>
    <w:p w14:paraId="11220937" w14:textId="77777777" w:rsidR="00A97DE9" w:rsidRDefault="00A97DE9" w:rsidP="006257CC">
      <w:pPr>
        <w:pStyle w:val="Partai"/>
      </w:pPr>
      <w:r>
        <w:t>(ii)</w:t>
      </w:r>
      <w:r>
        <w:tab/>
        <w:t>the number of years for the value of the system to become nothing.</w:t>
      </w:r>
      <w:r>
        <w:tab/>
        <w:t>(1 mark)</w:t>
      </w:r>
    </w:p>
    <w:p w14:paraId="61C82CB7" w14:textId="77777777" w:rsidR="00A97DE9" w:rsidRDefault="00A97DE9" w:rsidP="006257CC">
      <w:pPr>
        <w:pStyle w:val="Partai"/>
      </w:pPr>
    </w:p>
    <w:p w14:paraId="576848FD" w14:textId="77777777" w:rsidR="00A97DE9" w:rsidRDefault="00A97DE9" w:rsidP="003609A0">
      <w:pPr>
        <w:pStyle w:val="Parta"/>
      </w:pPr>
    </w:p>
    <w:p w14:paraId="56C4E9F3" w14:textId="77777777" w:rsidR="00A97DE9" w:rsidRDefault="00A97DE9" w:rsidP="003609A0">
      <w:pPr>
        <w:pStyle w:val="Parta"/>
      </w:pPr>
    </w:p>
    <w:p w14:paraId="5B4FF986" w14:textId="77777777" w:rsidR="00A97DE9" w:rsidRDefault="00A97DE9" w:rsidP="003609A0">
      <w:pPr>
        <w:pStyle w:val="Parta"/>
      </w:pPr>
    </w:p>
    <w:p w14:paraId="26247940" w14:textId="77777777" w:rsidR="00A97DE9" w:rsidRDefault="00A97DE9" w:rsidP="003609A0">
      <w:pPr>
        <w:pStyle w:val="Parta"/>
      </w:pPr>
    </w:p>
    <w:p w14:paraId="604C517B" w14:textId="77777777" w:rsidR="00A97DE9" w:rsidRDefault="00A97DE9" w:rsidP="003609A0">
      <w:pPr>
        <w:pStyle w:val="Parta"/>
      </w:pPr>
    </w:p>
    <w:p w14:paraId="6ADED597" w14:textId="77777777" w:rsidR="00A97DE9" w:rsidRDefault="00A97DE9" w:rsidP="003609A0">
      <w:pPr>
        <w:pStyle w:val="Parta"/>
      </w:pPr>
    </w:p>
    <w:p w14:paraId="01B4F001" w14:textId="77777777" w:rsidR="00A97DE9" w:rsidRDefault="00A97DE9" w:rsidP="003609A0">
      <w:pPr>
        <w:pStyle w:val="Parta"/>
      </w:pPr>
      <w:r>
        <w:t>(d)</w:t>
      </w:r>
      <w:r>
        <w:tab/>
        <w:t xml:space="preserve">Determine the additional time taken for the system to become worthless if its value decreased by </w:t>
      </w:r>
      <m:oMath>
        <m:r>
          <w:rPr>
            <w:rFonts w:ascii="Cambria Math" w:hAnsi="Cambria Math"/>
          </w:rPr>
          <m:t>$1 470</m:t>
        </m:r>
      </m:oMath>
      <w:r>
        <w:t xml:space="preserve"> each year instead of </w:t>
      </w:r>
      <m:oMath>
        <m:r>
          <w:rPr>
            <w:rFonts w:ascii="Cambria Math" w:hAnsi="Cambria Math"/>
          </w:rPr>
          <m:t>$2 450</m:t>
        </m:r>
      </m:oMath>
      <w:r>
        <w:t>.</w:t>
      </w:r>
      <w:r>
        <w:tab/>
        <w:t>(2 marks)</w:t>
      </w:r>
    </w:p>
    <w:p w14:paraId="15680A71" w14:textId="77777777" w:rsidR="00A97DE9" w:rsidRDefault="00A97DE9" w:rsidP="00C933CA">
      <w:pPr>
        <w:pStyle w:val="Parta"/>
      </w:pPr>
    </w:p>
    <w:p w14:paraId="2CEF9505" w14:textId="56EF5EB8" w:rsidR="00A97DE9" w:rsidRDefault="00A97DE9">
      <w:pPr>
        <w:spacing w:after="160" w:line="259" w:lineRule="auto"/>
        <w:contextualSpacing w:val="0"/>
        <w:rPr>
          <w:b/>
          <w:szCs w:val="24"/>
          <w:lang w:val="en-US"/>
        </w:rPr>
      </w:pPr>
      <w:r>
        <w:br w:type="page"/>
      </w:r>
    </w:p>
    <w:p w14:paraId="38118FB0" w14:textId="3F6E48E8" w:rsidR="00A97DE9" w:rsidRDefault="00A97DE9" w:rsidP="00A97DE9">
      <w:pPr>
        <w:pStyle w:val="QNum"/>
      </w:pPr>
      <w:r>
        <w:lastRenderedPageBreak/>
        <w:t>Question 12</w:t>
      </w:r>
      <w:r>
        <w:tab/>
        <w:t>(7 marks)</w:t>
      </w:r>
    </w:p>
    <w:p w14:paraId="49D77A52" w14:textId="77777777" w:rsidR="00A97DE9" w:rsidRDefault="00A97DE9" w:rsidP="00941891">
      <w:pPr>
        <w:pStyle w:val="Part"/>
      </w:pPr>
      <w:r>
        <w:t xml:space="preserve">The scatterplot below shows the marks scored by </w:t>
      </w:r>
      <m:oMath>
        <m:r>
          <w:rPr>
            <w:rFonts w:ascii="Cambria Math" w:hAnsi="Cambria Math"/>
          </w:rPr>
          <m:t>30</m:t>
        </m:r>
      </m:oMath>
      <w:r>
        <w:t xml:space="preserve"> students in their theory (</w:t>
      </w:r>
      <m:oMath>
        <m:r>
          <w:rPr>
            <w:rFonts w:ascii="Cambria Math" w:hAnsi="Cambria Math"/>
          </w:rPr>
          <m:t>t</m:t>
        </m:r>
      </m:oMath>
      <w:r>
        <w:t>) and practical (</w:t>
      </w:r>
      <m:oMath>
        <m:r>
          <w:rPr>
            <w:rFonts w:ascii="Cambria Math" w:hAnsi="Cambria Math"/>
          </w:rPr>
          <m:t>p</m:t>
        </m:r>
      </m:oMath>
      <w:r>
        <w:t xml:space="preserve">) exams that were marked out of </w:t>
      </w:r>
      <m:oMath>
        <m:r>
          <w:rPr>
            <w:rFonts w:ascii="Cambria Math" w:hAnsi="Cambria Math"/>
          </w:rPr>
          <m:t>60</m:t>
        </m:r>
      </m:oMath>
      <w:r>
        <w:t xml:space="preserve"> and </w:t>
      </w:r>
      <m:oMath>
        <m:r>
          <w:rPr>
            <w:rFonts w:ascii="Cambria Math" w:hAnsi="Cambria Math"/>
          </w:rPr>
          <m:t>90</m:t>
        </m:r>
      </m:oMath>
      <w:r>
        <w:t xml:space="preserve"> marks respectively.</w:t>
      </w:r>
    </w:p>
    <w:p w14:paraId="6A7C6BF6" w14:textId="77777777" w:rsidR="00A97DE9" w:rsidRDefault="00A97DE9" w:rsidP="00941891">
      <w:pPr>
        <w:pStyle w:val="Part"/>
      </w:pPr>
    </w:p>
    <w:p w14:paraId="4246A3D8" w14:textId="77777777" w:rsidR="00A97DE9" w:rsidRDefault="00A97DE9" w:rsidP="005918EA">
      <w:pPr>
        <w:pStyle w:val="Part"/>
        <w:jc w:val="center"/>
      </w:pPr>
      <w:r>
        <w:object w:dxaOrig="6201" w:dyaOrig="3230" w14:anchorId="6249F20B">
          <v:shape id="_x0000_i1027" type="#_x0000_t75" style="width:310.05pt;height:161.5pt" o:ole="">
            <v:imagedata r:id="rId12" o:title=""/>
          </v:shape>
          <o:OLEObject Type="Embed" ProgID="FXDraw.Graphic" ShapeID="_x0000_i1027" DrawAspect="Content" ObjectID="_1622971255" r:id="rId13"/>
        </w:object>
      </w:r>
    </w:p>
    <w:p w14:paraId="2B086964" w14:textId="77777777" w:rsidR="00A97DE9" w:rsidRDefault="00A97DE9" w:rsidP="00941891">
      <w:pPr>
        <w:pStyle w:val="Part"/>
      </w:pPr>
    </w:p>
    <w:p w14:paraId="7CBFE596" w14:textId="77777777" w:rsidR="00A97DE9" w:rsidRDefault="00A97DE9" w:rsidP="00941891">
      <w:pPr>
        <w:pStyle w:val="Part"/>
        <w:rPr>
          <w:rFonts w:eastAsiaTheme="minorEastAsia"/>
        </w:rPr>
      </w:pPr>
      <w:r>
        <w:t xml:space="preserve">The equation of the least-squares line for the data is </w:t>
      </w:r>
      <m:oMath>
        <m:r>
          <w:rPr>
            <w:rFonts w:ascii="Cambria Math" w:hAnsi="Cambria Math"/>
          </w:rPr>
          <m:t>p=1.38t+9.2</m:t>
        </m:r>
      </m:oMath>
      <w:r>
        <w:rPr>
          <w:rFonts w:eastAsiaTheme="minorEastAsia"/>
        </w:rPr>
        <w:t>.</w:t>
      </w:r>
    </w:p>
    <w:p w14:paraId="68D79789" w14:textId="77777777" w:rsidR="00A97DE9" w:rsidRDefault="00A97DE9" w:rsidP="00941891">
      <w:pPr>
        <w:pStyle w:val="Part"/>
        <w:rPr>
          <w:rFonts w:eastAsiaTheme="minorEastAsia"/>
        </w:rPr>
      </w:pPr>
    </w:p>
    <w:p w14:paraId="31DD6047" w14:textId="77777777" w:rsidR="00A97DE9" w:rsidRDefault="00A97DE9" w:rsidP="007018E7">
      <w:pPr>
        <w:pStyle w:val="Parta"/>
        <w:rPr>
          <w:rFonts w:eastAsiaTheme="minorEastAsia"/>
        </w:rPr>
      </w:pPr>
      <w:r>
        <w:t>(a)</w:t>
      </w:r>
      <w:r>
        <w:tab/>
        <w:t xml:space="preserve">It was found that </w:t>
      </w:r>
      <m:oMath>
        <m:r>
          <w:rPr>
            <w:rFonts w:ascii="Cambria Math" w:hAnsi="Cambria Math"/>
          </w:rPr>
          <m:t>77%</m:t>
        </m:r>
      </m:oMath>
      <w:r>
        <w:t xml:space="preserve"> of the variation in </w:t>
      </w:r>
      <m:oMath>
        <m:r>
          <w:rPr>
            <w:rFonts w:ascii="Cambria Math" w:hAnsi="Cambria Math"/>
          </w:rPr>
          <m:t>p</m:t>
        </m:r>
      </m:oMath>
      <w:r>
        <w:t xml:space="preserve"> could be explained by the variation in </w:t>
      </w:r>
      <m:oMath>
        <m:r>
          <w:rPr>
            <w:rFonts w:ascii="Cambria Math" w:hAnsi="Cambria Math"/>
          </w:rPr>
          <m:t>t</m:t>
        </m:r>
      </m:oMath>
      <w:r>
        <w:t xml:space="preserve">. Determine the correlation coefficient </w:t>
      </w:r>
      <m:oMath>
        <m:sSub>
          <m:sSubPr>
            <m:ctrlPr>
              <w:rPr>
                <w:rFonts w:ascii="Cambria Math" w:hAnsi="Cambria Math"/>
                <w:i/>
              </w:rPr>
            </m:ctrlPr>
          </m:sSubPr>
          <m:e>
            <m:r>
              <w:rPr>
                <w:rFonts w:ascii="Cambria Math" w:hAnsi="Cambria Math"/>
              </w:rPr>
              <m:t>r</m:t>
            </m:r>
          </m:e>
          <m:sub>
            <m:r>
              <w:rPr>
                <w:rFonts w:ascii="Cambria Math" w:hAnsi="Cambria Math"/>
              </w:rPr>
              <m:t>tp</m:t>
            </m:r>
          </m:sub>
        </m:sSub>
      </m:oMath>
      <w:r>
        <w:rPr>
          <w:rFonts w:eastAsiaTheme="minorEastAsia"/>
        </w:rPr>
        <w:t>.</w:t>
      </w:r>
      <w:r>
        <w:rPr>
          <w:rFonts w:eastAsiaTheme="minorEastAsia"/>
        </w:rPr>
        <w:tab/>
        <w:t>(1 mark)</w:t>
      </w:r>
    </w:p>
    <w:p w14:paraId="14C340CA" w14:textId="77777777" w:rsidR="00A97DE9" w:rsidRDefault="00A97DE9" w:rsidP="007018E7">
      <w:pPr>
        <w:pStyle w:val="Parta"/>
        <w:rPr>
          <w:rFonts w:eastAsiaTheme="minorEastAsia"/>
        </w:rPr>
      </w:pPr>
    </w:p>
    <w:p w14:paraId="21993351" w14:textId="77777777" w:rsidR="00A97DE9" w:rsidRDefault="00A97DE9" w:rsidP="007018E7">
      <w:pPr>
        <w:pStyle w:val="Parta"/>
        <w:rPr>
          <w:rFonts w:eastAsiaTheme="minorEastAsia"/>
        </w:rPr>
      </w:pPr>
    </w:p>
    <w:p w14:paraId="0D526B2B" w14:textId="77777777" w:rsidR="00A97DE9" w:rsidRDefault="00A97DE9" w:rsidP="007018E7">
      <w:pPr>
        <w:pStyle w:val="Parta"/>
        <w:rPr>
          <w:rFonts w:eastAsiaTheme="minorEastAsia"/>
        </w:rPr>
      </w:pPr>
    </w:p>
    <w:p w14:paraId="2DE601B3" w14:textId="77777777" w:rsidR="00A97DE9" w:rsidRDefault="00A97DE9" w:rsidP="007018E7">
      <w:pPr>
        <w:pStyle w:val="Parta"/>
        <w:rPr>
          <w:rFonts w:eastAsiaTheme="minorEastAsia"/>
        </w:rPr>
      </w:pPr>
    </w:p>
    <w:p w14:paraId="6BDC08E4" w14:textId="77777777" w:rsidR="00A97DE9" w:rsidRDefault="00A97DE9" w:rsidP="007018E7">
      <w:pPr>
        <w:pStyle w:val="Parta"/>
        <w:rPr>
          <w:rFonts w:eastAsiaTheme="minorEastAsia"/>
        </w:rPr>
      </w:pPr>
    </w:p>
    <w:p w14:paraId="734DFD00" w14:textId="77777777" w:rsidR="00A97DE9" w:rsidRDefault="00A97DE9" w:rsidP="007018E7">
      <w:pPr>
        <w:pStyle w:val="Parta"/>
        <w:rPr>
          <w:rFonts w:eastAsiaTheme="minorEastAsia"/>
        </w:rPr>
      </w:pPr>
    </w:p>
    <w:p w14:paraId="11EFD1AE" w14:textId="77777777" w:rsidR="00A97DE9" w:rsidRDefault="00A97DE9" w:rsidP="007018E7">
      <w:pPr>
        <w:pStyle w:val="Parta"/>
      </w:pPr>
      <w:r>
        <w:rPr>
          <w:rFonts w:eastAsiaTheme="minorEastAsia"/>
        </w:rPr>
        <w:t>(b)</w:t>
      </w:r>
      <w:r>
        <w:rPr>
          <w:rFonts w:eastAsiaTheme="minorEastAsia"/>
        </w:rPr>
        <w:tab/>
        <w:t xml:space="preserve">Interpret the slope of the </w:t>
      </w:r>
      <w:r>
        <w:t>least-squares line.</w:t>
      </w:r>
      <w:r>
        <w:tab/>
        <w:t>(2 marks)</w:t>
      </w:r>
    </w:p>
    <w:p w14:paraId="384BAA3F" w14:textId="77777777" w:rsidR="00A97DE9" w:rsidRDefault="00A97DE9" w:rsidP="007018E7">
      <w:pPr>
        <w:pStyle w:val="Parta"/>
      </w:pPr>
    </w:p>
    <w:p w14:paraId="49CF08E7" w14:textId="77777777" w:rsidR="00A97DE9" w:rsidRDefault="00A97DE9" w:rsidP="007018E7">
      <w:pPr>
        <w:pStyle w:val="Parta"/>
      </w:pPr>
    </w:p>
    <w:p w14:paraId="269573D7" w14:textId="77777777" w:rsidR="00A97DE9" w:rsidRDefault="00A97DE9" w:rsidP="007018E7">
      <w:pPr>
        <w:pStyle w:val="Parta"/>
      </w:pPr>
    </w:p>
    <w:p w14:paraId="4E89C47D" w14:textId="77777777" w:rsidR="00A97DE9" w:rsidRDefault="00A97DE9" w:rsidP="007018E7">
      <w:pPr>
        <w:pStyle w:val="Parta"/>
      </w:pPr>
    </w:p>
    <w:p w14:paraId="1643D0E5" w14:textId="77777777" w:rsidR="00A97DE9" w:rsidRDefault="00A97DE9" w:rsidP="007018E7">
      <w:pPr>
        <w:pStyle w:val="Parta"/>
      </w:pPr>
    </w:p>
    <w:p w14:paraId="42B1A0BB" w14:textId="77777777" w:rsidR="00A97DE9" w:rsidRDefault="00A97DE9" w:rsidP="007018E7">
      <w:pPr>
        <w:pStyle w:val="Parta"/>
      </w:pPr>
    </w:p>
    <w:p w14:paraId="337000F9" w14:textId="77777777" w:rsidR="00A97DE9" w:rsidRDefault="00A97DE9" w:rsidP="007018E7">
      <w:pPr>
        <w:pStyle w:val="Parta"/>
      </w:pPr>
    </w:p>
    <w:p w14:paraId="6AE21E88" w14:textId="77777777" w:rsidR="00A97DE9" w:rsidRDefault="00A97DE9" w:rsidP="007018E7">
      <w:pPr>
        <w:pStyle w:val="Parta"/>
      </w:pPr>
    </w:p>
    <w:p w14:paraId="7FBA2B95" w14:textId="77777777" w:rsidR="00A97DE9" w:rsidRDefault="00A97DE9" w:rsidP="007018E7">
      <w:pPr>
        <w:pStyle w:val="Parta"/>
      </w:pPr>
    </w:p>
    <w:p w14:paraId="2426EDCA" w14:textId="77777777" w:rsidR="00A97DE9" w:rsidRDefault="00A97DE9" w:rsidP="007018E7">
      <w:pPr>
        <w:pStyle w:val="Parta"/>
      </w:pPr>
      <w:r>
        <w:t>(c)</w:t>
      </w:r>
      <w:r>
        <w:tab/>
        <w:t xml:space="preserve">Joe and Kai were absent for the practical exam, but it was known that their marks in the theory exam were </w:t>
      </w:r>
      <m:oMath>
        <m:r>
          <w:rPr>
            <w:rFonts w:ascii="Cambria Math" w:hAnsi="Cambria Math"/>
          </w:rPr>
          <m:t>28</m:t>
        </m:r>
      </m:oMath>
      <w:r>
        <w:t xml:space="preserve"> and </w:t>
      </w:r>
      <m:oMath>
        <m:r>
          <w:rPr>
            <w:rFonts w:ascii="Cambria Math" w:hAnsi="Cambria Math"/>
          </w:rPr>
          <m:t>57</m:t>
        </m:r>
      </m:oMath>
      <w:r>
        <w:t xml:space="preserve"> respectively. Predict their practical exam marks and explain how reliable each prediction is.</w:t>
      </w:r>
      <w:r>
        <w:tab/>
        <w:t>(4 marks)</w:t>
      </w:r>
    </w:p>
    <w:p w14:paraId="047D1F33" w14:textId="77777777" w:rsidR="00A97DE9" w:rsidRDefault="00A97DE9" w:rsidP="00463F2B">
      <w:pPr>
        <w:pStyle w:val="Parta"/>
      </w:pPr>
    </w:p>
    <w:p w14:paraId="04EFD1D0" w14:textId="75F638FD" w:rsidR="00A97DE9" w:rsidRDefault="00A97DE9">
      <w:pPr>
        <w:spacing w:after="160" w:line="259" w:lineRule="auto"/>
        <w:contextualSpacing w:val="0"/>
        <w:rPr>
          <w:b/>
          <w:szCs w:val="24"/>
          <w:lang w:val="en-US"/>
        </w:rPr>
      </w:pPr>
      <w:r>
        <w:br w:type="page"/>
      </w:r>
    </w:p>
    <w:p w14:paraId="01F52724" w14:textId="207AE611" w:rsidR="00A97DE9" w:rsidRDefault="00A97DE9" w:rsidP="00A97DE9">
      <w:pPr>
        <w:pStyle w:val="QNum"/>
      </w:pPr>
      <w:r>
        <w:lastRenderedPageBreak/>
        <w:t>Question 13</w:t>
      </w:r>
      <w:r>
        <w:tab/>
        <w:t>(8 marks)</w:t>
      </w:r>
    </w:p>
    <w:p w14:paraId="1F22B82F" w14:textId="77777777" w:rsidR="00A97DE9" w:rsidRDefault="00A97DE9" w:rsidP="00941891">
      <w:pPr>
        <w:pStyle w:val="Part"/>
      </w:pPr>
      <w:r>
        <w:t>A builder has quotes from four electricians (</w:t>
      </w:r>
      <m:oMath>
        <m:r>
          <w:rPr>
            <w:rFonts w:ascii="Cambria Math" w:hAnsi="Cambria Math"/>
          </w:rPr>
          <m:t>E</m:t>
        </m:r>
      </m:oMath>
      <w:r>
        <w:t>) to carry out repairs at four properties (</w:t>
      </w:r>
      <m:oMath>
        <m:r>
          <w:rPr>
            <w:rFonts w:ascii="Cambria Math" w:hAnsi="Cambria Math"/>
          </w:rPr>
          <m:t>P</m:t>
        </m:r>
      </m:oMath>
      <w:r>
        <w:t>). The quotes are in dollars and not all electricians quoted for all properties, as shown in the table below.</w:t>
      </w:r>
    </w:p>
    <w:tbl>
      <w:tblPr>
        <w:tblStyle w:val="TableGrid"/>
        <w:tblW w:w="0" w:type="auto"/>
        <w:tblInd w:w="2461" w:type="dxa"/>
        <w:tblLayout w:type="fixed"/>
        <w:tblLook w:val="04A0" w:firstRow="1" w:lastRow="0" w:firstColumn="1" w:lastColumn="0" w:noHBand="0" w:noVBand="1"/>
      </w:tblPr>
      <w:tblGrid>
        <w:gridCol w:w="680"/>
        <w:gridCol w:w="680"/>
        <w:gridCol w:w="680"/>
        <w:gridCol w:w="680"/>
        <w:gridCol w:w="680"/>
      </w:tblGrid>
      <w:tr w:rsidR="00A97DE9" w14:paraId="0AA41765" w14:textId="77777777" w:rsidTr="00182019">
        <w:trPr>
          <w:trHeight w:val="397"/>
        </w:trPr>
        <w:tc>
          <w:tcPr>
            <w:tcW w:w="680" w:type="dxa"/>
            <w:vAlign w:val="center"/>
          </w:tcPr>
          <w:p w14:paraId="1200AD42" w14:textId="77777777" w:rsidR="00A97DE9" w:rsidRDefault="00A97DE9" w:rsidP="00FD1D88">
            <w:pPr>
              <w:pStyle w:val="Part"/>
              <w:jc w:val="center"/>
            </w:pPr>
            <m:oMathPara>
              <m:oMath>
                <m:r>
                  <w:rPr>
                    <w:rFonts w:ascii="Cambria Math" w:hAnsi="Cambria Math"/>
                  </w:rPr>
                  <m:t>($)</m:t>
                </m:r>
              </m:oMath>
            </m:oMathPara>
          </w:p>
        </w:tc>
        <w:tc>
          <w:tcPr>
            <w:tcW w:w="680" w:type="dxa"/>
            <w:vAlign w:val="center"/>
          </w:tcPr>
          <w:p w14:paraId="3F037536" w14:textId="77777777" w:rsidR="00A97DE9" w:rsidRDefault="00336BC1" w:rsidP="00FD1D88">
            <w:pPr>
              <w:pStyle w:val="Part"/>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680" w:type="dxa"/>
            <w:vAlign w:val="center"/>
          </w:tcPr>
          <w:p w14:paraId="02B46B9B" w14:textId="77777777" w:rsidR="00A97DE9" w:rsidRDefault="00336BC1" w:rsidP="00FD1D88">
            <w:pPr>
              <w:pStyle w:val="Part"/>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680" w:type="dxa"/>
            <w:vAlign w:val="center"/>
          </w:tcPr>
          <w:p w14:paraId="5E90BFF8" w14:textId="77777777" w:rsidR="00A97DE9" w:rsidRDefault="00336BC1" w:rsidP="00FD1D88">
            <w:pPr>
              <w:pStyle w:val="Part"/>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680" w:type="dxa"/>
            <w:vAlign w:val="center"/>
          </w:tcPr>
          <w:p w14:paraId="722182CE" w14:textId="77777777" w:rsidR="00A97DE9" w:rsidRDefault="00336BC1" w:rsidP="00FD1D88">
            <w:pPr>
              <w:pStyle w:val="Part"/>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r>
      <w:tr w:rsidR="00A97DE9" w14:paraId="39071979" w14:textId="77777777" w:rsidTr="00182019">
        <w:trPr>
          <w:trHeight w:val="397"/>
        </w:trPr>
        <w:tc>
          <w:tcPr>
            <w:tcW w:w="680" w:type="dxa"/>
            <w:vAlign w:val="center"/>
          </w:tcPr>
          <w:p w14:paraId="54222939" w14:textId="77777777" w:rsidR="00A97DE9" w:rsidRPr="00FD1D88" w:rsidRDefault="00336BC1" w:rsidP="00FD1D88">
            <w:pPr>
              <w:pStyle w:val="Part"/>
              <w:jc w:val="center"/>
              <w:rPr>
                <w:i/>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c>
        <w:tc>
          <w:tcPr>
            <w:tcW w:w="680" w:type="dxa"/>
            <w:vAlign w:val="center"/>
          </w:tcPr>
          <w:p w14:paraId="3D945E00" w14:textId="77777777" w:rsidR="00A97DE9" w:rsidRPr="008A53E6" w:rsidRDefault="00A97DE9" w:rsidP="00FD1D88">
            <w:pPr>
              <w:pStyle w:val="Part"/>
              <w:jc w:val="center"/>
              <w:rPr>
                <w:rFonts w:ascii="Cambria Math" w:hAnsi="Cambria Math"/>
                <w:oMath/>
              </w:rPr>
            </w:pPr>
            <m:oMathPara>
              <m:oMath>
                <m:r>
                  <w:rPr>
                    <w:rFonts w:ascii="Cambria Math" w:eastAsiaTheme="minorEastAsia" w:hAnsi="Cambria Math"/>
                  </w:rPr>
                  <m:t>250</m:t>
                </m:r>
              </m:oMath>
            </m:oMathPara>
          </w:p>
        </w:tc>
        <w:tc>
          <w:tcPr>
            <w:tcW w:w="680" w:type="dxa"/>
            <w:vAlign w:val="center"/>
          </w:tcPr>
          <w:p w14:paraId="7FE70E39"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c>
          <w:tcPr>
            <w:tcW w:w="680" w:type="dxa"/>
            <w:vAlign w:val="center"/>
          </w:tcPr>
          <w:p w14:paraId="5E1993F2" w14:textId="77777777" w:rsidR="00A97DE9" w:rsidRPr="008A53E6" w:rsidRDefault="00A97DE9" w:rsidP="00FD1D88">
            <w:pPr>
              <w:pStyle w:val="Part"/>
              <w:jc w:val="center"/>
              <w:rPr>
                <w:rFonts w:ascii="Cambria Math" w:hAnsi="Cambria Math"/>
                <w:oMath/>
              </w:rPr>
            </w:pPr>
            <m:oMathPara>
              <m:oMath>
                <m:r>
                  <w:rPr>
                    <w:rFonts w:ascii="Cambria Math" w:hAnsi="Cambria Math"/>
                  </w:rPr>
                  <m:t>480</m:t>
                </m:r>
              </m:oMath>
            </m:oMathPara>
          </w:p>
        </w:tc>
        <w:tc>
          <w:tcPr>
            <w:tcW w:w="680" w:type="dxa"/>
            <w:vAlign w:val="center"/>
          </w:tcPr>
          <w:p w14:paraId="164D92D8" w14:textId="77777777" w:rsidR="00A97DE9" w:rsidRPr="008A53E6" w:rsidRDefault="00A97DE9" w:rsidP="00FD1D88">
            <w:pPr>
              <w:pStyle w:val="Part"/>
              <w:jc w:val="center"/>
              <w:rPr>
                <w:rFonts w:ascii="Cambria Math" w:hAnsi="Cambria Math"/>
                <w:oMath/>
              </w:rPr>
            </w:pPr>
            <m:oMathPara>
              <m:oMath>
                <m:r>
                  <w:rPr>
                    <w:rFonts w:ascii="Cambria Math" w:hAnsi="Cambria Math"/>
                  </w:rPr>
                  <m:t>380</m:t>
                </m:r>
              </m:oMath>
            </m:oMathPara>
          </w:p>
        </w:tc>
      </w:tr>
      <w:tr w:rsidR="00A97DE9" w14:paraId="034C5D87" w14:textId="77777777" w:rsidTr="00182019">
        <w:trPr>
          <w:trHeight w:val="397"/>
        </w:trPr>
        <w:tc>
          <w:tcPr>
            <w:tcW w:w="680" w:type="dxa"/>
            <w:vAlign w:val="center"/>
          </w:tcPr>
          <w:p w14:paraId="606908DA" w14:textId="77777777" w:rsidR="00A97DE9" w:rsidRPr="00FD1D88" w:rsidRDefault="00336BC1" w:rsidP="00FD1D88">
            <w:pPr>
              <w:pStyle w:val="Part"/>
              <w:jc w:val="center"/>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c>
        <w:tc>
          <w:tcPr>
            <w:tcW w:w="680" w:type="dxa"/>
            <w:vAlign w:val="center"/>
          </w:tcPr>
          <w:p w14:paraId="3885817E"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c>
          <w:tcPr>
            <w:tcW w:w="680" w:type="dxa"/>
            <w:vAlign w:val="center"/>
          </w:tcPr>
          <w:p w14:paraId="74C580A2" w14:textId="77777777" w:rsidR="00A97DE9" w:rsidRPr="008A53E6" w:rsidRDefault="00A97DE9" w:rsidP="00FD1D88">
            <w:pPr>
              <w:pStyle w:val="Part"/>
              <w:jc w:val="center"/>
              <w:rPr>
                <w:rFonts w:ascii="Cambria Math" w:hAnsi="Cambria Math"/>
                <w:oMath/>
              </w:rPr>
            </w:pPr>
            <m:oMathPara>
              <m:oMath>
                <m:r>
                  <w:rPr>
                    <w:rFonts w:ascii="Cambria Math" w:hAnsi="Cambria Math"/>
                  </w:rPr>
                  <m:t>880</m:t>
                </m:r>
              </m:oMath>
            </m:oMathPara>
          </w:p>
        </w:tc>
        <w:tc>
          <w:tcPr>
            <w:tcW w:w="680" w:type="dxa"/>
            <w:vAlign w:val="center"/>
          </w:tcPr>
          <w:p w14:paraId="57E4BA17" w14:textId="77777777" w:rsidR="00A97DE9" w:rsidRPr="008A53E6" w:rsidRDefault="00A97DE9" w:rsidP="00FD1D88">
            <w:pPr>
              <w:pStyle w:val="Part"/>
              <w:jc w:val="center"/>
              <w:rPr>
                <w:rFonts w:ascii="Cambria Math" w:hAnsi="Cambria Math"/>
                <w:oMath/>
              </w:rPr>
            </w:pPr>
            <m:oMathPara>
              <m:oMath>
                <m:r>
                  <w:rPr>
                    <w:rFonts w:ascii="Cambria Math" w:hAnsi="Cambria Math"/>
                  </w:rPr>
                  <m:t>510</m:t>
                </m:r>
              </m:oMath>
            </m:oMathPara>
          </w:p>
        </w:tc>
        <w:tc>
          <w:tcPr>
            <w:tcW w:w="680" w:type="dxa"/>
            <w:vAlign w:val="center"/>
          </w:tcPr>
          <w:p w14:paraId="7CC3EC47"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r>
      <w:tr w:rsidR="00A97DE9" w14:paraId="4766871D" w14:textId="77777777" w:rsidTr="00182019">
        <w:trPr>
          <w:trHeight w:val="397"/>
        </w:trPr>
        <w:tc>
          <w:tcPr>
            <w:tcW w:w="680" w:type="dxa"/>
            <w:vAlign w:val="center"/>
          </w:tcPr>
          <w:p w14:paraId="23ACAFBA" w14:textId="77777777" w:rsidR="00A97DE9" w:rsidRPr="00FD1D88" w:rsidRDefault="00336BC1" w:rsidP="00FD1D88">
            <w:pPr>
              <w:pStyle w:val="Part"/>
              <w:jc w:val="center"/>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c>
        <w:tc>
          <w:tcPr>
            <w:tcW w:w="680" w:type="dxa"/>
            <w:vAlign w:val="center"/>
          </w:tcPr>
          <w:p w14:paraId="32DE4871" w14:textId="77777777" w:rsidR="00A97DE9" w:rsidRPr="008A53E6" w:rsidRDefault="00A97DE9" w:rsidP="00FD1D88">
            <w:pPr>
              <w:pStyle w:val="Part"/>
              <w:jc w:val="center"/>
              <w:rPr>
                <w:rFonts w:ascii="Cambria Math" w:hAnsi="Cambria Math"/>
                <w:oMath/>
              </w:rPr>
            </w:pPr>
            <m:oMathPara>
              <m:oMath>
                <m:r>
                  <w:rPr>
                    <w:rFonts w:ascii="Cambria Math" w:hAnsi="Cambria Math"/>
                  </w:rPr>
                  <m:t>260</m:t>
                </m:r>
              </m:oMath>
            </m:oMathPara>
          </w:p>
        </w:tc>
        <w:tc>
          <w:tcPr>
            <w:tcW w:w="680" w:type="dxa"/>
            <w:vAlign w:val="center"/>
          </w:tcPr>
          <w:p w14:paraId="148DE7AD"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c>
          <w:tcPr>
            <w:tcW w:w="680" w:type="dxa"/>
            <w:vAlign w:val="center"/>
          </w:tcPr>
          <w:p w14:paraId="22FD9C69"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c>
          <w:tcPr>
            <w:tcW w:w="680" w:type="dxa"/>
            <w:vAlign w:val="center"/>
          </w:tcPr>
          <w:p w14:paraId="76662356" w14:textId="77777777" w:rsidR="00A97DE9" w:rsidRPr="008A53E6" w:rsidRDefault="00A97DE9" w:rsidP="00FD1D88">
            <w:pPr>
              <w:pStyle w:val="Part"/>
              <w:jc w:val="center"/>
              <w:rPr>
                <w:rFonts w:ascii="Cambria Math" w:hAnsi="Cambria Math"/>
                <w:oMath/>
              </w:rPr>
            </w:pPr>
            <m:oMathPara>
              <m:oMath>
                <m:r>
                  <w:rPr>
                    <w:rFonts w:ascii="Cambria Math" w:hAnsi="Cambria Math"/>
                  </w:rPr>
                  <m:t>375</m:t>
                </m:r>
              </m:oMath>
            </m:oMathPara>
          </w:p>
        </w:tc>
      </w:tr>
      <w:tr w:rsidR="00A97DE9" w14:paraId="4351C253" w14:textId="77777777" w:rsidTr="00182019">
        <w:trPr>
          <w:trHeight w:val="397"/>
        </w:trPr>
        <w:tc>
          <w:tcPr>
            <w:tcW w:w="680" w:type="dxa"/>
            <w:vAlign w:val="center"/>
          </w:tcPr>
          <w:p w14:paraId="435A3A87" w14:textId="77777777" w:rsidR="00A97DE9" w:rsidRPr="00FD1D88" w:rsidRDefault="00336BC1" w:rsidP="00FD1D88">
            <w:pPr>
              <w:pStyle w:val="Part"/>
              <w:jc w:val="center"/>
              <w:rPr>
                <w:i/>
              </w:rPr>
            </w:pPr>
            <m:oMathPara>
              <m:oMath>
                <m:sSub>
                  <m:sSubPr>
                    <m:ctrlPr>
                      <w:rPr>
                        <w:rFonts w:ascii="Cambria Math" w:hAnsi="Cambria Math"/>
                        <w:i/>
                      </w:rPr>
                    </m:ctrlPr>
                  </m:sSubPr>
                  <m:e>
                    <m:r>
                      <w:rPr>
                        <w:rFonts w:ascii="Cambria Math" w:hAnsi="Cambria Math"/>
                      </w:rPr>
                      <m:t>E</m:t>
                    </m:r>
                  </m:e>
                  <m:sub>
                    <m:r>
                      <w:rPr>
                        <w:rFonts w:ascii="Cambria Math" w:hAnsi="Cambria Math"/>
                      </w:rPr>
                      <m:t>4</m:t>
                    </m:r>
                  </m:sub>
                </m:sSub>
              </m:oMath>
            </m:oMathPara>
          </w:p>
        </w:tc>
        <w:tc>
          <w:tcPr>
            <w:tcW w:w="680" w:type="dxa"/>
            <w:vAlign w:val="center"/>
          </w:tcPr>
          <w:p w14:paraId="77842275" w14:textId="77777777" w:rsidR="00A97DE9" w:rsidRPr="008A53E6" w:rsidRDefault="00A97DE9" w:rsidP="00FD1D88">
            <w:pPr>
              <w:pStyle w:val="Part"/>
              <w:jc w:val="center"/>
              <w:rPr>
                <w:rFonts w:ascii="Cambria Math" w:hAnsi="Cambria Math"/>
                <w:oMath/>
              </w:rPr>
            </w:pPr>
            <m:oMathPara>
              <m:oMath>
                <m:r>
                  <w:rPr>
                    <w:rFonts w:ascii="Cambria Math" w:hAnsi="Cambria Math"/>
                  </w:rPr>
                  <m:t>-</m:t>
                </m:r>
              </m:oMath>
            </m:oMathPara>
          </w:p>
        </w:tc>
        <w:tc>
          <w:tcPr>
            <w:tcW w:w="680" w:type="dxa"/>
            <w:vAlign w:val="center"/>
          </w:tcPr>
          <w:p w14:paraId="232AE568" w14:textId="77777777" w:rsidR="00A97DE9" w:rsidRPr="008A53E6" w:rsidRDefault="00A97DE9" w:rsidP="00FD1D88">
            <w:pPr>
              <w:pStyle w:val="Part"/>
              <w:jc w:val="center"/>
              <w:rPr>
                <w:rFonts w:ascii="Cambria Math" w:hAnsi="Cambria Math"/>
                <w:oMath/>
              </w:rPr>
            </w:pPr>
            <m:oMathPara>
              <m:oMath>
                <m:r>
                  <w:rPr>
                    <w:rFonts w:ascii="Cambria Math" w:hAnsi="Cambria Math"/>
                  </w:rPr>
                  <m:t>725</m:t>
                </m:r>
              </m:oMath>
            </m:oMathPara>
          </w:p>
        </w:tc>
        <w:tc>
          <w:tcPr>
            <w:tcW w:w="680" w:type="dxa"/>
            <w:vAlign w:val="center"/>
          </w:tcPr>
          <w:p w14:paraId="3FAF86D8" w14:textId="77777777" w:rsidR="00A97DE9" w:rsidRPr="008A53E6" w:rsidRDefault="00A97DE9" w:rsidP="00FD1D88">
            <w:pPr>
              <w:pStyle w:val="Part"/>
              <w:jc w:val="center"/>
              <w:rPr>
                <w:rFonts w:ascii="Cambria Math" w:hAnsi="Cambria Math"/>
                <w:oMath/>
              </w:rPr>
            </w:pPr>
            <m:oMathPara>
              <m:oMath>
                <m:r>
                  <w:rPr>
                    <w:rFonts w:ascii="Cambria Math" w:eastAsiaTheme="minorEastAsia" w:hAnsi="Cambria Math"/>
                  </w:rPr>
                  <m:t>-</m:t>
                </m:r>
              </m:oMath>
            </m:oMathPara>
          </w:p>
        </w:tc>
        <w:tc>
          <w:tcPr>
            <w:tcW w:w="680" w:type="dxa"/>
            <w:vAlign w:val="center"/>
          </w:tcPr>
          <w:p w14:paraId="4BD4F1EC" w14:textId="77777777" w:rsidR="00A97DE9" w:rsidRPr="008A53E6" w:rsidRDefault="00A97DE9" w:rsidP="00FD1D88">
            <w:pPr>
              <w:pStyle w:val="Part"/>
              <w:jc w:val="center"/>
              <w:rPr>
                <w:rFonts w:ascii="Cambria Math" w:hAnsi="Cambria Math"/>
                <w:oMath/>
              </w:rPr>
            </w:pPr>
            <m:oMathPara>
              <m:oMath>
                <m:r>
                  <w:rPr>
                    <w:rFonts w:ascii="Cambria Math" w:eastAsiaTheme="minorEastAsia" w:hAnsi="Cambria Math"/>
                  </w:rPr>
                  <m:t>-</m:t>
                </m:r>
              </m:oMath>
            </m:oMathPara>
          </w:p>
        </w:tc>
      </w:tr>
    </w:tbl>
    <w:p w14:paraId="3298D0F5" w14:textId="77777777" w:rsidR="00A97DE9" w:rsidRDefault="00A97DE9" w:rsidP="00941891">
      <w:pPr>
        <w:pStyle w:val="Part"/>
      </w:pPr>
    </w:p>
    <w:p w14:paraId="2B950293" w14:textId="77777777" w:rsidR="00A97DE9" w:rsidRDefault="00A97DE9" w:rsidP="00446803">
      <w:pPr>
        <w:pStyle w:val="Parta"/>
      </w:pPr>
      <w:r>
        <w:t>(a)</w:t>
      </w:r>
      <w:r>
        <w:tab/>
        <w:t>Draw a weighted bipartite graph to represent this information.</w:t>
      </w:r>
      <w:r>
        <w:tab/>
        <w:t>(4 marks)</w:t>
      </w:r>
    </w:p>
    <w:p w14:paraId="0E908464" w14:textId="77777777" w:rsidR="00A97DE9" w:rsidRDefault="00A97DE9" w:rsidP="00446803">
      <w:pPr>
        <w:pStyle w:val="Parta"/>
      </w:pPr>
    </w:p>
    <w:p w14:paraId="5933B2A3" w14:textId="77777777" w:rsidR="00A97DE9" w:rsidRDefault="00A97DE9" w:rsidP="00446803">
      <w:pPr>
        <w:pStyle w:val="Parta"/>
      </w:pPr>
    </w:p>
    <w:p w14:paraId="2F590DE7" w14:textId="77777777" w:rsidR="00A97DE9" w:rsidRDefault="00A97DE9" w:rsidP="00446803">
      <w:pPr>
        <w:pStyle w:val="Parta"/>
      </w:pPr>
    </w:p>
    <w:p w14:paraId="067725F9" w14:textId="77777777" w:rsidR="00A97DE9" w:rsidRDefault="00A97DE9" w:rsidP="00446803">
      <w:pPr>
        <w:pStyle w:val="Parta"/>
      </w:pPr>
    </w:p>
    <w:p w14:paraId="23F866C6" w14:textId="77777777" w:rsidR="00A97DE9" w:rsidRDefault="00A97DE9" w:rsidP="00446803">
      <w:pPr>
        <w:pStyle w:val="Parta"/>
      </w:pPr>
    </w:p>
    <w:p w14:paraId="0B8B7EF1" w14:textId="77777777" w:rsidR="00A97DE9" w:rsidRDefault="00A97DE9" w:rsidP="00446803">
      <w:pPr>
        <w:pStyle w:val="Parta"/>
      </w:pPr>
    </w:p>
    <w:p w14:paraId="0191A232" w14:textId="77777777" w:rsidR="00A97DE9" w:rsidRDefault="00A97DE9" w:rsidP="00446803">
      <w:pPr>
        <w:pStyle w:val="Parta"/>
      </w:pPr>
    </w:p>
    <w:p w14:paraId="4B0805F2" w14:textId="77777777" w:rsidR="00A97DE9" w:rsidRDefault="00A97DE9" w:rsidP="00446803">
      <w:pPr>
        <w:pStyle w:val="Parta"/>
      </w:pPr>
    </w:p>
    <w:p w14:paraId="0DD8EE15" w14:textId="77777777" w:rsidR="00A97DE9" w:rsidRDefault="00A97DE9" w:rsidP="00446803">
      <w:pPr>
        <w:pStyle w:val="Parta"/>
      </w:pPr>
    </w:p>
    <w:p w14:paraId="56326069" w14:textId="77777777" w:rsidR="00A97DE9" w:rsidRDefault="00A97DE9" w:rsidP="00446803">
      <w:pPr>
        <w:pStyle w:val="Parta"/>
      </w:pPr>
    </w:p>
    <w:p w14:paraId="65A9929B" w14:textId="77777777" w:rsidR="00A97DE9" w:rsidRDefault="00A97DE9" w:rsidP="00446803">
      <w:pPr>
        <w:pStyle w:val="Parta"/>
      </w:pPr>
    </w:p>
    <w:p w14:paraId="356A24D1" w14:textId="77777777" w:rsidR="00A97DE9" w:rsidRDefault="00A97DE9" w:rsidP="00446803">
      <w:pPr>
        <w:pStyle w:val="Parta"/>
      </w:pPr>
    </w:p>
    <w:p w14:paraId="44133DF7" w14:textId="77777777" w:rsidR="00A97DE9" w:rsidRDefault="00A97DE9" w:rsidP="00446803">
      <w:pPr>
        <w:pStyle w:val="Parta"/>
      </w:pPr>
    </w:p>
    <w:p w14:paraId="313D16FB" w14:textId="77777777" w:rsidR="00A97DE9" w:rsidRDefault="00A97DE9" w:rsidP="00446803">
      <w:pPr>
        <w:pStyle w:val="Parta"/>
      </w:pPr>
    </w:p>
    <w:p w14:paraId="0FA76464" w14:textId="77777777" w:rsidR="00A97DE9" w:rsidRDefault="00A97DE9" w:rsidP="00446803">
      <w:pPr>
        <w:pStyle w:val="Parta"/>
      </w:pPr>
    </w:p>
    <w:p w14:paraId="23C31590" w14:textId="77777777" w:rsidR="00A97DE9" w:rsidRDefault="00A97DE9" w:rsidP="00446803">
      <w:pPr>
        <w:pStyle w:val="Parta"/>
      </w:pPr>
    </w:p>
    <w:p w14:paraId="0E1F08DC" w14:textId="77777777" w:rsidR="00A97DE9" w:rsidRDefault="00A97DE9" w:rsidP="00446803">
      <w:pPr>
        <w:pStyle w:val="Parta"/>
      </w:pPr>
    </w:p>
    <w:p w14:paraId="57A3A7B4" w14:textId="77777777" w:rsidR="00A97DE9" w:rsidRDefault="00A97DE9" w:rsidP="00446803">
      <w:pPr>
        <w:pStyle w:val="Parta"/>
      </w:pPr>
      <w:r>
        <w:t>The builder decides to give all the electricians one property each to repair.</w:t>
      </w:r>
    </w:p>
    <w:p w14:paraId="3C657EAE" w14:textId="77777777" w:rsidR="00A97DE9" w:rsidRDefault="00A97DE9" w:rsidP="00446803">
      <w:pPr>
        <w:pStyle w:val="Parta"/>
      </w:pPr>
    </w:p>
    <w:p w14:paraId="1CB9AE55" w14:textId="77777777" w:rsidR="00A97DE9" w:rsidRDefault="00A97DE9" w:rsidP="00446803">
      <w:pPr>
        <w:pStyle w:val="Parta"/>
        <w:rPr>
          <w:rFonts w:eastAsiaTheme="minorEastAsia"/>
        </w:rPr>
      </w:pPr>
      <w:r>
        <w:t>(b)</w:t>
      </w:r>
      <w:r>
        <w:tab/>
        <w:t xml:space="preserve">Calculate the total cost to repair all four properties if </w:t>
      </w:r>
      <m:oMath>
        <m:sSub>
          <m:sSubPr>
            <m:ctrlPr>
              <w:rPr>
                <w:rFonts w:ascii="Cambria Math" w:hAnsi="Cambria Math"/>
              </w:rPr>
            </m:ctrlPr>
          </m:sSubPr>
          <m:e>
            <m:r>
              <w:rPr>
                <w:rFonts w:ascii="Cambria Math" w:hAnsi="Cambria Math"/>
              </w:rPr>
              <m:t>E</m:t>
            </m:r>
          </m:e>
          <m:sub>
            <m:r>
              <w:rPr>
                <w:rFonts w:ascii="Cambria Math" w:hAnsi="Cambria Math"/>
              </w:rPr>
              <m:t>3</m:t>
            </m:r>
          </m:sub>
        </m:sSub>
      </m:oMath>
      <w:r>
        <w:rPr>
          <w:rFonts w:eastAsiaTheme="minorEastAsia"/>
        </w:rPr>
        <w:t xml:space="preserve"> repaired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w:t>
      </w:r>
      <w:r>
        <w:rPr>
          <w:rFonts w:eastAsiaTheme="minorEastAsia"/>
        </w:rPr>
        <w:tab/>
        <w:t>(2 marks)</w:t>
      </w:r>
    </w:p>
    <w:p w14:paraId="1A61B38B" w14:textId="77777777" w:rsidR="00A97DE9" w:rsidRDefault="00A97DE9" w:rsidP="00446803">
      <w:pPr>
        <w:pStyle w:val="Parta"/>
        <w:rPr>
          <w:rFonts w:eastAsiaTheme="minorEastAsia"/>
        </w:rPr>
      </w:pPr>
    </w:p>
    <w:p w14:paraId="3131ABF8" w14:textId="77777777" w:rsidR="00A97DE9" w:rsidRDefault="00A97DE9" w:rsidP="00446803">
      <w:pPr>
        <w:pStyle w:val="Parta"/>
        <w:rPr>
          <w:rFonts w:eastAsiaTheme="minorEastAsia"/>
        </w:rPr>
      </w:pPr>
    </w:p>
    <w:p w14:paraId="599F2614" w14:textId="77777777" w:rsidR="00A97DE9" w:rsidRDefault="00A97DE9" w:rsidP="00446803">
      <w:pPr>
        <w:pStyle w:val="Parta"/>
        <w:rPr>
          <w:rFonts w:eastAsiaTheme="minorEastAsia"/>
        </w:rPr>
      </w:pPr>
    </w:p>
    <w:p w14:paraId="4984B710" w14:textId="77777777" w:rsidR="00A97DE9" w:rsidRDefault="00A97DE9" w:rsidP="00446803">
      <w:pPr>
        <w:pStyle w:val="Parta"/>
        <w:rPr>
          <w:rFonts w:eastAsiaTheme="minorEastAsia"/>
        </w:rPr>
      </w:pPr>
    </w:p>
    <w:p w14:paraId="036FCCF0" w14:textId="77777777" w:rsidR="00A97DE9" w:rsidRDefault="00A97DE9" w:rsidP="00446803">
      <w:pPr>
        <w:pStyle w:val="Parta"/>
        <w:rPr>
          <w:rFonts w:eastAsiaTheme="minorEastAsia"/>
        </w:rPr>
      </w:pPr>
    </w:p>
    <w:p w14:paraId="7315CAC8" w14:textId="77777777" w:rsidR="00A97DE9" w:rsidRDefault="00A97DE9" w:rsidP="00446803">
      <w:pPr>
        <w:pStyle w:val="Parta"/>
        <w:rPr>
          <w:rFonts w:eastAsiaTheme="minorEastAsia"/>
        </w:rPr>
      </w:pPr>
    </w:p>
    <w:p w14:paraId="26115252" w14:textId="77777777" w:rsidR="00A97DE9" w:rsidRDefault="00A97DE9" w:rsidP="00446803">
      <w:pPr>
        <w:pStyle w:val="Parta"/>
        <w:rPr>
          <w:rFonts w:eastAsiaTheme="minorEastAsia"/>
        </w:rPr>
      </w:pPr>
    </w:p>
    <w:p w14:paraId="018FCA6A" w14:textId="77777777" w:rsidR="00A97DE9" w:rsidRDefault="00A97DE9" w:rsidP="00446803">
      <w:pPr>
        <w:pStyle w:val="Parta"/>
        <w:rPr>
          <w:rFonts w:eastAsiaTheme="minorEastAsia"/>
        </w:rPr>
      </w:pPr>
    </w:p>
    <w:p w14:paraId="045507F2" w14:textId="77777777" w:rsidR="00A97DE9" w:rsidRDefault="00A97DE9" w:rsidP="00446803">
      <w:pPr>
        <w:pStyle w:val="Parta"/>
        <w:rPr>
          <w:rFonts w:eastAsiaTheme="minorEastAsia"/>
        </w:rPr>
      </w:pPr>
    </w:p>
    <w:p w14:paraId="4D1E94AC" w14:textId="77777777" w:rsidR="00A97DE9" w:rsidRDefault="00A97DE9" w:rsidP="00446803">
      <w:pPr>
        <w:pStyle w:val="Parta"/>
        <w:rPr>
          <w:rFonts w:eastAsiaTheme="minorEastAsia"/>
        </w:rPr>
      </w:pPr>
    </w:p>
    <w:p w14:paraId="293A73F1" w14:textId="77777777" w:rsidR="00A97DE9" w:rsidRDefault="00A97DE9" w:rsidP="00446803">
      <w:pPr>
        <w:pStyle w:val="Parta"/>
        <w:rPr>
          <w:rFonts w:eastAsiaTheme="minorEastAsia"/>
        </w:rPr>
      </w:pPr>
      <w:r>
        <w:rPr>
          <w:rFonts w:eastAsiaTheme="minorEastAsia"/>
        </w:rPr>
        <w:t>(c)</w:t>
      </w:r>
      <w:r>
        <w:rPr>
          <w:rFonts w:eastAsiaTheme="minorEastAsia"/>
        </w:rPr>
        <w:tab/>
        <w:t>Determine the minimum total repair cost and the allocation of electricians to achieve this minimum.</w:t>
      </w:r>
      <w:r>
        <w:rPr>
          <w:rFonts w:eastAsiaTheme="minorEastAsia"/>
        </w:rPr>
        <w:tab/>
        <w:t>(2 marks)</w:t>
      </w:r>
    </w:p>
    <w:p w14:paraId="427EBCE4" w14:textId="77777777" w:rsidR="00A97DE9" w:rsidRPr="00381CFA" w:rsidRDefault="00A97DE9" w:rsidP="00381CFA">
      <w:pPr>
        <w:pStyle w:val="Parta"/>
        <w:rPr>
          <w:rFonts w:eastAsiaTheme="minorEastAsia"/>
        </w:rPr>
      </w:pPr>
    </w:p>
    <w:p w14:paraId="25D8DF09" w14:textId="01DACF81" w:rsidR="00A97DE9" w:rsidRDefault="00A97DE9">
      <w:pPr>
        <w:spacing w:after="160" w:line="259" w:lineRule="auto"/>
        <w:contextualSpacing w:val="0"/>
        <w:rPr>
          <w:b/>
          <w:szCs w:val="24"/>
          <w:lang w:val="en-US"/>
        </w:rPr>
      </w:pPr>
      <w:r>
        <w:br w:type="page"/>
      </w:r>
    </w:p>
    <w:p w14:paraId="425726F6" w14:textId="5FA49B00" w:rsidR="00A97DE9" w:rsidRDefault="00A97DE9" w:rsidP="00A97DE9">
      <w:pPr>
        <w:pStyle w:val="QNum"/>
      </w:pPr>
      <w:r>
        <w:lastRenderedPageBreak/>
        <w:t>Question 14</w:t>
      </w:r>
      <w:r>
        <w:tab/>
        <w:t>(11 marks)</w:t>
      </w:r>
    </w:p>
    <w:p w14:paraId="7830BCEF" w14:textId="77777777" w:rsidR="00A97DE9" w:rsidRDefault="00A97DE9" w:rsidP="00941891">
      <w:pPr>
        <w:pStyle w:val="Part"/>
      </w:pPr>
      <w:r>
        <w:t>A researcher obtained the following data whilst investigating whether it is possible to reliably predict a child's reading ability (</w:t>
      </w:r>
      <m:oMath>
        <m:r>
          <w:rPr>
            <w:rFonts w:ascii="Cambria Math" w:hAnsi="Cambria Math"/>
          </w:rPr>
          <m:t>A</m:t>
        </m:r>
      </m:oMath>
      <w:r>
        <w:t xml:space="preserve">, on a numerical scale of </w:t>
      </w:r>
      <m:oMath>
        <m:r>
          <w:rPr>
            <w:rFonts w:ascii="Cambria Math" w:hAnsi="Cambria Math"/>
          </w:rPr>
          <m:t>1</m:t>
        </m:r>
      </m:oMath>
      <w:r>
        <w:t xml:space="preserve"> to </w:t>
      </w:r>
      <m:oMath>
        <m:r>
          <w:rPr>
            <w:rFonts w:ascii="Cambria Math" w:hAnsi="Cambria Math"/>
          </w:rPr>
          <m:t>25</m:t>
        </m:r>
      </m:oMath>
      <w:r>
        <w:t>) from their hand span (</w:t>
      </w:r>
      <m:oMath>
        <m:r>
          <w:rPr>
            <w:rFonts w:ascii="Cambria Math" w:hAnsi="Cambria Math"/>
          </w:rPr>
          <m:t>H</m:t>
        </m:r>
      </m:oMath>
      <w:r>
        <w:rPr>
          <w:rFonts w:eastAsiaTheme="minorEastAsia"/>
        </w:rPr>
        <w:t>, cm</w:t>
      </w:r>
      <w:r>
        <w:t>).</w:t>
      </w:r>
    </w:p>
    <w:p w14:paraId="00CD0607" w14:textId="77777777" w:rsidR="00A97DE9" w:rsidRDefault="00A97DE9" w:rsidP="00941891">
      <w:pPr>
        <w:pStyle w:val="Part"/>
      </w:pPr>
    </w:p>
    <w:tbl>
      <w:tblPr>
        <w:tblStyle w:val="TableGrid"/>
        <w:tblW w:w="9355" w:type="dxa"/>
        <w:tblLook w:val="04A0" w:firstRow="1" w:lastRow="0" w:firstColumn="1" w:lastColumn="0" w:noHBand="0" w:noVBand="1"/>
      </w:tblPr>
      <w:tblGrid>
        <w:gridCol w:w="718"/>
        <w:gridCol w:w="719"/>
        <w:gridCol w:w="720"/>
        <w:gridCol w:w="720"/>
        <w:gridCol w:w="720"/>
        <w:gridCol w:w="719"/>
        <w:gridCol w:w="720"/>
        <w:gridCol w:w="720"/>
        <w:gridCol w:w="720"/>
        <w:gridCol w:w="719"/>
        <w:gridCol w:w="720"/>
        <w:gridCol w:w="720"/>
        <w:gridCol w:w="720"/>
      </w:tblGrid>
      <w:tr w:rsidR="00A97DE9" w14:paraId="587DF435" w14:textId="77777777" w:rsidTr="00000DC6">
        <w:trPr>
          <w:trHeight w:val="340"/>
        </w:trPr>
        <w:tc>
          <w:tcPr>
            <w:tcW w:w="718" w:type="dxa"/>
            <w:vAlign w:val="center"/>
          </w:tcPr>
          <w:p w14:paraId="546CEEEB" w14:textId="77777777" w:rsidR="00A97DE9" w:rsidRDefault="00A97DE9" w:rsidP="00000DC6">
            <w:pPr>
              <w:pStyle w:val="Part"/>
              <w:jc w:val="center"/>
            </w:pPr>
            <w:r>
              <w:t>Child</w:t>
            </w:r>
          </w:p>
        </w:tc>
        <w:tc>
          <w:tcPr>
            <w:tcW w:w="719" w:type="dxa"/>
            <w:vAlign w:val="center"/>
          </w:tcPr>
          <w:p w14:paraId="721685EF" w14:textId="77777777" w:rsidR="00A97DE9" w:rsidRDefault="00A97DE9" w:rsidP="00000DC6">
            <w:pPr>
              <w:pStyle w:val="Part"/>
              <w:jc w:val="center"/>
            </w:pPr>
            <w:r>
              <w:t>B</w:t>
            </w:r>
          </w:p>
        </w:tc>
        <w:tc>
          <w:tcPr>
            <w:tcW w:w="720" w:type="dxa"/>
            <w:vAlign w:val="center"/>
          </w:tcPr>
          <w:p w14:paraId="651D21F3" w14:textId="77777777" w:rsidR="00A97DE9" w:rsidRDefault="00A97DE9" w:rsidP="00000DC6">
            <w:pPr>
              <w:pStyle w:val="Part"/>
              <w:jc w:val="center"/>
            </w:pPr>
            <w:r>
              <w:t>C</w:t>
            </w:r>
          </w:p>
        </w:tc>
        <w:tc>
          <w:tcPr>
            <w:tcW w:w="720" w:type="dxa"/>
            <w:vAlign w:val="center"/>
          </w:tcPr>
          <w:p w14:paraId="29AC587F" w14:textId="77777777" w:rsidR="00A97DE9" w:rsidRDefault="00A97DE9" w:rsidP="00000DC6">
            <w:pPr>
              <w:pStyle w:val="Part"/>
              <w:jc w:val="center"/>
            </w:pPr>
            <w:r>
              <w:t>D</w:t>
            </w:r>
          </w:p>
        </w:tc>
        <w:tc>
          <w:tcPr>
            <w:tcW w:w="720" w:type="dxa"/>
            <w:vAlign w:val="center"/>
          </w:tcPr>
          <w:p w14:paraId="53CBC538" w14:textId="77777777" w:rsidR="00A97DE9" w:rsidRDefault="00A97DE9" w:rsidP="00000DC6">
            <w:pPr>
              <w:pStyle w:val="Part"/>
              <w:jc w:val="center"/>
            </w:pPr>
            <w:r>
              <w:t>E</w:t>
            </w:r>
          </w:p>
        </w:tc>
        <w:tc>
          <w:tcPr>
            <w:tcW w:w="719" w:type="dxa"/>
            <w:vAlign w:val="center"/>
          </w:tcPr>
          <w:p w14:paraId="4B59E151" w14:textId="77777777" w:rsidR="00A97DE9" w:rsidRDefault="00A97DE9" w:rsidP="00000DC6">
            <w:pPr>
              <w:pStyle w:val="Part"/>
              <w:jc w:val="center"/>
            </w:pPr>
            <w:r>
              <w:t>F</w:t>
            </w:r>
          </w:p>
        </w:tc>
        <w:tc>
          <w:tcPr>
            <w:tcW w:w="720" w:type="dxa"/>
            <w:vAlign w:val="center"/>
          </w:tcPr>
          <w:p w14:paraId="5225B073" w14:textId="77777777" w:rsidR="00A97DE9" w:rsidRDefault="00A97DE9" w:rsidP="00000DC6">
            <w:pPr>
              <w:pStyle w:val="Part"/>
              <w:jc w:val="center"/>
            </w:pPr>
            <w:r>
              <w:t>G</w:t>
            </w:r>
          </w:p>
        </w:tc>
        <w:tc>
          <w:tcPr>
            <w:tcW w:w="720" w:type="dxa"/>
            <w:vAlign w:val="center"/>
          </w:tcPr>
          <w:p w14:paraId="0AEF0552" w14:textId="77777777" w:rsidR="00A97DE9" w:rsidRDefault="00A97DE9" w:rsidP="00000DC6">
            <w:pPr>
              <w:pStyle w:val="Part"/>
              <w:jc w:val="center"/>
            </w:pPr>
            <w:r>
              <w:t>J</w:t>
            </w:r>
          </w:p>
        </w:tc>
        <w:tc>
          <w:tcPr>
            <w:tcW w:w="720" w:type="dxa"/>
            <w:vAlign w:val="center"/>
          </w:tcPr>
          <w:p w14:paraId="0EABD097" w14:textId="77777777" w:rsidR="00A97DE9" w:rsidRDefault="00A97DE9" w:rsidP="00000DC6">
            <w:pPr>
              <w:pStyle w:val="Part"/>
              <w:jc w:val="center"/>
            </w:pPr>
            <w:r>
              <w:t>K</w:t>
            </w:r>
          </w:p>
        </w:tc>
        <w:tc>
          <w:tcPr>
            <w:tcW w:w="719" w:type="dxa"/>
            <w:vAlign w:val="center"/>
          </w:tcPr>
          <w:p w14:paraId="706DF45D" w14:textId="77777777" w:rsidR="00A97DE9" w:rsidRDefault="00A97DE9" w:rsidP="00000DC6">
            <w:pPr>
              <w:pStyle w:val="Part"/>
              <w:jc w:val="center"/>
            </w:pPr>
            <w:r>
              <w:t>L</w:t>
            </w:r>
          </w:p>
        </w:tc>
        <w:tc>
          <w:tcPr>
            <w:tcW w:w="720" w:type="dxa"/>
            <w:vAlign w:val="center"/>
          </w:tcPr>
          <w:p w14:paraId="454486E0" w14:textId="77777777" w:rsidR="00A97DE9" w:rsidRDefault="00A97DE9" w:rsidP="00000DC6">
            <w:pPr>
              <w:pStyle w:val="Part"/>
              <w:jc w:val="center"/>
            </w:pPr>
            <w:r>
              <w:t>M</w:t>
            </w:r>
          </w:p>
        </w:tc>
        <w:tc>
          <w:tcPr>
            <w:tcW w:w="720" w:type="dxa"/>
            <w:vAlign w:val="center"/>
          </w:tcPr>
          <w:p w14:paraId="70F71936" w14:textId="77777777" w:rsidR="00A97DE9" w:rsidRDefault="00A97DE9" w:rsidP="00000DC6">
            <w:pPr>
              <w:pStyle w:val="Part"/>
              <w:jc w:val="center"/>
            </w:pPr>
            <w:r>
              <w:t>N</w:t>
            </w:r>
          </w:p>
        </w:tc>
        <w:tc>
          <w:tcPr>
            <w:tcW w:w="720" w:type="dxa"/>
            <w:vAlign w:val="center"/>
          </w:tcPr>
          <w:p w14:paraId="528F24A7" w14:textId="77777777" w:rsidR="00A97DE9" w:rsidRDefault="00A97DE9" w:rsidP="00000DC6">
            <w:pPr>
              <w:pStyle w:val="Part"/>
              <w:jc w:val="center"/>
            </w:pPr>
            <w:r>
              <w:t>P</w:t>
            </w:r>
          </w:p>
        </w:tc>
      </w:tr>
      <w:tr w:rsidR="00A97DE9" w14:paraId="68FCFD4B" w14:textId="77777777" w:rsidTr="00000DC6">
        <w:trPr>
          <w:trHeight w:val="340"/>
        </w:trPr>
        <w:tc>
          <w:tcPr>
            <w:tcW w:w="718" w:type="dxa"/>
            <w:vAlign w:val="center"/>
          </w:tcPr>
          <w:p w14:paraId="730E716A" w14:textId="77777777" w:rsidR="00A97DE9" w:rsidRDefault="00A97DE9" w:rsidP="00DD4539">
            <w:pPr>
              <w:pStyle w:val="Part"/>
              <w:jc w:val="center"/>
            </w:pPr>
            <m:oMathPara>
              <m:oMath>
                <m:r>
                  <w:rPr>
                    <w:rFonts w:ascii="Cambria Math" w:hAnsi="Cambria Math"/>
                  </w:rPr>
                  <m:t>H</m:t>
                </m:r>
              </m:oMath>
            </m:oMathPara>
          </w:p>
        </w:tc>
        <w:tc>
          <w:tcPr>
            <w:tcW w:w="719" w:type="dxa"/>
            <w:vAlign w:val="center"/>
          </w:tcPr>
          <w:p w14:paraId="0C21D963" w14:textId="77777777" w:rsidR="00A97DE9" w:rsidRPr="007347BC" w:rsidRDefault="00A97DE9" w:rsidP="00DD4539">
            <w:pPr>
              <w:pStyle w:val="Part"/>
              <w:jc w:val="center"/>
              <w:rPr>
                <w:rFonts w:ascii="Cambria Math" w:hAnsi="Cambria Math"/>
                <w:oMath/>
              </w:rPr>
            </w:pPr>
            <m:oMathPara>
              <m:oMath>
                <m:r>
                  <w:rPr>
                    <w:rFonts w:ascii="Cambria Math" w:hAnsi="Cambria Math"/>
                  </w:rPr>
                  <m:t>11.5</m:t>
                </m:r>
              </m:oMath>
            </m:oMathPara>
          </w:p>
        </w:tc>
        <w:tc>
          <w:tcPr>
            <w:tcW w:w="720" w:type="dxa"/>
            <w:vAlign w:val="center"/>
          </w:tcPr>
          <w:p w14:paraId="099D5168" w14:textId="77777777" w:rsidR="00A97DE9" w:rsidRPr="007347BC" w:rsidRDefault="00A97DE9" w:rsidP="00DD4539">
            <w:pPr>
              <w:pStyle w:val="Part"/>
              <w:jc w:val="center"/>
              <w:rPr>
                <w:rFonts w:ascii="Cambria Math" w:hAnsi="Cambria Math"/>
                <w:oMath/>
              </w:rPr>
            </w:pPr>
            <m:oMathPara>
              <m:oMath>
                <m:r>
                  <w:rPr>
                    <w:rFonts w:ascii="Cambria Math" w:hAnsi="Cambria Math"/>
                  </w:rPr>
                  <m:t>12.5</m:t>
                </m:r>
              </m:oMath>
            </m:oMathPara>
          </w:p>
        </w:tc>
        <w:tc>
          <w:tcPr>
            <w:tcW w:w="720" w:type="dxa"/>
            <w:vAlign w:val="center"/>
          </w:tcPr>
          <w:p w14:paraId="7348BD39" w14:textId="77777777" w:rsidR="00A97DE9" w:rsidRPr="007347BC" w:rsidRDefault="00A97DE9" w:rsidP="00DD4539">
            <w:pPr>
              <w:pStyle w:val="Part"/>
              <w:jc w:val="center"/>
              <w:rPr>
                <w:rFonts w:ascii="Cambria Math" w:hAnsi="Cambria Math"/>
                <w:oMath/>
              </w:rPr>
            </w:pPr>
            <m:oMathPara>
              <m:oMath>
                <m:r>
                  <w:rPr>
                    <w:rFonts w:ascii="Cambria Math" w:hAnsi="Cambria Math"/>
                  </w:rPr>
                  <m:t>16.5</m:t>
                </m:r>
              </m:oMath>
            </m:oMathPara>
          </w:p>
        </w:tc>
        <w:tc>
          <w:tcPr>
            <w:tcW w:w="720" w:type="dxa"/>
            <w:vAlign w:val="center"/>
          </w:tcPr>
          <w:p w14:paraId="4890279F" w14:textId="77777777" w:rsidR="00A97DE9" w:rsidRPr="007347BC" w:rsidRDefault="00A97DE9" w:rsidP="00DD4539">
            <w:pPr>
              <w:pStyle w:val="Part"/>
              <w:jc w:val="center"/>
              <w:rPr>
                <w:rFonts w:ascii="Cambria Math" w:hAnsi="Cambria Math"/>
                <w:oMath/>
              </w:rPr>
            </w:pPr>
            <m:oMathPara>
              <m:oMath>
                <m:r>
                  <w:rPr>
                    <w:rFonts w:ascii="Cambria Math" w:hAnsi="Cambria Math"/>
                  </w:rPr>
                  <m:t>15.0</m:t>
                </m:r>
              </m:oMath>
            </m:oMathPara>
          </w:p>
        </w:tc>
        <w:tc>
          <w:tcPr>
            <w:tcW w:w="719" w:type="dxa"/>
            <w:vAlign w:val="center"/>
          </w:tcPr>
          <w:p w14:paraId="5D4CD899" w14:textId="77777777" w:rsidR="00A97DE9" w:rsidRPr="007347BC" w:rsidRDefault="00A97DE9" w:rsidP="00DD4539">
            <w:pPr>
              <w:pStyle w:val="Part"/>
              <w:jc w:val="center"/>
              <w:rPr>
                <w:rFonts w:ascii="Cambria Math" w:hAnsi="Cambria Math"/>
                <w:oMath/>
              </w:rPr>
            </w:pPr>
            <m:oMathPara>
              <m:oMath>
                <m:r>
                  <w:rPr>
                    <w:rFonts w:ascii="Cambria Math" w:hAnsi="Cambria Math"/>
                  </w:rPr>
                  <m:t>14.0</m:t>
                </m:r>
              </m:oMath>
            </m:oMathPara>
          </w:p>
        </w:tc>
        <w:tc>
          <w:tcPr>
            <w:tcW w:w="720" w:type="dxa"/>
            <w:vAlign w:val="center"/>
          </w:tcPr>
          <w:p w14:paraId="681E5D9D" w14:textId="77777777" w:rsidR="00A97DE9" w:rsidRPr="007347BC" w:rsidRDefault="00A97DE9" w:rsidP="00DD4539">
            <w:pPr>
              <w:pStyle w:val="Part"/>
              <w:jc w:val="center"/>
              <w:rPr>
                <w:rFonts w:ascii="Cambria Math" w:hAnsi="Cambria Math"/>
                <w:oMath/>
              </w:rPr>
            </w:pPr>
            <m:oMathPara>
              <m:oMath>
                <m:r>
                  <w:rPr>
                    <w:rFonts w:ascii="Cambria Math" w:hAnsi="Cambria Math"/>
                  </w:rPr>
                  <m:t>13.5</m:t>
                </m:r>
              </m:oMath>
            </m:oMathPara>
          </w:p>
        </w:tc>
        <w:tc>
          <w:tcPr>
            <w:tcW w:w="720" w:type="dxa"/>
            <w:vAlign w:val="center"/>
          </w:tcPr>
          <w:p w14:paraId="6FFA4FC9" w14:textId="77777777" w:rsidR="00A97DE9" w:rsidRPr="007347BC" w:rsidRDefault="00A97DE9" w:rsidP="00DD4539">
            <w:pPr>
              <w:pStyle w:val="Part"/>
              <w:jc w:val="center"/>
              <w:rPr>
                <w:rFonts w:ascii="Cambria Math" w:hAnsi="Cambria Math"/>
                <w:oMath/>
              </w:rPr>
            </w:pPr>
            <m:oMathPara>
              <m:oMath>
                <m:r>
                  <w:rPr>
                    <w:rFonts w:ascii="Cambria Math" w:hAnsi="Cambria Math"/>
                  </w:rPr>
                  <m:t>12.0</m:t>
                </m:r>
              </m:oMath>
            </m:oMathPara>
          </w:p>
        </w:tc>
        <w:tc>
          <w:tcPr>
            <w:tcW w:w="720" w:type="dxa"/>
            <w:vAlign w:val="center"/>
          </w:tcPr>
          <w:p w14:paraId="70D3C69B" w14:textId="77777777" w:rsidR="00A97DE9" w:rsidRPr="007347BC" w:rsidRDefault="00A97DE9" w:rsidP="00DD4539">
            <w:pPr>
              <w:pStyle w:val="Part"/>
              <w:jc w:val="center"/>
              <w:rPr>
                <w:rFonts w:ascii="Cambria Math" w:hAnsi="Cambria Math"/>
                <w:oMath/>
              </w:rPr>
            </w:pPr>
            <m:oMathPara>
              <m:oMath>
                <m:r>
                  <w:rPr>
                    <w:rFonts w:ascii="Cambria Math" w:hAnsi="Cambria Math"/>
                  </w:rPr>
                  <m:t>13.0</m:t>
                </m:r>
              </m:oMath>
            </m:oMathPara>
          </w:p>
        </w:tc>
        <w:tc>
          <w:tcPr>
            <w:tcW w:w="719" w:type="dxa"/>
            <w:vAlign w:val="center"/>
          </w:tcPr>
          <w:p w14:paraId="07771A6E" w14:textId="77777777" w:rsidR="00A97DE9" w:rsidRPr="007347BC" w:rsidRDefault="00A97DE9" w:rsidP="00DD4539">
            <w:pPr>
              <w:pStyle w:val="Part"/>
              <w:jc w:val="center"/>
              <w:rPr>
                <w:rFonts w:ascii="Cambria Math" w:hAnsi="Cambria Math"/>
                <w:oMath/>
              </w:rPr>
            </w:pPr>
            <m:oMathPara>
              <m:oMath>
                <m:r>
                  <w:rPr>
                    <w:rFonts w:ascii="Cambria Math" w:hAnsi="Cambria Math"/>
                  </w:rPr>
                  <m:t>17.0</m:t>
                </m:r>
              </m:oMath>
            </m:oMathPara>
          </w:p>
        </w:tc>
        <w:tc>
          <w:tcPr>
            <w:tcW w:w="720" w:type="dxa"/>
            <w:vAlign w:val="center"/>
          </w:tcPr>
          <w:p w14:paraId="7F3D93A5" w14:textId="77777777" w:rsidR="00A97DE9" w:rsidRPr="007347BC" w:rsidRDefault="00A97DE9" w:rsidP="00DD4539">
            <w:pPr>
              <w:pStyle w:val="Part"/>
              <w:jc w:val="center"/>
              <w:rPr>
                <w:rFonts w:ascii="Cambria Math" w:hAnsi="Cambria Math"/>
                <w:oMath/>
              </w:rPr>
            </w:pPr>
            <m:oMathPara>
              <m:oMath>
                <m:r>
                  <w:rPr>
                    <w:rFonts w:ascii="Cambria Math" w:hAnsi="Cambria Math"/>
                  </w:rPr>
                  <m:t>15.5</m:t>
                </m:r>
              </m:oMath>
            </m:oMathPara>
          </w:p>
        </w:tc>
        <w:tc>
          <w:tcPr>
            <w:tcW w:w="720" w:type="dxa"/>
            <w:vAlign w:val="center"/>
          </w:tcPr>
          <w:p w14:paraId="78562F27" w14:textId="77777777" w:rsidR="00A97DE9" w:rsidRPr="007347BC" w:rsidRDefault="00A97DE9" w:rsidP="00DD4539">
            <w:pPr>
              <w:pStyle w:val="Part"/>
              <w:jc w:val="center"/>
              <w:rPr>
                <w:rFonts w:ascii="Cambria Math" w:hAnsi="Cambria Math"/>
                <w:oMath/>
              </w:rPr>
            </w:pPr>
            <m:oMathPara>
              <m:oMath>
                <m:r>
                  <w:rPr>
                    <w:rFonts w:ascii="Cambria Math" w:hAnsi="Cambria Math"/>
                  </w:rPr>
                  <m:t>14.5</m:t>
                </m:r>
              </m:oMath>
            </m:oMathPara>
          </w:p>
        </w:tc>
        <w:tc>
          <w:tcPr>
            <w:tcW w:w="720" w:type="dxa"/>
            <w:vAlign w:val="center"/>
          </w:tcPr>
          <w:p w14:paraId="1D5BE215" w14:textId="77777777" w:rsidR="00A97DE9" w:rsidRPr="007347BC" w:rsidRDefault="00A97DE9" w:rsidP="00DD4539">
            <w:pPr>
              <w:pStyle w:val="Part"/>
              <w:jc w:val="center"/>
              <w:rPr>
                <w:rFonts w:ascii="Cambria Math" w:hAnsi="Cambria Math"/>
                <w:oMath/>
              </w:rPr>
            </w:pPr>
            <m:oMathPara>
              <m:oMath>
                <m:r>
                  <w:rPr>
                    <w:rFonts w:ascii="Cambria Math" w:hAnsi="Cambria Math"/>
                  </w:rPr>
                  <m:t>12.0</m:t>
                </m:r>
              </m:oMath>
            </m:oMathPara>
          </w:p>
        </w:tc>
      </w:tr>
      <w:tr w:rsidR="00A97DE9" w14:paraId="10C756B9" w14:textId="77777777" w:rsidTr="00000DC6">
        <w:trPr>
          <w:trHeight w:val="340"/>
        </w:trPr>
        <w:tc>
          <w:tcPr>
            <w:tcW w:w="718" w:type="dxa"/>
            <w:vAlign w:val="center"/>
          </w:tcPr>
          <w:p w14:paraId="4C8E12E4" w14:textId="77777777" w:rsidR="00A97DE9" w:rsidRDefault="00A97DE9" w:rsidP="00DD4539">
            <w:pPr>
              <w:pStyle w:val="Part"/>
              <w:jc w:val="center"/>
            </w:pPr>
            <m:oMathPara>
              <m:oMath>
                <m:r>
                  <w:rPr>
                    <w:rFonts w:ascii="Cambria Math" w:hAnsi="Cambria Math"/>
                  </w:rPr>
                  <m:t>A</m:t>
                </m:r>
              </m:oMath>
            </m:oMathPara>
          </w:p>
        </w:tc>
        <w:tc>
          <w:tcPr>
            <w:tcW w:w="719" w:type="dxa"/>
            <w:vAlign w:val="center"/>
          </w:tcPr>
          <w:p w14:paraId="01779D35" w14:textId="77777777" w:rsidR="00A97DE9" w:rsidRPr="007347BC" w:rsidRDefault="00A97DE9" w:rsidP="00DD4539">
            <w:pPr>
              <w:pStyle w:val="Part"/>
              <w:jc w:val="center"/>
              <w:rPr>
                <w:rFonts w:ascii="Cambria Math" w:hAnsi="Cambria Math"/>
                <w:oMath/>
              </w:rPr>
            </w:pPr>
            <m:oMathPara>
              <m:oMath>
                <m:r>
                  <w:rPr>
                    <w:rFonts w:ascii="Cambria Math" w:hAnsi="Cambria Math"/>
                  </w:rPr>
                  <m:t>10</m:t>
                </m:r>
              </m:oMath>
            </m:oMathPara>
          </w:p>
        </w:tc>
        <w:tc>
          <w:tcPr>
            <w:tcW w:w="720" w:type="dxa"/>
            <w:vAlign w:val="center"/>
          </w:tcPr>
          <w:p w14:paraId="64D6AEB4" w14:textId="77777777" w:rsidR="00A97DE9" w:rsidRPr="007347BC" w:rsidRDefault="00A97DE9" w:rsidP="00DD4539">
            <w:pPr>
              <w:pStyle w:val="Part"/>
              <w:jc w:val="center"/>
              <w:rPr>
                <w:rFonts w:ascii="Cambria Math" w:hAnsi="Cambria Math"/>
                <w:oMath/>
              </w:rPr>
            </w:pPr>
            <m:oMathPara>
              <m:oMath>
                <m:r>
                  <w:rPr>
                    <w:rFonts w:ascii="Cambria Math" w:hAnsi="Cambria Math"/>
                  </w:rPr>
                  <m:t>12</m:t>
                </m:r>
              </m:oMath>
            </m:oMathPara>
          </w:p>
        </w:tc>
        <w:tc>
          <w:tcPr>
            <w:tcW w:w="720" w:type="dxa"/>
            <w:vAlign w:val="center"/>
          </w:tcPr>
          <w:p w14:paraId="1AF90EEE" w14:textId="77777777" w:rsidR="00A97DE9" w:rsidRPr="007347BC" w:rsidRDefault="00A97DE9" w:rsidP="00DD4539">
            <w:pPr>
              <w:pStyle w:val="Part"/>
              <w:jc w:val="center"/>
              <w:rPr>
                <w:rFonts w:ascii="Cambria Math" w:hAnsi="Cambria Math"/>
                <w:oMath/>
              </w:rPr>
            </w:pPr>
            <m:oMathPara>
              <m:oMath>
                <m:r>
                  <w:rPr>
                    <w:rFonts w:ascii="Cambria Math" w:hAnsi="Cambria Math"/>
                  </w:rPr>
                  <m:t>17</m:t>
                </m:r>
              </m:oMath>
            </m:oMathPara>
          </w:p>
        </w:tc>
        <w:tc>
          <w:tcPr>
            <w:tcW w:w="720" w:type="dxa"/>
            <w:vAlign w:val="center"/>
          </w:tcPr>
          <w:p w14:paraId="5FBE6FBD" w14:textId="77777777" w:rsidR="00A97DE9" w:rsidRPr="007347BC" w:rsidRDefault="00A97DE9" w:rsidP="00DD4539">
            <w:pPr>
              <w:pStyle w:val="Part"/>
              <w:jc w:val="center"/>
              <w:rPr>
                <w:rFonts w:ascii="Cambria Math" w:hAnsi="Cambria Math"/>
                <w:oMath/>
              </w:rPr>
            </w:pPr>
            <m:oMathPara>
              <m:oMath>
                <m:r>
                  <w:rPr>
                    <w:rFonts w:ascii="Cambria Math" w:hAnsi="Cambria Math"/>
                  </w:rPr>
                  <m:t>15</m:t>
                </m:r>
              </m:oMath>
            </m:oMathPara>
          </w:p>
        </w:tc>
        <w:tc>
          <w:tcPr>
            <w:tcW w:w="719" w:type="dxa"/>
            <w:vAlign w:val="center"/>
          </w:tcPr>
          <w:p w14:paraId="27D1971A" w14:textId="77777777" w:rsidR="00A97DE9" w:rsidRPr="007347BC" w:rsidRDefault="00A97DE9" w:rsidP="00DD4539">
            <w:pPr>
              <w:pStyle w:val="Part"/>
              <w:jc w:val="center"/>
              <w:rPr>
                <w:rFonts w:ascii="Cambria Math" w:hAnsi="Cambria Math"/>
                <w:oMath/>
              </w:rPr>
            </w:pPr>
            <m:oMathPara>
              <m:oMath>
                <m:r>
                  <w:rPr>
                    <w:rFonts w:ascii="Cambria Math" w:hAnsi="Cambria Math"/>
                  </w:rPr>
                  <m:t>14</m:t>
                </m:r>
              </m:oMath>
            </m:oMathPara>
          </w:p>
        </w:tc>
        <w:tc>
          <w:tcPr>
            <w:tcW w:w="720" w:type="dxa"/>
            <w:vAlign w:val="center"/>
          </w:tcPr>
          <w:p w14:paraId="2E9E9A70" w14:textId="77777777" w:rsidR="00A97DE9" w:rsidRPr="007347BC" w:rsidRDefault="00A97DE9" w:rsidP="00DD4539">
            <w:pPr>
              <w:pStyle w:val="Part"/>
              <w:jc w:val="center"/>
              <w:rPr>
                <w:rFonts w:ascii="Cambria Math" w:hAnsi="Cambria Math"/>
                <w:oMath/>
              </w:rPr>
            </w:pPr>
            <m:oMathPara>
              <m:oMath>
                <m:r>
                  <w:rPr>
                    <w:rFonts w:ascii="Cambria Math" w:hAnsi="Cambria Math"/>
                  </w:rPr>
                  <m:t>11</m:t>
                </m:r>
              </m:oMath>
            </m:oMathPara>
          </w:p>
        </w:tc>
        <w:tc>
          <w:tcPr>
            <w:tcW w:w="720" w:type="dxa"/>
            <w:vAlign w:val="center"/>
          </w:tcPr>
          <w:p w14:paraId="159773F0" w14:textId="77777777" w:rsidR="00A97DE9" w:rsidRPr="007347BC" w:rsidRDefault="00A97DE9" w:rsidP="00DD4539">
            <w:pPr>
              <w:pStyle w:val="Part"/>
              <w:jc w:val="center"/>
              <w:rPr>
                <w:rFonts w:ascii="Cambria Math" w:hAnsi="Cambria Math"/>
                <w:oMath/>
              </w:rPr>
            </w:pPr>
            <m:oMathPara>
              <m:oMath>
                <m:r>
                  <w:rPr>
                    <w:rFonts w:ascii="Cambria Math" w:hAnsi="Cambria Math"/>
                  </w:rPr>
                  <m:t>11</m:t>
                </m:r>
              </m:oMath>
            </m:oMathPara>
          </w:p>
        </w:tc>
        <w:tc>
          <w:tcPr>
            <w:tcW w:w="720" w:type="dxa"/>
            <w:vAlign w:val="center"/>
          </w:tcPr>
          <w:p w14:paraId="6E4768F8" w14:textId="77777777" w:rsidR="00A97DE9" w:rsidRPr="007347BC" w:rsidRDefault="00A97DE9" w:rsidP="00DD4539">
            <w:pPr>
              <w:pStyle w:val="Part"/>
              <w:jc w:val="center"/>
              <w:rPr>
                <w:rFonts w:ascii="Cambria Math" w:hAnsi="Cambria Math"/>
                <w:oMath/>
              </w:rPr>
            </w:pPr>
            <m:oMathPara>
              <m:oMath>
                <m:r>
                  <w:rPr>
                    <w:rFonts w:ascii="Cambria Math" w:hAnsi="Cambria Math"/>
                  </w:rPr>
                  <m:t>10</m:t>
                </m:r>
              </m:oMath>
            </m:oMathPara>
          </w:p>
        </w:tc>
        <w:tc>
          <w:tcPr>
            <w:tcW w:w="719" w:type="dxa"/>
            <w:vAlign w:val="center"/>
          </w:tcPr>
          <w:p w14:paraId="4492E76E" w14:textId="77777777" w:rsidR="00A97DE9" w:rsidRPr="007347BC" w:rsidRDefault="00A97DE9" w:rsidP="00DD4539">
            <w:pPr>
              <w:pStyle w:val="Part"/>
              <w:jc w:val="center"/>
              <w:rPr>
                <w:rFonts w:ascii="Cambria Math" w:hAnsi="Cambria Math"/>
                <w:oMath/>
              </w:rPr>
            </w:pPr>
            <m:oMathPara>
              <m:oMath>
                <m:r>
                  <w:rPr>
                    <w:rFonts w:ascii="Cambria Math" w:hAnsi="Cambria Math"/>
                  </w:rPr>
                  <m:t>15</m:t>
                </m:r>
              </m:oMath>
            </m:oMathPara>
          </w:p>
        </w:tc>
        <w:tc>
          <w:tcPr>
            <w:tcW w:w="720" w:type="dxa"/>
            <w:vAlign w:val="center"/>
          </w:tcPr>
          <w:p w14:paraId="52C5522F" w14:textId="77777777" w:rsidR="00A97DE9" w:rsidRPr="007347BC" w:rsidRDefault="00A97DE9" w:rsidP="00DD4539">
            <w:pPr>
              <w:pStyle w:val="Part"/>
              <w:jc w:val="center"/>
              <w:rPr>
                <w:rFonts w:ascii="Cambria Math" w:hAnsi="Cambria Math"/>
                <w:oMath/>
              </w:rPr>
            </w:pPr>
            <m:oMathPara>
              <m:oMath>
                <m:r>
                  <w:rPr>
                    <w:rFonts w:ascii="Cambria Math" w:hAnsi="Cambria Math"/>
                  </w:rPr>
                  <m:t>14</m:t>
                </m:r>
              </m:oMath>
            </m:oMathPara>
          </w:p>
        </w:tc>
        <w:tc>
          <w:tcPr>
            <w:tcW w:w="720" w:type="dxa"/>
            <w:vAlign w:val="center"/>
          </w:tcPr>
          <w:p w14:paraId="76EEAC23" w14:textId="77777777" w:rsidR="00A97DE9" w:rsidRPr="007347BC" w:rsidRDefault="00A97DE9" w:rsidP="00DD4539">
            <w:pPr>
              <w:pStyle w:val="Part"/>
              <w:jc w:val="center"/>
              <w:rPr>
                <w:rFonts w:ascii="Cambria Math" w:hAnsi="Cambria Math"/>
                <w:oMath/>
              </w:rPr>
            </w:pPr>
            <m:oMathPara>
              <m:oMath>
                <m:r>
                  <w:rPr>
                    <w:rFonts w:ascii="Cambria Math" w:hAnsi="Cambria Math"/>
                  </w:rPr>
                  <m:t>16</m:t>
                </m:r>
              </m:oMath>
            </m:oMathPara>
          </w:p>
        </w:tc>
        <w:tc>
          <w:tcPr>
            <w:tcW w:w="720" w:type="dxa"/>
            <w:vAlign w:val="center"/>
          </w:tcPr>
          <w:p w14:paraId="3D4EBD77" w14:textId="77777777" w:rsidR="00A97DE9" w:rsidRPr="007347BC" w:rsidRDefault="00A97DE9" w:rsidP="00DD4539">
            <w:pPr>
              <w:pStyle w:val="Part"/>
              <w:jc w:val="center"/>
              <w:rPr>
                <w:rFonts w:ascii="Cambria Math" w:hAnsi="Cambria Math"/>
                <w:oMath/>
              </w:rPr>
            </w:pPr>
            <m:oMathPara>
              <m:oMath>
                <m:r>
                  <w:rPr>
                    <w:rFonts w:ascii="Cambria Math" w:hAnsi="Cambria Math"/>
                  </w:rPr>
                  <m:t>10</m:t>
                </m:r>
              </m:oMath>
            </m:oMathPara>
          </w:p>
        </w:tc>
      </w:tr>
    </w:tbl>
    <w:p w14:paraId="4A56BE8A" w14:textId="77777777" w:rsidR="00A97DE9" w:rsidRDefault="00A97DE9" w:rsidP="00941891">
      <w:pPr>
        <w:pStyle w:val="Part"/>
      </w:pPr>
    </w:p>
    <w:p w14:paraId="7CD88AF9" w14:textId="77777777" w:rsidR="00A97DE9" w:rsidRPr="00FA2D8B" w:rsidRDefault="00A97DE9" w:rsidP="00FA2D8B">
      <w:pPr>
        <w:pStyle w:val="Parta"/>
      </w:pPr>
      <w:r w:rsidRPr="00FA2D8B">
        <w:t>(a)</w:t>
      </w:r>
      <w:r w:rsidRPr="00FA2D8B">
        <w:tab/>
        <w:t>State the response variable for this investigation.</w:t>
      </w:r>
      <w:r w:rsidRPr="00FA2D8B">
        <w:tab/>
        <w:t>(1 mark)</w:t>
      </w:r>
    </w:p>
    <w:p w14:paraId="1A58604E" w14:textId="77777777" w:rsidR="00A97DE9" w:rsidRDefault="00A97DE9" w:rsidP="00941891">
      <w:pPr>
        <w:pStyle w:val="Part"/>
      </w:pPr>
    </w:p>
    <w:p w14:paraId="4B734EE7" w14:textId="77777777" w:rsidR="00A97DE9" w:rsidRDefault="00A97DE9" w:rsidP="00941891">
      <w:pPr>
        <w:pStyle w:val="Part"/>
      </w:pPr>
    </w:p>
    <w:p w14:paraId="21A6C119" w14:textId="77777777" w:rsidR="00A97DE9" w:rsidRDefault="00A97DE9" w:rsidP="00941891">
      <w:pPr>
        <w:pStyle w:val="Part"/>
      </w:pPr>
    </w:p>
    <w:p w14:paraId="154A9302" w14:textId="77777777" w:rsidR="00A97DE9" w:rsidRDefault="00A97DE9" w:rsidP="00941891">
      <w:pPr>
        <w:pStyle w:val="Part"/>
      </w:pPr>
    </w:p>
    <w:p w14:paraId="68F66CAB" w14:textId="77777777" w:rsidR="00A97DE9" w:rsidRDefault="00A97DE9" w:rsidP="00941891">
      <w:pPr>
        <w:pStyle w:val="Part"/>
      </w:pPr>
    </w:p>
    <w:p w14:paraId="50B3DE1F" w14:textId="77777777" w:rsidR="00A97DE9" w:rsidRDefault="00A97DE9" w:rsidP="00941891">
      <w:pPr>
        <w:pStyle w:val="Part"/>
      </w:pPr>
    </w:p>
    <w:p w14:paraId="1F5D2AB9" w14:textId="77777777" w:rsidR="00A97DE9" w:rsidRDefault="00A97DE9" w:rsidP="00941891">
      <w:pPr>
        <w:pStyle w:val="Part"/>
      </w:pPr>
    </w:p>
    <w:p w14:paraId="543CBE6B" w14:textId="77777777" w:rsidR="00A97DE9" w:rsidRDefault="00A97DE9" w:rsidP="00FA2D8B">
      <w:pPr>
        <w:pStyle w:val="Parta"/>
      </w:pPr>
      <w:r>
        <w:t>(b)</w:t>
      </w:r>
      <w:r>
        <w:tab/>
        <w:t>Add the three missing data points to the scatterplot below.</w:t>
      </w:r>
      <w:r>
        <w:tab/>
        <w:t>(2 marks)</w:t>
      </w:r>
    </w:p>
    <w:p w14:paraId="3961E617" w14:textId="77777777" w:rsidR="00A97DE9" w:rsidRDefault="00A97DE9" w:rsidP="00FA2D8B">
      <w:pPr>
        <w:pStyle w:val="Parta"/>
      </w:pPr>
    </w:p>
    <w:p w14:paraId="7BC4C450" w14:textId="77777777" w:rsidR="00A97DE9" w:rsidRDefault="00A97DE9" w:rsidP="00FA2D8B">
      <w:pPr>
        <w:pStyle w:val="Parta"/>
      </w:pPr>
    </w:p>
    <w:p w14:paraId="46AC2799" w14:textId="77777777" w:rsidR="00A97DE9" w:rsidRDefault="00A97DE9" w:rsidP="0050570F">
      <w:pPr>
        <w:pStyle w:val="Parta"/>
        <w:jc w:val="center"/>
      </w:pPr>
      <w:r>
        <w:object w:dxaOrig="8198" w:dyaOrig="6105" w14:anchorId="1FED9318">
          <v:shape id="_x0000_i1028" type="#_x0000_t75" style="width:409.9pt;height:305.55pt" o:ole="">
            <v:imagedata r:id="rId14" o:title=""/>
          </v:shape>
          <o:OLEObject Type="Embed" ProgID="FXDraw.Graphic" ShapeID="_x0000_i1028" DrawAspect="Content" ObjectID="_1622971256" r:id="rId15"/>
        </w:object>
      </w:r>
    </w:p>
    <w:p w14:paraId="55780035" w14:textId="77777777" w:rsidR="00A97DE9" w:rsidRDefault="00A97DE9" w:rsidP="00941891">
      <w:pPr>
        <w:pStyle w:val="Part"/>
      </w:pPr>
    </w:p>
    <w:p w14:paraId="77ACD31B" w14:textId="77777777" w:rsidR="00A97DE9" w:rsidRDefault="00A97DE9" w:rsidP="00341882">
      <w:pPr>
        <w:pStyle w:val="Parta"/>
      </w:pPr>
    </w:p>
    <w:p w14:paraId="3C2BBB8E" w14:textId="77777777" w:rsidR="00A97DE9" w:rsidRDefault="00A97DE9" w:rsidP="00341882">
      <w:pPr>
        <w:pStyle w:val="Parta"/>
        <w:rPr>
          <w:rFonts w:eastAsiaTheme="minorEastAsia"/>
        </w:rPr>
      </w:pPr>
      <w:r>
        <w:t>(c)</w:t>
      </w:r>
      <w:r>
        <w:tab/>
        <w:t xml:space="preserve">Determine </w:t>
      </w:r>
      <w:r>
        <w:rPr>
          <w:rFonts w:eastAsiaTheme="minorEastAsia"/>
        </w:rPr>
        <w:t>the correlation coefficient between the two variables</w:t>
      </w:r>
      <w:r>
        <w:t>.</w:t>
      </w:r>
      <w:r>
        <w:tab/>
      </w:r>
      <w:r>
        <w:rPr>
          <w:rFonts w:eastAsiaTheme="minorEastAsia"/>
        </w:rPr>
        <w:t>(1 mark)</w:t>
      </w:r>
    </w:p>
    <w:p w14:paraId="74C6FD17" w14:textId="77777777" w:rsidR="00A97DE9" w:rsidRDefault="00A97DE9" w:rsidP="00341882">
      <w:pPr>
        <w:pStyle w:val="Parta"/>
        <w:rPr>
          <w:rFonts w:eastAsiaTheme="minorEastAsia"/>
        </w:rPr>
      </w:pPr>
      <w:r>
        <w:rPr>
          <w:rFonts w:eastAsiaTheme="minorEastAsia"/>
        </w:rPr>
        <w:br w:type="page"/>
      </w:r>
    </w:p>
    <w:p w14:paraId="10E858A4" w14:textId="30912A78" w:rsidR="00A97DE9" w:rsidRDefault="00A97DE9" w:rsidP="008753B7">
      <w:pPr>
        <w:pStyle w:val="Parta"/>
      </w:pPr>
      <w:r>
        <w:lastRenderedPageBreak/>
        <w:t>(d)</w:t>
      </w:r>
      <w:r>
        <w:tab/>
        <w:t>Using the scatterplot from (b) and the correlation coefficient from (c), the researcher was satisfied that a linear associa</w:t>
      </w:r>
      <w:r w:rsidR="00C513FB">
        <w:t>tion</w:t>
      </w:r>
      <w:r>
        <w:t xml:space="preserve"> existed between </w:t>
      </w:r>
      <m:oMath>
        <m:r>
          <w:rPr>
            <w:rFonts w:ascii="Cambria Math" w:hAnsi="Cambria Math"/>
          </w:rPr>
          <m:t>A</m:t>
        </m:r>
      </m:oMath>
      <w:r>
        <w:rPr>
          <w:rFonts w:eastAsiaTheme="minorEastAsia"/>
        </w:rPr>
        <w:t xml:space="preserve"> and </w:t>
      </w:r>
      <m:oMath>
        <m:r>
          <w:rPr>
            <w:rFonts w:ascii="Cambria Math" w:eastAsiaTheme="minorEastAsia" w:hAnsi="Cambria Math"/>
          </w:rPr>
          <m:t>H</m:t>
        </m:r>
      </m:oMath>
      <w:r>
        <w:t>. Explain why they reached this conclusion.</w:t>
      </w:r>
      <w:r>
        <w:tab/>
        <w:t>(2 marks)</w:t>
      </w:r>
    </w:p>
    <w:p w14:paraId="3C9D33AA" w14:textId="77777777" w:rsidR="00A97DE9" w:rsidRDefault="00A97DE9" w:rsidP="00020FCB">
      <w:pPr>
        <w:pStyle w:val="Parta"/>
      </w:pPr>
    </w:p>
    <w:p w14:paraId="75D3E16A" w14:textId="77777777" w:rsidR="00A97DE9" w:rsidRDefault="00A97DE9" w:rsidP="00020FCB">
      <w:pPr>
        <w:pStyle w:val="Parta"/>
      </w:pPr>
    </w:p>
    <w:p w14:paraId="5C7B857C" w14:textId="77777777" w:rsidR="00A97DE9" w:rsidRDefault="00A97DE9" w:rsidP="00020FCB">
      <w:pPr>
        <w:pStyle w:val="Parta"/>
      </w:pPr>
    </w:p>
    <w:p w14:paraId="09BCC822" w14:textId="77777777" w:rsidR="00A97DE9" w:rsidRDefault="00A97DE9" w:rsidP="00020FCB">
      <w:pPr>
        <w:pStyle w:val="Parta"/>
      </w:pPr>
    </w:p>
    <w:p w14:paraId="2A566AEA" w14:textId="77777777" w:rsidR="00A97DE9" w:rsidRDefault="00A97DE9" w:rsidP="00020FCB">
      <w:pPr>
        <w:pStyle w:val="Parta"/>
      </w:pPr>
    </w:p>
    <w:p w14:paraId="50504D14" w14:textId="77777777" w:rsidR="00A97DE9" w:rsidRDefault="00A97DE9" w:rsidP="00020FCB">
      <w:pPr>
        <w:pStyle w:val="Parta"/>
      </w:pPr>
    </w:p>
    <w:p w14:paraId="33A9C957" w14:textId="77777777" w:rsidR="00A97DE9" w:rsidRDefault="00A97DE9" w:rsidP="00020FCB">
      <w:pPr>
        <w:pStyle w:val="Parta"/>
      </w:pPr>
    </w:p>
    <w:p w14:paraId="139DD69D" w14:textId="77777777" w:rsidR="00A97DE9" w:rsidRDefault="00A97DE9" w:rsidP="00020FCB">
      <w:pPr>
        <w:pStyle w:val="Parta"/>
      </w:pPr>
    </w:p>
    <w:p w14:paraId="293F0DDE" w14:textId="77777777" w:rsidR="00A97DE9" w:rsidRDefault="00A97DE9" w:rsidP="00020FCB">
      <w:pPr>
        <w:pStyle w:val="Parta"/>
      </w:pPr>
    </w:p>
    <w:p w14:paraId="7303C667" w14:textId="77777777" w:rsidR="00A97DE9" w:rsidRDefault="00A97DE9" w:rsidP="00020FCB">
      <w:pPr>
        <w:pStyle w:val="Parta"/>
      </w:pPr>
    </w:p>
    <w:p w14:paraId="72DF4591" w14:textId="77777777" w:rsidR="00A97DE9" w:rsidRDefault="00A97DE9" w:rsidP="00020FCB">
      <w:pPr>
        <w:pStyle w:val="Parta"/>
      </w:pPr>
    </w:p>
    <w:p w14:paraId="7A7CB818" w14:textId="77777777" w:rsidR="00A97DE9" w:rsidRDefault="00A97DE9" w:rsidP="00020FCB">
      <w:pPr>
        <w:pStyle w:val="Parta"/>
      </w:pPr>
    </w:p>
    <w:p w14:paraId="1DAF6AA1" w14:textId="77777777" w:rsidR="00A97DE9" w:rsidRDefault="00A97DE9" w:rsidP="00020FCB">
      <w:pPr>
        <w:pStyle w:val="Parta"/>
      </w:pPr>
    </w:p>
    <w:p w14:paraId="6D9A6A58" w14:textId="77777777" w:rsidR="00A97DE9" w:rsidRDefault="00A97DE9" w:rsidP="00020FCB">
      <w:pPr>
        <w:pStyle w:val="Parta"/>
      </w:pPr>
    </w:p>
    <w:p w14:paraId="57EE9339" w14:textId="77777777" w:rsidR="00A97DE9" w:rsidRDefault="00A97DE9" w:rsidP="000B56A4">
      <w:pPr>
        <w:pStyle w:val="Part"/>
      </w:pPr>
      <w:r>
        <w:t>The researcher then discovered that the children labelled B, C, G, J, K and P were all in Year 4 and the remainder in Year 7.</w:t>
      </w:r>
    </w:p>
    <w:p w14:paraId="7692E937" w14:textId="77777777" w:rsidR="00A97DE9" w:rsidRDefault="00A97DE9" w:rsidP="00020FCB">
      <w:pPr>
        <w:pStyle w:val="Parta"/>
      </w:pPr>
    </w:p>
    <w:p w14:paraId="7D09D851" w14:textId="77777777" w:rsidR="00A97DE9" w:rsidRDefault="00A97DE9" w:rsidP="00CE74BE">
      <w:pPr>
        <w:pStyle w:val="Parta"/>
      </w:pPr>
      <w:r>
        <w:t>(e)</w:t>
      </w:r>
      <w:r>
        <w:tab/>
        <w:t>Circle the Year 4 children on the graph.</w:t>
      </w:r>
      <w:r>
        <w:tab/>
        <w:t>(1 mark)</w:t>
      </w:r>
    </w:p>
    <w:p w14:paraId="7DBC86A5" w14:textId="77777777" w:rsidR="00A97DE9" w:rsidRDefault="00A97DE9" w:rsidP="00CE74BE">
      <w:pPr>
        <w:pStyle w:val="Parta"/>
      </w:pPr>
    </w:p>
    <w:p w14:paraId="44866572" w14:textId="77777777" w:rsidR="00A97DE9" w:rsidRDefault="00A97DE9" w:rsidP="00CE74BE">
      <w:pPr>
        <w:pStyle w:val="Parta"/>
      </w:pPr>
    </w:p>
    <w:p w14:paraId="72EEA9D7" w14:textId="77777777" w:rsidR="00A97DE9" w:rsidRDefault="00A97DE9" w:rsidP="00CE74BE">
      <w:pPr>
        <w:pStyle w:val="Parta"/>
      </w:pPr>
      <w:r>
        <w:t>(f)</w:t>
      </w:r>
      <w:r>
        <w:tab/>
        <w:t xml:space="preserve">Calculate the correlation coefficient between </w:t>
      </w:r>
      <m:oMath>
        <m:r>
          <w:rPr>
            <w:rFonts w:ascii="Cambria Math" w:hAnsi="Cambria Math"/>
          </w:rPr>
          <m:t>A</m:t>
        </m:r>
      </m:oMath>
      <w:r>
        <w:rPr>
          <w:rFonts w:eastAsiaTheme="minorEastAsia"/>
        </w:rPr>
        <w:t xml:space="preserve"> and </w:t>
      </w:r>
      <m:oMath>
        <m:r>
          <w:rPr>
            <w:rFonts w:ascii="Cambria Math" w:eastAsiaTheme="minorEastAsia" w:hAnsi="Cambria Math"/>
          </w:rPr>
          <m:t>H</m:t>
        </m:r>
      </m:oMath>
      <w:r>
        <w:rPr>
          <w:rFonts w:eastAsiaTheme="minorEastAsia"/>
        </w:rPr>
        <w:t xml:space="preserve"> </w:t>
      </w:r>
      <w:r>
        <w:t>for the Year 4 children only.</w:t>
      </w:r>
    </w:p>
    <w:p w14:paraId="48F69EBB" w14:textId="77777777" w:rsidR="00A97DE9" w:rsidRDefault="00A97DE9" w:rsidP="00CE74BE">
      <w:pPr>
        <w:pStyle w:val="Parta"/>
      </w:pPr>
      <w:r>
        <w:tab/>
      </w:r>
      <w:r>
        <w:tab/>
        <w:t>(1 mark)</w:t>
      </w:r>
    </w:p>
    <w:p w14:paraId="38344F11" w14:textId="77777777" w:rsidR="00A97DE9" w:rsidRDefault="00A97DE9" w:rsidP="00CE74BE">
      <w:pPr>
        <w:pStyle w:val="Parta"/>
      </w:pPr>
    </w:p>
    <w:p w14:paraId="49C9FE91" w14:textId="77777777" w:rsidR="00A97DE9" w:rsidRDefault="00A97DE9" w:rsidP="00CE74BE">
      <w:pPr>
        <w:pStyle w:val="Parta"/>
      </w:pPr>
    </w:p>
    <w:p w14:paraId="6537CDC6" w14:textId="77777777" w:rsidR="00A97DE9" w:rsidRDefault="00A97DE9" w:rsidP="00CE74BE">
      <w:pPr>
        <w:pStyle w:val="Parta"/>
      </w:pPr>
    </w:p>
    <w:p w14:paraId="28DE219D" w14:textId="77777777" w:rsidR="00A97DE9" w:rsidRDefault="00A97DE9" w:rsidP="00CE74BE">
      <w:pPr>
        <w:pStyle w:val="Parta"/>
      </w:pPr>
    </w:p>
    <w:p w14:paraId="6CBC4119" w14:textId="77777777" w:rsidR="00A97DE9" w:rsidRDefault="00A97DE9" w:rsidP="00CE74BE">
      <w:pPr>
        <w:pStyle w:val="Parta"/>
      </w:pPr>
    </w:p>
    <w:p w14:paraId="0D1A5DB6" w14:textId="77777777" w:rsidR="00A97DE9" w:rsidRDefault="00A97DE9" w:rsidP="00CE74BE">
      <w:pPr>
        <w:pStyle w:val="Parta"/>
      </w:pPr>
    </w:p>
    <w:p w14:paraId="4789CBE2" w14:textId="77777777" w:rsidR="00A97DE9" w:rsidRDefault="00A97DE9" w:rsidP="00CE74BE">
      <w:pPr>
        <w:pStyle w:val="Parta"/>
      </w:pPr>
    </w:p>
    <w:p w14:paraId="0C5F82DC" w14:textId="53C628B6" w:rsidR="00A97DE9" w:rsidRDefault="00A97DE9" w:rsidP="0041642E">
      <w:pPr>
        <w:pStyle w:val="Parta"/>
      </w:pPr>
      <w:r>
        <w:t>(g)</w:t>
      </w:r>
      <w:r>
        <w:tab/>
        <w:t>Identify a non-causal explanation for</w:t>
      </w:r>
      <w:r w:rsidRPr="0008602A">
        <w:t xml:space="preserve"> </w:t>
      </w:r>
      <w:r>
        <w:t>the conclusion reached by the researcher in (d) and explain how this new information</w:t>
      </w:r>
      <w:r w:rsidR="00C513FB">
        <w:t xml:space="preserve"> (f)</w:t>
      </w:r>
      <w:r>
        <w:t xml:space="preserve"> affects that conclusion.</w:t>
      </w:r>
      <w:r>
        <w:tab/>
        <w:t>(3 marks)</w:t>
      </w:r>
    </w:p>
    <w:p w14:paraId="472BD8A9" w14:textId="77777777" w:rsidR="00A97DE9" w:rsidRDefault="00A97DE9" w:rsidP="0041642E">
      <w:pPr>
        <w:pStyle w:val="Parta"/>
      </w:pPr>
    </w:p>
    <w:p w14:paraId="48DB3CFF" w14:textId="6D6A7C1C" w:rsidR="00A97DE9" w:rsidRDefault="00A97DE9">
      <w:pPr>
        <w:spacing w:after="160" w:line="259" w:lineRule="auto"/>
        <w:contextualSpacing w:val="0"/>
        <w:rPr>
          <w:b/>
          <w:szCs w:val="24"/>
          <w:lang w:val="en-US"/>
        </w:rPr>
      </w:pPr>
      <w:r>
        <w:br w:type="page"/>
      </w:r>
    </w:p>
    <w:p w14:paraId="2928383B" w14:textId="5DA62CBD" w:rsidR="00A97DE9" w:rsidRDefault="00A97DE9" w:rsidP="00A97DE9">
      <w:pPr>
        <w:pStyle w:val="QNum"/>
      </w:pPr>
      <w:r>
        <w:lastRenderedPageBreak/>
        <w:t>Question 15</w:t>
      </w:r>
      <w:r>
        <w:tab/>
        <w:t>(7 marks)</w:t>
      </w:r>
    </w:p>
    <w:p w14:paraId="128BF57A" w14:textId="77777777" w:rsidR="00A97DE9" w:rsidRDefault="00A97DE9" w:rsidP="00941891">
      <w:pPr>
        <w:pStyle w:val="Part"/>
      </w:pPr>
      <w:r>
        <w:t xml:space="preserve">A water tank is initially empty. At the start of each hour, </w:t>
      </w:r>
      <m:oMath>
        <m:r>
          <w:rPr>
            <w:rFonts w:ascii="Cambria Math" w:hAnsi="Cambria Math"/>
          </w:rPr>
          <m:t>120</m:t>
        </m:r>
      </m:oMath>
      <w:r>
        <w:t xml:space="preserve"> L of water is quickly poured into the tank but during the following hour, </w:t>
      </w:r>
      <m:oMath>
        <m:r>
          <w:rPr>
            <w:rFonts w:ascii="Cambria Math" w:hAnsi="Cambria Math"/>
          </w:rPr>
          <m:t>15%</m:t>
        </m:r>
      </m:oMath>
      <w:r>
        <w:t xml:space="preserve"> of all the water in the tank leaks out.</w:t>
      </w:r>
    </w:p>
    <w:p w14:paraId="1E54FEE5" w14:textId="77777777" w:rsidR="00A97DE9" w:rsidRDefault="00A97DE9" w:rsidP="00941891">
      <w:pPr>
        <w:pStyle w:val="Part"/>
      </w:pPr>
    </w:p>
    <w:p w14:paraId="3DC36C29" w14:textId="77777777" w:rsidR="00A97DE9" w:rsidRDefault="00A97DE9" w:rsidP="00941891">
      <w:pPr>
        <w:pStyle w:val="Part"/>
        <w:rPr>
          <w:rFonts w:eastAsiaTheme="minorEastAsia"/>
        </w:rPr>
      </w:pPr>
      <w:r>
        <w:t xml:space="preserve">This situation can be modelled by the recurrence relation </w:t>
      </w: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=0.85</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+120,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=120</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is the volume of water in the tank, in litres, at the start of the </w:t>
      </w:r>
      <m:oMath>
        <m:sSup>
          <m:sSupPr>
            <m:ctrlPr>
              <w:rPr>
                <w:rFonts w:ascii="Cambria Math" w:eastAsiaTheme="minorEastAsia" w:hAnsi="Cambria Math"/>
                <w:i/>
              </w:rPr>
            </m:ctrlPr>
          </m:sSupPr>
          <m:e>
            <m:r>
              <w:rPr>
                <w:rFonts w:ascii="Cambria Math" w:eastAsiaTheme="minorEastAsia" w:hAnsi="Cambria Math"/>
              </w:rPr>
              <m:t>n</m:t>
            </m:r>
          </m:e>
          <m:sup>
            <m:r>
              <m:rPr>
                <m:sty m:val="p"/>
              </m:rPr>
              <w:rPr>
                <w:rFonts w:ascii="Cambria Math" w:eastAsiaTheme="minorEastAsia" w:hAnsi="Cambria Math"/>
              </w:rPr>
              <m:t>th</m:t>
            </m:r>
          </m:sup>
        </m:sSup>
      </m:oMath>
      <w:r>
        <w:rPr>
          <w:rFonts w:eastAsiaTheme="minorEastAsia"/>
        </w:rPr>
        <w:t xml:space="preserve"> hour.</w:t>
      </w:r>
    </w:p>
    <w:p w14:paraId="0D1939FD" w14:textId="77777777" w:rsidR="00A97DE9" w:rsidRDefault="00A97DE9" w:rsidP="00941891">
      <w:pPr>
        <w:pStyle w:val="Part"/>
        <w:rPr>
          <w:rFonts w:eastAsiaTheme="minorEastAsia"/>
        </w:rPr>
      </w:pPr>
    </w:p>
    <w:p w14:paraId="1BD25144" w14:textId="77777777" w:rsidR="00A97DE9" w:rsidRDefault="00A97DE9" w:rsidP="00AB6335">
      <w:pPr>
        <w:pStyle w:val="Parta"/>
      </w:pPr>
      <w:r>
        <w:t>(a)</w:t>
      </w:r>
      <w:r>
        <w:tab/>
        <w:t>Complete the table below, giving volumes to the nearest litre.</w:t>
      </w:r>
      <w:r>
        <w:tab/>
        <w:t>(2 marks)</w:t>
      </w:r>
    </w:p>
    <w:p w14:paraId="6E845393" w14:textId="77777777" w:rsidR="00A97DE9" w:rsidRDefault="00A97DE9" w:rsidP="00AB6335">
      <w:pPr>
        <w:pStyle w:val="Parta"/>
      </w:pPr>
    </w:p>
    <w:tbl>
      <w:tblPr>
        <w:tblStyle w:val="TableGrid"/>
        <w:tblW w:w="0" w:type="auto"/>
        <w:tblInd w:w="680" w:type="dxa"/>
        <w:tblLook w:val="04A0" w:firstRow="1" w:lastRow="0" w:firstColumn="1" w:lastColumn="0" w:noHBand="0" w:noVBand="1"/>
      </w:tblPr>
      <w:tblGrid>
        <w:gridCol w:w="1225"/>
        <w:gridCol w:w="1261"/>
        <w:gridCol w:w="1261"/>
        <w:gridCol w:w="1261"/>
        <w:gridCol w:w="1261"/>
        <w:gridCol w:w="1261"/>
      </w:tblGrid>
      <w:tr w:rsidR="00A97DE9" w14:paraId="279A2B89" w14:textId="77777777" w:rsidTr="00DF1D91">
        <w:trPr>
          <w:trHeight w:val="340"/>
        </w:trPr>
        <w:tc>
          <w:tcPr>
            <w:tcW w:w="1225" w:type="dxa"/>
            <w:vAlign w:val="center"/>
          </w:tcPr>
          <w:p w14:paraId="65871F3E" w14:textId="77777777" w:rsidR="00A97DE9" w:rsidRDefault="00A97DE9" w:rsidP="006B75FF">
            <w:pPr>
              <w:pStyle w:val="Parta"/>
              <w:ind w:left="0" w:firstLine="0"/>
              <w:jc w:val="center"/>
            </w:pPr>
            <m:oMathPara>
              <m:oMath>
                <m:r>
                  <w:rPr>
                    <w:rFonts w:ascii="Cambria Math" w:hAnsi="Cambria Math"/>
                  </w:rPr>
                  <m:t>n</m:t>
                </m:r>
              </m:oMath>
            </m:oMathPara>
          </w:p>
        </w:tc>
        <w:tc>
          <w:tcPr>
            <w:tcW w:w="1261" w:type="dxa"/>
            <w:vAlign w:val="center"/>
          </w:tcPr>
          <w:p w14:paraId="0BC67CA5" w14:textId="77777777" w:rsidR="00A97DE9" w:rsidRPr="006B75FF" w:rsidRDefault="00A97DE9" w:rsidP="006B75FF">
            <w:pPr>
              <w:pStyle w:val="Parta"/>
              <w:ind w:left="0" w:firstLine="0"/>
              <w:jc w:val="center"/>
              <w:rPr>
                <w:rFonts w:ascii="Cambria Math" w:hAnsi="Cambria Math"/>
                <w:oMath/>
              </w:rPr>
            </w:pPr>
            <m:oMathPara>
              <m:oMath>
                <m:r>
                  <w:rPr>
                    <w:rFonts w:ascii="Cambria Math" w:hAnsi="Cambria Math"/>
                  </w:rPr>
                  <m:t>0</m:t>
                </m:r>
              </m:oMath>
            </m:oMathPara>
          </w:p>
        </w:tc>
        <w:tc>
          <w:tcPr>
            <w:tcW w:w="1261" w:type="dxa"/>
            <w:vAlign w:val="center"/>
          </w:tcPr>
          <w:p w14:paraId="58A887BA" w14:textId="77777777" w:rsidR="00A97DE9" w:rsidRPr="006B75FF" w:rsidRDefault="00A97DE9" w:rsidP="006B75FF">
            <w:pPr>
              <w:pStyle w:val="Parta"/>
              <w:ind w:left="0" w:firstLine="0"/>
              <w:jc w:val="center"/>
              <w:rPr>
                <w:rFonts w:ascii="Cambria Math" w:hAnsi="Cambria Math"/>
                <w:oMath/>
              </w:rPr>
            </w:pPr>
            <m:oMathPara>
              <m:oMath>
                <m:r>
                  <w:rPr>
                    <w:rFonts w:ascii="Cambria Math" w:hAnsi="Cambria Math"/>
                  </w:rPr>
                  <m:t>5</m:t>
                </m:r>
              </m:oMath>
            </m:oMathPara>
          </w:p>
        </w:tc>
        <w:tc>
          <w:tcPr>
            <w:tcW w:w="1261" w:type="dxa"/>
            <w:vAlign w:val="center"/>
          </w:tcPr>
          <w:p w14:paraId="546BD6D7" w14:textId="77777777" w:rsidR="00A97DE9" w:rsidRPr="006B75FF" w:rsidRDefault="00A97DE9" w:rsidP="006B75FF">
            <w:pPr>
              <w:pStyle w:val="Parta"/>
              <w:ind w:left="0" w:firstLine="0"/>
              <w:jc w:val="center"/>
              <w:rPr>
                <w:rFonts w:ascii="Cambria Math" w:hAnsi="Cambria Math"/>
                <w:oMath/>
              </w:rPr>
            </w:pPr>
            <m:oMathPara>
              <m:oMath>
                <m:r>
                  <w:rPr>
                    <w:rFonts w:ascii="Cambria Math" w:hAnsi="Cambria Math"/>
                  </w:rPr>
                  <m:t>10</m:t>
                </m:r>
              </m:oMath>
            </m:oMathPara>
          </w:p>
        </w:tc>
        <w:tc>
          <w:tcPr>
            <w:tcW w:w="1261" w:type="dxa"/>
            <w:vAlign w:val="center"/>
          </w:tcPr>
          <w:p w14:paraId="481DE201" w14:textId="77777777" w:rsidR="00A97DE9" w:rsidRPr="006B75FF" w:rsidRDefault="00A97DE9" w:rsidP="006B75FF">
            <w:pPr>
              <w:pStyle w:val="Parta"/>
              <w:ind w:left="0" w:firstLine="0"/>
              <w:jc w:val="center"/>
              <w:rPr>
                <w:rFonts w:ascii="Cambria Math" w:hAnsi="Cambria Math"/>
                <w:oMath/>
              </w:rPr>
            </w:pPr>
            <m:oMathPara>
              <m:oMath>
                <m:r>
                  <w:rPr>
                    <w:rFonts w:ascii="Cambria Math" w:hAnsi="Cambria Math"/>
                  </w:rPr>
                  <m:t>15</m:t>
                </m:r>
              </m:oMath>
            </m:oMathPara>
          </w:p>
        </w:tc>
        <w:tc>
          <w:tcPr>
            <w:tcW w:w="1261" w:type="dxa"/>
            <w:vAlign w:val="center"/>
          </w:tcPr>
          <w:p w14:paraId="3D74096B" w14:textId="77777777" w:rsidR="00A97DE9" w:rsidRPr="006B75FF" w:rsidRDefault="00A97DE9" w:rsidP="006B75FF">
            <w:pPr>
              <w:pStyle w:val="Parta"/>
              <w:ind w:left="0" w:firstLine="0"/>
              <w:jc w:val="center"/>
              <w:rPr>
                <w:rFonts w:ascii="Cambria Math" w:hAnsi="Cambria Math"/>
                <w:oMath/>
              </w:rPr>
            </w:pPr>
            <m:oMathPara>
              <m:oMath>
                <m:r>
                  <w:rPr>
                    <w:rFonts w:ascii="Cambria Math" w:hAnsi="Cambria Math"/>
                  </w:rPr>
                  <m:t>20</m:t>
                </m:r>
              </m:oMath>
            </m:oMathPara>
          </w:p>
        </w:tc>
      </w:tr>
      <w:tr w:rsidR="00A97DE9" w14:paraId="7D82E031" w14:textId="77777777" w:rsidTr="00EC412D">
        <w:trPr>
          <w:trHeight w:val="567"/>
        </w:trPr>
        <w:tc>
          <w:tcPr>
            <w:tcW w:w="1225" w:type="dxa"/>
            <w:vAlign w:val="center"/>
          </w:tcPr>
          <w:p w14:paraId="6084DC31" w14:textId="77777777" w:rsidR="00A97DE9" w:rsidRDefault="00336BC1" w:rsidP="006B75FF">
            <w:pPr>
              <w:pStyle w:val="Parta"/>
              <w:ind w:left="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oMath>
            </m:oMathPara>
          </w:p>
        </w:tc>
        <w:tc>
          <w:tcPr>
            <w:tcW w:w="1261" w:type="dxa"/>
            <w:shd w:val="clear" w:color="auto" w:fill="auto"/>
            <w:vAlign w:val="center"/>
          </w:tcPr>
          <w:p w14:paraId="64003132" w14:textId="77777777" w:rsidR="00A97DE9" w:rsidRPr="006B75FF" w:rsidRDefault="00A97DE9" w:rsidP="006B75FF">
            <w:pPr>
              <w:pStyle w:val="Parta"/>
              <w:ind w:left="0" w:firstLine="0"/>
              <w:jc w:val="center"/>
              <w:rPr>
                <w:rFonts w:ascii="Cambria Math" w:hAnsi="Cambria Math"/>
                <w:color w:val="1F3864" w:themeColor="accent5" w:themeShade="80"/>
                <w:sz w:val="28"/>
                <w:szCs w:val="28"/>
                <w:oMath/>
              </w:rPr>
            </w:pPr>
          </w:p>
        </w:tc>
        <w:tc>
          <w:tcPr>
            <w:tcW w:w="1261" w:type="dxa"/>
            <w:shd w:val="clear" w:color="auto" w:fill="auto"/>
            <w:vAlign w:val="center"/>
          </w:tcPr>
          <w:p w14:paraId="766C2C7E" w14:textId="77777777" w:rsidR="00A97DE9" w:rsidRPr="006B75FF" w:rsidRDefault="00A97DE9" w:rsidP="006B75FF">
            <w:pPr>
              <w:pStyle w:val="Parta"/>
              <w:ind w:left="0" w:firstLine="0"/>
              <w:jc w:val="center"/>
              <w:rPr>
                <w:rFonts w:ascii="Cambria Math" w:hAnsi="Cambria Math"/>
                <w:color w:val="1F3864" w:themeColor="accent5" w:themeShade="80"/>
                <w:sz w:val="28"/>
                <w:szCs w:val="28"/>
                <w:oMath/>
              </w:rPr>
            </w:pPr>
          </w:p>
        </w:tc>
        <w:tc>
          <w:tcPr>
            <w:tcW w:w="1261" w:type="dxa"/>
            <w:shd w:val="clear" w:color="auto" w:fill="auto"/>
            <w:vAlign w:val="center"/>
          </w:tcPr>
          <w:p w14:paraId="2EF3DC1B" w14:textId="77777777" w:rsidR="00A97DE9" w:rsidRPr="006B75FF" w:rsidRDefault="00A97DE9" w:rsidP="006B75FF">
            <w:pPr>
              <w:pStyle w:val="Parta"/>
              <w:ind w:left="0" w:firstLine="0"/>
              <w:jc w:val="center"/>
              <w:rPr>
                <w:rFonts w:ascii="Cambria Math" w:hAnsi="Cambria Math"/>
                <w:color w:val="1F3864" w:themeColor="accent5" w:themeShade="80"/>
                <w:sz w:val="28"/>
                <w:szCs w:val="28"/>
                <w:oMath/>
              </w:rPr>
            </w:pPr>
          </w:p>
        </w:tc>
        <w:tc>
          <w:tcPr>
            <w:tcW w:w="1261" w:type="dxa"/>
            <w:shd w:val="clear" w:color="auto" w:fill="auto"/>
            <w:vAlign w:val="center"/>
          </w:tcPr>
          <w:p w14:paraId="5C4FB4E0" w14:textId="77777777" w:rsidR="00A97DE9" w:rsidRPr="006B75FF" w:rsidRDefault="00A97DE9" w:rsidP="006B75FF">
            <w:pPr>
              <w:pStyle w:val="Parta"/>
              <w:ind w:left="0" w:firstLine="0"/>
              <w:jc w:val="center"/>
              <w:rPr>
                <w:rFonts w:ascii="Cambria Math" w:hAnsi="Cambria Math"/>
                <w:color w:val="1F3864" w:themeColor="accent5" w:themeShade="80"/>
                <w:sz w:val="28"/>
                <w:szCs w:val="28"/>
                <w:oMath/>
              </w:rPr>
            </w:pPr>
          </w:p>
        </w:tc>
        <w:tc>
          <w:tcPr>
            <w:tcW w:w="1261" w:type="dxa"/>
            <w:shd w:val="clear" w:color="auto" w:fill="FFFFFF" w:themeFill="background1"/>
            <w:vAlign w:val="center"/>
          </w:tcPr>
          <w:p w14:paraId="78DAD0A2" w14:textId="77777777" w:rsidR="00A97DE9" w:rsidRPr="00DF1D91" w:rsidRDefault="00A97DE9" w:rsidP="006B75FF">
            <w:pPr>
              <w:pStyle w:val="Parta"/>
              <w:ind w:left="0" w:firstLine="0"/>
              <w:jc w:val="center"/>
              <w:rPr>
                <w:rFonts w:ascii="Cambria Math" w:hAnsi="Cambria Math"/>
                <w:color w:val="1F3864" w:themeColor="accent5" w:themeShade="80"/>
                <w:oMath/>
              </w:rPr>
            </w:pPr>
            <m:oMathPara>
              <m:oMath>
                <m:r>
                  <w:rPr>
                    <w:rFonts w:ascii="Cambria Math" w:eastAsiaTheme="minorEastAsia" w:hAnsi="Cambria Math"/>
                  </w:rPr>
                  <m:t>774</m:t>
                </m:r>
              </m:oMath>
            </m:oMathPara>
          </w:p>
        </w:tc>
      </w:tr>
    </w:tbl>
    <w:p w14:paraId="20DFB60F" w14:textId="77777777" w:rsidR="00A97DE9" w:rsidRDefault="00A97DE9" w:rsidP="00AB6335">
      <w:pPr>
        <w:pStyle w:val="Parta"/>
      </w:pPr>
    </w:p>
    <w:p w14:paraId="41581379" w14:textId="77777777" w:rsidR="00A97DE9" w:rsidRDefault="00A97DE9" w:rsidP="00AB6335">
      <w:pPr>
        <w:pStyle w:val="Parta"/>
      </w:pPr>
    </w:p>
    <w:p w14:paraId="6AEFE15F" w14:textId="77777777" w:rsidR="00A97DE9" w:rsidRDefault="00A97DE9" w:rsidP="00AB6335">
      <w:pPr>
        <w:pStyle w:val="Parta"/>
      </w:pPr>
    </w:p>
    <w:p w14:paraId="0FA5E03E" w14:textId="77777777" w:rsidR="00A97DE9" w:rsidRDefault="00A97DE9" w:rsidP="00AB6335">
      <w:pPr>
        <w:pStyle w:val="Parta"/>
      </w:pPr>
    </w:p>
    <w:p w14:paraId="69985F32" w14:textId="77777777" w:rsidR="00A97DE9" w:rsidRDefault="00A97DE9" w:rsidP="00AB6335">
      <w:pPr>
        <w:pStyle w:val="Parta"/>
      </w:pPr>
      <w:r>
        <w:t>(b)</w:t>
      </w:r>
      <w:r>
        <w:tab/>
        <w:t xml:space="preserve">At the start of which hour does the tank first hold at least </w:t>
      </w:r>
      <m:oMath>
        <m:r>
          <w:rPr>
            <w:rFonts w:ascii="Cambria Math" w:hAnsi="Cambria Math"/>
          </w:rPr>
          <m:t>798</m:t>
        </m:r>
      </m:oMath>
      <w:r>
        <w:t xml:space="preserve"> L?</w:t>
      </w:r>
      <w:r>
        <w:tab/>
        <w:t>(1 mark)</w:t>
      </w:r>
    </w:p>
    <w:p w14:paraId="1588F59B" w14:textId="77777777" w:rsidR="00A97DE9" w:rsidRDefault="00A97DE9" w:rsidP="00AB6335">
      <w:pPr>
        <w:pStyle w:val="Parta"/>
      </w:pPr>
    </w:p>
    <w:p w14:paraId="4242F920" w14:textId="77777777" w:rsidR="00A97DE9" w:rsidRDefault="00A97DE9" w:rsidP="00AB6335">
      <w:pPr>
        <w:pStyle w:val="Parta"/>
      </w:pPr>
    </w:p>
    <w:p w14:paraId="1E5C14D9" w14:textId="77777777" w:rsidR="00A97DE9" w:rsidRDefault="00A97DE9" w:rsidP="00AB6335">
      <w:pPr>
        <w:pStyle w:val="Parta"/>
      </w:pPr>
    </w:p>
    <w:p w14:paraId="4D98829A" w14:textId="77777777" w:rsidR="00A97DE9" w:rsidRDefault="00A97DE9" w:rsidP="00AB6335">
      <w:pPr>
        <w:pStyle w:val="Parta"/>
      </w:pPr>
    </w:p>
    <w:p w14:paraId="6ED72981" w14:textId="77777777" w:rsidR="00A97DE9" w:rsidRDefault="00A97DE9" w:rsidP="00AB6335">
      <w:pPr>
        <w:pStyle w:val="Parta"/>
      </w:pPr>
    </w:p>
    <w:p w14:paraId="4F6038B7" w14:textId="77777777" w:rsidR="00A97DE9" w:rsidRDefault="00A97DE9" w:rsidP="00AB6335">
      <w:pPr>
        <w:pStyle w:val="Parta"/>
      </w:pPr>
    </w:p>
    <w:p w14:paraId="396CB240" w14:textId="77777777" w:rsidR="00A97DE9" w:rsidRDefault="00A97DE9" w:rsidP="00AB6335">
      <w:pPr>
        <w:pStyle w:val="Parta"/>
      </w:pPr>
    </w:p>
    <w:p w14:paraId="19FF1F10" w14:textId="77777777" w:rsidR="00A97DE9" w:rsidRDefault="00A97DE9" w:rsidP="00AB6335">
      <w:pPr>
        <w:pStyle w:val="Parta"/>
      </w:pPr>
      <w:r>
        <w:t>(c)</w:t>
      </w:r>
      <w:r>
        <w:tab/>
        <w:t>Plot the points from the table on the axes below.</w:t>
      </w:r>
      <w:r>
        <w:tab/>
        <w:t>(2 marks)</w:t>
      </w:r>
    </w:p>
    <w:p w14:paraId="6B576C2C" w14:textId="77777777" w:rsidR="00A97DE9" w:rsidRDefault="00A97DE9" w:rsidP="00AB6335">
      <w:pPr>
        <w:pStyle w:val="Parta"/>
      </w:pPr>
    </w:p>
    <w:p w14:paraId="13DDB924" w14:textId="77777777" w:rsidR="00A97DE9" w:rsidRDefault="00A97DE9" w:rsidP="00BC14DF">
      <w:pPr>
        <w:pStyle w:val="Parta"/>
        <w:jc w:val="center"/>
      </w:pPr>
      <w:r>
        <w:object w:dxaOrig="9043" w:dyaOrig="4401" w14:anchorId="72005A0F">
          <v:shape id="_x0000_i1029" type="#_x0000_t75" style="width:452.15pt;height:220.05pt" o:ole="">
            <v:imagedata r:id="rId16" o:title=""/>
          </v:shape>
          <o:OLEObject Type="Embed" ProgID="FXDraw.Graphic" ShapeID="_x0000_i1029" DrawAspect="Content" ObjectID="_1622971257" r:id="rId17"/>
        </w:object>
      </w:r>
    </w:p>
    <w:p w14:paraId="3C1455F2" w14:textId="77777777" w:rsidR="00A97DE9" w:rsidRDefault="00A97DE9" w:rsidP="00AB6335">
      <w:pPr>
        <w:pStyle w:val="Parta"/>
      </w:pPr>
    </w:p>
    <w:p w14:paraId="733203C5" w14:textId="77777777" w:rsidR="00A97DE9" w:rsidRDefault="00A97DE9" w:rsidP="000A6314">
      <w:pPr>
        <w:pStyle w:val="Parta"/>
      </w:pPr>
      <w:r>
        <w:t>(d)</w:t>
      </w:r>
      <w:r>
        <w:tab/>
        <w:t xml:space="preserve">The tank has a maximum capacity of </w:t>
      </w:r>
      <m:oMath>
        <m:r>
          <w:rPr>
            <w:rFonts w:ascii="Cambria Math" w:hAnsi="Cambria Math"/>
          </w:rPr>
          <m:t>850</m:t>
        </m:r>
      </m:oMath>
      <w:r>
        <w:t xml:space="preserve"> L. If possible, determine the least number of hours since filling commenced that the tank will start to overflow. If not possible, explain why not.</w:t>
      </w:r>
      <w:r>
        <w:tab/>
        <w:t>(2 marks)</w:t>
      </w:r>
    </w:p>
    <w:p w14:paraId="60C79B1E" w14:textId="77777777" w:rsidR="00A97DE9" w:rsidRDefault="00A97DE9" w:rsidP="00992D52">
      <w:pPr>
        <w:pStyle w:val="Part"/>
      </w:pPr>
    </w:p>
    <w:p w14:paraId="4B0F2F18" w14:textId="57F85C9D" w:rsidR="00A97DE9" w:rsidRDefault="00A97DE9">
      <w:pPr>
        <w:spacing w:after="160" w:line="259" w:lineRule="auto"/>
        <w:contextualSpacing w:val="0"/>
        <w:rPr>
          <w:b/>
          <w:szCs w:val="24"/>
          <w:lang w:val="en-US"/>
        </w:rPr>
      </w:pPr>
      <w:r>
        <w:br w:type="page"/>
      </w:r>
    </w:p>
    <w:p w14:paraId="6E05DACF" w14:textId="466B81C4" w:rsidR="00A97DE9" w:rsidRDefault="00A97DE9" w:rsidP="00A97DE9">
      <w:pPr>
        <w:pStyle w:val="QNum"/>
      </w:pPr>
      <w:r>
        <w:lastRenderedPageBreak/>
        <w:t>Question 16</w:t>
      </w:r>
      <w:r>
        <w:tab/>
        <w:t>(9 marks)</w:t>
      </w:r>
    </w:p>
    <w:p w14:paraId="403BCEBB" w14:textId="77777777" w:rsidR="00A97DE9" w:rsidRDefault="00A97DE9" w:rsidP="00941891">
      <w:pPr>
        <w:pStyle w:val="Part"/>
      </w:pPr>
      <w:r>
        <w:t>A study categorized the weight of hospitalised children as underweight, normal, overweight or obese. The numbers of children in each category are shown by gender in the table below.</w:t>
      </w:r>
    </w:p>
    <w:p w14:paraId="5176BBB1" w14:textId="77777777" w:rsidR="00A97DE9" w:rsidRDefault="00A97DE9" w:rsidP="00941891">
      <w:pPr>
        <w:pStyle w:val="Part"/>
      </w:pPr>
    </w:p>
    <w:tbl>
      <w:tblPr>
        <w:tblStyle w:val="TableGrid"/>
        <w:tblW w:w="0" w:type="auto"/>
        <w:tblInd w:w="562" w:type="dxa"/>
        <w:tblLook w:val="04A0" w:firstRow="1" w:lastRow="0" w:firstColumn="1" w:lastColumn="0" w:noHBand="0" w:noVBand="1"/>
      </w:tblPr>
      <w:tblGrid>
        <w:gridCol w:w="1616"/>
        <w:gridCol w:w="1616"/>
        <w:gridCol w:w="1616"/>
        <w:gridCol w:w="1616"/>
        <w:gridCol w:w="1616"/>
      </w:tblGrid>
      <w:tr w:rsidR="00A97DE9" w14:paraId="35A75EAD" w14:textId="77777777" w:rsidTr="00140720">
        <w:trPr>
          <w:trHeight w:val="340"/>
        </w:trPr>
        <w:tc>
          <w:tcPr>
            <w:tcW w:w="1616" w:type="dxa"/>
            <w:vAlign w:val="center"/>
          </w:tcPr>
          <w:p w14:paraId="530B5462" w14:textId="77777777" w:rsidR="00A97DE9" w:rsidRDefault="00A97DE9" w:rsidP="00D14CFD">
            <w:pPr>
              <w:pStyle w:val="Part"/>
              <w:jc w:val="center"/>
            </w:pPr>
          </w:p>
        </w:tc>
        <w:tc>
          <w:tcPr>
            <w:tcW w:w="1616" w:type="dxa"/>
            <w:vAlign w:val="center"/>
          </w:tcPr>
          <w:p w14:paraId="74B120B2" w14:textId="77777777" w:rsidR="00A97DE9" w:rsidRDefault="00A97DE9" w:rsidP="00D14CFD">
            <w:pPr>
              <w:pStyle w:val="Part"/>
              <w:jc w:val="center"/>
            </w:pPr>
            <w:r>
              <w:t>Underweight</w:t>
            </w:r>
          </w:p>
        </w:tc>
        <w:tc>
          <w:tcPr>
            <w:tcW w:w="1616" w:type="dxa"/>
            <w:vAlign w:val="center"/>
          </w:tcPr>
          <w:p w14:paraId="4A40387C" w14:textId="77777777" w:rsidR="00A97DE9" w:rsidRDefault="00A97DE9" w:rsidP="00D14CFD">
            <w:pPr>
              <w:pStyle w:val="Part"/>
              <w:jc w:val="center"/>
            </w:pPr>
            <w:r>
              <w:t>Normal</w:t>
            </w:r>
          </w:p>
        </w:tc>
        <w:tc>
          <w:tcPr>
            <w:tcW w:w="1616" w:type="dxa"/>
            <w:vAlign w:val="center"/>
          </w:tcPr>
          <w:p w14:paraId="1CC3D593" w14:textId="77777777" w:rsidR="00A97DE9" w:rsidRDefault="00A97DE9" w:rsidP="00D14CFD">
            <w:pPr>
              <w:pStyle w:val="Part"/>
              <w:jc w:val="center"/>
            </w:pPr>
            <w:r>
              <w:t>Overweight</w:t>
            </w:r>
          </w:p>
        </w:tc>
        <w:tc>
          <w:tcPr>
            <w:tcW w:w="1616" w:type="dxa"/>
            <w:vAlign w:val="center"/>
          </w:tcPr>
          <w:p w14:paraId="1FE52ACB" w14:textId="77777777" w:rsidR="00A97DE9" w:rsidRDefault="00A97DE9" w:rsidP="00D14CFD">
            <w:pPr>
              <w:pStyle w:val="Part"/>
              <w:jc w:val="center"/>
            </w:pPr>
            <w:r>
              <w:t>Obese</w:t>
            </w:r>
          </w:p>
        </w:tc>
      </w:tr>
      <w:tr w:rsidR="00A97DE9" w14:paraId="0151A1C5" w14:textId="77777777" w:rsidTr="00140720">
        <w:trPr>
          <w:trHeight w:val="340"/>
        </w:trPr>
        <w:tc>
          <w:tcPr>
            <w:tcW w:w="1616" w:type="dxa"/>
            <w:vAlign w:val="center"/>
          </w:tcPr>
          <w:p w14:paraId="70E7DDC6" w14:textId="77777777" w:rsidR="00A97DE9" w:rsidRDefault="00A97DE9" w:rsidP="00163F48">
            <w:pPr>
              <w:pStyle w:val="Part"/>
              <w:jc w:val="center"/>
            </w:pPr>
            <w:r>
              <w:t>Female</w:t>
            </w:r>
          </w:p>
        </w:tc>
        <w:tc>
          <w:tcPr>
            <w:tcW w:w="1616" w:type="dxa"/>
            <w:vAlign w:val="center"/>
          </w:tcPr>
          <w:p w14:paraId="0A33E759" w14:textId="77777777" w:rsidR="00A97DE9" w:rsidRPr="00877F5D" w:rsidRDefault="00A97DE9" w:rsidP="00163F48">
            <w:pPr>
              <w:pStyle w:val="Part"/>
              <w:jc w:val="center"/>
              <w:rPr>
                <w:rFonts w:eastAsia="Calibri" w:cs="Times New Roman"/>
              </w:rPr>
            </w:pPr>
            <m:oMathPara>
              <m:oMath>
                <m:r>
                  <w:rPr>
                    <w:rFonts w:ascii="Cambria Math" w:hAnsi="Cambria Math"/>
                  </w:rPr>
                  <m:t>30</m:t>
                </m:r>
              </m:oMath>
            </m:oMathPara>
          </w:p>
        </w:tc>
        <w:tc>
          <w:tcPr>
            <w:tcW w:w="1616" w:type="dxa"/>
            <w:vAlign w:val="center"/>
          </w:tcPr>
          <w:p w14:paraId="043F02E6" w14:textId="77777777" w:rsidR="00A97DE9" w:rsidRPr="00877F5D" w:rsidRDefault="00A97DE9" w:rsidP="00163F48">
            <w:pPr>
              <w:pStyle w:val="Part"/>
              <w:jc w:val="center"/>
              <w:rPr>
                <w:rFonts w:eastAsia="Calibri" w:cs="Times New Roman"/>
              </w:rPr>
            </w:pPr>
            <m:oMathPara>
              <m:oMath>
                <m:r>
                  <w:rPr>
                    <w:rFonts w:ascii="Cambria Math" w:hAnsi="Cambria Math"/>
                  </w:rPr>
                  <m:t>195</m:t>
                </m:r>
              </m:oMath>
            </m:oMathPara>
          </w:p>
        </w:tc>
        <w:tc>
          <w:tcPr>
            <w:tcW w:w="1616" w:type="dxa"/>
            <w:vAlign w:val="center"/>
          </w:tcPr>
          <w:p w14:paraId="005EE290" w14:textId="77777777" w:rsidR="00A97DE9" w:rsidRPr="00877F5D" w:rsidRDefault="00A97DE9" w:rsidP="00163F48">
            <w:pPr>
              <w:pStyle w:val="Part"/>
              <w:jc w:val="center"/>
              <w:rPr>
                <w:rFonts w:eastAsia="Calibri" w:cs="Times New Roman"/>
              </w:rPr>
            </w:pPr>
            <m:oMathPara>
              <m:oMath>
                <m:r>
                  <w:rPr>
                    <w:rFonts w:ascii="Cambria Math" w:hAnsi="Cambria Math"/>
                  </w:rPr>
                  <m:t>52</m:t>
                </m:r>
              </m:oMath>
            </m:oMathPara>
          </w:p>
        </w:tc>
        <w:tc>
          <w:tcPr>
            <w:tcW w:w="1616" w:type="dxa"/>
            <w:vAlign w:val="center"/>
          </w:tcPr>
          <w:p w14:paraId="532659D8" w14:textId="77777777" w:rsidR="00A97DE9" w:rsidRPr="00877F5D" w:rsidRDefault="00A97DE9" w:rsidP="00163F48">
            <w:pPr>
              <w:pStyle w:val="Part"/>
              <w:jc w:val="center"/>
              <w:rPr>
                <w:rFonts w:eastAsia="Calibri" w:cs="Times New Roman"/>
              </w:rPr>
            </w:pPr>
            <m:oMathPara>
              <m:oMath>
                <m:r>
                  <w:rPr>
                    <w:rFonts w:ascii="Cambria Math" w:hAnsi="Cambria Math"/>
                  </w:rPr>
                  <m:t>29</m:t>
                </m:r>
              </m:oMath>
            </m:oMathPara>
          </w:p>
        </w:tc>
      </w:tr>
      <w:tr w:rsidR="00A97DE9" w14:paraId="35BBA43A" w14:textId="77777777" w:rsidTr="00140720">
        <w:trPr>
          <w:trHeight w:val="340"/>
        </w:trPr>
        <w:tc>
          <w:tcPr>
            <w:tcW w:w="1616" w:type="dxa"/>
            <w:vAlign w:val="center"/>
          </w:tcPr>
          <w:p w14:paraId="33B7AC74" w14:textId="77777777" w:rsidR="00A97DE9" w:rsidRDefault="00A97DE9" w:rsidP="00D14CFD">
            <w:pPr>
              <w:pStyle w:val="Part"/>
              <w:jc w:val="center"/>
            </w:pPr>
            <w:r>
              <w:t>Male</w:t>
            </w:r>
          </w:p>
        </w:tc>
        <w:tc>
          <w:tcPr>
            <w:tcW w:w="1616" w:type="dxa"/>
            <w:vAlign w:val="center"/>
          </w:tcPr>
          <w:p w14:paraId="285FA639" w14:textId="77777777" w:rsidR="00A97DE9" w:rsidRPr="00877F5D" w:rsidRDefault="00A97DE9" w:rsidP="00D14CFD">
            <w:pPr>
              <w:pStyle w:val="Part"/>
              <w:jc w:val="center"/>
              <w:rPr>
                <w:rFonts w:ascii="Cambria Math" w:hAnsi="Cambria Math"/>
                <w:oMath/>
              </w:rPr>
            </w:pPr>
            <m:oMathPara>
              <m:oMath>
                <m:r>
                  <w:rPr>
                    <w:rFonts w:ascii="Cambria Math" w:hAnsi="Cambria Math"/>
                  </w:rPr>
                  <m:t>12</m:t>
                </m:r>
              </m:oMath>
            </m:oMathPara>
          </w:p>
        </w:tc>
        <w:tc>
          <w:tcPr>
            <w:tcW w:w="1616" w:type="dxa"/>
            <w:vAlign w:val="center"/>
          </w:tcPr>
          <w:p w14:paraId="7878B401" w14:textId="77777777" w:rsidR="00A97DE9" w:rsidRPr="00877F5D" w:rsidRDefault="00A97DE9" w:rsidP="00D14CFD">
            <w:pPr>
              <w:pStyle w:val="Part"/>
              <w:jc w:val="center"/>
              <w:rPr>
                <w:rFonts w:ascii="Cambria Math" w:hAnsi="Cambria Math"/>
                <w:oMath/>
              </w:rPr>
            </w:pPr>
            <m:oMathPara>
              <m:oMath>
                <m:r>
                  <w:rPr>
                    <w:rFonts w:ascii="Cambria Math" w:hAnsi="Cambria Math"/>
                  </w:rPr>
                  <m:t>174</m:t>
                </m:r>
              </m:oMath>
            </m:oMathPara>
          </w:p>
        </w:tc>
        <w:tc>
          <w:tcPr>
            <w:tcW w:w="1616" w:type="dxa"/>
            <w:vAlign w:val="center"/>
          </w:tcPr>
          <w:p w14:paraId="499E8402" w14:textId="77777777" w:rsidR="00A97DE9" w:rsidRPr="00877F5D" w:rsidRDefault="00A97DE9" w:rsidP="00D14CFD">
            <w:pPr>
              <w:pStyle w:val="Part"/>
              <w:jc w:val="center"/>
              <w:rPr>
                <w:rFonts w:ascii="Cambria Math" w:hAnsi="Cambria Math"/>
                <w:oMath/>
              </w:rPr>
            </w:pPr>
            <m:oMathPara>
              <m:oMath>
                <m:r>
                  <w:rPr>
                    <w:rFonts w:ascii="Cambria Math" w:hAnsi="Cambria Math"/>
                  </w:rPr>
                  <m:t>81</m:t>
                </m:r>
              </m:oMath>
            </m:oMathPara>
          </w:p>
        </w:tc>
        <w:tc>
          <w:tcPr>
            <w:tcW w:w="1616" w:type="dxa"/>
            <w:vAlign w:val="center"/>
          </w:tcPr>
          <w:p w14:paraId="613B29B3" w14:textId="77777777" w:rsidR="00A97DE9" w:rsidRPr="00877F5D" w:rsidRDefault="00A97DE9" w:rsidP="00D14CFD">
            <w:pPr>
              <w:pStyle w:val="Part"/>
              <w:jc w:val="center"/>
              <w:rPr>
                <w:rFonts w:ascii="Cambria Math" w:hAnsi="Cambria Math"/>
                <w:oMath/>
              </w:rPr>
            </w:pPr>
            <m:oMathPara>
              <m:oMath>
                <m:r>
                  <w:rPr>
                    <w:rFonts w:ascii="Cambria Math" w:hAnsi="Cambria Math"/>
                  </w:rPr>
                  <m:t>17</m:t>
                </m:r>
              </m:oMath>
            </m:oMathPara>
          </w:p>
        </w:tc>
      </w:tr>
    </w:tbl>
    <w:p w14:paraId="7A9803A2" w14:textId="77777777" w:rsidR="00A97DE9" w:rsidRDefault="00A97DE9" w:rsidP="00941891">
      <w:pPr>
        <w:pStyle w:val="Part"/>
      </w:pPr>
    </w:p>
    <w:p w14:paraId="34D05164" w14:textId="77777777" w:rsidR="00A97DE9" w:rsidRDefault="00A97DE9" w:rsidP="003D2A2F">
      <w:pPr>
        <w:pStyle w:val="Parta"/>
      </w:pPr>
    </w:p>
    <w:p w14:paraId="36CF46C4" w14:textId="77777777" w:rsidR="00A97DE9" w:rsidRDefault="00A97DE9" w:rsidP="00AE7A17">
      <w:pPr>
        <w:pStyle w:val="Parta"/>
      </w:pPr>
      <w:r>
        <w:t>(a)</w:t>
      </w:r>
      <w:r>
        <w:tab/>
        <w:t>An obese child is randomly chosen from the study. If possible, explain whether they are more likely to be a boy or a girl. If not possible, explain your reasoning.</w:t>
      </w:r>
      <w:r>
        <w:tab/>
        <w:t>(2 marks)</w:t>
      </w:r>
    </w:p>
    <w:p w14:paraId="48DA9416" w14:textId="77777777" w:rsidR="00A97DE9" w:rsidRDefault="00A97DE9" w:rsidP="00AE7A17">
      <w:pPr>
        <w:pStyle w:val="Parta"/>
      </w:pPr>
    </w:p>
    <w:p w14:paraId="046FE364" w14:textId="77777777" w:rsidR="00A97DE9" w:rsidRDefault="00A97DE9" w:rsidP="00AE7A17">
      <w:pPr>
        <w:pStyle w:val="Parta"/>
      </w:pPr>
    </w:p>
    <w:p w14:paraId="53732D2C" w14:textId="77777777" w:rsidR="00A97DE9" w:rsidRDefault="00A97DE9" w:rsidP="00AE7A17">
      <w:pPr>
        <w:pStyle w:val="Parta"/>
      </w:pPr>
    </w:p>
    <w:p w14:paraId="0498D385" w14:textId="77777777" w:rsidR="00A97DE9" w:rsidRDefault="00A97DE9" w:rsidP="00AE7A17">
      <w:pPr>
        <w:pStyle w:val="Parta"/>
      </w:pPr>
    </w:p>
    <w:p w14:paraId="75F74352" w14:textId="77777777" w:rsidR="00A97DE9" w:rsidRDefault="00A97DE9" w:rsidP="00AE7A17">
      <w:pPr>
        <w:pStyle w:val="Parta"/>
      </w:pPr>
    </w:p>
    <w:p w14:paraId="29DE8EDC" w14:textId="77777777" w:rsidR="00A97DE9" w:rsidRDefault="00A97DE9" w:rsidP="00AE7A17">
      <w:pPr>
        <w:pStyle w:val="Parta"/>
      </w:pPr>
    </w:p>
    <w:p w14:paraId="5A1B6151" w14:textId="77777777" w:rsidR="00A97DE9" w:rsidRDefault="00A97DE9" w:rsidP="003D2A2F">
      <w:pPr>
        <w:pStyle w:val="Parta"/>
      </w:pPr>
    </w:p>
    <w:p w14:paraId="677140A2" w14:textId="77777777" w:rsidR="00A97DE9" w:rsidRDefault="00A97DE9" w:rsidP="003D2A2F">
      <w:pPr>
        <w:pStyle w:val="Parta"/>
      </w:pPr>
    </w:p>
    <w:p w14:paraId="7EC96961" w14:textId="77777777" w:rsidR="00A97DE9" w:rsidRDefault="00A97DE9" w:rsidP="003D2A2F">
      <w:pPr>
        <w:pStyle w:val="Parta"/>
      </w:pPr>
      <w:r>
        <w:t>(b)</w:t>
      </w:r>
      <w:r>
        <w:tab/>
        <w:t>What percentage of the boys in the study were classified as underweight?</w:t>
      </w:r>
      <w:r>
        <w:tab/>
        <w:t>(2 marks)</w:t>
      </w:r>
    </w:p>
    <w:p w14:paraId="0FDCA8F9" w14:textId="77777777" w:rsidR="00A97DE9" w:rsidRDefault="00A97DE9" w:rsidP="003D2A2F">
      <w:pPr>
        <w:pStyle w:val="Parta"/>
      </w:pPr>
    </w:p>
    <w:p w14:paraId="1F4B2051" w14:textId="77777777" w:rsidR="00A97DE9" w:rsidRDefault="00A97DE9" w:rsidP="003D2A2F">
      <w:pPr>
        <w:pStyle w:val="Parta"/>
      </w:pPr>
    </w:p>
    <w:p w14:paraId="20237E52" w14:textId="77777777" w:rsidR="00A97DE9" w:rsidRDefault="00A97DE9" w:rsidP="003D2A2F">
      <w:pPr>
        <w:pStyle w:val="Parta"/>
      </w:pPr>
    </w:p>
    <w:p w14:paraId="0CB1E0CA" w14:textId="77777777" w:rsidR="00A97DE9" w:rsidRDefault="00A97DE9" w:rsidP="003D2A2F">
      <w:pPr>
        <w:pStyle w:val="Parta"/>
      </w:pPr>
    </w:p>
    <w:p w14:paraId="1F09666C" w14:textId="77777777" w:rsidR="00A97DE9" w:rsidRDefault="00A97DE9" w:rsidP="003D2A2F">
      <w:pPr>
        <w:pStyle w:val="Parta"/>
      </w:pPr>
    </w:p>
    <w:p w14:paraId="46AB0A30" w14:textId="77777777" w:rsidR="00A97DE9" w:rsidRDefault="00A97DE9" w:rsidP="003D2A2F">
      <w:pPr>
        <w:pStyle w:val="Parta"/>
      </w:pPr>
    </w:p>
    <w:p w14:paraId="2AB29BD2" w14:textId="77777777" w:rsidR="00A97DE9" w:rsidRDefault="00A97DE9" w:rsidP="003D2A2F">
      <w:pPr>
        <w:pStyle w:val="Parta"/>
      </w:pPr>
    </w:p>
    <w:p w14:paraId="21108C9A" w14:textId="77777777" w:rsidR="00A97DE9" w:rsidRDefault="00A97DE9" w:rsidP="003D2A2F">
      <w:pPr>
        <w:pStyle w:val="Parta"/>
      </w:pPr>
    </w:p>
    <w:p w14:paraId="12EEA419" w14:textId="77777777" w:rsidR="00A97DE9" w:rsidRDefault="00A97DE9" w:rsidP="003D2A2F">
      <w:pPr>
        <w:pStyle w:val="Parta"/>
      </w:pPr>
      <w:r>
        <w:t>(c)</w:t>
      </w:r>
      <w:r>
        <w:tab/>
        <w:t xml:space="preserve">Complete the table of </w:t>
      </w:r>
      <w:r>
        <w:rPr>
          <w:b/>
        </w:rPr>
        <w:t>row</w:t>
      </w:r>
      <w:r>
        <w:t xml:space="preserve"> percentages below to the nearest whole number.</w:t>
      </w:r>
      <w:r>
        <w:tab/>
        <w:t>(3 marks)</w:t>
      </w:r>
    </w:p>
    <w:p w14:paraId="681A16BD" w14:textId="77777777" w:rsidR="00A97DE9" w:rsidRDefault="00A97DE9" w:rsidP="00E13451">
      <w:pPr>
        <w:pStyle w:val="Part"/>
      </w:pPr>
    </w:p>
    <w:tbl>
      <w:tblPr>
        <w:tblStyle w:val="TableGrid"/>
        <w:tblW w:w="0" w:type="auto"/>
        <w:tblInd w:w="562" w:type="dxa"/>
        <w:tblLook w:val="04A0" w:firstRow="1" w:lastRow="0" w:firstColumn="1" w:lastColumn="0" w:noHBand="0" w:noVBand="1"/>
      </w:tblPr>
      <w:tblGrid>
        <w:gridCol w:w="1616"/>
        <w:gridCol w:w="1616"/>
        <w:gridCol w:w="1616"/>
        <w:gridCol w:w="1616"/>
        <w:gridCol w:w="1616"/>
      </w:tblGrid>
      <w:tr w:rsidR="00A97DE9" w14:paraId="317EFD93" w14:textId="77777777" w:rsidTr="00A112F8">
        <w:trPr>
          <w:trHeight w:val="340"/>
        </w:trPr>
        <w:tc>
          <w:tcPr>
            <w:tcW w:w="1616" w:type="dxa"/>
            <w:vAlign w:val="center"/>
          </w:tcPr>
          <w:p w14:paraId="4BE751B0" w14:textId="77777777" w:rsidR="00A97DE9" w:rsidRDefault="00A97DE9" w:rsidP="00A112F8">
            <w:pPr>
              <w:pStyle w:val="Part"/>
              <w:jc w:val="center"/>
            </w:pPr>
            <w:r>
              <w:t>(%)</w:t>
            </w:r>
          </w:p>
        </w:tc>
        <w:tc>
          <w:tcPr>
            <w:tcW w:w="1616" w:type="dxa"/>
            <w:vAlign w:val="center"/>
          </w:tcPr>
          <w:p w14:paraId="04359E8A" w14:textId="77777777" w:rsidR="00A97DE9" w:rsidRDefault="00A97DE9" w:rsidP="00A112F8">
            <w:pPr>
              <w:pStyle w:val="Part"/>
              <w:jc w:val="center"/>
            </w:pPr>
            <w:r>
              <w:t>Underweight</w:t>
            </w:r>
          </w:p>
        </w:tc>
        <w:tc>
          <w:tcPr>
            <w:tcW w:w="1616" w:type="dxa"/>
            <w:vAlign w:val="center"/>
          </w:tcPr>
          <w:p w14:paraId="180FC032" w14:textId="77777777" w:rsidR="00A97DE9" w:rsidRDefault="00A97DE9" w:rsidP="00A112F8">
            <w:pPr>
              <w:pStyle w:val="Part"/>
              <w:jc w:val="center"/>
            </w:pPr>
            <w:r>
              <w:t>Normal</w:t>
            </w:r>
          </w:p>
        </w:tc>
        <w:tc>
          <w:tcPr>
            <w:tcW w:w="1616" w:type="dxa"/>
            <w:vAlign w:val="center"/>
          </w:tcPr>
          <w:p w14:paraId="2F4CEA26" w14:textId="77777777" w:rsidR="00A97DE9" w:rsidRDefault="00A97DE9" w:rsidP="00A112F8">
            <w:pPr>
              <w:pStyle w:val="Part"/>
              <w:jc w:val="center"/>
            </w:pPr>
            <w:r>
              <w:t>Overweight</w:t>
            </w:r>
          </w:p>
        </w:tc>
        <w:tc>
          <w:tcPr>
            <w:tcW w:w="1616" w:type="dxa"/>
            <w:vAlign w:val="center"/>
          </w:tcPr>
          <w:p w14:paraId="34BF7F2F" w14:textId="77777777" w:rsidR="00A97DE9" w:rsidRDefault="00A97DE9" w:rsidP="00A112F8">
            <w:pPr>
              <w:pStyle w:val="Part"/>
              <w:jc w:val="center"/>
            </w:pPr>
            <w:r>
              <w:t>Obese</w:t>
            </w:r>
          </w:p>
        </w:tc>
      </w:tr>
      <w:tr w:rsidR="00A97DE9" w14:paraId="79CA2147" w14:textId="77777777" w:rsidTr="00574DB3">
        <w:trPr>
          <w:trHeight w:val="567"/>
        </w:trPr>
        <w:tc>
          <w:tcPr>
            <w:tcW w:w="1616" w:type="dxa"/>
            <w:vAlign w:val="center"/>
          </w:tcPr>
          <w:p w14:paraId="6FD2BF86" w14:textId="77777777" w:rsidR="00A97DE9" w:rsidRDefault="00A97DE9" w:rsidP="00A112F8">
            <w:pPr>
              <w:pStyle w:val="Part"/>
              <w:jc w:val="center"/>
            </w:pPr>
            <w:r>
              <w:t>Female</w:t>
            </w:r>
          </w:p>
        </w:tc>
        <w:tc>
          <w:tcPr>
            <w:tcW w:w="1616" w:type="dxa"/>
            <w:vAlign w:val="center"/>
          </w:tcPr>
          <w:p w14:paraId="030A70B1" w14:textId="77777777" w:rsidR="00A97DE9" w:rsidRPr="00877F5D" w:rsidRDefault="00A97DE9" w:rsidP="00A112F8">
            <w:pPr>
              <w:pStyle w:val="Part"/>
              <w:jc w:val="center"/>
              <w:rPr>
                <w:rFonts w:eastAsia="Calibri" w:cs="Times New Roman"/>
              </w:rPr>
            </w:pPr>
            <m:oMathPara>
              <m:oMath>
                <m:r>
                  <w:rPr>
                    <w:rFonts w:ascii="Cambria Math" w:hAnsi="Cambria Math"/>
                  </w:rPr>
                  <m:t>10</m:t>
                </m:r>
              </m:oMath>
            </m:oMathPara>
          </w:p>
        </w:tc>
        <w:tc>
          <w:tcPr>
            <w:tcW w:w="1616" w:type="dxa"/>
            <w:shd w:val="clear" w:color="auto" w:fill="auto"/>
            <w:vAlign w:val="center"/>
          </w:tcPr>
          <w:p w14:paraId="4291F744" w14:textId="77777777" w:rsidR="00A97DE9" w:rsidRPr="001D5994" w:rsidRDefault="00A97DE9" w:rsidP="00A112F8">
            <w:pPr>
              <w:pStyle w:val="Part"/>
              <w:jc w:val="center"/>
              <w:rPr>
                <w:rFonts w:ascii="Cambria Math" w:eastAsia="Calibri" w:hAnsi="Cambria Math" w:cs="Times New Roman"/>
                <w:color w:val="1F3864" w:themeColor="accent5" w:themeShade="80"/>
                <w:sz w:val="28"/>
                <w:szCs w:val="28"/>
                <w:oMath/>
              </w:rPr>
            </w:pPr>
          </w:p>
        </w:tc>
        <w:tc>
          <w:tcPr>
            <w:tcW w:w="1616" w:type="dxa"/>
            <w:shd w:val="clear" w:color="auto" w:fill="auto"/>
            <w:vAlign w:val="center"/>
          </w:tcPr>
          <w:p w14:paraId="74C7B1B0" w14:textId="77777777" w:rsidR="00A97DE9" w:rsidRPr="001D5994" w:rsidRDefault="00A97DE9" w:rsidP="00A112F8">
            <w:pPr>
              <w:pStyle w:val="Part"/>
              <w:jc w:val="center"/>
              <w:rPr>
                <w:rFonts w:ascii="Cambria Math" w:eastAsia="Calibri" w:hAnsi="Cambria Math" w:cs="Times New Roman"/>
                <w:color w:val="1F3864" w:themeColor="accent5" w:themeShade="80"/>
                <w:sz w:val="28"/>
                <w:szCs w:val="28"/>
                <w:oMath/>
              </w:rPr>
            </w:pPr>
          </w:p>
        </w:tc>
        <w:tc>
          <w:tcPr>
            <w:tcW w:w="1616" w:type="dxa"/>
            <w:shd w:val="clear" w:color="auto" w:fill="auto"/>
            <w:vAlign w:val="center"/>
          </w:tcPr>
          <w:p w14:paraId="2BF89072" w14:textId="77777777" w:rsidR="00A97DE9" w:rsidRPr="001D5994" w:rsidRDefault="00A97DE9" w:rsidP="00A112F8">
            <w:pPr>
              <w:pStyle w:val="Part"/>
              <w:jc w:val="center"/>
              <w:rPr>
                <w:rFonts w:ascii="Cambria Math" w:eastAsia="Calibri" w:hAnsi="Cambria Math" w:cs="Times New Roman"/>
                <w:color w:val="1F3864" w:themeColor="accent5" w:themeShade="80"/>
                <w:sz w:val="28"/>
                <w:szCs w:val="28"/>
                <w:oMath/>
              </w:rPr>
            </w:pPr>
          </w:p>
        </w:tc>
      </w:tr>
      <w:tr w:rsidR="00A97DE9" w14:paraId="261F4A55" w14:textId="77777777" w:rsidTr="00574DB3">
        <w:trPr>
          <w:trHeight w:val="567"/>
        </w:trPr>
        <w:tc>
          <w:tcPr>
            <w:tcW w:w="1616" w:type="dxa"/>
            <w:vAlign w:val="center"/>
          </w:tcPr>
          <w:p w14:paraId="5A6BA604" w14:textId="77777777" w:rsidR="00A97DE9" w:rsidRDefault="00A97DE9" w:rsidP="00A112F8">
            <w:pPr>
              <w:pStyle w:val="Part"/>
              <w:jc w:val="center"/>
            </w:pPr>
            <w:r>
              <w:t>Male</w:t>
            </w:r>
          </w:p>
        </w:tc>
        <w:tc>
          <w:tcPr>
            <w:tcW w:w="1616" w:type="dxa"/>
            <w:shd w:val="clear" w:color="auto" w:fill="auto"/>
            <w:vAlign w:val="center"/>
          </w:tcPr>
          <w:p w14:paraId="6ECCBFCB" w14:textId="77777777" w:rsidR="00A97DE9" w:rsidRPr="001D5994" w:rsidRDefault="00A97DE9" w:rsidP="00A112F8">
            <w:pPr>
              <w:pStyle w:val="Part"/>
              <w:jc w:val="center"/>
              <w:rPr>
                <w:rFonts w:ascii="Cambria Math" w:eastAsia="Calibri" w:hAnsi="Cambria Math" w:cs="Times New Roman"/>
                <w:color w:val="1F3864" w:themeColor="accent5" w:themeShade="80"/>
                <w:sz w:val="28"/>
                <w:szCs w:val="28"/>
                <w:oMath/>
              </w:rPr>
            </w:pPr>
          </w:p>
        </w:tc>
        <w:tc>
          <w:tcPr>
            <w:tcW w:w="1616" w:type="dxa"/>
            <w:shd w:val="clear" w:color="auto" w:fill="auto"/>
            <w:vAlign w:val="center"/>
          </w:tcPr>
          <w:p w14:paraId="3FE6AE81" w14:textId="77777777" w:rsidR="00A97DE9" w:rsidRPr="001D5994" w:rsidRDefault="00A97DE9" w:rsidP="00A112F8">
            <w:pPr>
              <w:pStyle w:val="Part"/>
              <w:jc w:val="center"/>
              <w:rPr>
                <w:rFonts w:ascii="Cambria Math" w:hAnsi="Cambria Math"/>
                <w:color w:val="1F3864" w:themeColor="accent5" w:themeShade="80"/>
                <w:sz w:val="28"/>
                <w:szCs w:val="28"/>
                <w:oMath/>
              </w:rPr>
            </w:pPr>
          </w:p>
        </w:tc>
        <w:tc>
          <w:tcPr>
            <w:tcW w:w="1616" w:type="dxa"/>
            <w:shd w:val="clear" w:color="auto" w:fill="auto"/>
            <w:vAlign w:val="center"/>
          </w:tcPr>
          <w:p w14:paraId="0FC16A1A" w14:textId="77777777" w:rsidR="00A97DE9" w:rsidRPr="001D5994" w:rsidRDefault="00A97DE9" w:rsidP="00A112F8">
            <w:pPr>
              <w:pStyle w:val="Part"/>
              <w:jc w:val="center"/>
              <w:rPr>
                <w:rFonts w:ascii="Cambria Math" w:hAnsi="Cambria Math"/>
                <w:color w:val="1F3864" w:themeColor="accent5" w:themeShade="80"/>
                <w:sz w:val="28"/>
                <w:szCs w:val="28"/>
                <w:oMath/>
              </w:rPr>
            </w:pPr>
          </w:p>
        </w:tc>
        <w:tc>
          <w:tcPr>
            <w:tcW w:w="1616" w:type="dxa"/>
            <w:vAlign w:val="center"/>
          </w:tcPr>
          <w:p w14:paraId="0A1015C1" w14:textId="77777777" w:rsidR="00A97DE9" w:rsidRPr="00877F5D" w:rsidRDefault="00A97DE9" w:rsidP="00A112F8">
            <w:pPr>
              <w:pStyle w:val="Part"/>
              <w:jc w:val="center"/>
              <w:rPr>
                <w:rFonts w:ascii="Cambria Math" w:hAnsi="Cambria Math"/>
                <w:oMath/>
              </w:rPr>
            </w:pPr>
            <m:oMathPara>
              <m:oMath>
                <m:r>
                  <w:rPr>
                    <w:rFonts w:ascii="Cambria Math" w:eastAsiaTheme="minorEastAsia" w:hAnsi="Cambria Math"/>
                  </w:rPr>
                  <m:t>6</m:t>
                </m:r>
              </m:oMath>
            </m:oMathPara>
          </w:p>
        </w:tc>
      </w:tr>
    </w:tbl>
    <w:p w14:paraId="197361B8" w14:textId="77777777" w:rsidR="00A97DE9" w:rsidRDefault="00A97DE9" w:rsidP="00E13451">
      <w:pPr>
        <w:pStyle w:val="Part"/>
      </w:pPr>
    </w:p>
    <w:p w14:paraId="7A788437" w14:textId="77777777" w:rsidR="00A97DE9" w:rsidRDefault="00A97DE9" w:rsidP="003D2A2F">
      <w:pPr>
        <w:pStyle w:val="Parta"/>
      </w:pPr>
    </w:p>
    <w:p w14:paraId="7C7530E8" w14:textId="77777777" w:rsidR="00A97DE9" w:rsidRDefault="00A97DE9" w:rsidP="003D2A2F">
      <w:pPr>
        <w:pStyle w:val="Parta"/>
      </w:pPr>
    </w:p>
    <w:p w14:paraId="36E22918" w14:textId="77777777" w:rsidR="00A97DE9" w:rsidRDefault="00A97DE9" w:rsidP="003D2A2F">
      <w:pPr>
        <w:pStyle w:val="Parta"/>
      </w:pPr>
    </w:p>
    <w:p w14:paraId="1D4F5E74" w14:textId="77777777" w:rsidR="00A97DE9" w:rsidRDefault="00A97DE9" w:rsidP="003D2A2F">
      <w:pPr>
        <w:pStyle w:val="Parta"/>
      </w:pPr>
    </w:p>
    <w:p w14:paraId="08E74EBA" w14:textId="77777777" w:rsidR="00A97DE9" w:rsidRDefault="00A97DE9" w:rsidP="00335983">
      <w:pPr>
        <w:pStyle w:val="Parta"/>
      </w:pPr>
      <w:r>
        <w:t>(d)</w:t>
      </w:r>
      <w:r>
        <w:tab/>
        <w:t>Does the table of row percentages suggest the presence of an association between the categorical variables? Justify your answer.</w:t>
      </w:r>
      <w:r>
        <w:tab/>
        <w:t>(2 marks)</w:t>
      </w:r>
    </w:p>
    <w:p w14:paraId="2CC3ED18" w14:textId="77777777" w:rsidR="00A97DE9" w:rsidRDefault="00A97DE9" w:rsidP="00F32879">
      <w:pPr>
        <w:pStyle w:val="Parta"/>
      </w:pPr>
    </w:p>
    <w:p w14:paraId="255E0C14" w14:textId="1B0F13DD" w:rsidR="00A97DE9" w:rsidRDefault="00A97DE9">
      <w:pPr>
        <w:spacing w:after="160" w:line="259" w:lineRule="auto"/>
        <w:contextualSpacing w:val="0"/>
        <w:rPr>
          <w:b/>
          <w:szCs w:val="24"/>
          <w:lang w:val="en-US"/>
        </w:rPr>
      </w:pPr>
      <w:r>
        <w:br w:type="page"/>
      </w:r>
    </w:p>
    <w:p w14:paraId="2C79B35E" w14:textId="4C28A0CF" w:rsidR="00A97DE9" w:rsidRDefault="00A97DE9" w:rsidP="00A97DE9">
      <w:pPr>
        <w:pStyle w:val="QNum"/>
      </w:pPr>
      <w:r>
        <w:lastRenderedPageBreak/>
        <w:t>Question 17</w:t>
      </w:r>
      <w:r>
        <w:tab/>
        <w:t>(6 marks)</w:t>
      </w:r>
    </w:p>
    <w:p w14:paraId="7B12119B" w14:textId="77777777" w:rsidR="00A97DE9" w:rsidRDefault="00A97DE9" w:rsidP="00941891">
      <w:pPr>
        <w:pStyle w:val="Part"/>
        <w:rPr>
          <w:rFonts w:eastAsiaTheme="minorEastAsia"/>
        </w:rPr>
      </w:pPr>
      <w:r>
        <w:t xml:space="preserve">A piledriver is hammering a pile into the ground. The graph below shows the distance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(in cm) the pile moves into the ground on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Pr>
          <w:rFonts w:eastAsiaTheme="minorEastAsia"/>
        </w:rPr>
        <w:t xml:space="preserve"> hit of the piledriver.</w:t>
      </w:r>
    </w:p>
    <w:p w14:paraId="7F3A553A" w14:textId="77777777" w:rsidR="00A97DE9" w:rsidRDefault="00A97DE9" w:rsidP="00941891">
      <w:pPr>
        <w:pStyle w:val="Part"/>
        <w:rPr>
          <w:rFonts w:eastAsiaTheme="minorEastAsia"/>
        </w:rPr>
      </w:pPr>
    </w:p>
    <w:p w14:paraId="7BE47DE4" w14:textId="77777777" w:rsidR="00A97DE9" w:rsidRDefault="00A97DE9" w:rsidP="00147458">
      <w:pPr>
        <w:pStyle w:val="Part"/>
        <w:jc w:val="center"/>
        <w:rPr>
          <w:rFonts w:eastAsiaTheme="minorEastAsia"/>
        </w:rPr>
      </w:pPr>
      <w:r>
        <w:rPr>
          <w:rFonts w:eastAsiaTheme="minorEastAsia"/>
        </w:rPr>
        <w:object w:dxaOrig="7056" w:dyaOrig="2980" w14:anchorId="77D680A4">
          <v:shape id="_x0000_i1030" type="#_x0000_t75" style="width:353.15pt;height:149pt" o:ole="">
            <v:imagedata r:id="rId18" o:title=""/>
          </v:shape>
          <o:OLEObject Type="Embed" ProgID="FXDraw.Graphic" ShapeID="_x0000_i1030" DrawAspect="Content" ObjectID="_1622971258" r:id="rId19"/>
        </w:object>
      </w:r>
    </w:p>
    <w:p w14:paraId="07BE7C5B" w14:textId="77777777" w:rsidR="00A97DE9" w:rsidRDefault="00A97DE9" w:rsidP="00941891">
      <w:pPr>
        <w:pStyle w:val="Part"/>
        <w:rPr>
          <w:rFonts w:eastAsiaTheme="minorEastAsia"/>
        </w:rPr>
      </w:pPr>
    </w:p>
    <w:p w14:paraId="31B57185" w14:textId="77777777" w:rsidR="00A97DE9" w:rsidRDefault="00A97DE9" w:rsidP="0014511B">
      <w:pPr>
        <w:pStyle w:val="Parta"/>
      </w:pPr>
      <w:r>
        <w:t xml:space="preserve">The values of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form a geometric sequence.</w:t>
      </w:r>
    </w:p>
    <w:p w14:paraId="18D0D994" w14:textId="77777777" w:rsidR="00A97DE9" w:rsidRDefault="00A97DE9" w:rsidP="0014511B">
      <w:pPr>
        <w:pStyle w:val="Parta"/>
      </w:pPr>
    </w:p>
    <w:p w14:paraId="1F37C993" w14:textId="77777777" w:rsidR="00A97DE9" w:rsidRDefault="00A97DE9" w:rsidP="0014511B">
      <w:pPr>
        <w:pStyle w:val="Parta"/>
      </w:pPr>
      <w:r>
        <w:t>(a)</w:t>
      </w:r>
      <w:r>
        <w:tab/>
        <w:t>Use information from the graph to determine the common ratio for the sequence.</w:t>
      </w:r>
      <w:r>
        <w:tab/>
        <w:t>(1 mark)</w:t>
      </w:r>
    </w:p>
    <w:p w14:paraId="3A3CD8D4" w14:textId="77777777" w:rsidR="00A97DE9" w:rsidRDefault="00A97DE9" w:rsidP="0014511B">
      <w:pPr>
        <w:pStyle w:val="Parta"/>
      </w:pPr>
    </w:p>
    <w:p w14:paraId="4B572158" w14:textId="77777777" w:rsidR="00A97DE9" w:rsidRDefault="00A97DE9" w:rsidP="0014511B">
      <w:pPr>
        <w:pStyle w:val="Parta"/>
      </w:pPr>
    </w:p>
    <w:p w14:paraId="68A70F1F" w14:textId="77777777" w:rsidR="00A97DE9" w:rsidRDefault="00A97DE9" w:rsidP="0014511B">
      <w:pPr>
        <w:pStyle w:val="Parta"/>
      </w:pPr>
    </w:p>
    <w:p w14:paraId="6BFC1683" w14:textId="77777777" w:rsidR="00A97DE9" w:rsidRDefault="00A97DE9" w:rsidP="0014511B">
      <w:pPr>
        <w:pStyle w:val="Parta"/>
      </w:pPr>
    </w:p>
    <w:p w14:paraId="40F8A244" w14:textId="77777777" w:rsidR="00A97DE9" w:rsidRDefault="00A97DE9" w:rsidP="0014511B">
      <w:pPr>
        <w:pStyle w:val="Parta"/>
      </w:pPr>
    </w:p>
    <w:p w14:paraId="1D75DC27" w14:textId="77777777" w:rsidR="00A97DE9" w:rsidRDefault="00A97DE9" w:rsidP="0014511B">
      <w:pPr>
        <w:pStyle w:val="Parta"/>
      </w:pPr>
    </w:p>
    <w:p w14:paraId="4D8B88A7" w14:textId="77777777" w:rsidR="00A97DE9" w:rsidRDefault="00A97DE9" w:rsidP="0014511B">
      <w:pPr>
        <w:pStyle w:val="Parta"/>
        <w:rPr>
          <w:rFonts w:eastAsiaTheme="minorEastAsia"/>
        </w:rPr>
      </w:pPr>
      <w:r>
        <w:t>(b)</w:t>
      </w:r>
      <w:r>
        <w:tab/>
        <w:t xml:space="preserve">Write a recurrence relation to generate the values of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rPr>
          <w:rFonts w:eastAsiaTheme="minorEastAsia"/>
        </w:rPr>
        <w:tab/>
        <w:t>(2 marks)</w:t>
      </w:r>
    </w:p>
    <w:p w14:paraId="7D064941" w14:textId="77777777" w:rsidR="00A97DE9" w:rsidRDefault="00A97DE9" w:rsidP="0014511B">
      <w:pPr>
        <w:pStyle w:val="Parta"/>
        <w:rPr>
          <w:rFonts w:eastAsiaTheme="minorEastAsia"/>
        </w:rPr>
      </w:pPr>
    </w:p>
    <w:p w14:paraId="7535339A" w14:textId="77777777" w:rsidR="00A97DE9" w:rsidRDefault="00A97DE9" w:rsidP="0014511B">
      <w:pPr>
        <w:pStyle w:val="Parta"/>
        <w:rPr>
          <w:rFonts w:eastAsiaTheme="minorEastAsia"/>
        </w:rPr>
      </w:pPr>
    </w:p>
    <w:p w14:paraId="150997DB" w14:textId="77777777" w:rsidR="00A97DE9" w:rsidRDefault="00A97DE9" w:rsidP="0014511B">
      <w:pPr>
        <w:pStyle w:val="Parta"/>
        <w:rPr>
          <w:rFonts w:eastAsiaTheme="minorEastAsia"/>
        </w:rPr>
      </w:pPr>
    </w:p>
    <w:p w14:paraId="2C13583E" w14:textId="77777777" w:rsidR="00A97DE9" w:rsidRDefault="00A97DE9" w:rsidP="0014511B">
      <w:pPr>
        <w:pStyle w:val="Parta"/>
        <w:rPr>
          <w:rFonts w:eastAsiaTheme="minorEastAsia"/>
        </w:rPr>
      </w:pPr>
    </w:p>
    <w:p w14:paraId="7D2D1863" w14:textId="77777777" w:rsidR="00A97DE9" w:rsidRDefault="00A97DE9" w:rsidP="0014511B">
      <w:pPr>
        <w:pStyle w:val="Parta"/>
        <w:rPr>
          <w:rFonts w:eastAsiaTheme="minorEastAsia"/>
        </w:rPr>
      </w:pPr>
    </w:p>
    <w:p w14:paraId="460D9450" w14:textId="77777777" w:rsidR="00A97DE9" w:rsidRDefault="00A97DE9" w:rsidP="0014511B">
      <w:pPr>
        <w:pStyle w:val="Parta"/>
        <w:rPr>
          <w:rFonts w:eastAsiaTheme="minorEastAsia"/>
        </w:rPr>
      </w:pPr>
    </w:p>
    <w:p w14:paraId="11FF8EC4" w14:textId="77777777" w:rsidR="00A97DE9" w:rsidRDefault="00A97DE9" w:rsidP="0014511B">
      <w:pPr>
        <w:pStyle w:val="Parta"/>
        <w:rPr>
          <w:rFonts w:eastAsiaTheme="minorEastAsia"/>
        </w:rPr>
      </w:pPr>
    </w:p>
    <w:p w14:paraId="1414B68B" w14:textId="77777777" w:rsidR="00A97DE9" w:rsidRDefault="00A97DE9" w:rsidP="0014511B">
      <w:pPr>
        <w:pStyle w:val="Parta"/>
        <w:rPr>
          <w:rFonts w:eastAsiaTheme="minorEastAsia"/>
        </w:rPr>
      </w:pPr>
    </w:p>
    <w:p w14:paraId="79ABB4F4" w14:textId="77777777" w:rsidR="00A97DE9" w:rsidRDefault="00A97DE9" w:rsidP="0014511B">
      <w:pPr>
        <w:pStyle w:val="Parta"/>
        <w:rPr>
          <w:rFonts w:eastAsiaTheme="minorEastAsia"/>
        </w:rPr>
      </w:pPr>
      <w:r>
        <w:rPr>
          <w:rFonts w:eastAsiaTheme="minorEastAsia"/>
        </w:rPr>
        <w:t>(c)</w:t>
      </w:r>
      <w:r>
        <w:rPr>
          <w:rFonts w:eastAsiaTheme="minorEastAsia"/>
        </w:rPr>
        <w:tab/>
        <w:t xml:space="preserve">Write the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Pr>
          <w:rFonts w:eastAsiaTheme="minorEastAsia"/>
        </w:rPr>
        <w:t xml:space="preserve"> term rule for the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Pr>
          <w:rFonts w:eastAsiaTheme="minorEastAsia"/>
        </w:rPr>
        <w:tab/>
        <w:t>(1 mark)</w:t>
      </w:r>
    </w:p>
    <w:p w14:paraId="4B49F943" w14:textId="77777777" w:rsidR="00A97DE9" w:rsidRDefault="00A97DE9" w:rsidP="0014511B">
      <w:pPr>
        <w:pStyle w:val="Parta"/>
        <w:rPr>
          <w:rFonts w:eastAsiaTheme="minorEastAsia"/>
        </w:rPr>
      </w:pPr>
    </w:p>
    <w:p w14:paraId="6FEC6CA8" w14:textId="77777777" w:rsidR="00A97DE9" w:rsidRDefault="00A97DE9" w:rsidP="0014511B">
      <w:pPr>
        <w:pStyle w:val="Parta"/>
        <w:rPr>
          <w:rFonts w:eastAsiaTheme="minorEastAsia"/>
        </w:rPr>
      </w:pPr>
    </w:p>
    <w:p w14:paraId="5C1169C2" w14:textId="77777777" w:rsidR="00A97DE9" w:rsidRDefault="00A97DE9" w:rsidP="0014511B">
      <w:pPr>
        <w:pStyle w:val="Parta"/>
        <w:rPr>
          <w:rFonts w:eastAsiaTheme="minorEastAsia"/>
        </w:rPr>
      </w:pPr>
    </w:p>
    <w:p w14:paraId="231313B7" w14:textId="77777777" w:rsidR="00A97DE9" w:rsidRDefault="00A97DE9" w:rsidP="0014511B">
      <w:pPr>
        <w:pStyle w:val="Parta"/>
        <w:rPr>
          <w:rFonts w:eastAsiaTheme="minorEastAsia"/>
        </w:rPr>
      </w:pPr>
    </w:p>
    <w:p w14:paraId="2DE81DF6" w14:textId="77777777" w:rsidR="00A97DE9" w:rsidRDefault="00A97DE9" w:rsidP="0014511B">
      <w:pPr>
        <w:pStyle w:val="Parta"/>
        <w:rPr>
          <w:rFonts w:eastAsiaTheme="minorEastAsia"/>
        </w:rPr>
      </w:pPr>
    </w:p>
    <w:p w14:paraId="3CD22EF9" w14:textId="77777777" w:rsidR="00A97DE9" w:rsidRDefault="00A97DE9" w:rsidP="0014511B">
      <w:pPr>
        <w:pStyle w:val="Parta"/>
        <w:rPr>
          <w:rFonts w:eastAsiaTheme="minorEastAsia"/>
        </w:rPr>
      </w:pPr>
    </w:p>
    <w:p w14:paraId="6660E0AB" w14:textId="77777777" w:rsidR="00A97DE9" w:rsidRDefault="00A97DE9" w:rsidP="0014511B">
      <w:pPr>
        <w:pStyle w:val="Parta"/>
        <w:rPr>
          <w:rFonts w:eastAsiaTheme="minorEastAsia"/>
        </w:rPr>
      </w:pPr>
      <w:r>
        <w:rPr>
          <w:rFonts w:eastAsiaTheme="minorEastAsia"/>
        </w:rPr>
        <w:t>(d)</w:t>
      </w:r>
      <w:r>
        <w:rPr>
          <w:rFonts w:eastAsiaTheme="minorEastAsia"/>
        </w:rPr>
        <w:tab/>
        <w:t>Determine</w:t>
      </w:r>
    </w:p>
    <w:p w14:paraId="2D97F4A3" w14:textId="77777777" w:rsidR="00A97DE9" w:rsidRDefault="00A97DE9" w:rsidP="0014511B">
      <w:pPr>
        <w:pStyle w:val="Parta"/>
        <w:rPr>
          <w:rFonts w:eastAsiaTheme="minorEastAsia"/>
        </w:rPr>
      </w:pPr>
    </w:p>
    <w:p w14:paraId="3990D600" w14:textId="77777777" w:rsidR="00A97DE9" w:rsidRDefault="00A97DE9" w:rsidP="00405548">
      <w:pPr>
        <w:pStyle w:val="Partai"/>
      </w:pPr>
      <w:r>
        <w:t>(</w:t>
      </w:r>
      <w:proofErr w:type="spellStart"/>
      <w:r>
        <w:t>i</w:t>
      </w:r>
      <w:proofErr w:type="spellEnd"/>
      <w:r>
        <w:t>)</w:t>
      </w:r>
      <w:r>
        <w:tab/>
        <w:t>the distance the pile moves into the ground on the tenth hit of the piledriver.</w:t>
      </w:r>
    </w:p>
    <w:p w14:paraId="046E8E1A" w14:textId="77777777" w:rsidR="00A97DE9" w:rsidRDefault="00A97DE9" w:rsidP="00405548">
      <w:pPr>
        <w:pStyle w:val="Partai"/>
      </w:pPr>
      <w:r>
        <w:tab/>
      </w:r>
      <w:r>
        <w:tab/>
        <w:t>(1 mark)</w:t>
      </w:r>
    </w:p>
    <w:p w14:paraId="204E3598" w14:textId="77777777" w:rsidR="00A97DE9" w:rsidRDefault="00A97DE9" w:rsidP="00405548">
      <w:pPr>
        <w:pStyle w:val="Partai"/>
      </w:pPr>
    </w:p>
    <w:p w14:paraId="736AB9E5" w14:textId="77777777" w:rsidR="00A97DE9" w:rsidRDefault="00A97DE9" w:rsidP="00405548">
      <w:pPr>
        <w:pStyle w:val="Partai"/>
      </w:pPr>
    </w:p>
    <w:p w14:paraId="606A7070" w14:textId="77777777" w:rsidR="00A97DE9" w:rsidRDefault="00A97DE9" w:rsidP="00405548">
      <w:pPr>
        <w:pStyle w:val="Partai"/>
      </w:pPr>
    </w:p>
    <w:p w14:paraId="6E686867" w14:textId="77777777" w:rsidR="00A97DE9" w:rsidRDefault="00A97DE9" w:rsidP="00405548">
      <w:pPr>
        <w:pStyle w:val="Partai"/>
      </w:pPr>
    </w:p>
    <w:p w14:paraId="367A30F4" w14:textId="77777777" w:rsidR="00A97DE9" w:rsidRDefault="00A97DE9" w:rsidP="00405548">
      <w:pPr>
        <w:pStyle w:val="Partai"/>
      </w:pPr>
    </w:p>
    <w:p w14:paraId="08B4CC19" w14:textId="77777777" w:rsidR="00A97DE9" w:rsidRDefault="00A97DE9" w:rsidP="00405548">
      <w:pPr>
        <w:pStyle w:val="Partai"/>
      </w:pPr>
      <w:r>
        <w:t>(ii)</w:t>
      </w:r>
      <w:r>
        <w:tab/>
        <w:t>on which hit the pile first moves less than one mm into the ground.</w:t>
      </w:r>
      <w:r>
        <w:tab/>
        <w:t>(1 mark)</w:t>
      </w:r>
    </w:p>
    <w:p w14:paraId="1B068B30" w14:textId="77777777" w:rsidR="00A97DE9" w:rsidRDefault="00A97DE9" w:rsidP="00441B1E">
      <w:pPr>
        <w:pStyle w:val="Part"/>
      </w:pPr>
    </w:p>
    <w:p w14:paraId="4DAE0854" w14:textId="1C20A345" w:rsidR="00A97DE9" w:rsidRDefault="00A97DE9">
      <w:pPr>
        <w:spacing w:after="160" w:line="259" w:lineRule="auto"/>
        <w:contextualSpacing w:val="0"/>
        <w:rPr>
          <w:b/>
          <w:szCs w:val="24"/>
          <w:lang w:val="en-US"/>
        </w:rPr>
      </w:pPr>
      <w:r>
        <w:br w:type="page"/>
      </w:r>
    </w:p>
    <w:p w14:paraId="2B245ED7" w14:textId="14369A9A" w:rsidR="00A97DE9" w:rsidRDefault="00A97DE9" w:rsidP="00A97DE9">
      <w:pPr>
        <w:pStyle w:val="QNum"/>
      </w:pPr>
      <w:r>
        <w:lastRenderedPageBreak/>
        <w:t>Question 18</w:t>
      </w:r>
      <w:r>
        <w:tab/>
        <w:t>(7 marks)</w:t>
      </w:r>
    </w:p>
    <w:p w14:paraId="517D88B6" w14:textId="77777777" w:rsidR="00A97DE9" w:rsidRDefault="00A97DE9" w:rsidP="00941891">
      <w:pPr>
        <w:pStyle w:val="Part"/>
      </w:pPr>
      <w:r>
        <w:t>Each vertex on the graph below represents an airport and an edge between two airports indicates that an airline has a direct flight, in both directions, between the airports.</w:t>
      </w:r>
    </w:p>
    <w:p w14:paraId="57F285DB" w14:textId="77777777" w:rsidR="00A97DE9" w:rsidRDefault="00A97DE9" w:rsidP="00941891">
      <w:pPr>
        <w:pStyle w:val="Part"/>
      </w:pPr>
    </w:p>
    <w:p w14:paraId="0E06174D" w14:textId="77777777" w:rsidR="00A97DE9" w:rsidRDefault="00A97DE9" w:rsidP="00703038">
      <w:pPr>
        <w:pStyle w:val="Part"/>
        <w:jc w:val="center"/>
      </w:pPr>
      <w:r>
        <w:object w:dxaOrig="3048" w:dyaOrig="1915" w14:anchorId="54C62B72">
          <v:shape id="_x0000_i1031" type="#_x0000_t75" style="width:152.55pt;height:95.45pt" o:ole="">
            <v:imagedata r:id="rId20" o:title=""/>
          </v:shape>
          <o:OLEObject Type="Embed" ProgID="FXDraw.Graphic" ShapeID="_x0000_i1031" DrawAspect="Content" ObjectID="_1622971259" r:id="rId21"/>
        </w:object>
      </w:r>
    </w:p>
    <w:p w14:paraId="1AB8984D" w14:textId="77777777" w:rsidR="00A97DE9" w:rsidRDefault="00A97DE9" w:rsidP="00941891">
      <w:pPr>
        <w:pStyle w:val="Part"/>
      </w:pPr>
    </w:p>
    <w:p w14:paraId="36B785B5" w14:textId="77777777" w:rsidR="00A97DE9" w:rsidRDefault="00A97DE9" w:rsidP="00FE06BD">
      <w:pPr>
        <w:pStyle w:val="Parta"/>
      </w:pPr>
      <w:r>
        <w:t>(a)</w:t>
      </w:r>
      <w:r>
        <w:tab/>
        <w:t>Redraw the graph to clearly show that it is planar.</w:t>
      </w:r>
      <w:r>
        <w:tab/>
        <w:t>(1 mark)</w:t>
      </w:r>
    </w:p>
    <w:p w14:paraId="39915263" w14:textId="77777777" w:rsidR="00A97DE9" w:rsidRDefault="00A97DE9" w:rsidP="00FE06BD">
      <w:pPr>
        <w:pStyle w:val="Parta"/>
      </w:pPr>
    </w:p>
    <w:p w14:paraId="17126D72" w14:textId="77777777" w:rsidR="00A97DE9" w:rsidRDefault="00A97DE9" w:rsidP="00FE06BD">
      <w:pPr>
        <w:pStyle w:val="Parta"/>
      </w:pPr>
    </w:p>
    <w:p w14:paraId="38FD5AD9" w14:textId="77777777" w:rsidR="00A97DE9" w:rsidRDefault="00A97DE9" w:rsidP="00FE06BD">
      <w:pPr>
        <w:pStyle w:val="Parta"/>
      </w:pPr>
    </w:p>
    <w:p w14:paraId="6A9305A8" w14:textId="77777777" w:rsidR="00A97DE9" w:rsidRDefault="00A97DE9" w:rsidP="00FE06BD">
      <w:pPr>
        <w:pStyle w:val="Parta"/>
      </w:pPr>
    </w:p>
    <w:p w14:paraId="254CDB2B" w14:textId="77777777" w:rsidR="00A97DE9" w:rsidRDefault="00A97DE9" w:rsidP="00FE06BD">
      <w:pPr>
        <w:pStyle w:val="Parta"/>
      </w:pPr>
    </w:p>
    <w:p w14:paraId="1080D1FF" w14:textId="77777777" w:rsidR="00A97DE9" w:rsidRDefault="00A97DE9" w:rsidP="00FE06BD">
      <w:pPr>
        <w:pStyle w:val="Parta"/>
      </w:pPr>
    </w:p>
    <w:p w14:paraId="3904E127" w14:textId="77777777" w:rsidR="00A97DE9" w:rsidRDefault="00A97DE9" w:rsidP="00FE06BD">
      <w:pPr>
        <w:pStyle w:val="Parta"/>
      </w:pPr>
    </w:p>
    <w:p w14:paraId="0B3E73E2" w14:textId="77777777" w:rsidR="00A97DE9" w:rsidRDefault="00A97DE9" w:rsidP="00FE06BD">
      <w:pPr>
        <w:pStyle w:val="Parta"/>
      </w:pPr>
    </w:p>
    <w:p w14:paraId="75F048FD" w14:textId="77777777" w:rsidR="00A97DE9" w:rsidRDefault="00A97DE9" w:rsidP="00FE06BD">
      <w:pPr>
        <w:pStyle w:val="Parta"/>
      </w:pPr>
    </w:p>
    <w:p w14:paraId="1E2D1257" w14:textId="77777777" w:rsidR="00A97DE9" w:rsidRDefault="00A97DE9" w:rsidP="00FE06BD">
      <w:pPr>
        <w:pStyle w:val="Parta"/>
      </w:pPr>
    </w:p>
    <w:p w14:paraId="422553F8" w14:textId="77777777" w:rsidR="00A97DE9" w:rsidRDefault="00A97DE9" w:rsidP="00FE06BD">
      <w:pPr>
        <w:pStyle w:val="Parta"/>
      </w:pPr>
      <w:r>
        <w:t>(b)</w:t>
      </w:r>
      <w:r>
        <w:tab/>
        <w:t>Demonstrate that the graph satisfies Euler's formula.</w:t>
      </w:r>
      <w:r>
        <w:tab/>
        <w:t>(2 marks)</w:t>
      </w:r>
    </w:p>
    <w:p w14:paraId="2D132C0F" w14:textId="77777777" w:rsidR="00A97DE9" w:rsidRDefault="00A97DE9" w:rsidP="00FE06BD">
      <w:pPr>
        <w:pStyle w:val="Parta"/>
      </w:pPr>
    </w:p>
    <w:p w14:paraId="538E028E" w14:textId="77777777" w:rsidR="00A97DE9" w:rsidRDefault="00A97DE9" w:rsidP="00FE06BD">
      <w:pPr>
        <w:pStyle w:val="Parta"/>
      </w:pPr>
    </w:p>
    <w:p w14:paraId="0A04E9E4" w14:textId="77777777" w:rsidR="00A97DE9" w:rsidRDefault="00A97DE9" w:rsidP="00FE06BD">
      <w:pPr>
        <w:pStyle w:val="Parta"/>
      </w:pPr>
    </w:p>
    <w:p w14:paraId="798D7D4E" w14:textId="77777777" w:rsidR="00A97DE9" w:rsidRDefault="00A97DE9" w:rsidP="00FE06BD">
      <w:pPr>
        <w:pStyle w:val="Parta"/>
      </w:pPr>
    </w:p>
    <w:p w14:paraId="440D235B" w14:textId="77777777" w:rsidR="00A97DE9" w:rsidRDefault="00A97DE9" w:rsidP="00FE06BD">
      <w:pPr>
        <w:pStyle w:val="Parta"/>
      </w:pPr>
    </w:p>
    <w:p w14:paraId="47122403" w14:textId="77777777" w:rsidR="00A97DE9" w:rsidRDefault="00A97DE9" w:rsidP="00FE06BD">
      <w:pPr>
        <w:pStyle w:val="Parta"/>
      </w:pPr>
    </w:p>
    <w:p w14:paraId="1DFC6BA5" w14:textId="77777777" w:rsidR="00A97DE9" w:rsidRDefault="00A97DE9" w:rsidP="00FE06BD">
      <w:pPr>
        <w:pStyle w:val="Parta"/>
      </w:pPr>
    </w:p>
    <w:p w14:paraId="77BA69A3" w14:textId="77777777" w:rsidR="00A97DE9" w:rsidRDefault="00A97DE9" w:rsidP="00E20938">
      <w:r>
        <w:t>In order to check in-flight catering</w:t>
      </w:r>
      <w:r w:rsidRPr="00BC6DE5">
        <w:t xml:space="preserve"> </w:t>
      </w:r>
      <w:r>
        <w:t xml:space="preserve">quality, an airline manager plans to leave airport </w:t>
      </w:r>
      <m:oMath>
        <m:r>
          <w:rPr>
            <w:rFonts w:ascii="Cambria Math" w:hAnsi="Cambria Math"/>
          </w:rPr>
          <m:t>A</m:t>
        </m:r>
      </m:oMath>
      <w:r>
        <w:t xml:space="preserve">, travel on at least one flight between the </w:t>
      </w:r>
      <m:oMath>
        <m:r>
          <w:rPr>
            <w:rFonts w:ascii="Cambria Math" w:hAnsi="Cambria Math"/>
          </w:rPr>
          <m:t>10</m:t>
        </m:r>
      </m:oMath>
      <w:r>
        <w:t xml:space="preserve"> pairs of airports and then return to </w:t>
      </w:r>
      <m:oMath>
        <m:r>
          <w:rPr>
            <w:rFonts w:ascii="Cambria Math" w:hAnsi="Cambria Math"/>
          </w:rPr>
          <m:t>A</m:t>
        </m:r>
      </m:oMath>
      <w:r>
        <w:t>. The manager does not use any other mode of transport between airports.</w:t>
      </w:r>
    </w:p>
    <w:p w14:paraId="4573841B" w14:textId="77777777" w:rsidR="00A97DE9" w:rsidRDefault="00A97DE9" w:rsidP="00E20938"/>
    <w:p w14:paraId="7B9FDD3E" w14:textId="77777777" w:rsidR="00A97DE9" w:rsidRDefault="00A97DE9" w:rsidP="00FE06BD">
      <w:pPr>
        <w:pStyle w:val="Parta"/>
      </w:pPr>
      <w:r>
        <w:t>(c)</w:t>
      </w:r>
      <w:r>
        <w:tab/>
        <w:t>Determine the minimum number of flights the manager must take and list, in order, the airports visited.</w:t>
      </w:r>
      <w:r>
        <w:tab/>
        <w:t>(2 marks)</w:t>
      </w:r>
    </w:p>
    <w:p w14:paraId="3EF780C5" w14:textId="77777777" w:rsidR="00A97DE9" w:rsidRDefault="00A97DE9" w:rsidP="00FE06BD">
      <w:pPr>
        <w:pStyle w:val="Parta"/>
      </w:pPr>
    </w:p>
    <w:p w14:paraId="3813D91D" w14:textId="77777777" w:rsidR="00A97DE9" w:rsidRDefault="00A97DE9" w:rsidP="00FE06BD">
      <w:pPr>
        <w:pStyle w:val="Parta"/>
      </w:pPr>
    </w:p>
    <w:p w14:paraId="6C7CF550" w14:textId="77777777" w:rsidR="00A97DE9" w:rsidRDefault="00A97DE9" w:rsidP="00FE06BD">
      <w:pPr>
        <w:pStyle w:val="Parta"/>
      </w:pPr>
    </w:p>
    <w:p w14:paraId="10DBFEB8" w14:textId="77777777" w:rsidR="00A97DE9" w:rsidRDefault="00A97DE9" w:rsidP="00FE06BD">
      <w:pPr>
        <w:pStyle w:val="Parta"/>
      </w:pPr>
    </w:p>
    <w:p w14:paraId="62C787AC" w14:textId="77777777" w:rsidR="00A97DE9" w:rsidRDefault="00A97DE9" w:rsidP="00FE06BD">
      <w:pPr>
        <w:pStyle w:val="Parta"/>
      </w:pPr>
    </w:p>
    <w:p w14:paraId="1BACBF7B" w14:textId="77777777" w:rsidR="00A97DE9" w:rsidRDefault="00A97DE9" w:rsidP="00FE06BD">
      <w:pPr>
        <w:pStyle w:val="Parta"/>
      </w:pPr>
    </w:p>
    <w:p w14:paraId="4D3A9E09" w14:textId="77777777" w:rsidR="00A97DE9" w:rsidRDefault="00A97DE9" w:rsidP="00FE06BD">
      <w:pPr>
        <w:pStyle w:val="Parta"/>
      </w:pPr>
    </w:p>
    <w:p w14:paraId="5CCD9CA1" w14:textId="77777777" w:rsidR="00A97DE9" w:rsidRDefault="00A97DE9" w:rsidP="00FE06BD">
      <w:pPr>
        <w:pStyle w:val="Parta"/>
      </w:pPr>
    </w:p>
    <w:p w14:paraId="56FEB2C4" w14:textId="77777777" w:rsidR="00A97DE9" w:rsidRDefault="00A97DE9" w:rsidP="00FE06BD">
      <w:pPr>
        <w:pStyle w:val="Parta"/>
      </w:pPr>
    </w:p>
    <w:p w14:paraId="041CE0B9" w14:textId="77777777" w:rsidR="00A97DE9" w:rsidRDefault="00A97DE9" w:rsidP="00FE06BD">
      <w:pPr>
        <w:pStyle w:val="Parta"/>
      </w:pPr>
      <w:r>
        <w:t>(d)</w:t>
      </w:r>
      <w:r>
        <w:tab/>
        <w:t>Another manager, based at a different airport, claimed they could carry out the quality check in fewer flights by starting and finishing at their airport. Comment on this claim.</w:t>
      </w:r>
    </w:p>
    <w:p w14:paraId="62E5D2AD" w14:textId="77777777" w:rsidR="00A97DE9" w:rsidRDefault="00A97DE9" w:rsidP="00FE06BD">
      <w:pPr>
        <w:pStyle w:val="Parta"/>
      </w:pPr>
      <w:r>
        <w:tab/>
      </w:r>
      <w:r>
        <w:tab/>
        <w:t>(2 marks)</w:t>
      </w:r>
    </w:p>
    <w:p w14:paraId="25D01CE7" w14:textId="77777777" w:rsidR="00A97DE9" w:rsidRDefault="00A97DE9" w:rsidP="00992D52">
      <w:pPr>
        <w:pStyle w:val="Part"/>
      </w:pPr>
    </w:p>
    <w:p w14:paraId="0DD5AF75" w14:textId="5C51DF88" w:rsidR="00A97DE9" w:rsidRDefault="00A97DE9">
      <w:pPr>
        <w:spacing w:after="160" w:line="259" w:lineRule="auto"/>
        <w:contextualSpacing w:val="0"/>
        <w:rPr>
          <w:b/>
          <w:szCs w:val="24"/>
          <w:lang w:val="en-US"/>
        </w:rPr>
      </w:pPr>
      <w:r>
        <w:br w:type="page"/>
      </w:r>
    </w:p>
    <w:p w14:paraId="4BF941B1" w14:textId="64501428" w:rsidR="00A97DE9" w:rsidRDefault="00A97DE9" w:rsidP="00A97DE9">
      <w:pPr>
        <w:pStyle w:val="QNum"/>
      </w:pPr>
      <w:r>
        <w:lastRenderedPageBreak/>
        <w:t>Question 19</w:t>
      </w:r>
      <w:r>
        <w:tab/>
        <w:t>(6 marks)</w:t>
      </w:r>
    </w:p>
    <w:p w14:paraId="798F7F4F" w14:textId="77777777" w:rsidR="00A97DE9" w:rsidRPr="00F875AE" w:rsidRDefault="00A97DE9" w:rsidP="00F875AE">
      <w:pPr>
        <w:pStyle w:val="Part"/>
      </w:pPr>
      <w:r>
        <w:t>A statistician wants to check whether a linear model is appropriate for a bivariate data set they are analysing.</w:t>
      </w:r>
      <w:r w:rsidRPr="00F875AE">
        <w:t xml:space="preserve"> </w:t>
      </w:r>
      <w:r>
        <w:t xml:space="preserve">The least-squares line to model the linear relationship is </w:t>
      </w:r>
      <m:oMath>
        <m:r>
          <w:rPr>
            <w:rFonts w:ascii="Cambria Math" w:hAnsi="Cambria Math"/>
          </w:rPr>
          <m:t>y=</m:t>
        </m:r>
        <m:r>
          <m:rPr>
            <m:sty m:val="p"/>
          </m:rPr>
          <w:rPr>
            <w:rFonts w:ascii="Cambria Math" w:hAnsi="Cambria Math"/>
          </w:rPr>
          <m:t>2.09</m:t>
        </m:r>
        <m:r>
          <w:rPr>
            <w:rFonts w:ascii="Cambria Math" w:hAnsi="Cambria Math"/>
          </w:rPr>
          <m:t>x+8.88</m:t>
        </m:r>
      </m:oMath>
      <w:r>
        <w:rPr>
          <w:rFonts w:eastAsiaTheme="minorEastAsia"/>
          <w:iCs/>
        </w:rPr>
        <w:t xml:space="preserve"> and the correlation coefficient between the variables is very strong.</w:t>
      </w:r>
    </w:p>
    <w:p w14:paraId="1113FABB" w14:textId="77777777" w:rsidR="00A97DE9" w:rsidRDefault="00A97DE9" w:rsidP="00F875AE">
      <w:pPr>
        <w:pStyle w:val="Parta"/>
      </w:pPr>
    </w:p>
    <w:p w14:paraId="46868351" w14:textId="77777777" w:rsidR="00A97DE9" w:rsidRDefault="00A97DE9" w:rsidP="006043E3">
      <w:pPr>
        <w:pStyle w:val="Parta"/>
      </w:pPr>
      <w:r>
        <w:t>The residual plot using the linear model is shown below for all but two of the data points.</w:t>
      </w:r>
    </w:p>
    <w:p w14:paraId="31689AC9" w14:textId="77777777" w:rsidR="00A97DE9" w:rsidRDefault="00A97DE9" w:rsidP="006043E3">
      <w:pPr>
        <w:pStyle w:val="Parta"/>
      </w:pPr>
    </w:p>
    <w:p w14:paraId="1506DB20" w14:textId="77777777" w:rsidR="00A97DE9" w:rsidRDefault="00A97DE9" w:rsidP="006043E3">
      <w:pPr>
        <w:pStyle w:val="Parta"/>
        <w:jc w:val="center"/>
      </w:pPr>
      <w:r>
        <w:object w:dxaOrig="7905" w:dyaOrig="3297" w14:anchorId="61E3C1D2">
          <v:shape id="_x0000_i1032" type="#_x0000_t75" style="width:395.65pt;height:165pt" o:ole="">
            <v:imagedata r:id="rId22" o:title=""/>
          </v:shape>
          <o:OLEObject Type="Embed" ProgID="FXDraw.Graphic" ShapeID="_x0000_i1032" DrawAspect="Content" ObjectID="_1622971260" r:id="rId23"/>
        </w:object>
      </w:r>
    </w:p>
    <w:p w14:paraId="431126C1" w14:textId="77777777" w:rsidR="00A97DE9" w:rsidRDefault="00A97DE9" w:rsidP="006043E3">
      <w:pPr>
        <w:pStyle w:val="Parta"/>
        <w:jc w:val="center"/>
      </w:pPr>
    </w:p>
    <w:p w14:paraId="04088293" w14:textId="77777777" w:rsidR="00A97DE9" w:rsidRDefault="00A97DE9" w:rsidP="00066C32">
      <w:pPr>
        <w:pStyle w:val="Parta"/>
      </w:pPr>
    </w:p>
    <w:p w14:paraId="5585E751" w14:textId="77777777" w:rsidR="00A97DE9" w:rsidRDefault="00A97DE9" w:rsidP="006043E3">
      <w:pPr>
        <w:pStyle w:val="Parta"/>
      </w:pPr>
      <w:r>
        <w:t>(a)</w:t>
      </w:r>
      <w:r>
        <w:tab/>
        <w:t xml:space="preserve">Calculate the residuals for the missing points </w:t>
      </w:r>
      <m:oMath>
        <m:r>
          <w:rPr>
            <w:rFonts w:ascii="Cambria Math" w:hAnsi="Cambria Math"/>
          </w:rPr>
          <m:t>(45, 111)</m:t>
        </m:r>
      </m:oMath>
      <w:r>
        <w:t xml:space="preserve"> and </w:t>
      </w:r>
      <m:oMath>
        <m:r>
          <w:rPr>
            <w:rFonts w:ascii="Cambria Math" w:hAnsi="Cambria Math"/>
          </w:rPr>
          <m:t>(72, 152)</m:t>
        </m:r>
      </m:oMath>
      <w:r>
        <w:rPr>
          <w:rFonts w:eastAsiaTheme="minorEastAsia"/>
        </w:rPr>
        <w:t xml:space="preserve"> and</w:t>
      </w:r>
      <w:r>
        <w:t xml:space="preserve"> plot them on the graph above.</w:t>
      </w:r>
      <w:r>
        <w:tab/>
        <w:t>(4 marks)</w:t>
      </w:r>
    </w:p>
    <w:p w14:paraId="0D07E4D2" w14:textId="77777777" w:rsidR="00A97DE9" w:rsidRDefault="00A97DE9" w:rsidP="006043E3">
      <w:pPr>
        <w:pStyle w:val="Parta"/>
      </w:pPr>
    </w:p>
    <w:p w14:paraId="02E21054" w14:textId="77777777" w:rsidR="00A97DE9" w:rsidRDefault="00A97DE9" w:rsidP="006043E3">
      <w:pPr>
        <w:pStyle w:val="Parta"/>
      </w:pPr>
    </w:p>
    <w:p w14:paraId="3599174B" w14:textId="77777777" w:rsidR="00A97DE9" w:rsidRDefault="00A97DE9" w:rsidP="006043E3">
      <w:pPr>
        <w:pStyle w:val="Parta"/>
      </w:pPr>
    </w:p>
    <w:p w14:paraId="4D1F7B9A" w14:textId="77777777" w:rsidR="00A97DE9" w:rsidRDefault="00A97DE9" w:rsidP="006043E3">
      <w:pPr>
        <w:pStyle w:val="Parta"/>
      </w:pPr>
    </w:p>
    <w:p w14:paraId="4BD5AE3E" w14:textId="77777777" w:rsidR="00A97DE9" w:rsidRDefault="00A97DE9" w:rsidP="006043E3">
      <w:pPr>
        <w:pStyle w:val="Parta"/>
      </w:pPr>
    </w:p>
    <w:p w14:paraId="5F8A5E8F" w14:textId="77777777" w:rsidR="00A97DE9" w:rsidRDefault="00A97DE9" w:rsidP="006043E3">
      <w:pPr>
        <w:pStyle w:val="Parta"/>
      </w:pPr>
    </w:p>
    <w:p w14:paraId="5A5A6C37" w14:textId="77777777" w:rsidR="00A97DE9" w:rsidRDefault="00A97DE9" w:rsidP="006043E3">
      <w:pPr>
        <w:pStyle w:val="Parta"/>
      </w:pPr>
    </w:p>
    <w:p w14:paraId="59F652C5" w14:textId="77777777" w:rsidR="00A97DE9" w:rsidRDefault="00A97DE9" w:rsidP="006043E3">
      <w:pPr>
        <w:pStyle w:val="Parta"/>
      </w:pPr>
    </w:p>
    <w:p w14:paraId="59D232C5" w14:textId="77777777" w:rsidR="00A97DE9" w:rsidRDefault="00A97DE9" w:rsidP="006043E3">
      <w:pPr>
        <w:pStyle w:val="Parta"/>
      </w:pPr>
    </w:p>
    <w:p w14:paraId="6FF29C49" w14:textId="77777777" w:rsidR="00A97DE9" w:rsidRDefault="00A97DE9" w:rsidP="006043E3">
      <w:pPr>
        <w:pStyle w:val="Parta"/>
      </w:pPr>
    </w:p>
    <w:p w14:paraId="49628BDD" w14:textId="77777777" w:rsidR="00A97DE9" w:rsidRDefault="00A97DE9" w:rsidP="006043E3">
      <w:pPr>
        <w:pStyle w:val="Parta"/>
      </w:pPr>
    </w:p>
    <w:p w14:paraId="649C7420" w14:textId="77777777" w:rsidR="00A97DE9" w:rsidRDefault="00A97DE9" w:rsidP="006043E3">
      <w:pPr>
        <w:pStyle w:val="Parta"/>
      </w:pPr>
    </w:p>
    <w:p w14:paraId="611FDD78" w14:textId="77777777" w:rsidR="00A97DE9" w:rsidRDefault="00A97DE9" w:rsidP="006043E3">
      <w:pPr>
        <w:pStyle w:val="Parta"/>
      </w:pPr>
    </w:p>
    <w:p w14:paraId="1E802960" w14:textId="77777777" w:rsidR="00A97DE9" w:rsidRDefault="00A97DE9" w:rsidP="006043E3">
      <w:pPr>
        <w:pStyle w:val="Parta"/>
      </w:pPr>
    </w:p>
    <w:p w14:paraId="35C0071E" w14:textId="77777777" w:rsidR="00A97DE9" w:rsidRDefault="00A97DE9" w:rsidP="006043E3">
      <w:pPr>
        <w:pStyle w:val="Parta"/>
      </w:pPr>
    </w:p>
    <w:p w14:paraId="22DDC911" w14:textId="77777777" w:rsidR="00A97DE9" w:rsidRDefault="00A97DE9" w:rsidP="006043E3">
      <w:pPr>
        <w:pStyle w:val="Parta"/>
      </w:pPr>
      <w:r>
        <w:t>(b)</w:t>
      </w:r>
      <w:r>
        <w:tab/>
        <w:t>Use the residual plot to explain whether</w:t>
      </w:r>
      <w:r w:rsidRPr="00C62F18">
        <w:t xml:space="preserve"> </w:t>
      </w:r>
      <w:r>
        <w:t>fitting a linear model to the data is appropriate.</w:t>
      </w:r>
    </w:p>
    <w:p w14:paraId="31774960" w14:textId="77777777" w:rsidR="00A97DE9" w:rsidRDefault="00A97DE9" w:rsidP="00F9702E">
      <w:pPr>
        <w:pStyle w:val="Parta"/>
      </w:pPr>
      <w:r>
        <w:tab/>
      </w:r>
      <w:r>
        <w:tab/>
        <w:t>(2 marks)</w:t>
      </w:r>
    </w:p>
    <w:p w14:paraId="4846A431" w14:textId="77777777" w:rsidR="00A97DE9" w:rsidRDefault="00A97DE9" w:rsidP="00F9702E">
      <w:pPr>
        <w:pStyle w:val="Parta"/>
      </w:pPr>
    </w:p>
    <w:p w14:paraId="6F222C41" w14:textId="20DD9EB8" w:rsidR="00A97DE9" w:rsidRDefault="00A97DE9">
      <w:pPr>
        <w:spacing w:after="160" w:line="259" w:lineRule="auto"/>
        <w:contextualSpacing w:val="0"/>
        <w:rPr>
          <w:b/>
          <w:szCs w:val="24"/>
          <w:lang w:val="en-US"/>
        </w:rPr>
      </w:pPr>
      <w:r>
        <w:br w:type="page"/>
      </w:r>
    </w:p>
    <w:p w14:paraId="711EB648" w14:textId="18A5340B" w:rsidR="00A97DE9" w:rsidRDefault="00A97DE9" w:rsidP="00A97DE9">
      <w:pPr>
        <w:pStyle w:val="QNum"/>
      </w:pPr>
      <w:r>
        <w:lastRenderedPageBreak/>
        <w:t>Question 20</w:t>
      </w:r>
      <w:r>
        <w:tab/>
        <w:t>(8 marks)</w:t>
      </w:r>
    </w:p>
    <w:p w14:paraId="65169B0B" w14:textId="77777777" w:rsidR="00A97DE9" w:rsidRDefault="00A97DE9" w:rsidP="00941891">
      <w:pPr>
        <w:pStyle w:val="Part"/>
      </w:pPr>
      <w:r>
        <w:t xml:space="preserve">The vertices below represent </w:t>
      </w:r>
      <m:oMath>
        <m:r>
          <w:rPr>
            <w:rFonts w:ascii="Cambria Math" w:hAnsi="Cambria Math"/>
          </w:rPr>
          <m:t>8</m:t>
        </m:r>
      </m:oMath>
      <w:r>
        <w:t xml:space="preserve"> computers in a network and the weights on each edge represent the time, in milliseconds, for a signal to be sent directly between connected computers.</w:t>
      </w:r>
    </w:p>
    <w:p w14:paraId="2F46CF83" w14:textId="77777777" w:rsidR="00A97DE9" w:rsidRDefault="00A97DE9" w:rsidP="00941891">
      <w:pPr>
        <w:pStyle w:val="Part"/>
      </w:pPr>
    </w:p>
    <w:p w14:paraId="4A939840" w14:textId="77777777" w:rsidR="00A97DE9" w:rsidRDefault="00A97DE9" w:rsidP="00941891">
      <w:pPr>
        <w:pStyle w:val="Part"/>
      </w:pPr>
    </w:p>
    <w:bookmarkStart w:id="27" w:name="_Hlk1300472"/>
    <w:p w14:paraId="1B44A9EA" w14:textId="77777777" w:rsidR="00A97DE9" w:rsidRDefault="00A97DE9" w:rsidP="00D73A18">
      <w:pPr>
        <w:pStyle w:val="Part"/>
        <w:jc w:val="center"/>
      </w:pPr>
      <w:r>
        <w:object w:dxaOrig="5395" w:dyaOrig="2784" w14:anchorId="2728D8EC">
          <v:shape id="_x0000_i1033" type="#_x0000_t75" style="width:270pt;height:139.05pt" o:ole="">
            <v:imagedata r:id="rId24" o:title=""/>
          </v:shape>
          <o:OLEObject Type="Embed" ProgID="FXDraw.Graphic" ShapeID="_x0000_i1033" DrawAspect="Content" ObjectID="_1622971261" r:id="rId25"/>
        </w:object>
      </w:r>
      <w:bookmarkEnd w:id="27"/>
    </w:p>
    <w:p w14:paraId="3437479B" w14:textId="77777777" w:rsidR="00A97DE9" w:rsidRDefault="00A97DE9" w:rsidP="00941891">
      <w:pPr>
        <w:pStyle w:val="Part"/>
      </w:pPr>
    </w:p>
    <w:p w14:paraId="47C2D7BB" w14:textId="77777777" w:rsidR="00A97DE9" w:rsidRDefault="00A97DE9" w:rsidP="003F0DAB">
      <w:pPr>
        <w:pStyle w:val="Parta"/>
      </w:pPr>
      <w:r>
        <w:t>(a)</w:t>
      </w:r>
      <w:r>
        <w:tab/>
        <w:t xml:space="preserve">Given that </w:t>
      </w:r>
      <m:oMath>
        <m:r>
          <w:rPr>
            <w:rFonts w:ascii="Cambria Math" w:hAnsi="Cambria Math"/>
          </w:rPr>
          <m:t>x=48</m:t>
        </m:r>
      </m:oMath>
      <w:r>
        <w:rPr>
          <w:rFonts w:eastAsiaTheme="minorEastAsia"/>
        </w:rPr>
        <w:t>,</w:t>
      </w:r>
      <w:r w:rsidRPr="00D57D95">
        <w:t xml:space="preserve"> </w:t>
      </w:r>
      <w:r>
        <w:t>determine the path required and the time taken to send a signal in the least time between</w:t>
      </w:r>
    </w:p>
    <w:p w14:paraId="18DAF348" w14:textId="77777777" w:rsidR="00A97DE9" w:rsidRDefault="00A97DE9" w:rsidP="003F0DAB">
      <w:pPr>
        <w:pStyle w:val="Parta"/>
      </w:pPr>
    </w:p>
    <w:p w14:paraId="22B3DC89" w14:textId="77777777" w:rsidR="00A97DE9" w:rsidRDefault="00A97DE9" w:rsidP="007C11E5">
      <w:pPr>
        <w:pStyle w:val="Partai"/>
        <w:rPr>
          <w:rFonts w:eastAsiaTheme="minorEastAsia"/>
        </w:rPr>
      </w:pPr>
      <w:r>
        <w:t>(</w:t>
      </w:r>
      <w:proofErr w:type="spellStart"/>
      <w:r>
        <w:t>i</w:t>
      </w:r>
      <w:proofErr w:type="spellEnd"/>
      <w:r>
        <w:t>)</w:t>
      </w:r>
      <w:r>
        <w:tab/>
      </w:r>
      <m:oMath>
        <m:r>
          <w:rPr>
            <w:rFonts w:ascii="Cambria Math" w:hAnsi="Cambria Math"/>
          </w:rPr>
          <m:t>B</m:t>
        </m:r>
      </m:oMath>
      <w:r>
        <w:rPr>
          <w:rFonts w:eastAsiaTheme="minorEastAsia"/>
        </w:rPr>
        <w:t xml:space="preserve"> and </w:t>
      </w:r>
      <m:oMath>
        <m:r>
          <w:rPr>
            <w:rFonts w:ascii="Cambria Math" w:eastAsiaTheme="minorEastAsia" w:hAnsi="Cambria Math"/>
          </w:rPr>
          <m:t>G</m:t>
        </m:r>
      </m:oMath>
      <w:r>
        <w:rPr>
          <w:rFonts w:eastAsiaTheme="minorEastAsia"/>
        </w:rPr>
        <w:t>.</w:t>
      </w:r>
      <w:r>
        <w:rPr>
          <w:rFonts w:eastAsiaTheme="minorEastAsia"/>
        </w:rPr>
        <w:tab/>
        <w:t>(2 marks)</w:t>
      </w:r>
    </w:p>
    <w:p w14:paraId="69204344" w14:textId="77777777" w:rsidR="00A97DE9" w:rsidRDefault="00A97DE9" w:rsidP="007C11E5">
      <w:pPr>
        <w:pStyle w:val="Partai"/>
        <w:rPr>
          <w:rFonts w:eastAsiaTheme="minorEastAsia"/>
        </w:rPr>
      </w:pPr>
    </w:p>
    <w:p w14:paraId="15C17D32" w14:textId="77777777" w:rsidR="00A97DE9" w:rsidRDefault="00A97DE9" w:rsidP="007C11E5">
      <w:pPr>
        <w:pStyle w:val="Partai"/>
        <w:rPr>
          <w:rFonts w:eastAsiaTheme="minorEastAsia"/>
        </w:rPr>
      </w:pPr>
    </w:p>
    <w:p w14:paraId="3AEC9373" w14:textId="77777777" w:rsidR="00A97DE9" w:rsidRDefault="00A97DE9" w:rsidP="007C11E5">
      <w:pPr>
        <w:pStyle w:val="Partai"/>
        <w:rPr>
          <w:rFonts w:eastAsiaTheme="minorEastAsia"/>
        </w:rPr>
      </w:pPr>
    </w:p>
    <w:p w14:paraId="20E163AB" w14:textId="77777777" w:rsidR="00A97DE9" w:rsidRDefault="00A97DE9" w:rsidP="007C11E5">
      <w:pPr>
        <w:pStyle w:val="Partai"/>
      </w:pPr>
    </w:p>
    <w:p w14:paraId="01B95624" w14:textId="77777777" w:rsidR="00A97DE9" w:rsidRDefault="00A97DE9" w:rsidP="007C11E5">
      <w:pPr>
        <w:pStyle w:val="Partai"/>
      </w:pPr>
    </w:p>
    <w:p w14:paraId="3E2A4D57" w14:textId="77777777" w:rsidR="00A97DE9" w:rsidRDefault="00A97DE9" w:rsidP="007C11E5">
      <w:pPr>
        <w:pStyle w:val="Partai"/>
      </w:pPr>
      <w:r>
        <w:t>(ii)</w:t>
      </w:r>
      <w:r>
        <w:tab/>
      </w:r>
      <m:oMath>
        <m:r>
          <w:rPr>
            <w:rFonts w:ascii="Cambria Math" w:hAnsi="Cambria Math"/>
          </w:rPr>
          <m:t>A</m:t>
        </m:r>
      </m:oMath>
      <w:r>
        <w:t xml:space="preserve"> and </w:t>
      </w:r>
      <m:oMath>
        <m:r>
          <w:rPr>
            <w:rFonts w:ascii="Cambria Math" w:hAnsi="Cambria Math"/>
          </w:rPr>
          <m:t>E</m:t>
        </m:r>
      </m:oMath>
      <w:r>
        <w:t>.</w:t>
      </w:r>
      <w:r>
        <w:tab/>
        <w:t>(2 marks)</w:t>
      </w:r>
    </w:p>
    <w:p w14:paraId="77E5C72A" w14:textId="77777777" w:rsidR="00A97DE9" w:rsidRDefault="00A97DE9" w:rsidP="007C11E5">
      <w:pPr>
        <w:pStyle w:val="Partai"/>
      </w:pPr>
    </w:p>
    <w:p w14:paraId="45168ED1" w14:textId="77777777" w:rsidR="00A97DE9" w:rsidRDefault="00A97DE9" w:rsidP="007C11E5">
      <w:pPr>
        <w:pStyle w:val="Partai"/>
      </w:pPr>
    </w:p>
    <w:p w14:paraId="0D71CBCF" w14:textId="77777777" w:rsidR="00A97DE9" w:rsidRDefault="00A97DE9" w:rsidP="007C11E5">
      <w:pPr>
        <w:pStyle w:val="Partai"/>
      </w:pPr>
    </w:p>
    <w:p w14:paraId="61A47C8B" w14:textId="77777777" w:rsidR="00A97DE9" w:rsidRDefault="00A97DE9" w:rsidP="007C11E5">
      <w:pPr>
        <w:pStyle w:val="Partai"/>
      </w:pPr>
    </w:p>
    <w:p w14:paraId="7E4AD11C" w14:textId="77777777" w:rsidR="00A97DE9" w:rsidRDefault="00A97DE9" w:rsidP="007C11E5">
      <w:pPr>
        <w:pStyle w:val="Partai"/>
      </w:pPr>
    </w:p>
    <w:p w14:paraId="17451F9A" w14:textId="77777777" w:rsidR="00A97DE9" w:rsidRDefault="00A97DE9" w:rsidP="007C11E5">
      <w:pPr>
        <w:pStyle w:val="Partai"/>
      </w:pPr>
      <w:r>
        <w:t>(iii)</w:t>
      </w:r>
      <w:r>
        <w:tab/>
      </w:r>
      <m:oMath>
        <m:r>
          <w:rPr>
            <w:rFonts w:ascii="Cambria Math" w:hAnsi="Cambria Math"/>
          </w:rPr>
          <m:t>A</m:t>
        </m:r>
      </m:oMath>
      <w:r>
        <w:t xml:space="preserve"> and </w:t>
      </w:r>
      <m:oMath>
        <m:r>
          <w:rPr>
            <w:rFonts w:ascii="Cambria Math" w:hAnsi="Cambria Math"/>
          </w:rPr>
          <m:t>H</m:t>
        </m:r>
      </m:oMath>
      <w:r>
        <w:t>.</w:t>
      </w:r>
      <w:r>
        <w:tab/>
        <w:t>(2 marks)</w:t>
      </w:r>
    </w:p>
    <w:p w14:paraId="51DA174F" w14:textId="77777777" w:rsidR="00A97DE9" w:rsidRDefault="00A97DE9" w:rsidP="00941891">
      <w:pPr>
        <w:pStyle w:val="Part"/>
      </w:pPr>
    </w:p>
    <w:p w14:paraId="36BD0CAA" w14:textId="77777777" w:rsidR="00A97DE9" w:rsidRDefault="00A97DE9" w:rsidP="00941891">
      <w:pPr>
        <w:pStyle w:val="Part"/>
      </w:pPr>
    </w:p>
    <w:p w14:paraId="0D9B9CDE" w14:textId="77777777" w:rsidR="00A97DE9" w:rsidRDefault="00A97DE9" w:rsidP="00941891">
      <w:pPr>
        <w:pStyle w:val="Part"/>
      </w:pPr>
    </w:p>
    <w:p w14:paraId="25DDB296" w14:textId="77777777" w:rsidR="00A97DE9" w:rsidRDefault="00A97DE9" w:rsidP="00941891">
      <w:pPr>
        <w:pStyle w:val="Part"/>
      </w:pPr>
    </w:p>
    <w:p w14:paraId="4518F856" w14:textId="77777777" w:rsidR="00A97DE9" w:rsidRDefault="00A97DE9" w:rsidP="00941891">
      <w:pPr>
        <w:pStyle w:val="Part"/>
      </w:pPr>
    </w:p>
    <w:p w14:paraId="69FBDEE5" w14:textId="77777777" w:rsidR="00A97DE9" w:rsidRDefault="00A97DE9" w:rsidP="00941891">
      <w:pPr>
        <w:pStyle w:val="Part"/>
      </w:pPr>
    </w:p>
    <w:p w14:paraId="7EA2E75B" w14:textId="77777777" w:rsidR="00A97DE9" w:rsidRDefault="00A97DE9" w:rsidP="00941891">
      <w:pPr>
        <w:pStyle w:val="Part"/>
      </w:pPr>
    </w:p>
    <w:p w14:paraId="4A928B0A" w14:textId="77777777" w:rsidR="00A97DE9" w:rsidRPr="00F913EF" w:rsidRDefault="00A97DE9" w:rsidP="00941891">
      <w:pPr>
        <w:pStyle w:val="Part"/>
      </w:pPr>
    </w:p>
    <w:p w14:paraId="72ECD792" w14:textId="77777777" w:rsidR="00A97DE9" w:rsidRDefault="00A97DE9" w:rsidP="00941891">
      <w:pPr>
        <w:pStyle w:val="Part"/>
      </w:pPr>
    </w:p>
    <w:p w14:paraId="0316ED2F" w14:textId="77777777" w:rsidR="00A97DE9" w:rsidRDefault="00A97DE9" w:rsidP="00D57D95">
      <w:pPr>
        <w:pStyle w:val="Parta"/>
      </w:pPr>
    </w:p>
    <w:p w14:paraId="2195E258" w14:textId="77777777" w:rsidR="00A97DE9" w:rsidRDefault="00A97DE9" w:rsidP="00D57D95">
      <w:pPr>
        <w:pStyle w:val="Parta"/>
        <w:rPr>
          <w:rFonts w:eastAsiaTheme="minorEastAsia"/>
        </w:rPr>
      </w:pPr>
      <w:r>
        <w:t>(b)</w:t>
      </w:r>
      <w:r>
        <w:tab/>
        <w:t xml:space="preserve">Determine the largest value of </w:t>
      </w:r>
      <m:oMath>
        <m:r>
          <w:rPr>
            <w:rFonts w:ascii="Cambria Math" w:hAnsi="Cambria Math"/>
          </w:rPr>
          <m:t>x</m:t>
        </m:r>
      </m:oMath>
      <w:r>
        <w:rPr>
          <w:rFonts w:eastAsiaTheme="minorEastAsia"/>
        </w:rPr>
        <w:t xml:space="preserve">, to the nearest millisecond, to ensure that the fastest route </w:t>
      </w:r>
      <w:r>
        <w:t xml:space="preserve">to send a signal between </w:t>
      </w:r>
      <m:oMath>
        <m:r>
          <w:rPr>
            <w:rFonts w:ascii="Cambria Math" w:hAnsi="Cambria Math"/>
          </w:rPr>
          <m:t>A</m:t>
        </m:r>
      </m:oMath>
      <w:r>
        <w:t xml:space="preserve"> and </w:t>
      </w:r>
      <m:oMath>
        <m:r>
          <w:rPr>
            <w:rFonts w:ascii="Cambria Math" w:hAnsi="Cambria Math"/>
          </w:rPr>
          <m:t>H</m:t>
        </m:r>
      </m:oMath>
      <w:r>
        <w:t xml:space="preserve"> will pass through </w:t>
      </w:r>
      <m:oMath>
        <m:r>
          <w:rPr>
            <w:rFonts w:ascii="Cambria Math" w:hAnsi="Cambria Math"/>
          </w:rPr>
          <m:t>E</m:t>
        </m:r>
      </m:oMath>
      <w:r>
        <w:rPr>
          <w:rFonts w:eastAsiaTheme="minorEastAsia"/>
        </w:rPr>
        <w:t>. Justify your answer.</w:t>
      </w:r>
    </w:p>
    <w:p w14:paraId="0E18FB47" w14:textId="77777777" w:rsidR="00A97DE9" w:rsidRDefault="00A97DE9" w:rsidP="00D57D95">
      <w:pPr>
        <w:pStyle w:val="Parta"/>
        <w:rPr>
          <w:rFonts w:eastAsiaTheme="minorEastAsia"/>
        </w:rPr>
      </w:pPr>
      <w:r>
        <w:rPr>
          <w:rFonts w:eastAsiaTheme="minorEastAsia"/>
        </w:rPr>
        <w:tab/>
      </w:r>
      <w:r>
        <w:rPr>
          <w:rFonts w:eastAsiaTheme="minorEastAsia"/>
        </w:rPr>
        <w:tab/>
        <w:t>(2 marks)</w:t>
      </w:r>
    </w:p>
    <w:p w14:paraId="6F6C8AD6" w14:textId="77777777" w:rsidR="00A97DE9" w:rsidRDefault="00A97DE9" w:rsidP="00992D52">
      <w:pPr>
        <w:pStyle w:val="Part"/>
      </w:pPr>
    </w:p>
    <w:p w14:paraId="52F2B5A5" w14:textId="77777777" w:rsidR="00A97DE9" w:rsidRDefault="00A97DE9" w:rsidP="00A97DE9">
      <w:pPr>
        <w:pStyle w:val="QNum"/>
        <w:sectPr w:rsidR="00A97DE9" w:rsidSect="00DF3BCC">
          <w:headerReference w:type="even" r:id="rId26"/>
          <w:headerReference w:type="default" r:id="rId27"/>
          <w:footerReference w:type="even" r:id="rId28"/>
          <w:footerReference w:type="default" r:id="rId29"/>
          <w:pgSz w:w="11906" w:h="16838" w:code="9"/>
          <w:pgMar w:top="1247" w:right="1134" w:bottom="851" w:left="1304" w:header="737" w:footer="567" w:gutter="0"/>
          <w:cols w:space="708"/>
          <w:titlePg/>
          <w:docGrid w:linePitch="360"/>
        </w:sectPr>
      </w:pPr>
    </w:p>
    <w:p w14:paraId="14CA499D" w14:textId="389C19A9" w:rsidR="00A97DE9" w:rsidRDefault="00A97DE9" w:rsidP="00A97DE9">
      <w:pPr>
        <w:pStyle w:val="QNum"/>
      </w:pPr>
      <w:r>
        <w:lastRenderedPageBreak/>
        <w:t>Question 21</w:t>
      </w:r>
      <w:r>
        <w:tab/>
        <w:t>(8 marks)</w:t>
      </w:r>
    </w:p>
    <w:p w14:paraId="6BDAF337" w14:textId="77777777" w:rsidR="00A97DE9" w:rsidRDefault="00A97DE9" w:rsidP="002C6900">
      <w:pPr>
        <w:pStyle w:val="Parta"/>
      </w:pPr>
      <w:r>
        <w:t>(a)</w:t>
      </w:r>
      <w:r>
        <w:tab/>
        <w:t xml:space="preserve">An investor has </w:t>
      </w:r>
      <m:oMath>
        <m:r>
          <w:rPr>
            <w:rFonts w:ascii="Cambria Math" w:hAnsi="Cambria Math"/>
          </w:rPr>
          <m:t>$540</m:t>
        </m:r>
      </m:oMath>
      <w:r>
        <w:t xml:space="preserve"> in an account. One month later, and at the start of each subsequent month, a deposit of </w:t>
      </w:r>
      <m:oMath>
        <m:r>
          <w:rPr>
            <w:rFonts w:ascii="Cambria Math" w:hAnsi="Cambria Math"/>
          </w:rPr>
          <m:t>$35</m:t>
        </m:r>
      </m:oMath>
      <w:r>
        <w:t xml:space="preserve"> is added to the account. Interest, calculated as </w:t>
      </w:r>
      <m:oMath>
        <m:r>
          <w:rPr>
            <w:rFonts w:ascii="Cambria Math" w:hAnsi="Cambria Math"/>
          </w:rPr>
          <m:t>0.72%</m:t>
        </m:r>
      </m:oMath>
      <w:r>
        <w:t xml:space="preserve"> of the balance at the start of the month, is added to the account just before each deposit is made.</w:t>
      </w:r>
    </w:p>
    <w:p w14:paraId="49B176A5" w14:textId="77777777" w:rsidR="00A97DE9" w:rsidRDefault="00A97DE9" w:rsidP="002C6900">
      <w:pPr>
        <w:pStyle w:val="Parta"/>
      </w:pPr>
    </w:p>
    <w:p w14:paraId="382186E9" w14:textId="77777777" w:rsidR="00A97DE9" w:rsidRDefault="00A97DE9" w:rsidP="002C6900">
      <w:pPr>
        <w:pStyle w:val="Parta"/>
      </w:pPr>
      <w:r>
        <w:tab/>
        <w:t xml:space="preserve">The account balance </w:t>
      </w:r>
      <w:r>
        <w:rPr>
          <w:rFonts w:eastAsiaTheme="minorEastAsia"/>
        </w:rPr>
        <w:t xml:space="preserve">after </w:t>
      </w:r>
      <m:oMath>
        <m:r>
          <w:rPr>
            <w:rFonts w:ascii="Cambria Math" w:eastAsiaTheme="minorEastAsia" w:hAnsi="Cambria Math"/>
          </w:rPr>
          <m:t>n</m:t>
        </m:r>
      </m:oMath>
      <w:r>
        <w:rPr>
          <w:rFonts w:eastAsiaTheme="minorEastAsia"/>
        </w:rPr>
        <w:t xml:space="preserve"> deposits</w:t>
      </w:r>
      <w:r>
        <w:t xml:space="preserve"> is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and </w:t>
      </w:r>
      <w:r>
        <w:t xml:space="preserve">can be modelled by the recurrence relation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=1.0072</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+35,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=540</m:t>
        </m:r>
      </m:oMath>
      <w:r>
        <w:rPr>
          <w:rFonts w:eastAsiaTheme="minorEastAsia"/>
        </w:rPr>
        <w:t>.</w:t>
      </w:r>
    </w:p>
    <w:p w14:paraId="794172DB" w14:textId="77777777" w:rsidR="00A97DE9" w:rsidRDefault="00A97DE9" w:rsidP="002C6900">
      <w:pPr>
        <w:pStyle w:val="Parta"/>
      </w:pPr>
    </w:p>
    <w:p w14:paraId="5EE03012" w14:textId="77777777" w:rsidR="00A97DE9" w:rsidRDefault="00A97DE9" w:rsidP="00A558C5">
      <w:pPr>
        <w:pStyle w:val="Partai"/>
      </w:pPr>
      <w:r>
        <w:t>(</w:t>
      </w:r>
      <w:proofErr w:type="spellStart"/>
      <w:r>
        <w:t>i</w:t>
      </w:r>
      <w:proofErr w:type="spellEnd"/>
      <w:r>
        <w:t>)</w:t>
      </w:r>
      <w:r>
        <w:tab/>
        <w:t xml:space="preserve">Determine the balance in the account after </w:t>
      </w:r>
      <m:oMath>
        <m:r>
          <w:rPr>
            <w:rFonts w:ascii="Cambria Math" w:hAnsi="Cambria Math"/>
          </w:rPr>
          <m:t>4</m:t>
        </m:r>
      </m:oMath>
      <w:r>
        <w:t xml:space="preserve"> deposits have been made.</w:t>
      </w:r>
      <w:r>
        <w:tab/>
        <w:t>(1 mark)</w:t>
      </w:r>
    </w:p>
    <w:p w14:paraId="59A10DC3" w14:textId="77777777" w:rsidR="00A97DE9" w:rsidRDefault="00A97DE9" w:rsidP="00A558C5">
      <w:pPr>
        <w:pStyle w:val="Partai"/>
      </w:pPr>
    </w:p>
    <w:p w14:paraId="1299C8E9" w14:textId="77777777" w:rsidR="00A97DE9" w:rsidRDefault="00A97DE9" w:rsidP="00A558C5">
      <w:pPr>
        <w:pStyle w:val="Partai"/>
      </w:pPr>
    </w:p>
    <w:p w14:paraId="30BD48AB" w14:textId="77777777" w:rsidR="00A97DE9" w:rsidRDefault="00A97DE9" w:rsidP="00A558C5">
      <w:pPr>
        <w:pStyle w:val="Partai"/>
      </w:pPr>
    </w:p>
    <w:p w14:paraId="6899A089" w14:textId="77777777" w:rsidR="00A97DE9" w:rsidRDefault="00A97DE9" w:rsidP="00A558C5">
      <w:pPr>
        <w:pStyle w:val="Partai"/>
      </w:pPr>
    </w:p>
    <w:p w14:paraId="68B08E7E" w14:textId="77777777" w:rsidR="00A97DE9" w:rsidRDefault="00A97DE9" w:rsidP="00A558C5">
      <w:pPr>
        <w:pStyle w:val="Partai"/>
      </w:pPr>
    </w:p>
    <w:p w14:paraId="58577919" w14:textId="77777777" w:rsidR="00A97DE9" w:rsidRDefault="00A97DE9" w:rsidP="00A558C5">
      <w:pPr>
        <w:pStyle w:val="Partai"/>
      </w:pPr>
    </w:p>
    <w:p w14:paraId="2ECDA18E" w14:textId="77777777" w:rsidR="00A97DE9" w:rsidRDefault="00A97DE9" w:rsidP="00A558C5">
      <w:pPr>
        <w:pStyle w:val="Partai"/>
      </w:pPr>
      <w:r>
        <w:t>(ii)</w:t>
      </w:r>
      <w:r>
        <w:tab/>
        <w:t xml:space="preserve">After how many deposits does the balance of the account first exceed </w:t>
      </w:r>
      <m:oMath>
        <m:r>
          <w:rPr>
            <w:rFonts w:ascii="Cambria Math" w:hAnsi="Cambria Math"/>
          </w:rPr>
          <m:t>$1 200</m:t>
        </m:r>
      </m:oMath>
      <w:r>
        <w:t xml:space="preserve"> and what is the balance of the account at that time.</w:t>
      </w:r>
      <w:r>
        <w:tab/>
        <w:t>(2 marks)</w:t>
      </w:r>
    </w:p>
    <w:p w14:paraId="21BB8686" w14:textId="77777777" w:rsidR="00A97DE9" w:rsidRDefault="00A97DE9" w:rsidP="00A558C5">
      <w:pPr>
        <w:pStyle w:val="Partai"/>
      </w:pPr>
    </w:p>
    <w:p w14:paraId="32249687" w14:textId="77777777" w:rsidR="00A97DE9" w:rsidRDefault="00A97DE9" w:rsidP="00A558C5">
      <w:pPr>
        <w:pStyle w:val="Partai"/>
      </w:pPr>
    </w:p>
    <w:p w14:paraId="40AF7656" w14:textId="77777777" w:rsidR="00A97DE9" w:rsidRDefault="00A97DE9" w:rsidP="00941891">
      <w:pPr>
        <w:pStyle w:val="Part"/>
      </w:pPr>
    </w:p>
    <w:p w14:paraId="265B8B0C" w14:textId="77777777" w:rsidR="00A97DE9" w:rsidRDefault="00A97DE9" w:rsidP="00941891">
      <w:pPr>
        <w:pStyle w:val="Part"/>
      </w:pPr>
    </w:p>
    <w:p w14:paraId="20F221FB" w14:textId="77777777" w:rsidR="00A97DE9" w:rsidRDefault="00A97DE9" w:rsidP="00941891">
      <w:pPr>
        <w:pStyle w:val="Part"/>
      </w:pPr>
    </w:p>
    <w:p w14:paraId="040E4CC4" w14:textId="77777777" w:rsidR="00A97DE9" w:rsidRDefault="00A97DE9" w:rsidP="00941891">
      <w:pPr>
        <w:pStyle w:val="Part"/>
      </w:pPr>
    </w:p>
    <w:p w14:paraId="33A39F9F" w14:textId="77777777" w:rsidR="00A97DE9" w:rsidRDefault="00A97DE9" w:rsidP="00941891">
      <w:pPr>
        <w:pStyle w:val="Part"/>
      </w:pPr>
    </w:p>
    <w:p w14:paraId="272F54E1" w14:textId="77777777" w:rsidR="00A97DE9" w:rsidRDefault="00A97DE9" w:rsidP="00F82D37">
      <w:pPr>
        <w:pStyle w:val="Parta"/>
      </w:pPr>
    </w:p>
    <w:p w14:paraId="5DD80577" w14:textId="77777777" w:rsidR="00A97DE9" w:rsidRDefault="00A97DE9" w:rsidP="00F82D37">
      <w:pPr>
        <w:pStyle w:val="Parta"/>
      </w:pPr>
      <w:r>
        <w:t>(b)</w:t>
      </w:r>
      <w:r>
        <w:tab/>
        <w:t xml:space="preserve">The investor also has </w:t>
      </w:r>
      <m:oMath>
        <m:r>
          <w:rPr>
            <w:rFonts w:ascii="Cambria Math" w:hAnsi="Cambria Math"/>
          </w:rPr>
          <m:t>$85</m:t>
        </m:r>
      </m:oMath>
      <w:r>
        <w:t xml:space="preserve"> in another account. One week later, and at the start of each subsequent week, a deposit of </w:t>
      </w:r>
      <m:oMath>
        <m:r>
          <w:rPr>
            <w:rFonts w:ascii="Cambria Math" w:hAnsi="Cambria Math"/>
          </w:rPr>
          <m:t>$5.75</m:t>
        </m:r>
      </m:oMath>
      <w:r>
        <w:t xml:space="preserve"> is added to the account. Interest, calculated as </w:t>
      </w:r>
      <m:oMath>
        <m:r>
          <w:rPr>
            <w:rFonts w:ascii="Cambria Math" w:hAnsi="Cambria Math"/>
          </w:rPr>
          <m:t>0.095%</m:t>
        </m:r>
      </m:oMath>
      <w:r>
        <w:t xml:space="preserve"> of the balance at the start of the week, is added to the account just before each deposit is made.</w:t>
      </w:r>
    </w:p>
    <w:p w14:paraId="43569C3E" w14:textId="77777777" w:rsidR="00A97DE9" w:rsidRDefault="00A97DE9" w:rsidP="00F82D37">
      <w:pPr>
        <w:pStyle w:val="Parta"/>
      </w:pPr>
    </w:p>
    <w:p w14:paraId="6CB4D395" w14:textId="77777777" w:rsidR="00A97DE9" w:rsidRDefault="00A97DE9" w:rsidP="0091703D">
      <w:pPr>
        <w:pStyle w:val="Partai"/>
      </w:pPr>
      <w:r>
        <w:t>(</w:t>
      </w:r>
      <w:proofErr w:type="spellStart"/>
      <w:r>
        <w:t>i</w:t>
      </w:r>
      <w:proofErr w:type="spellEnd"/>
      <w:r>
        <w:t>)</w:t>
      </w:r>
      <w:r>
        <w:tab/>
        <w:t xml:space="preserve">Write a recurrence relation to model the balance of this account </w:t>
      </w:r>
      <w:r>
        <w:rPr>
          <w:rFonts w:eastAsiaTheme="minorEastAsia"/>
        </w:rPr>
        <w:t xml:space="preserve">after </w:t>
      </w:r>
      <m:oMath>
        <m:r>
          <w:rPr>
            <w:rFonts w:ascii="Cambria Math" w:eastAsiaTheme="minorEastAsia" w:hAnsi="Cambria Math"/>
          </w:rPr>
          <m:t>n</m:t>
        </m:r>
      </m:oMath>
      <w:r>
        <w:rPr>
          <w:rFonts w:eastAsiaTheme="minorEastAsia"/>
        </w:rPr>
        <w:t xml:space="preserve"> deposits</w:t>
      </w:r>
      <w:r>
        <w:t>.</w:t>
      </w:r>
    </w:p>
    <w:p w14:paraId="7025EBE5" w14:textId="77777777" w:rsidR="00A97DE9" w:rsidRDefault="00A97DE9" w:rsidP="0091703D">
      <w:pPr>
        <w:pStyle w:val="Partai"/>
      </w:pPr>
      <w:r>
        <w:tab/>
      </w:r>
      <w:r>
        <w:tab/>
        <w:t>(3 marks)</w:t>
      </w:r>
    </w:p>
    <w:p w14:paraId="79D79843" w14:textId="77777777" w:rsidR="00A97DE9" w:rsidRDefault="00A97DE9" w:rsidP="0091703D">
      <w:pPr>
        <w:pStyle w:val="Partai"/>
      </w:pPr>
    </w:p>
    <w:p w14:paraId="5EF94E14" w14:textId="77777777" w:rsidR="00A97DE9" w:rsidRDefault="00A97DE9" w:rsidP="0091703D">
      <w:pPr>
        <w:pStyle w:val="Partai"/>
      </w:pPr>
    </w:p>
    <w:p w14:paraId="1D354C54" w14:textId="77777777" w:rsidR="00A97DE9" w:rsidRDefault="00A97DE9" w:rsidP="0091703D">
      <w:pPr>
        <w:pStyle w:val="Partai"/>
      </w:pPr>
    </w:p>
    <w:p w14:paraId="20BDFE0C" w14:textId="77777777" w:rsidR="00A97DE9" w:rsidRDefault="00A97DE9" w:rsidP="0091703D">
      <w:pPr>
        <w:pStyle w:val="Partai"/>
      </w:pPr>
    </w:p>
    <w:p w14:paraId="33C7C96F" w14:textId="77777777" w:rsidR="00A97DE9" w:rsidRDefault="00A97DE9" w:rsidP="0091703D">
      <w:pPr>
        <w:pStyle w:val="Partai"/>
      </w:pPr>
    </w:p>
    <w:p w14:paraId="12876E36" w14:textId="77777777" w:rsidR="00A97DE9" w:rsidRDefault="00A97DE9" w:rsidP="0091703D">
      <w:pPr>
        <w:pStyle w:val="Partai"/>
      </w:pPr>
    </w:p>
    <w:p w14:paraId="709BBAA5" w14:textId="77777777" w:rsidR="00A97DE9" w:rsidRDefault="00A97DE9" w:rsidP="0091703D">
      <w:pPr>
        <w:pStyle w:val="Partai"/>
      </w:pPr>
    </w:p>
    <w:p w14:paraId="21545284" w14:textId="77777777" w:rsidR="00A97DE9" w:rsidRDefault="00A97DE9" w:rsidP="0091703D">
      <w:pPr>
        <w:pStyle w:val="Partai"/>
      </w:pPr>
      <w:r>
        <w:t>(ii)</w:t>
      </w:r>
      <w:r>
        <w:tab/>
        <w:t xml:space="preserve">Determine the balance in this account after </w:t>
      </w:r>
      <m:oMath>
        <m:r>
          <w:rPr>
            <w:rFonts w:ascii="Cambria Math" w:hAnsi="Cambria Math"/>
          </w:rPr>
          <m:t>40</m:t>
        </m:r>
      </m:oMath>
      <w:r>
        <w:t xml:space="preserve"> deposits have been made.</w:t>
      </w:r>
      <w:r>
        <w:tab/>
        <w:t>(1 mark)</w:t>
      </w:r>
    </w:p>
    <w:p w14:paraId="3AEE4E1F" w14:textId="77777777" w:rsidR="00A97DE9" w:rsidRDefault="00A97DE9" w:rsidP="0091703D">
      <w:pPr>
        <w:pStyle w:val="Partai"/>
      </w:pPr>
    </w:p>
    <w:p w14:paraId="6337CFA1" w14:textId="77777777" w:rsidR="00A97DE9" w:rsidRDefault="00A97DE9" w:rsidP="0091703D">
      <w:pPr>
        <w:pStyle w:val="Partai"/>
      </w:pPr>
    </w:p>
    <w:p w14:paraId="6F25418E" w14:textId="77777777" w:rsidR="00A97DE9" w:rsidRDefault="00A97DE9" w:rsidP="0091703D">
      <w:pPr>
        <w:pStyle w:val="Partai"/>
      </w:pPr>
    </w:p>
    <w:p w14:paraId="0350DE46" w14:textId="77777777" w:rsidR="00A97DE9" w:rsidRDefault="00A97DE9" w:rsidP="0091703D">
      <w:pPr>
        <w:pStyle w:val="Partai"/>
      </w:pPr>
    </w:p>
    <w:p w14:paraId="506BD64E" w14:textId="77777777" w:rsidR="00A97DE9" w:rsidRDefault="00A97DE9" w:rsidP="0091703D">
      <w:pPr>
        <w:pStyle w:val="Partai"/>
      </w:pPr>
    </w:p>
    <w:p w14:paraId="540954FD" w14:textId="77777777" w:rsidR="00A97DE9" w:rsidRDefault="00A97DE9" w:rsidP="0091703D">
      <w:pPr>
        <w:pStyle w:val="Partai"/>
      </w:pPr>
    </w:p>
    <w:p w14:paraId="050E58E9" w14:textId="77777777" w:rsidR="00A97DE9" w:rsidRDefault="00A97DE9" w:rsidP="0091703D">
      <w:pPr>
        <w:pStyle w:val="Partai"/>
      </w:pPr>
      <w:r>
        <w:t>(iii)</w:t>
      </w:r>
      <w:r>
        <w:tab/>
        <w:t xml:space="preserve">By considering the total deposits made, or otherwise, determine the total interest added to this account after </w:t>
      </w:r>
      <m:oMath>
        <m:r>
          <w:rPr>
            <w:rFonts w:ascii="Cambria Math" w:hAnsi="Cambria Math"/>
          </w:rPr>
          <m:t>40</m:t>
        </m:r>
      </m:oMath>
      <w:r>
        <w:t xml:space="preserve"> deposits have been made.</w:t>
      </w:r>
      <w:r>
        <w:tab/>
        <w:t>(1 mark)</w:t>
      </w:r>
    </w:p>
    <w:p w14:paraId="1275A4CF" w14:textId="77777777" w:rsidR="00A97DE9" w:rsidRDefault="00A97DE9" w:rsidP="007D13AF">
      <w:pPr>
        <w:pStyle w:val="Parta"/>
      </w:pPr>
    </w:p>
    <w:p w14:paraId="503F3B54" w14:textId="77777777" w:rsidR="00A97DE9" w:rsidRDefault="00A97DE9" w:rsidP="00A97DE9">
      <w:pPr>
        <w:pStyle w:val="QNum"/>
        <w:sectPr w:rsidR="00A97DE9" w:rsidSect="00DF3BCC">
          <w:headerReference w:type="first" r:id="rId30"/>
          <w:footerReference w:type="first" r:id="rId31"/>
          <w:pgSz w:w="11906" w:h="16838" w:code="9"/>
          <w:pgMar w:top="1247" w:right="1134" w:bottom="851" w:left="1304" w:header="737" w:footer="567" w:gutter="0"/>
          <w:cols w:space="708"/>
          <w:titlePg/>
          <w:docGrid w:linePitch="360"/>
        </w:sectPr>
      </w:pPr>
    </w:p>
    <w:p w14:paraId="607BBE3B" w14:textId="77777777" w:rsidR="00A97DE9" w:rsidRPr="00B167A1" w:rsidRDefault="00A97DE9" w:rsidP="00E61987">
      <w:pPr>
        <w:pStyle w:val="QNum"/>
        <w:rPr>
          <w:b w:val="0"/>
        </w:rPr>
      </w:pPr>
      <w:r>
        <w:rPr>
          <w:b w:val="0"/>
        </w:rPr>
        <w:lastRenderedPageBreak/>
        <w:t>Supplementary page</w:t>
      </w:r>
    </w:p>
    <w:p w14:paraId="063DBC12" w14:textId="77777777" w:rsidR="00A97DE9" w:rsidRPr="008A70F8" w:rsidRDefault="00A97DE9" w:rsidP="008A70F8"/>
    <w:p w14:paraId="0964C1D4" w14:textId="77777777" w:rsidR="00A97DE9" w:rsidRDefault="00A97DE9" w:rsidP="00E61987">
      <w:r>
        <w:t>Question number: _________</w:t>
      </w:r>
    </w:p>
    <w:p w14:paraId="796C99D6" w14:textId="77777777" w:rsidR="00A97DE9" w:rsidRDefault="00A97DE9" w:rsidP="00E61987"/>
    <w:p w14:paraId="56568CF1" w14:textId="77777777" w:rsidR="00A97DE9" w:rsidRPr="008A70F8" w:rsidRDefault="00A97DE9" w:rsidP="008A70F8"/>
    <w:p w14:paraId="5169F076" w14:textId="77777777" w:rsidR="00A97DE9" w:rsidRPr="008103B4" w:rsidRDefault="00A97DE9" w:rsidP="00E61987">
      <w:r>
        <w:br w:type="page"/>
      </w:r>
    </w:p>
    <w:p w14:paraId="3A68F2D2" w14:textId="77777777" w:rsidR="00A97DE9" w:rsidRPr="00B167A1" w:rsidRDefault="00A97DE9" w:rsidP="00E61987">
      <w:pPr>
        <w:pStyle w:val="QNum"/>
        <w:rPr>
          <w:b w:val="0"/>
        </w:rPr>
      </w:pPr>
      <w:r>
        <w:rPr>
          <w:b w:val="0"/>
        </w:rPr>
        <w:lastRenderedPageBreak/>
        <w:t>Supplementary page</w:t>
      </w:r>
    </w:p>
    <w:p w14:paraId="6738426C" w14:textId="77777777" w:rsidR="00A97DE9" w:rsidRPr="008A70F8" w:rsidRDefault="00A97DE9" w:rsidP="008A70F8"/>
    <w:p w14:paraId="745904CB" w14:textId="77777777" w:rsidR="00A97DE9" w:rsidRDefault="00A97DE9" w:rsidP="00E61987">
      <w:r>
        <w:t>Question number: _________</w:t>
      </w:r>
    </w:p>
    <w:p w14:paraId="1619DE9A" w14:textId="77777777" w:rsidR="00A97DE9" w:rsidRDefault="00A97DE9" w:rsidP="00E61987"/>
    <w:p w14:paraId="797D8159" w14:textId="77777777" w:rsidR="00A97DE9" w:rsidRPr="008A70F8" w:rsidRDefault="00A97DE9" w:rsidP="008A70F8"/>
    <w:p w14:paraId="5ED83781" w14:textId="77777777" w:rsidR="00A97DE9" w:rsidRPr="008103B4" w:rsidRDefault="00A97DE9" w:rsidP="00E61987">
      <w:r>
        <w:br w:type="page"/>
      </w:r>
    </w:p>
    <w:p w14:paraId="7326E95A" w14:textId="77777777" w:rsidR="00A97DE9" w:rsidRPr="00761F37" w:rsidRDefault="00A97DE9" w:rsidP="009B66B8">
      <w:pPr>
        <w:pStyle w:val="QNum"/>
        <w:rPr>
          <w:b w:val="0"/>
        </w:rPr>
      </w:pPr>
      <w:r>
        <w:rPr>
          <w:b w:val="0"/>
        </w:rPr>
        <w:lastRenderedPageBreak/>
        <w:t>Supplementary page</w:t>
      </w:r>
    </w:p>
    <w:p w14:paraId="36D30401" w14:textId="77777777" w:rsidR="00A97DE9" w:rsidRPr="008A70F8" w:rsidRDefault="00A97DE9" w:rsidP="009B66B8"/>
    <w:p w14:paraId="584D59D4" w14:textId="77777777" w:rsidR="00A97DE9" w:rsidRDefault="00A97DE9" w:rsidP="009B66B8">
      <w:r>
        <w:t>Question number: _________</w:t>
      </w:r>
    </w:p>
    <w:p w14:paraId="2A7BEE16" w14:textId="77777777" w:rsidR="00A97DE9" w:rsidRDefault="00A97DE9" w:rsidP="009B66B8"/>
    <w:p w14:paraId="6F699430" w14:textId="77777777" w:rsidR="00A97DE9" w:rsidRDefault="00A97DE9" w:rsidP="00D3315D"/>
    <w:p w14:paraId="4066D93E" w14:textId="77777777" w:rsidR="00A97DE9" w:rsidRDefault="00A97DE9" w:rsidP="00CA483B">
      <w:pPr>
        <w:sectPr w:rsidR="00A97DE9" w:rsidSect="007514AB">
          <w:footerReference w:type="even" r:id="rId32"/>
          <w:footerReference w:type="default" r:id="rId33"/>
          <w:headerReference w:type="first" r:id="rId34"/>
          <w:footerReference w:type="first" r:id="rId35"/>
          <w:pgSz w:w="11906" w:h="16838" w:code="9"/>
          <w:pgMar w:top="1247" w:right="1134" w:bottom="851" w:left="1304" w:header="737" w:footer="567" w:gutter="0"/>
          <w:cols w:space="708"/>
          <w:titlePg/>
          <w:docGrid w:linePitch="360"/>
        </w:sectPr>
      </w:pPr>
    </w:p>
    <w:p w14:paraId="44A8F744" w14:textId="77777777" w:rsidR="00A97DE9" w:rsidRDefault="00A97DE9" w:rsidP="00CA483B">
      <w:bookmarkStart w:id="28" w:name="bMkTab2"/>
      <w:bookmarkEnd w:id="28"/>
    </w:p>
    <w:p w14:paraId="2122BA15" w14:textId="77777777" w:rsidR="00A97DE9" w:rsidRDefault="00A97DE9" w:rsidP="00CA483B"/>
    <w:p w14:paraId="4C496AF4" w14:textId="77777777" w:rsidR="00A97DE9" w:rsidRDefault="00A97DE9" w:rsidP="00CA483B"/>
    <w:p w14:paraId="3798FCBD" w14:textId="77777777" w:rsidR="00A97DE9" w:rsidRDefault="00A97DE9" w:rsidP="00CA483B"/>
    <w:p w14:paraId="0324C04C" w14:textId="77777777" w:rsidR="00A97DE9" w:rsidRDefault="00A97DE9" w:rsidP="00CA483B"/>
    <w:p w14:paraId="33F1CAB9" w14:textId="77777777" w:rsidR="00A97DE9" w:rsidRDefault="00A97DE9" w:rsidP="00CA483B"/>
    <w:p w14:paraId="5DFAEE01" w14:textId="77777777" w:rsidR="00A97DE9" w:rsidRDefault="00A97DE9" w:rsidP="00CA483B"/>
    <w:p w14:paraId="7E898230" w14:textId="77777777" w:rsidR="00A97DE9" w:rsidRDefault="00A97DE9" w:rsidP="00CA483B"/>
    <w:p w14:paraId="7C5465DE" w14:textId="77777777" w:rsidR="00A97DE9" w:rsidRDefault="00A97DE9" w:rsidP="00CA483B"/>
    <w:p w14:paraId="4CD4EE5C" w14:textId="77777777" w:rsidR="00A97DE9" w:rsidRDefault="00A97DE9" w:rsidP="00CA483B"/>
    <w:p w14:paraId="1FC90AE1" w14:textId="77777777" w:rsidR="00A97DE9" w:rsidRDefault="00A97DE9" w:rsidP="00CA483B"/>
    <w:p w14:paraId="7EB309D7" w14:textId="77777777" w:rsidR="00A97DE9" w:rsidRDefault="00A97DE9" w:rsidP="00CA483B"/>
    <w:p w14:paraId="358D6E79" w14:textId="77777777" w:rsidR="00A97DE9" w:rsidRDefault="00A97DE9" w:rsidP="00CA483B"/>
    <w:p w14:paraId="0DD3EB0E" w14:textId="77777777" w:rsidR="00A97DE9" w:rsidRDefault="00A97DE9" w:rsidP="00CA483B"/>
    <w:p w14:paraId="15ED3C6C" w14:textId="77777777" w:rsidR="00A97DE9" w:rsidRDefault="00A97DE9" w:rsidP="00CA483B"/>
    <w:p w14:paraId="4933C7E3" w14:textId="77777777" w:rsidR="00A97DE9" w:rsidRDefault="00A97DE9" w:rsidP="00CA483B"/>
    <w:p w14:paraId="62882255" w14:textId="77777777" w:rsidR="00A97DE9" w:rsidRDefault="00A97DE9" w:rsidP="00CA483B"/>
    <w:p w14:paraId="1B9A130A" w14:textId="77777777" w:rsidR="00A97DE9" w:rsidRDefault="00A97DE9" w:rsidP="00CA483B"/>
    <w:p w14:paraId="00D9194A" w14:textId="77777777" w:rsidR="00A97DE9" w:rsidRDefault="00A97DE9" w:rsidP="00CA483B"/>
    <w:p w14:paraId="23ABD745" w14:textId="77777777" w:rsidR="00A97DE9" w:rsidRDefault="00A97DE9" w:rsidP="00CA483B"/>
    <w:p w14:paraId="126E2C11" w14:textId="77777777" w:rsidR="00A97DE9" w:rsidRDefault="00A97DE9" w:rsidP="00CA483B"/>
    <w:p w14:paraId="279D376B" w14:textId="77777777" w:rsidR="00A97DE9" w:rsidRDefault="00A97DE9" w:rsidP="00CA483B"/>
    <w:p w14:paraId="5563DEA5" w14:textId="77777777" w:rsidR="00A97DE9" w:rsidRDefault="00A97DE9" w:rsidP="00CA483B"/>
    <w:p w14:paraId="73614F2B" w14:textId="77777777" w:rsidR="00A97DE9" w:rsidRDefault="00A97DE9" w:rsidP="00CA483B"/>
    <w:p w14:paraId="77272A71" w14:textId="77777777" w:rsidR="00A97DE9" w:rsidRDefault="00A97DE9" w:rsidP="00CA483B"/>
    <w:p w14:paraId="34941AC7" w14:textId="77777777" w:rsidR="00A97DE9" w:rsidRDefault="00A97DE9" w:rsidP="00CA483B"/>
    <w:p w14:paraId="30D40329" w14:textId="77777777" w:rsidR="00A97DE9" w:rsidRDefault="00A97DE9" w:rsidP="00CA483B"/>
    <w:p w14:paraId="5089FE94" w14:textId="77777777" w:rsidR="00A97DE9" w:rsidRDefault="00A97DE9" w:rsidP="00CA483B"/>
    <w:p w14:paraId="58F866EE" w14:textId="77777777" w:rsidR="00A97DE9" w:rsidRDefault="00A97DE9" w:rsidP="00CA483B"/>
    <w:p w14:paraId="4C919945" w14:textId="77777777" w:rsidR="00A97DE9" w:rsidRDefault="00A97DE9" w:rsidP="00CA483B"/>
    <w:p w14:paraId="08B1B99F" w14:textId="77777777" w:rsidR="00A97DE9" w:rsidRDefault="00A97DE9" w:rsidP="00CA483B"/>
    <w:p w14:paraId="252ABC2A" w14:textId="77777777" w:rsidR="00A97DE9" w:rsidRDefault="00A97DE9" w:rsidP="00CA483B"/>
    <w:p w14:paraId="738161F5" w14:textId="77777777" w:rsidR="00A97DE9" w:rsidRDefault="00A97DE9" w:rsidP="00CA483B"/>
    <w:p w14:paraId="4597F7E1" w14:textId="77777777" w:rsidR="00A97DE9" w:rsidRDefault="00A97DE9" w:rsidP="00CA483B"/>
    <w:p w14:paraId="720D4096" w14:textId="77777777" w:rsidR="00A97DE9" w:rsidRDefault="00A97DE9" w:rsidP="00CA483B"/>
    <w:p w14:paraId="0173B022" w14:textId="77777777" w:rsidR="00A97DE9" w:rsidRDefault="00A97DE9" w:rsidP="00CA483B"/>
    <w:p w14:paraId="4E38C2B8" w14:textId="77777777" w:rsidR="00A97DE9" w:rsidRDefault="00A97DE9" w:rsidP="00CA483B"/>
    <w:p w14:paraId="7292F9CA" w14:textId="77777777" w:rsidR="00A97DE9" w:rsidRDefault="00A97DE9" w:rsidP="00CA483B"/>
    <w:p w14:paraId="0B85A3BC" w14:textId="77777777" w:rsidR="00A97DE9" w:rsidRDefault="00A97DE9" w:rsidP="00CA483B"/>
    <w:p w14:paraId="20E725C3" w14:textId="77777777" w:rsidR="00A97DE9" w:rsidRDefault="00A97DE9" w:rsidP="00CA483B"/>
    <w:p w14:paraId="5EA061BC" w14:textId="77777777" w:rsidR="00A97DE9" w:rsidRDefault="00A97DE9" w:rsidP="00CA483B"/>
    <w:p w14:paraId="49D25678" w14:textId="77777777" w:rsidR="00A97DE9" w:rsidRDefault="00A97DE9" w:rsidP="00CA483B"/>
    <w:p w14:paraId="254C0606" w14:textId="77777777" w:rsidR="00A97DE9" w:rsidRDefault="00A97DE9" w:rsidP="00CA483B"/>
    <w:p w14:paraId="708FD225" w14:textId="77777777" w:rsidR="00A97DE9" w:rsidRDefault="00A97DE9" w:rsidP="00CA483B"/>
    <w:p w14:paraId="587DB799" w14:textId="77777777" w:rsidR="00A97DE9" w:rsidRDefault="00A97DE9" w:rsidP="00CA483B"/>
    <w:p w14:paraId="69F9409F" w14:textId="77777777" w:rsidR="00A97DE9" w:rsidRDefault="00A97DE9" w:rsidP="00CA483B"/>
    <w:p w14:paraId="1A30FE03" w14:textId="77777777" w:rsidR="00A97DE9" w:rsidRDefault="00A97DE9" w:rsidP="00CA483B"/>
    <w:p w14:paraId="648D824B" w14:textId="77777777" w:rsidR="00A97DE9" w:rsidRDefault="00A97DE9" w:rsidP="00CA483B"/>
    <w:p w14:paraId="23CC62D8" w14:textId="77777777" w:rsidR="00A97DE9" w:rsidRDefault="00A97DE9" w:rsidP="00CA483B"/>
    <w:p w14:paraId="72F8CC03" w14:textId="4042F9B4" w:rsidR="00A97DE9" w:rsidRDefault="00A97DE9" w:rsidP="00176942">
      <w:pPr>
        <w:pStyle w:val="WAXCopy"/>
      </w:pPr>
      <w:r>
        <w:rPr>
          <w:rFonts w:cs="Arial"/>
        </w:rPr>
        <w:t>©</w:t>
      </w:r>
      <w:r>
        <w:t xml:space="preserve"> 2019 WA Exam Papers.</w:t>
      </w:r>
      <w:r w:rsidRPr="00CB55EC">
        <w:t xml:space="preserve"> </w:t>
      </w:r>
      <w:bookmarkStart w:id="29" w:name="school"/>
      <w:bookmarkEnd w:id="29"/>
      <w:r w:rsidR="005461A0">
        <w:t>Kennedy Baptist College has a non-exclusive licence to copy and communicate this document for non-commercial, educational use within the school. No other copying, communication or use is permitted without the express written permission of WA Exam Papers. SN245-136-3.</w:t>
      </w:r>
    </w:p>
    <w:p w14:paraId="4DB77D3C" w14:textId="77777777" w:rsidR="00A97DE9" w:rsidRPr="00F913EF" w:rsidRDefault="00A97DE9" w:rsidP="00F913EF"/>
    <w:p w14:paraId="57913A37" w14:textId="45BBC9F3" w:rsidR="00A97DE9" w:rsidRPr="007629AB" w:rsidRDefault="00A97DE9" w:rsidP="00A97DE9">
      <w:pPr>
        <w:pStyle w:val="QNum"/>
      </w:pPr>
    </w:p>
    <w:sectPr w:rsidR="00A97DE9" w:rsidRPr="007629AB" w:rsidSect="0023759E">
      <w:headerReference w:type="first" r:id="rId36"/>
      <w:footerReference w:type="first" r:id="rId3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D3E1C" w14:textId="77777777" w:rsidR="00C905F0" w:rsidRDefault="00C905F0" w:rsidP="00066BEF">
      <w:r>
        <w:separator/>
      </w:r>
    </w:p>
  </w:endnote>
  <w:endnote w:type="continuationSeparator" w:id="0">
    <w:p w14:paraId="75F21498" w14:textId="77777777" w:rsidR="00C905F0" w:rsidRDefault="00C905F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EC02" w14:textId="11A7DE37" w:rsidR="00A97DE9" w:rsidRDefault="005461A0">
    <w:pPr>
      <w:pStyle w:val="Footer"/>
    </w:pPr>
    <w:r>
      <w:rPr>
        <w:noProof/>
      </w:rPr>
      <mc:AlternateContent>
        <mc:Choice Requires="wps">
          <w:drawing>
            <wp:anchor distT="0" distB="0" distL="114300" distR="114300" simplePos="0" relativeHeight="251660288" behindDoc="0" locked="0" layoutInCell="1" allowOverlap="1" wp14:anchorId="70049103" wp14:editId="782AB465">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63A786" w14:textId="6E9F8127" w:rsidR="005461A0" w:rsidRPr="005461A0" w:rsidRDefault="005461A0">
                          <w:pPr>
                            <w:rPr>
                              <w:rFonts w:cs="Arial"/>
                              <w:sz w:val="12"/>
                            </w:rPr>
                          </w:pPr>
                          <w:r>
                            <w:rPr>
                              <w:rFonts w:cs="Arial"/>
                              <w:sz w:val="12"/>
                            </w:rPr>
                            <w:t>SN245-136-3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0049103"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5263A786" w14:textId="6E9F8127" w:rsidR="005461A0" w:rsidRPr="005461A0" w:rsidRDefault="005461A0">
                    <w:pPr>
                      <w:rPr>
                        <w:rFonts w:cs="Arial"/>
                        <w:sz w:val="12"/>
                      </w:rPr>
                    </w:pPr>
                    <w:r>
                      <w:rPr>
                        <w:rFonts w:cs="Arial"/>
                        <w:sz w:val="12"/>
                      </w:rPr>
                      <w:t>SN245-136-3</w:t>
                    </w:r>
                  </w:p>
                </w:txbxContent>
              </v:textbox>
              <w10:wrap anchorx="page" anchory="page"/>
            </v:shape>
          </w:pict>
        </mc:Fallback>
      </mc:AlternateContent>
    </w:r>
    <w:r w:rsidR="00A97DE9">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174B" w14:textId="114C59F6" w:rsidR="00A97DE9" w:rsidRDefault="005461A0">
    <w:pPr>
      <w:pStyle w:val="Footer"/>
    </w:pPr>
    <w:r>
      <w:rPr>
        <w:noProof/>
      </w:rPr>
      <mc:AlternateContent>
        <mc:Choice Requires="wps">
          <w:drawing>
            <wp:anchor distT="0" distB="0" distL="114300" distR="114300" simplePos="0" relativeHeight="251659264" behindDoc="0" locked="0" layoutInCell="1" allowOverlap="1" wp14:anchorId="3923DCA1" wp14:editId="6489E673">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D561BA" w14:textId="7C83BA2A" w:rsidR="005461A0" w:rsidRPr="005461A0" w:rsidRDefault="005461A0">
                          <w:pPr>
                            <w:rPr>
                              <w:rFonts w:cs="Arial"/>
                              <w:sz w:val="12"/>
                            </w:rPr>
                          </w:pPr>
                          <w:r>
                            <w:rPr>
                              <w:rFonts w:cs="Arial"/>
                              <w:sz w:val="12"/>
                            </w:rPr>
                            <w:t>SN245-136-3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923DCA1"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6FD561BA" w14:textId="7C83BA2A" w:rsidR="005461A0" w:rsidRPr="005461A0" w:rsidRDefault="005461A0">
                    <w:pPr>
                      <w:rPr>
                        <w:rFonts w:cs="Arial"/>
                        <w:sz w:val="12"/>
                      </w:rPr>
                    </w:pPr>
                    <w:r>
                      <w:rPr>
                        <w:rFonts w:cs="Arial"/>
                        <w:sz w:val="12"/>
                      </w:rPr>
                      <w:t>SN245-136-3</w:t>
                    </w:r>
                  </w:p>
                </w:txbxContent>
              </v:textbox>
              <w10:wrap anchorx="page" anchory="page"/>
            </v:shape>
          </w:pict>
        </mc:Fallback>
      </mc:AlternateContent>
    </w:r>
    <w:r w:rsidR="00A97DE9">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19854" w14:textId="611689B2" w:rsidR="00A97DE9" w:rsidRDefault="005461A0">
    <w:pPr>
      <w:pStyle w:val="Footer"/>
    </w:pPr>
    <w:r>
      <w:rPr>
        <w:noProof/>
      </w:rPr>
      <mc:AlternateContent>
        <mc:Choice Requires="wps">
          <w:drawing>
            <wp:anchor distT="0" distB="0" distL="114300" distR="114300" simplePos="0" relativeHeight="251661312" behindDoc="0" locked="0" layoutInCell="1" allowOverlap="1" wp14:anchorId="38AD5A6A" wp14:editId="1141627E">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31D579" w14:textId="22402112" w:rsidR="005461A0" w:rsidRPr="005461A0" w:rsidRDefault="005461A0">
                          <w:pPr>
                            <w:rPr>
                              <w:rFonts w:cs="Arial"/>
                              <w:sz w:val="12"/>
                            </w:rPr>
                          </w:pPr>
                          <w:r>
                            <w:rPr>
                              <w:rFonts w:cs="Arial"/>
                              <w:sz w:val="12"/>
                            </w:rPr>
                            <w:t>SN245-136-3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8AD5A6A"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2C31D579" w14:textId="22402112" w:rsidR="005461A0" w:rsidRPr="005461A0" w:rsidRDefault="005461A0">
                    <w:pPr>
                      <w:rPr>
                        <w:rFonts w:cs="Arial"/>
                        <w:sz w:val="12"/>
                      </w:rPr>
                    </w:pPr>
                    <w:r>
                      <w:rPr>
                        <w:rFonts w:cs="Arial"/>
                        <w:sz w:val="12"/>
                      </w:rPr>
                      <w:t>SN245-136-3</w:t>
                    </w:r>
                  </w:p>
                </w:txbxContent>
              </v:textbox>
              <w10:wrap anchorx="page" anchory="page"/>
            </v:shape>
          </w:pict>
        </mc:Fallback>
      </mc:AlternateContent>
    </w:r>
    <w:r w:rsidR="00A97DE9">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31B3" w14:textId="77777777" w:rsidR="00A97DE9" w:rsidRDefault="00A97D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A30A5" w14:textId="77777777" w:rsidR="00A97DE9" w:rsidRDefault="00A97DE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605C" w14:textId="77777777" w:rsidR="00A97DE9" w:rsidRDefault="00A97DE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4929" w14:textId="77777777" w:rsidR="00A97DE9" w:rsidRDefault="00A9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D3F4D" w14:textId="77777777" w:rsidR="00C905F0" w:rsidRDefault="00C905F0" w:rsidP="00066BEF">
      <w:r>
        <w:separator/>
      </w:r>
    </w:p>
  </w:footnote>
  <w:footnote w:type="continuationSeparator" w:id="0">
    <w:p w14:paraId="165F568C" w14:textId="77777777" w:rsidR="00C905F0" w:rsidRDefault="00C905F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CA391" w14:textId="2B709279" w:rsidR="00A97DE9" w:rsidRPr="00A97DE9" w:rsidRDefault="00A97DE9" w:rsidP="00A97DE9">
    <w:pPr>
      <w:pStyle w:val="Header"/>
    </w:pPr>
    <w:r>
      <w:t>APPLICATIONS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336816C1" w:rsidR="00066BEF" w:rsidRPr="00A97DE9" w:rsidRDefault="00A97DE9" w:rsidP="00A97DE9">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F1A9" w14:textId="5F5EA6BE" w:rsidR="00A97DE9" w:rsidRPr="00A97DE9" w:rsidRDefault="00A97DE9" w:rsidP="00A97DE9">
    <w:pPr>
      <w:pStyle w:val="Header"/>
    </w:pPr>
    <w:r>
      <w:t>APPLICATIONS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052F" w14:textId="093B1030" w:rsidR="00A97DE9" w:rsidRPr="00A97DE9" w:rsidRDefault="00A97DE9" w:rsidP="00A97DE9">
    <w:pPr>
      <w:pStyle w:val="Header"/>
    </w:pPr>
    <w:r>
      <w:t>CALCULATOR-ASSUMED</w:t>
    </w:r>
    <w:r>
      <w:tab/>
    </w:r>
    <w:r>
      <w:fldChar w:fldCharType="begin"/>
    </w:r>
    <w:r>
      <w:instrText xml:space="preserve"> PAGE  \* MERGEFORMAT </w:instrText>
    </w:r>
    <w:r>
      <w:fldChar w:fldCharType="separate"/>
    </w:r>
    <w:r>
      <w:rPr>
        <w:noProof/>
      </w:rPr>
      <w:t>17</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4F41B" w14:textId="77777777" w:rsidR="00A97DE9" w:rsidRDefault="00A97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22823"/>
    <w:rsid w:val="00336BC1"/>
    <w:rsid w:val="003E35C5"/>
    <w:rsid w:val="0040323B"/>
    <w:rsid w:val="004521B2"/>
    <w:rsid w:val="004A4688"/>
    <w:rsid w:val="004C3D2F"/>
    <w:rsid w:val="00536FCE"/>
    <w:rsid w:val="005461A0"/>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37E22"/>
    <w:rsid w:val="009417F6"/>
    <w:rsid w:val="00997DA0"/>
    <w:rsid w:val="00A84950"/>
    <w:rsid w:val="00A97DE9"/>
    <w:rsid w:val="00AF705A"/>
    <w:rsid w:val="00B0280A"/>
    <w:rsid w:val="00B23301"/>
    <w:rsid w:val="00B36EC2"/>
    <w:rsid w:val="00B72E46"/>
    <w:rsid w:val="00C513FB"/>
    <w:rsid w:val="00C660E8"/>
    <w:rsid w:val="00C66730"/>
    <w:rsid w:val="00C905F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97DE9"/>
    <w:pPr>
      <w:spacing w:after="0" w:line="240" w:lineRule="auto"/>
    </w:pPr>
    <w:rPr>
      <w:rFonts w:ascii="Arial" w:hAnsi="Arial"/>
    </w:rPr>
  </w:style>
  <w:style w:type="paragraph" w:customStyle="1" w:styleId="WAXCopy">
    <w:name w:val="WAXCopy"/>
    <w:basedOn w:val="Normal"/>
    <w:rsid w:val="00A97DE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footer" Target="footer4.xml"/><Relationship Id="rId37"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TotalTime>
  <Pages>20</Pages>
  <Words>2190</Words>
  <Characters>12487</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WAEP 2019 MATHEMATICS APPLICATIONS UNIT 3 EXAM - SECTION 2</vt:lpstr>
    </vt:vector>
  </TitlesOfParts>
  <Manager>Charlie Watson</Manager>
  <Company>WA Exam Papers (WAEP)</Company>
  <LinksUpToDate>false</LinksUpToDate>
  <CharactersWithSpaces>14648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3 EXAM - SECTION 2</dc:title>
  <dc:subject>Regular version purchased by Kennedy Baptist College, SN245-136-3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Glenn Tyrie</cp:lastModifiedBy>
  <cp:revision>5</cp:revision>
  <dcterms:created xsi:type="dcterms:W3CDTF">2019-03-23T23:10:00Z</dcterms:created>
  <dcterms:modified xsi:type="dcterms:W3CDTF">2019-06-25T04:34:00Z</dcterms:modified>
  <cp:category>ATAR Mathematics Examination Papers</cp:category>
</cp:coreProperties>
</file>