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p14">
  <w:body>
    <w:p xmlns:wp14="http://schemas.microsoft.com/office/word/2010/wordml" w:rsidRPr="00BC2D2E" w:rsidR="00ED7974" w:rsidP="00F3417B" w:rsidRDefault="00ED7974" w14:paraId="672A6659" wp14:textId="77777777">
      <w:pPr>
        <w:spacing w:after="0"/>
        <w:rPr>
          <w:rFonts w:cstheme="minorHAnsi"/>
          <w:vanish/>
        </w:rPr>
      </w:pPr>
    </w:p>
    <w:p xmlns:wp14="http://schemas.microsoft.com/office/word/2010/wordml" w:rsidRPr="00BC2D2E" w:rsidR="00ED7974" w:rsidP="00F3417B" w:rsidRDefault="00ED7974" w14:paraId="0A37501D" wp14:textId="77777777">
      <w:pPr>
        <w:spacing w:after="0"/>
        <w:rPr>
          <w:rFonts w:cstheme="minorHAnsi"/>
          <w:vanish/>
        </w:rPr>
      </w:pPr>
    </w:p>
    <w:p xmlns:wp14="http://schemas.microsoft.com/office/word/2010/wordml" w:rsidR="008A4B20" w:rsidP="008A4B20" w:rsidRDefault="008A4B20" w14:paraId="5DAB6C7B" wp14:textId="77777777">
      <w:pPr>
        <w:ind w:left="284"/>
      </w:pPr>
    </w:p>
    <w:tbl>
      <w:tblPr>
        <w:tblStyle w:val="TableGrid"/>
        <w:tblW w:w="0" w:type="auto"/>
        <w:jc w:val="center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ook w:val="04A0" w:firstRow="1" w:lastRow="0" w:firstColumn="1" w:lastColumn="0" w:noHBand="0" w:noVBand="1"/>
      </w:tblPr>
      <w:tblGrid>
        <w:gridCol w:w="9303"/>
      </w:tblGrid>
      <w:tr xmlns:wp14="http://schemas.microsoft.com/office/word/2010/wordml" w:rsidR="008A4B20" w:rsidTr="001625AD" w14:paraId="6F0D8F73" wp14:textId="77777777">
        <w:trPr>
          <w:trHeight w:val="2018"/>
          <w:jc w:val="center"/>
        </w:trPr>
        <w:tc>
          <w:tcPr>
            <w:tcW w:w="9303" w:type="dxa"/>
            <w:vAlign w:val="center"/>
          </w:tcPr>
          <w:p w:rsidRPr="00251353" w:rsidR="008A4B20" w:rsidP="001625AD" w:rsidRDefault="008A4B20" w14:paraId="746B6D03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8A4B20" w:rsidP="001625AD" w:rsidRDefault="008A4B20" w14:paraId="0FEF0C49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Pr="00D9340D" w:rsidR="008A4B20" w:rsidP="001625AD" w:rsidRDefault="008A4B20" w14:paraId="4F99AC13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 w:rsidR="00BA3EDF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Pr="002942B0" w:rsidR="008A4B20" w:rsidP="008A4B20" w:rsidRDefault="008A4B20" w14:paraId="33FD5B5A" wp14:textId="77777777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1 -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1 </w:t>
            </w:r>
            <w:r w:rsidR="004F2BAC">
              <w:rPr>
                <w:rFonts w:ascii="Arial Black" w:hAnsi="Arial Black"/>
                <w:b/>
                <w:bCs/>
                <w:sz w:val="32"/>
                <w:szCs w:val="32"/>
              </w:rPr>
              <w:t>–</w:t>
            </w:r>
            <w:r w:rsidRPr="00E7447E">
              <w:rPr>
                <w:rFonts w:ascii="Calibri" w:hAnsi="Calibri" w:eastAsia="Times New Roman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 w:rsidR="004F2BAC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4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4F2BAC">
              <w:rPr>
                <w:rFonts w:ascii="Arial Black" w:hAnsi="Arial Black"/>
                <w:b/>
                <w:bCs/>
                <w:sz w:val="32"/>
                <w:szCs w:val="32"/>
              </w:rPr>
              <w:t>9</w:t>
            </w:r>
          </w:p>
          <w:p w:rsidR="008A4B20" w:rsidP="001625AD" w:rsidRDefault="008A4B20" w14:paraId="6FD78C77" wp14:textId="7777777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 w:rsidR="00CD7A60">
              <w:rPr>
                <w:rFonts w:ascii="Arial Black" w:hAnsi="Arial Black"/>
                <w:b/>
                <w:bCs/>
                <w:sz w:val="32"/>
                <w:szCs w:val="32"/>
              </w:rPr>
              <w:t>FREE SECTION</w:t>
            </w:r>
          </w:p>
          <w:p w:rsidR="008A4B20" w:rsidP="00BA3EDF" w:rsidRDefault="008A4B20" w14:paraId="25DCF57C" wp14:textId="7777777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3.1.1 – 3.1.9 </w:t>
            </w:r>
            <w:r w:rsidR="00BA3EDF"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Bivariate data analysis: Identifying and describing associations, fitting a linear model to numerical data, association and causation</w:t>
            </w:r>
          </w:p>
        </w:tc>
      </w:tr>
    </w:tbl>
    <w:p xmlns:wp14="http://schemas.microsoft.com/office/word/2010/wordml" w:rsidR="008A4B20" w:rsidP="008A4B20" w:rsidRDefault="008A4B20" w14:paraId="02EB378F" wp14:textId="77777777">
      <w:pPr>
        <w:ind w:left="142"/>
        <w:rPr>
          <w:sz w:val="32"/>
          <w:szCs w:val="32"/>
        </w:rPr>
      </w:pPr>
    </w:p>
    <w:p xmlns:wp14="http://schemas.microsoft.com/office/word/2010/wordml" w:rsidR="00BA3EDF" w:rsidP="008A4B20" w:rsidRDefault="008A4B20" w14:paraId="2A304303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>Student Name:  ______________________________</w:t>
      </w:r>
      <w:r w:rsidR="00BA3EDF">
        <w:rPr>
          <w:sz w:val="32"/>
          <w:szCs w:val="32"/>
        </w:rPr>
        <w:t>___________</w:t>
      </w:r>
      <w:r>
        <w:rPr>
          <w:sz w:val="32"/>
          <w:szCs w:val="32"/>
        </w:rPr>
        <w:t xml:space="preserve">_  </w:t>
      </w:r>
      <w:r>
        <w:rPr>
          <w:sz w:val="32"/>
          <w:szCs w:val="32"/>
        </w:rPr>
        <w:br/>
      </w:r>
    </w:p>
    <w:p xmlns:wp14="http://schemas.microsoft.com/office/word/2010/wordml" w:rsidR="008A4B20" w:rsidP="008A4B20" w:rsidRDefault="008A4B20" w14:paraId="17E1895C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Date: _______</w:t>
      </w:r>
    </w:p>
    <w:p xmlns:wp14="http://schemas.microsoft.com/office/word/2010/wordml" w:rsidR="008A4B20" w:rsidP="008A4B20" w:rsidRDefault="008A4B20" w14:paraId="6A05A809" wp14:textId="77777777">
      <w:pPr>
        <w:rPr>
          <w:sz w:val="32"/>
          <w:szCs w:val="32"/>
        </w:rPr>
      </w:pPr>
    </w:p>
    <w:p xmlns:wp14="http://schemas.microsoft.com/office/word/2010/wordml" w:rsidR="008A4B20" w:rsidP="008A4B20" w:rsidRDefault="008A4B20" w14:paraId="18565C22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</w:t>
      </w:r>
      <w:r w:rsidR="00277133">
        <w:rPr>
          <w:b/>
          <w:sz w:val="28"/>
          <w:szCs w:val="28"/>
        </w:rPr>
        <w:t>50 minutes</w:t>
      </w:r>
      <w:r>
        <w:rPr>
          <w:b/>
          <w:sz w:val="28"/>
          <w:szCs w:val="28"/>
        </w:rPr>
        <w:t xml:space="preserve"> </w:t>
      </w:r>
      <w:r w:rsidRPr="0032531F">
        <w:rPr>
          <w:rFonts w:cs="Arial"/>
          <w:lang w:eastAsia="ar-SA"/>
        </w:rPr>
        <w:t>under test conditions</w:t>
      </w:r>
    </w:p>
    <w:p xmlns:wp14="http://schemas.microsoft.com/office/word/2010/wordml" w:rsidRPr="008A4B20" w:rsidR="008A4B20" w:rsidP="008A4B20" w:rsidRDefault="008A4B20" w14:paraId="4A29D318" wp14:textId="77777777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xmlns:wp14="http://schemas.microsoft.com/office/word/2010/wordml" w:rsidR="008A4B20" w:rsidP="008A4B20" w:rsidRDefault="008A4B20" w14:paraId="43D5710E" wp14:textId="77777777">
      <w:pPr>
        <w:rPr>
          <w:i/>
        </w:rPr>
      </w:pPr>
      <w:r>
        <w:rPr>
          <w:i/>
        </w:rPr>
        <w:t>TO BE PROVIDED BY THE SUPERVISOR</w:t>
      </w:r>
    </w:p>
    <w:p xmlns:wp14="http://schemas.microsoft.com/office/word/2010/wordml" w:rsidR="008A4B20" w:rsidP="008A4B20" w:rsidRDefault="008A4B20" w14:paraId="2280ABB2" wp14:textId="77777777">
      <w:r>
        <w:t>Question/answer booklet.</w:t>
      </w:r>
    </w:p>
    <w:p xmlns:wp14="http://schemas.microsoft.com/office/word/2010/wordml" w:rsidR="008A4B20" w:rsidP="008A4B20" w:rsidRDefault="008A4B20" w14:paraId="6DB01663" wp14:textId="77777777">
      <w:pPr>
        <w:rPr>
          <w:i/>
        </w:rPr>
      </w:pPr>
      <w:r>
        <w:rPr>
          <w:i/>
        </w:rPr>
        <w:t>TO BE PROVIDED BY THE CANDIDATE</w:t>
      </w:r>
    </w:p>
    <w:p xmlns:wp14="http://schemas.microsoft.com/office/word/2010/wordml" w:rsidR="008A4B20" w:rsidP="008A4B20" w:rsidRDefault="008A4B20" w14:paraId="73C2516F" wp14:textId="77777777">
      <w:r>
        <w:rPr>
          <w:i/>
        </w:rPr>
        <w:t xml:space="preserve">Standard Items: </w:t>
      </w:r>
      <w:r>
        <w:t>pens, pencils, pencil sharpener, highlighter, eraser, ruler.</w:t>
      </w:r>
    </w:p>
    <w:p xmlns:wp14="http://schemas.microsoft.com/office/word/2010/wordml" w:rsidR="008A4B20" w:rsidP="008A4B20" w:rsidRDefault="008A4B20" w14:paraId="5A39BBE3" wp14:textId="77777777"/>
    <w:p xmlns:wp14="http://schemas.microsoft.com/office/word/2010/wordml" w:rsidR="008A4B20" w:rsidP="008A4B20" w:rsidRDefault="008A4B20" w14:paraId="533C1CF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xmlns:wp14="http://schemas.microsoft.com/office/word/2010/wordml" w:rsidR="008A4B20" w:rsidP="008A4B20" w:rsidRDefault="008A4B20" w14:paraId="798E0DB7" wp14:textId="77777777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xmlns:wp14="http://schemas.microsoft.com/office/word/2010/wordml" w:rsidR="008A4B20" w:rsidP="008A4B20" w:rsidRDefault="008A4B20" w14:paraId="41C8F396" wp14:textId="77777777"/>
    <w:p xmlns:wp14="http://schemas.microsoft.com/office/word/2010/wordml" w:rsidR="008A4B20" w:rsidP="008A4B20" w:rsidRDefault="008A4B20" w14:paraId="72A3D3EC" wp14:textId="77777777"/>
    <w:p xmlns:wp14="http://schemas.microsoft.com/office/word/2010/wordml" w:rsidR="008A4B20" w:rsidP="008A4B20" w:rsidRDefault="008A4B20" w14:paraId="0D0B940D" wp14:textId="77777777"/>
    <w:p xmlns:wp14="http://schemas.microsoft.com/office/word/2010/wordml" w:rsidR="008A4B20" w:rsidP="008A4B20" w:rsidRDefault="008A4B20" w14:paraId="0E27B00A" wp14:textId="77777777"/>
    <w:p xmlns:wp14="http://schemas.microsoft.com/office/word/2010/wordml" w:rsidR="008A4B20" w:rsidP="008A4B20" w:rsidRDefault="008A4B20" w14:paraId="60061E4C" wp14:textId="77777777"/>
    <w:p xmlns:wp14="http://schemas.microsoft.com/office/word/2010/wordml" w:rsidR="008A4B20" w:rsidP="008A4B20" w:rsidRDefault="008A4B20" w14:paraId="44EAFD9C" wp14:textId="77777777"/>
    <w:p xmlns:wp14="http://schemas.microsoft.com/office/word/2010/wordml" w:rsidRPr="008847BB" w:rsidR="008A4B20" w:rsidP="008A4B20" w:rsidRDefault="008A4B20" w14:paraId="60F25B3F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xmlns:wp14="http://schemas.microsoft.com/office/word/2010/wordml" w:rsidRPr="008847BB" w:rsidR="008A4B20" w:rsidTr="008A4B20" w14:paraId="69EBADFC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6604EB22" wp14:textId="77777777">
            <w:pPr>
              <w:jc w:val="center"/>
            </w:pPr>
            <w:r>
              <w:t>Section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0E851ED5" wp14:textId="77777777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578358FF" wp14:textId="77777777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31DF325D" wp14:textId="77777777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24B153E7" wp14:textId="77777777">
            <w:pPr>
              <w:jc w:val="center"/>
            </w:pPr>
            <w:r w:rsidRPr="008847BB">
              <w:t>Marks available</w:t>
            </w:r>
          </w:p>
        </w:tc>
      </w:tr>
      <w:tr xmlns:wp14="http://schemas.microsoft.com/office/word/2010/wordml" w:rsidRPr="008847BB" w:rsidR="008A4B20" w:rsidTr="004F2BAC" w14:paraId="12188EAD" wp14:textId="77777777">
        <w:trPr>
          <w:trHeight w:val="590"/>
        </w:trPr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4F2BAC" w:rsidRDefault="008A4B20" w14:paraId="1DA992AC" wp14:textId="77777777">
            <w:pPr>
              <w:rPr>
                <w:b/>
              </w:rPr>
            </w:pPr>
            <w:r>
              <w:rPr>
                <w:b/>
              </w:rPr>
              <w:t xml:space="preserve">Calculator </w:t>
            </w:r>
            <w:r w:rsidR="004F2BAC">
              <w:rPr>
                <w:b/>
              </w:rPr>
              <w:t>Free</w:t>
            </w:r>
            <w:r>
              <w:rPr>
                <w:b/>
              </w:rPr>
              <w:t xml:space="preserve"> 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625AD" w:rsidRDefault="004F2BAC" w14:paraId="2598DEE6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625AD" w:rsidRDefault="004F2BAC" w14:paraId="279935FF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625AD" w:rsidRDefault="004F2BAC" w14:paraId="5007C906" wp14:textId="7777777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625AD" w:rsidRDefault="004F2BAC" w14:paraId="7B568215" wp14:textId="7777777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xmlns:wp14="http://schemas.microsoft.com/office/word/2010/wordml" w:rsidRPr="008847BB" w:rsidR="004F2BAC" w:rsidTr="008A4B20" w14:paraId="33D82423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4F2BAC" w:rsidRDefault="004F2BAC" w14:paraId="32C4F8B6" wp14:textId="7777777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1625AD" w:rsidRDefault="004F2BAC" w14:paraId="5FCD5EC4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1625AD" w:rsidRDefault="004F2BAC" w14:paraId="0B778152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1625AD" w:rsidRDefault="004F2BAC" w14:paraId="219897CE" wp14:textId="77777777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4F2BAC" w:rsidRDefault="004F2BAC" w14:paraId="1D8EB8EE" wp14:textId="77777777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xmlns:wp14="http://schemas.microsoft.com/office/word/2010/wordml" w:rsidRPr="008847BB" w:rsidR="008A4B20" w:rsidTr="008A4B20" w14:paraId="68B51BCF" wp14:textId="77777777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4B94D5A5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1535EE6C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A3EDF" w:rsidP="001625AD" w:rsidRDefault="00BA3EDF" w14:paraId="3DEEC669" wp14:textId="77777777">
            <w:pPr>
              <w:jc w:val="center"/>
              <w:rPr>
                <w:b/>
              </w:rPr>
            </w:pPr>
          </w:p>
          <w:p w:rsidRPr="008847BB" w:rsidR="008A4B20" w:rsidP="001625AD" w:rsidRDefault="008A4B20" w14:paraId="59C29EC8" wp14:textId="77777777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4F2BAC">
              <w:rPr>
                <w:b/>
              </w:rPr>
              <w:t>45</w:t>
            </w:r>
          </w:p>
          <w:p w:rsidRPr="008847BB" w:rsidR="008A4B20" w:rsidP="001625AD" w:rsidRDefault="008A4B20" w14:paraId="3656B9AB" wp14:textId="77777777">
            <w:pPr>
              <w:jc w:val="center"/>
            </w:pPr>
          </w:p>
        </w:tc>
      </w:tr>
      <w:tr xmlns:wp14="http://schemas.microsoft.com/office/word/2010/wordml" w:rsidRPr="008847BB" w:rsidR="008A4B20" w:rsidTr="008A4B20" w14:paraId="43BF258D" wp14:textId="77777777">
        <w:trPr>
          <w:trHeight w:val="354"/>
        </w:trPr>
        <w:tc>
          <w:tcPr>
            <w:tcW w:w="5842" w:type="dxa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45FB0818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625AD" w:rsidRDefault="008A4B20" w14:paraId="5F6170DB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BA3EDF" w:rsidRDefault="008A4B20" w14:paraId="1B2F0516" wp14:textId="77777777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6</w:t>
            </w:r>
            <w:r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xmlns:wp14="http://schemas.microsoft.com/office/word/2010/wordml" w:rsidR="00BA3EDF" w:rsidP="008A4B20" w:rsidRDefault="00BA3EDF" w14:paraId="049F31CB" wp14:textId="77777777">
      <w:pPr>
        <w:rPr>
          <w:b/>
          <w:sz w:val="28"/>
          <w:szCs w:val="28"/>
        </w:rPr>
      </w:pPr>
    </w:p>
    <w:p xmlns:wp14="http://schemas.microsoft.com/office/word/2010/wordml" w:rsidRPr="008A4B20" w:rsidR="008A4B20" w:rsidP="008A4B20" w:rsidRDefault="008A4B20" w14:paraId="6526D4F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xmlns:wp14="http://schemas.microsoft.com/office/word/2010/wordml" w:rsidRPr="00606148" w:rsidR="008A4B20" w:rsidP="008A4B20" w:rsidRDefault="008A4B20" w14:paraId="3CF5210A" wp14:textId="77777777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xmlns:wp14="http://schemas.microsoft.com/office/word/2010/wordml" w:rsidR="007E0ECE" w:rsidP="007E0ECE" w:rsidRDefault="008A4B20" w14:paraId="0A9B7D3C" wp14:textId="77777777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xmlns:wp14="http://schemas.microsoft.com/office/word/2010/wordml" w:rsidR="008A4B20" w:rsidP="007E0ECE" w:rsidRDefault="008A4B20" w14:paraId="05CC2A57" wp14:textId="77777777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xmlns:wp14="http://schemas.microsoft.com/office/word/2010/wordml" w:rsidR="007E0ECE" w:rsidP="007E0ECE" w:rsidRDefault="007E0ECE" w14:paraId="53128261" wp14:textId="77777777">
      <w:pPr>
        <w:pStyle w:val="ListParagraph"/>
      </w:pPr>
    </w:p>
    <w:p xmlns:wp14="http://schemas.microsoft.com/office/word/2010/wordml" w:rsidR="008A4B20" w:rsidP="008A4B20" w:rsidRDefault="008A4B20" w14:paraId="69419C78" wp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xmlns:wp14="http://schemas.microsoft.com/office/word/2010/wordml" w:rsidR="008A4B20" w:rsidP="008A4B20" w:rsidRDefault="008A4B20" w14:paraId="62486C05" wp14:textId="77777777">
      <w:pPr>
        <w:pStyle w:val="ListParagraph"/>
        <w:spacing w:after="0" w:line="240" w:lineRule="auto"/>
      </w:pPr>
    </w:p>
    <w:p xmlns:wp14="http://schemas.microsoft.com/office/word/2010/wordml" w:rsidR="00BA3EDF" w:rsidRDefault="00BA3EDF" w14:paraId="4101652C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3F16AB4B" wp14:textId="77777777">
      <w:pPr>
        <w:pStyle w:val="QNum"/>
      </w:pPr>
      <w:r>
        <w:lastRenderedPageBreak/>
        <w:t xml:space="preserve">Question </w:t>
      </w:r>
      <w:r w:rsidR="00CD7A60">
        <w:t>1</w:t>
      </w:r>
      <w:r>
        <w:tab/>
      </w:r>
      <w:r>
        <w:t>(6 marks)</w:t>
      </w:r>
    </w:p>
    <w:p xmlns:wp14="http://schemas.microsoft.com/office/word/2010/wordml" w:rsidRPr="003D6BDD" w:rsidR="003D6BDD" w:rsidP="003D6BDD" w:rsidRDefault="003D6BDD" w14:paraId="0B82C829" wp14:textId="77777777">
      <w:pPr>
        <w:rPr>
          <w:rFonts w:ascii="Arial" w:hAnsi="Arial" w:cs="Arial"/>
        </w:rPr>
      </w:pPr>
      <w:r w:rsidRPr="003D6BDD">
        <w:rPr>
          <w:rFonts w:ascii="Arial" w:hAnsi="Arial" w:cs="Arial"/>
        </w:rPr>
        <w:t xml:space="preserve">A student recorded the time taken and the number of correct answers made when completing nine multiple choice tests, each with </w:t>
      </w:r>
      <m:oMath>
        <m:r>
          <w:rPr>
            <w:rFonts w:ascii="Cambria Math" w:hAnsi="Cambria Math" w:cs="Arial"/>
          </w:rPr>
          <m:t>20</m:t>
        </m:r>
      </m:oMath>
      <w:r w:rsidRPr="003D6BDD">
        <w:rPr>
          <w:rFonts w:ascii="Arial" w:hAnsi="Arial" w:cs="Arial"/>
        </w:rPr>
        <w:t xml:space="preserve"> different questions, in the table below.</w:t>
      </w:r>
    </w:p>
    <w:p xmlns:wp14="http://schemas.microsoft.com/office/word/2010/wordml" w:rsidRPr="003D6BDD" w:rsidR="003D6BDD" w:rsidP="003D6BDD" w:rsidRDefault="003D6BDD" w14:paraId="4B99056E" wp14:textId="77777777">
      <w:pPr>
        <w:rPr>
          <w:rFonts w:ascii="Arial" w:hAnsi="Arial" w:cs="Arial"/>
        </w:rPr>
      </w:pPr>
    </w:p>
    <w:tbl>
      <w:tblPr>
        <w:tblStyle w:val="TableGrid"/>
        <w:tblW w:w="4310" w:type="pct"/>
        <w:tblInd w:w="569" w:type="dxa"/>
        <w:tblLook w:val="04A0" w:firstRow="1" w:lastRow="0" w:firstColumn="1" w:lastColumn="0" w:noHBand="0" w:noVBand="1"/>
      </w:tblPr>
      <w:tblGrid>
        <w:gridCol w:w="2624"/>
        <w:gridCol w:w="647"/>
        <w:gridCol w:w="645"/>
        <w:gridCol w:w="645"/>
        <w:gridCol w:w="645"/>
        <w:gridCol w:w="638"/>
        <w:gridCol w:w="638"/>
        <w:gridCol w:w="638"/>
        <w:gridCol w:w="638"/>
        <w:gridCol w:w="634"/>
      </w:tblGrid>
      <w:tr xmlns:wp14="http://schemas.microsoft.com/office/word/2010/wordml" w:rsidRPr="003D6BDD" w:rsidR="003D6BDD" w:rsidTr="001625AD" w14:paraId="024049B2" wp14:textId="77777777">
        <w:trPr>
          <w:trHeight w:val="283"/>
        </w:trPr>
        <w:tc>
          <w:tcPr>
            <w:tcW w:w="1564" w:type="pct"/>
            <w:vAlign w:val="center"/>
          </w:tcPr>
          <w:p w:rsidRPr="003D6BDD" w:rsidR="003D6BDD" w:rsidP="001625AD" w:rsidRDefault="003D6BDD" w14:paraId="5C657644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BDD">
              <w:rPr>
                <w:rFonts w:ascii="Arial" w:hAnsi="Arial" w:cs="Arial"/>
                <w:sz w:val="22"/>
                <w:szCs w:val="22"/>
              </w:rPr>
              <w:t xml:space="preserve">Time,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oMath>
            <w:r w:rsidRPr="003D6BDD">
              <w:rPr>
                <w:rFonts w:ascii="Arial" w:hAnsi="Arial" w:cs="Arial" w:eastAsiaTheme="minorEastAsia"/>
                <w:sz w:val="22"/>
                <w:szCs w:val="22"/>
              </w:rPr>
              <w:t xml:space="preserve"> minutes</w:t>
            </w:r>
          </w:p>
        </w:tc>
        <w:tc>
          <w:tcPr>
            <w:tcW w:w="386" w:type="pct"/>
            <w:vAlign w:val="center"/>
          </w:tcPr>
          <w:p w:rsidRPr="003D6BDD" w:rsidR="003D6BDD" w:rsidP="001625AD" w:rsidRDefault="003D6BDD" w14:paraId="4737E36C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11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3D6BDD" w:rsidR="003D6BDD" w:rsidP="001625AD" w:rsidRDefault="003D6BDD" w14:paraId="44B0A208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8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3D6BDD" w:rsidR="003D6BDD" w:rsidP="001625AD" w:rsidRDefault="003D6BDD" w14:paraId="5D36975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10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3D6BDD" w:rsidR="003D6BDD" w:rsidP="001625AD" w:rsidRDefault="003D6BDD" w14:paraId="2B2B7304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9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33CFEC6B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15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75697EEC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7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7C964D78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39F18D2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13</m:t>
                </m:r>
              </m:oMath>
            </m:oMathPara>
          </w:p>
        </w:tc>
        <w:tc>
          <w:tcPr>
            <w:tcW w:w="378" w:type="pct"/>
            <w:vAlign w:val="center"/>
          </w:tcPr>
          <w:p w:rsidRPr="003D6BDD" w:rsidR="003D6BDD" w:rsidP="001625AD" w:rsidRDefault="003D6BDD" w14:paraId="4B73E58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12</m:t>
                </m:r>
              </m:oMath>
            </m:oMathPara>
          </w:p>
        </w:tc>
      </w:tr>
      <w:tr xmlns:wp14="http://schemas.microsoft.com/office/word/2010/wordml" w:rsidRPr="003D6BDD" w:rsidR="003D6BDD" w:rsidTr="001625AD" w14:paraId="1EE9C265" wp14:textId="77777777">
        <w:trPr>
          <w:trHeight w:val="283"/>
        </w:trPr>
        <w:tc>
          <w:tcPr>
            <w:tcW w:w="1564" w:type="pct"/>
            <w:vAlign w:val="center"/>
          </w:tcPr>
          <w:p w:rsidRPr="003D6BDD" w:rsidR="003D6BDD" w:rsidP="001625AD" w:rsidRDefault="003D6BDD" w14:paraId="35CA1595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BDD">
              <w:rPr>
                <w:rFonts w:ascii="Arial" w:hAnsi="Arial" w:cs="Arial"/>
                <w:sz w:val="22"/>
                <w:szCs w:val="22"/>
              </w:rPr>
              <w:t xml:space="preserve">Number correct,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oMath>
          </w:p>
        </w:tc>
        <w:tc>
          <w:tcPr>
            <w:tcW w:w="386" w:type="pct"/>
            <w:vAlign w:val="center"/>
          </w:tcPr>
          <w:p w:rsidRPr="003D6BDD" w:rsidR="003D6BDD" w:rsidP="001625AD" w:rsidRDefault="003D6BDD" w14:paraId="4E1E336A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14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3D6BDD" w:rsidR="003D6BDD" w:rsidP="001625AD" w:rsidRDefault="003D6BDD" w14:paraId="423D4B9D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15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3D6BDD" w:rsidR="003D6BDD" w:rsidP="001625AD" w:rsidRDefault="003D6BDD" w14:paraId="111B77A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17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3D6BDD" w:rsidR="003D6BDD" w:rsidP="001625AD" w:rsidRDefault="003D6BDD" w14:paraId="0F95318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14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5DA9612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17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48DF98D7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12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446DE71A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10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3D6BDD" w:rsidR="003D6BDD" w:rsidP="001625AD" w:rsidRDefault="003D6BDD" w14:paraId="526D80A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18</m:t>
                </m:r>
              </m:oMath>
            </m:oMathPara>
          </w:p>
        </w:tc>
        <w:tc>
          <w:tcPr>
            <w:tcW w:w="378" w:type="pct"/>
            <w:vAlign w:val="center"/>
          </w:tcPr>
          <w:p w:rsidRPr="003D6BDD" w:rsidR="003D6BDD" w:rsidP="001625AD" w:rsidRDefault="003D6BDD" w14:paraId="0EB5E79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16</m:t>
                </m:r>
              </m:oMath>
            </m:oMathPara>
          </w:p>
        </w:tc>
      </w:tr>
    </w:tbl>
    <w:p xmlns:wp14="http://schemas.microsoft.com/office/word/2010/wordml" w:rsidRPr="003D6BDD" w:rsidR="003D6BDD" w:rsidP="003D6BDD" w:rsidRDefault="003D6BDD" w14:paraId="1299C43A" wp14:textId="77777777">
      <w:pPr>
        <w:rPr>
          <w:rFonts w:ascii="Arial" w:hAnsi="Arial" w:cs="Arial"/>
        </w:rPr>
      </w:pPr>
    </w:p>
    <w:p xmlns:wp14="http://schemas.microsoft.com/office/word/2010/wordml" w:rsidR="003D6BDD" w:rsidP="003D6BDD" w:rsidRDefault="003D6BDD" w14:paraId="77BE7697" wp14:textId="77777777">
      <w:pPr>
        <w:pStyle w:val="Parta0"/>
      </w:pPr>
      <w:r>
        <w:t>(a)</w:t>
      </w:r>
      <w:r>
        <w:tab/>
      </w:r>
      <w:r>
        <w:t>Construct a scatterplot of this data on the axes below.</w:t>
      </w:r>
      <w:r>
        <w:tab/>
      </w:r>
      <w:r>
        <w:t>(2 marks)</w:t>
      </w:r>
    </w:p>
    <w:p xmlns:wp14="http://schemas.microsoft.com/office/word/2010/wordml" w:rsidR="003D6BDD" w:rsidP="003D6BDD" w:rsidRDefault="003D6BDD" w14:paraId="4DDBEF00" wp14:textId="77777777">
      <w:pPr>
        <w:pStyle w:val="Parta0"/>
      </w:pPr>
    </w:p>
    <w:p xmlns:wp14="http://schemas.microsoft.com/office/word/2010/wordml" w:rsidR="003D6BDD" w:rsidP="003D6BDD" w:rsidRDefault="003D6BDD" w14:paraId="2641EA45" wp14:textId="77777777">
      <w:pPr>
        <w:pStyle w:val="Parta0"/>
        <w:jc w:val="center"/>
      </w:pPr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BC0E496" wp14:editId="620E434E">
                <wp:simplePos x="0" y="0"/>
                <wp:positionH relativeFrom="column">
                  <wp:posOffset>4112260</wp:posOffset>
                </wp:positionH>
                <wp:positionV relativeFrom="paragraph">
                  <wp:posOffset>1767841</wp:posOffset>
                </wp:positionV>
                <wp:extent cx="1676400" cy="10541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7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8"/>
                            </w:tblGrid>
                            <w:tr xmlns:wp14="http://schemas.microsoft.com/office/word/2010/wordml" w:rsidRPr="00C250AC" w:rsidR="001625AD" w:rsidTr="001625AD" w14:paraId="03ECBF3B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21D1F460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5614D2D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C250AC" w:rsidR="001625AD" w:rsidP="001625AD" w:rsidRDefault="001625AD" w14:paraId="06D965EA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graph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5F99723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BF1817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9063ABD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71A7E7AF" wp14:textId="77777777">
                                  <w:pPr>
                                    <w:rPr>
                                      <w:color w:val="002060"/>
                                    </w:rPr>
                                  </w:pPr>
                                  <w:r>
                                    <w:rPr>
                                      <w:color w:val="002060"/>
                                    </w:rPr>
                                    <w:t>Correctly plots</w:t>
                                  </w:r>
                                </w:p>
                                <w:p w:rsidRPr="00101D00" w:rsidR="001625AD" w:rsidP="001625AD" w:rsidRDefault="001625AD" w14:paraId="0C6842F3" wp14:textId="77777777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101D00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101D00">
                                    <w:rPr>
                                      <w:color w:val="002060"/>
                                    </w:rPr>
                                    <w:t xml:space="preserve"> at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5</m:t>
                                    </m:r>
                                  </m:oMath>
                                  <w:r w:rsidRPr="00101D00">
                                    <w:rPr>
                                      <w:color w:val="002060"/>
                                    </w:rPr>
                                    <w:t xml:space="preserve"> points</w:t>
                                  </w:r>
                                </w:p>
                                <w:p w:rsidRPr="00101D00" w:rsidR="001625AD" w:rsidP="001625AD" w:rsidRDefault="001625AD" w14:paraId="14A8606B" wp14:textId="77777777">
                                  <w:pPr>
                                    <w:pStyle w:val="Parts"/>
                                    <w:rPr>
                                      <w:color w:val="002060"/>
                                    </w:rPr>
                                  </w:pPr>
                                  <w:r w:rsidRPr="00101D00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101D00">
                                    <w:rPr>
                                      <w:color w:val="002060"/>
                                    </w:rPr>
                                    <w:t xml:space="preserve"> all points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3D6BDD" w:rsidRDefault="001625AD" w14:paraId="3461D779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1E5460">
              <v:shapetype id="_x0000_t202" coordsize="21600,21600" o:spt="202" path="m,l,21600r21600,l21600,xe" w14:anchorId="6BC0E496">
                <v:stroke joinstyle="miter"/>
                <v:path gradientshapeok="t" o:connecttype="rect"/>
              </v:shapetype>
              <v:shape id="Text Box 1" style="position:absolute;left:0;text-align:left;margin-left:323.8pt;margin-top:139.2pt;width:132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12]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">
                <v:textbox inset="0,0,0,0">
                  <w:txbxContent>
                    <w:tbl>
                      <w:tblPr>
                        <w:tblStyle w:val="TableGrid"/>
                        <w:tblW w:w="4977" w:type="pct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Pr="00C250AC" w:rsidR="001625AD" w:rsidTr="001625AD" w14:paraId="4E87217F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D382F3E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53235ABB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C250AC" w:rsidR="001625AD" w:rsidP="001625AD" w:rsidRDefault="001625AD" w14:paraId="7674E965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graph</w:t>
                            </w:r>
                          </w:p>
                        </w:tc>
                      </w:tr>
                      <w:tr w:rsidRPr="00C250AC" w:rsidR="001625AD" w:rsidTr="001625AD" w14:paraId="16327E65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14F406C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15B48967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4CBA5971" wp14:textId="77777777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Correctly plots</w:t>
                            </w:r>
                          </w:p>
                          <w:p w:rsidRPr="00101D00" w:rsidR="001625AD" w:rsidP="001625AD" w:rsidRDefault="001625AD" w14:paraId="77D4BA7A" wp14:textId="77777777">
                            <w:pPr>
                              <w:rPr>
                                <w:color w:val="002060"/>
                              </w:rPr>
                            </w:pPr>
                            <w:r w:rsidRPr="00101D00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101D00">
                              <w:rPr>
                                <w:color w:val="002060"/>
                              </w:rPr>
                              <w:t xml:space="preserve"> at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5</m:t>
                              </m:r>
                            </m:oMath>
                            <w:r w:rsidRPr="00101D00">
                              <w:rPr>
                                <w:color w:val="002060"/>
                              </w:rPr>
                              <w:t xml:space="preserve"> points</w:t>
                            </w:r>
                          </w:p>
                          <w:p w:rsidRPr="00101D00" w:rsidR="001625AD" w:rsidP="001625AD" w:rsidRDefault="001625AD" w14:paraId="6C43689F" wp14:textId="77777777">
                            <w:pPr>
                              <w:pStyle w:val="Parts"/>
                              <w:rPr>
                                <w:color w:val="002060"/>
                              </w:rPr>
                            </w:pPr>
                            <w:r w:rsidRPr="00101D00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101D00">
                              <w:rPr>
                                <w:color w:val="002060"/>
                              </w:rPr>
                              <w:t xml:space="preserve"> all points</w:t>
                            </w:r>
                          </w:p>
                        </w:tc>
                      </w:tr>
                    </w:tbl>
                    <w:p w:rsidR="001625AD" w:rsidP="003D6BDD" w:rsidRDefault="001625AD" w14:paraId="3CF2D8B6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xmlns:wp14="http://schemas.microsoft.com/office/word/2010/wordprocessingDrawing" distT="0" distB="0" distL="0" distR="0" wp14:anchorId="5838E811" wp14:editId="1A2BC120">
            <wp:extent cx="4953000" cy="3495675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D6BDD" w:rsidP="003D6BDD" w:rsidRDefault="003D6BDD" w14:paraId="0FB78278" wp14:textId="77777777">
      <w:pPr>
        <w:pStyle w:val="Parta0"/>
      </w:pPr>
    </w:p>
    <w:p xmlns:wp14="http://schemas.microsoft.com/office/word/2010/wordml" w:rsidR="003D6BDD" w:rsidP="003D6BDD" w:rsidRDefault="003D6BDD" w14:paraId="3D5B2109" wp14:textId="77777777">
      <w:pPr>
        <w:pStyle w:val="Parta0"/>
      </w:pPr>
      <w:r>
        <w:t>(b)</w:t>
      </w:r>
      <w:r>
        <w:tab/>
      </w:r>
      <w:r>
        <w:t>Describe the strength and direction of the association between the two variables.</w:t>
      </w:r>
    </w:p>
    <w:p xmlns:wp14="http://schemas.microsoft.com/office/word/2010/wordml" w:rsidR="003D6BDD" w:rsidP="003D6BDD" w:rsidRDefault="003D6BDD" w14:paraId="12BCE32B" wp14:textId="77777777">
      <w:pPr>
        <w:pStyle w:val="Parta0"/>
      </w:pPr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B9CA026" wp14:editId="62B89C22">
                <wp:simplePos x="0" y="0"/>
                <wp:positionH relativeFrom="column">
                  <wp:posOffset>1318260</wp:posOffset>
                </wp:positionH>
                <wp:positionV relativeFrom="paragraph">
                  <wp:posOffset>128905</wp:posOffset>
                </wp:positionV>
                <wp:extent cx="3352800" cy="10985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1"/>
                            </w:tblGrid>
                            <w:tr xmlns:wp14="http://schemas.microsoft.com/office/word/2010/wordml" w:rsidRPr="00C250AC" w:rsidR="001625AD" w:rsidTr="001625AD" w14:paraId="7532F5C3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2757152D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E94BCC6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275F5BCB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The association is strong and positive.</w:t>
                                  </w:r>
                                </w:p>
                                <w:p w:rsidRPr="00C250AC" w:rsidR="001625AD" w:rsidP="001625AD" w:rsidRDefault="001625AD" w14:paraId="1FC39945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4283E2C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951AD49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238DD0C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59A5FCC3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describes strength as moderate or strong</w:t>
                                  </w:r>
                                </w:p>
                                <w:p w:rsidRPr="00C250AC" w:rsidR="001625AD" w:rsidP="001625AD" w:rsidRDefault="001625AD" w14:paraId="3833E5A7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describes direction as positive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3D6BDD" w:rsidRDefault="001625AD" w14:paraId="0562CB0E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E94A74">
              <v:shape id="Text Box 10" style="position:absolute;left:0;text-align:left;margin-left:103.8pt;margin-top:10.15pt;width:264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" w14:anchorId="1B9CA026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51"/>
                      </w:tblGrid>
                      <w:tr w:rsidRPr="00C250AC" w:rsidR="001625AD" w:rsidTr="001625AD" w14:paraId="54B008B0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9EBE0E5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083C9EC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67FB4BD8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The association is strong and positive.</w:t>
                            </w:r>
                          </w:p>
                          <w:p w:rsidRPr="00C250AC" w:rsidR="001625AD" w:rsidP="001625AD" w:rsidRDefault="001625AD" w14:paraId="34CE0A41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5BD36B34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23FE1987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578D9CA4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6A504FB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describes strength as moderate or strong</w:t>
                            </w:r>
                          </w:p>
                          <w:p w:rsidRPr="00C250AC" w:rsidR="001625AD" w:rsidP="001625AD" w:rsidRDefault="001625AD" w14:paraId="0F9C964B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describes direction as positive</w:t>
                            </w:r>
                          </w:p>
                        </w:tc>
                      </w:tr>
                    </w:tbl>
                    <w:p w:rsidR="001625AD" w:rsidP="003D6BDD" w:rsidRDefault="001625AD" w14:paraId="62EBF3C5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>(2 marks)</w:t>
      </w:r>
    </w:p>
    <w:p xmlns:wp14="http://schemas.microsoft.com/office/word/2010/wordml" w:rsidR="003D6BDD" w:rsidP="003D6BDD" w:rsidRDefault="003D6BDD" w14:paraId="6D98A12B" wp14:textId="77777777">
      <w:pPr>
        <w:pStyle w:val="Parta0"/>
      </w:pPr>
    </w:p>
    <w:p xmlns:wp14="http://schemas.microsoft.com/office/word/2010/wordml" w:rsidR="003D6BDD" w:rsidP="003D6BDD" w:rsidRDefault="003D6BDD" w14:paraId="2946DB82" wp14:textId="77777777">
      <w:pPr>
        <w:pStyle w:val="Parta0"/>
      </w:pPr>
    </w:p>
    <w:p xmlns:wp14="http://schemas.microsoft.com/office/word/2010/wordml" w:rsidR="003D6BDD" w:rsidP="003D6BDD" w:rsidRDefault="003D6BDD" w14:paraId="5997CC1D" wp14:textId="77777777">
      <w:pPr>
        <w:pStyle w:val="Parta0"/>
      </w:pPr>
    </w:p>
    <w:p xmlns:wp14="http://schemas.microsoft.com/office/word/2010/wordml" w:rsidR="003D6BDD" w:rsidP="003D6BDD" w:rsidRDefault="003D6BDD" w14:paraId="110FFD37" wp14:textId="77777777">
      <w:pPr>
        <w:pStyle w:val="Parta0"/>
      </w:pPr>
    </w:p>
    <w:p xmlns:wp14="http://schemas.microsoft.com/office/word/2010/wordml" w:rsidR="003D6BDD" w:rsidP="003D6BDD" w:rsidRDefault="003D6BDD" w14:paraId="6B699379" wp14:textId="77777777">
      <w:pPr>
        <w:pStyle w:val="Parta0"/>
      </w:pPr>
    </w:p>
    <w:p xmlns:wp14="http://schemas.microsoft.com/office/word/2010/wordml" w:rsidR="003D6BDD" w:rsidP="003D6BDD" w:rsidRDefault="003D6BDD" w14:paraId="3FE9F23F" wp14:textId="77777777">
      <w:pPr>
        <w:pStyle w:val="Parta0"/>
      </w:pPr>
    </w:p>
    <w:p xmlns:wp14="http://schemas.microsoft.com/office/word/2010/wordml" w:rsidR="003D6BDD" w:rsidP="003D6BDD" w:rsidRDefault="003D6BDD" w14:paraId="1F72F646" wp14:textId="77777777">
      <w:pPr>
        <w:pStyle w:val="Parta0"/>
      </w:pPr>
    </w:p>
    <w:p xmlns:wp14="http://schemas.microsoft.com/office/word/2010/wordml" w:rsidR="003D6BDD" w:rsidP="003D6BDD" w:rsidRDefault="003D6BDD" w14:paraId="08CE6F91" wp14:textId="77777777">
      <w:pPr>
        <w:pStyle w:val="Parta0"/>
      </w:pPr>
    </w:p>
    <w:p xmlns:wp14="http://schemas.microsoft.com/office/word/2010/wordml" w:rsidR="003D6BDD" w:rsidP="003D6BDD" w:rsidRDefault="003D6BDD" w14:paraId="243A1F7F" wp14:textId="77777777">
      <w:pPr>
        <w:pStyle w:val="Parta0"/>
      </w:pPr>
      <w:r>
        <w:t>(c)</w:t>
      </w:r>
      <w:r>
        <w:tab/>
      </w:r>
      <w:r>
        <w:t>The student used the data to conclude that taking more time to answer multiple choice tests caused them to answer more questions correctly. Explain whether this conclusion is justified.</w:t>
      </w:r>
      <w:r>
        <w:tab/>
      </w:r>
      <w:r>
        <w:t>(2 marks)</w:t>
      </w:r>
    </w:p>
    <w:p xmlns:wp14="http://schemas.microsoft.com/office/word/2010/wordml" w:rsidR="003D6BDD" w:rsidP="003D6BDD" w:rsidRDefault="003D6BDD" w14:paraId="07EE2005" wp14:textId="77777777">
      <w:r>
        <w:rPr>
          <w:noProof/>
          <w:lang w:eastAsia="en-AU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5F4AA562" wp14:editId="4DB7830F">
                <wp:simplePos x="0" y="0"/>
                <wp:positionH relativeFrom="column">
                  <wp:posOffset>689610</wp:posOffset>
                </wp:positionH>
                <wp:positionV relativeFrom="paragraph">
                  <wp:posOffset>53975</wp:posOffset>
                </wp:positionV>
                <wp:extent cx="4870450" cy="14351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70450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636"/>
                            </w:tblGrid>
                            <w:tr xmlns:wp14="http://schemas.microsoft.com/office/word/2010/wordml" xmlns:w14="http://schemas.microsoft.com/office/word/2010/wordml" w:rsidRPr="00C250AC" w:rsidR="001625AD" w:rsidTr="001625AD" w14:paraId="0CFCFC00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07879368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xmlns:w14="http://schemas.microsoft.com/office/word/2010/wordml" w:rsidRPr="00C250AC" w:rsidR="001625AD" w:rsidTr="001625AD" w14:paraId="4C17B250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7B5BD1D5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There is not enough evidence to conclude that there is a causal relationship between the variables. An observed association does not always imply a causal relationship, as there may be other factors involved.</w:t>
                                  </w:r>
                                </w:p>
                                <w:p w:rsidRPr="00C250AC" w:rsidR="001625AD" w:rsidP="001625AD" w:rsidRDefault="001625AD" w14:paraId="61CDCEAD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xmlns:w14="http://schemas.microsoft.com/office/word/2010/wordml" w:rsidRPr="00C250AC" w:rsidR="001625AD" w:rsidTr="001625AD" w14:paraId="73C561A8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FE939DB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xmlns:w14="http://schemas.microsoft.com/office/word/2010/wordml" w:rsidRPr="00C250AC" w:rsidR="001625AD" w:rsidTr="001625AD" w14:paraId="5419D239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4E84F11E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</w:t>
                                  </w:r>
                                  <w:r w:rsidRPr="003C18C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causal relationship not justified</w:t>
                                  </w:r>
                                </w:p>
                                <w:p w:rsidRPr="00C250AC" w:rsidR="001625AD" w:rsidP="001625AD" w:rsidRDefault="001625AD" w14:paraId="5C28767A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 w:rsidRPr="003C18CC">
                                    <w:rPr>
                                      <w:color w:val="003366"/>
                                    </w:rPr>
                                    <w:t xml:space="preserve">states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observed association does not always imply causal relationship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xmlns:w14="http://schemas.microsoft.com/office/word/2010/wordml" w:rsidR="001625AD" w:rsidP="003D6BDD" w:rsidRDefault="001625AD" w14:paraId="6BB9E253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3D8D5A28">
              <v:shape xmlns:o="urn:schemas-microsoft-com:office:office" xmlns:v="urn:schemas-microsoft-com:vml" id="Text Box 13" style="position:absolute;margin-left:54.3pt;margin-top:4.25pt;width:383.5pt;height:1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" w14:anchorId="5F4AA562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636"/>
                      </w:tblGrid>
                      <w:tr xmlns:wp14="http://schemas.microsoft.com/office/word/2010/wordml" w:rsidRPr="00C250AC" w:rsidR="001625AD" w:rsidTr="001625AD" w14:paraId="27C54AF4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4D848F3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xmlns:wp14="http://schemas.microsoft.com/office/word/2010/wordml" w:rsidRPr="00C250AC" w:rsidR="001625AD" w:rsidTr="001625AD" w14:paraId="4FC4D7DA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08CCB3C8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There is not enough evidence to conclude that there is a causal relationship between the variables. An observed association does not always imply a causal relationship, as there may be other factors involved.</w:t>
                            </w:r>
                          </w:p>
                          <w:p w:rsidRPr="00C250AC" w:rsidR="001625AD" w:rsidP="001625AD" w:rsidRDefault="001625AD" w14:paraId="23DE523C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xmlns:wp14="http://schemas.microsoft.com/office/word/2010/wordml" w:rsidRPr="00C250AC" w:rsidR="001625AD" w:rsidTr="001625AD" w14:paraId="311C509A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94770DD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xmlns:wp14="http://schemas.microsoft.com/office/word/2010/wordml" w:rsidRPr="00C250AC" w:rsidR="001625AD" w:rsidTr="001625AD" w14:paraId="36DCE669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2F18C431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</w:t>
                            </w:r>
                            <w:r w:rsidRPr="003C18C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causal relationship not justified</w:t>
                            </w:r>
                          </w:p>
                          <w:p w:rsidRPr="00C250AC" w:rsidR="001625AD" w:rsidP="001625AD" w:rsidRDefault="001625AD" w14:paraId="4B726622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r w:rsidRPr="003C18CC">
                              <w:rPr>
                                <w:color w:val="003366"/>
                              </w:rPr>
                              <w:t xml:space="preserve">states </w:t>
                            </w:r>
                            <w:r>
                              <w:rPr>
                                <w:color w:val="003366"/>
                              </w:rPr>
                              <w:t>observed association does not always imply causal relationship</w:t>
                            </w:r>
                          </w:p>
                        </w:tc>
                      </w:tr>
                    </w:tbl>
                    <w:p xmlns:wp14="http://schemas.microsoft.com/office/word/2010/wordml" w:rsidR="001625AD" w:rsidP="003D6BDD" w:rsidRDefault="001625AD" w14:paraId="52E56223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D6BDD" w:rsidR="00B71C6C" w:rsidP="003D6BDD" w:rsidRDefault="00B71C6C" w14:paraId="07547A01" wp14:textId="77777777">
      <w:pPr>
        <w:spacing w:after="160" w:line="259" w:lineRule="auto"/>
        <w:rPr>
          <w:b/>
          <w:szCs w:val="24"/>
        </w:rPr>
      </w:pPr>
      <w:r>
        <w:br w:type="page"/>
      </w:r>
    </w:p>
    <w:p xmlns:wp14="http://schemas.microsoft.com/office/word/2010/wordml" w:rsidRPr="00CD7A60" w:rsidR="00B71C6C" w:rsidP="00B71C6C" w:rsidRDefault="00B71C6C" w14:paraId="5F5E843C" wp14:textId="77777777">
      <w:pPr>
        <w:pStyle w:val="QNum"/>
        <w:rPr>
          <w:rFonts w:cs="Arial"/>
        </w:rPr>
      </w:pPr>
      <w:r w:rsidRPr="00CD7A60">
        <w:rPr>
          <w:rFonts w:cs="Arial"/>
        </w:rPr>
        <w:lastRenderedPageBreak/>
        <w:t xml:space="preserve">Question </w:t>
      </w:r>
      <w:r w:rsidR="00CD7A60">
        <w:rPr>
          <w:rFonts w:cs="Arial"/>
        </w:rPr>
        <w:t>2</w:t>
      </w:r>
      <w:r w:rsidRPr="00CD7A60">
        <w:rPr>
          <w:rFonts w:cs="Arial"/>
        </w:rPr>
        <w:tab/>
      </w:r>
      <w:r w:rsidRPr="00CD7A60">
        <w:rPr>
          <w:rFonts w:cs="Arial"/>
        </w:rPr>
        <w:t>(7 marks)</w:t>
      </w:r>
    </w:p>
    <w:p xmlns:wp14="http://schemas.microsoft.com/office/word/2010/wordml" w:rsidRPr="007047E9" w:rsidR="007047E9" w:rsidP="007047E9" w:rsidRDefault="007047E9" w14:paraId="1CB4B073" wp14:textId="77777777">
      <w:pPr>
        <w:rPr>
          <w:rFonts w:ascii="Arial" w:hAnsi="Arial" w:cs="Arial"/>
        </w:rPr>
      </w:pPr>
      <w:r w:rsidRPr="007047E9">
        <w:rPr>
          <w:rFonts w:ascii="Arial" w:hAnsi="Arial" w:cs="Arial"/>
        </w:rPr>
        <w:t xml:space="preserve">Bivariate data analysis of the mass </w:t>
      </w:r>
      <m:oMath>
        <m:r>
          <w:rPr>
            <w:rFonts w:ascii="Cambria Math" w:hAnsi="Cambria Math" w:cs="Arial"/>
          </w:rPr>
          <m:t>M</m:t>
        </m:r>
      </m:oMath>
      <w:r w:rsidRPr="007047E9">
        <w:rPr>
          <w:rFonts w:ascii="Arial" w:hAnsi="Arial" w:cs="Arial"/>
        </w:rPr>
        <w:t xml:space="preserve"> g, length </w:t>
      </w:r>
      <m:oMath>
        <m:r>
          <w:rPr>
            <w:rFonts w:ascii="Cambria Math" w:hAnsi="Cambria Math" w:cs="Arial"/>
          </w:rPr>
          <m:t>L</m:t>
        </m:r>
      </m:oMath>
      <w:r w:rsidRPr="007047E9">
        <w:rPr>
          <w:rFonts w:ascii="Arial" w:hAnsi="Arial" w:cs="Arial"/>
        </w:rPr>
        <w:t xml:space="preserve"> mm and width </w:t>
      </w:r>
      <m:oMath>
        <m:r>
          <w:rPr>
            <w:rFonts w:ascii="Cambria Math" w:hAnsi="Cambria Math" w:cs="Arial"/>
          </w:rPr>
          <m:t>W</m:t>
        </m:r>
      </m:oMath>
      <w:r w:rsidRPr="007047E9">
        <w:rPr>
          <w:rFonts w:ascii="Arial" w:hAnsi="Arial" w:cs="Arial"/>
        </w:rPr>
        <w:t xml:space="preserve"> mm of a large number of snap peas yielded the following correlation coefficients and least-squares lines:</w:t>
      </w:r>
    </w:p>
    <w:p xmlns:wp14="http://schemas.microsoft.com/office/word/2010/wordml" w:rsidRPr="007047E9" w:rsidR="007047E9" w:rsidP="007047E9" w:rsidRDefault="007047E9" w14:paraId="5043CB0F" wp14:textId="77777777">
      <w:pPr>
        <w:rPr>
          <w:rFonts w:ascii="Arial" w:hAnsi="Arial" w:cs="Arial"/>
        </w:rPr>
      </w:pPr>
    </w:p>
    <w:p xmlns:wp14="http://schemas.microsoft.com/office/word/2010/wordml" w:rsidRPr="007047E9" w:rsidR="007047E9" w:rsidP="007047E9" w:rsidRDefault="007047E9" w14:paraId="7CCDB936" wp14:textId="77777777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WL</m:t>
              </m:r>
            </m:sub>
          </m:sSub>
          <m:r>
            <w:rPr>
              <w:rFonts w:ascii="Cambria Math" w:hAnsi="Cambria Math" w:cs="Arial"/>
            </w:rPr>
            <m:t xml:space="preserve">=0.8,  L=4W+3,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w:rPr>
              <w:rFonts w:ascii="Cambria Math" w:hAnsi="Cambria Math" w:cs="Arial"/>
            </w:rPr>
            <m:t>=0.7,  L=15M+6.</m:t>
          </m:r>
        </m:oMath>
      </m:oMathPara>
    </w:p>
    <w:p xmlns:wp14="http://schemas.microsoft.com/office/word/2010/wordml" w:rsidRPr="007047E9" w:rsidR="007047E9" w:rsidP="007047E9" w:rsidRDefault="007047E9" w14:paraId="07459315" wp14:textId="77777777">
      <w:pPr>
        <w:rPr>
          <w:rFonts w:ascii="Arial" w:hAnsi="Arial" w:cs="Arial"/>
        </w:rPr>
      </w:pPr>
    </w:p>
    <w:p xmlns:wp14="http://schemas.microsoft.com/office/word/2010/wordml" w:rsidRPr="007047E9" w:rsidR="007047E9" w:rsidP="007047E9" w:rsidRDefault="007047E9" w14:paraId="260245F0" wp14:textId="77777777">
      <w:pPr>
        <w:pStyle w:val="Parta0"/>
        <w:rPr>
          <w:rFonts w:cs="Arial"/>
        </w:rPr>
      </w:pPr>
      <w:r w:rsidRPr="007047E9">
        <w:rPr>
          <w:rFonts w:cs="Arial"/>
        </w:rPr>
        <w:t>(a)</w:t>
      </w:r>
      <w:r w:rsidRPr="007047E9">
        <w:rPr>
          <w:rFonts w:cs="Arial"/>
        </w:rPr>
        <w:tab/>
      </w:r>
      <w:r w:rsidRPr="007047E9">
        <w:rPr>
          <w:rFonts w:cs="Arial"/>
        </w:rPr>
        <w:t>Determine the percentage of the variation in the lengths of these snap peas that can be explained by the variation in their masses.</w:t>
      </w:r>
      <w:r w:rsidRPr="007047E9">
        <w:rPr>
          <w:rFonts w:cs="Arial"/>
        </w:rPr>
        <w:tab/>
      </w:r>
      <w:r w:rsidRPr="007047E9">
        <w:rPr>
          <w:rFonts w:cs="Arial"/>
        </w:rPr>
        <w:t>(2 marks)</w:t>
      </w:r>
    </w:p>
    <w:p xmlns:wp14="http://schemas.microsoft.com/office/word/2010/wordml" w:rsidRPr="007047E9" w:rsidR="007047E9" w:rsidP="007047E9" w:rsidRDefault="007047E9" w14:paraId="16AA8A05" wp14:textId="77777777">
      <w:pPr>
        <w:pStyle w:val="Parta0"/>
        <w:rPr>
          <w:rFonts w:cs="Arial"/>
        </w:rPr>
      </w:pPr>
      <w:r w:rsidRPr="007047E9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5179E038" wp14:editId="4B9B98A3">
                <wp:simplePos x="0" y="0"/>
                <wp:positionH relativeFrom="column">
                  <wp:posOffset>1737360</wp:posOffset>
                </wp:positionH>
                <wp:positionV relativeFrom="paragraph">
                  <wp:posOffset>71120</wp:posOffset>
                </wp:positionV>
                <wp:extent cx="2343150" cy="1447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63"/>
                            </w:tblGrid>
                            <w:tr xmlns:wp14="http://schemas.microsoft.com/office/word/2010/wordml" w:rsidRPr="00C250AC" w:rsidR="001625AD" w:rsidTr="001625AD" w14:paraId="6430C58B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64A8304D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E090AEA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F6160B" w:rsidR="001625AD" w:rsidP="001625AD" w:rsidRDefault="001625AD" w14:paraId="677CE610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ML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0.7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=0.49</m:t>
                                      </m:r>
                                    </m:oMath>
                                  </m:oMathPara>
                                </w:p>
                                <w:p w:rsidR="001625AD" w:rsidP="001625AD" w:rsidRDefault="001625AD" w14:paraId="6537F28F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:rsidR="001625AD" w:rsidP="001625AD" w:rsidRDefault="001625AD" w14:paraId="41253896" wp14:textId="77777777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49%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of the variation.</w:t>
                                  </w:r>
                                </w:p>
                                <w:p w:rsidRPr="00C250AC" w:rsidR="001625AD" w:rsidP="001625AD" w:rsidRDefault="001625AD" w14:paraId="6DFB9E20" wp14:textId="77777777">
                                  <w:pPr>
                                    <w:pStyle w:val="Parts"/>
                                    <w:jc w:val="center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531D767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6B4F43CE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140567AA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1CF3316A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chooses relevant coefficient</w:t>
                                  </w:r>
                                </w:p>
                                <w:p w:rsidRPr="00C250AC" w:rsidR="001625AD" w:rsidP="001625AD" w:rsidRDefault="001625AD" w14:paraId="555BD0BF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squares and states percentage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70DF9E56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4D7E0F">
              <v:shape id="Text Box 27" style="position:absolute;left:0;text-align:left;margin-left:136.8pt;margin-top:5.6pt;width:184.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" w14:anchorId="5179E038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63"/>
                      </w:tblGrid>
                      <w:tr w:rsidRPr="00C250AC" w:rsidR="001625AD" w:rsidTr="001625AD" w14:paraId="75FC2945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13852E1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0F1E4FED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F6160B" w:rsidR="001625AD" w:rsidP="001625AD" w:rsidRDefault="001625AD" w14:paraId="1BF6B2C8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ML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0.7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=0.49</m:t>
                                </m:r>
                              </m:oMath>
                            </m:oMathPara>
                          </w:p>
                          <w:p w:rsidR="001625AD" w:rsidP="001625AD" w:rsidRDefault="001625AD" w14:paraId="44E871BC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:rsidR="001625AD" w:rsidP="001625AD" w:rsidRDefault="001625AD" w14:paraId="07AB47FA" wp14:textId="77777777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49%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of the variation.</w:t>
                            </w:r>
                          </w:p>
                          <w:p w:rsidRPr="00C250AC" w:rsidR="001625AD" w:rsidP="001625AD" w:rsidRDefault="001625AD" w14:paraId="144A5D23" wp14:textId="77777777">
                            <w:pPr>
                              <w:pStyle w:val="Parts"/>
                              <w:jc w:val="center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4C15C77A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CDA28E5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6C7B9F74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6670402A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chooses relevant coefficient</w:t>
                            </w:r>
                          </w:p>
                          <w:p w:rsidRPr="00C250AC" w:rsidR="001625AD" w:rsidP="001625AD" w:rsidRDefault="001625AD" w14:paraId="344A2F3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squares and states percentage</w:t>
                            </w:r>
                          </w:p>
                        </w:tc>
                      </w:tr>
                    </w:tbl>
                    <w:p w:rsidR="001625AD" w:rsidP="007047E9" w:rsidRDefault="001625AD" w14:paraId="738610EB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7047E9" w:rsidR="007047E9" w:rsidP="007047E9" w:rsidRDefault="007047E9" w14:paraId="637805D2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463F29E8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3B7B4B86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3A0FF5F2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5630AD66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61829076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2BA226A1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17AD93B2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0DE4B5B7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66204FF1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797CAC03" wp14:textId="77777777">
      <w:pPr>
        <w:pStyle w:val="Parta0"/>
        <w:rPr>
          <w:rFonts w:cs="Arial"/>
        </w:rPr>
      </w:pPr>
      <w:r w:rsidRPr="007047E9">
        <w:rPr>
          <w:rFonts w:cs="Arial"/>
        </w:rPr>
        <w:t>(b)</w:t>
      </w:r>
      <w:r w:rsidRPr="007047E9">
        <w:rPr>
          <w:rFonts w:cs="Arial"/>
        </w:rPr>
        <w:tab/>
      </w:r>
      <w:r w:rsidRPr="007047E9">
        <w:rPr>
          <w:rFonts w:cs="Arial"/>
        </w:rPr>
        <w:t>One of the least-squares lines would be better than the other as a predictor for the lengths of these snap peas. Write the equation of the line below and explain your choice.</w:t>
      </w:r>
    </w:p>
    <w:p xmlns:wp14="http://schemas.microsoft.com/office/word/2010/wordml" w:rsidRPr="007047E9" w:rsidR="007047E9" w:rsidP="007047E9" w:rsidRDefault="007047E9" w14:paraId="388C6AFA" wp14:textId="77777777">
      <w:pPr>
        <w:pStyle w:val="Parta0"/>
        <w:rPr>
          <w:rFonts w:cs="Arial"/>
        </w:rPr>
      </w:pPr>
      <w:r w:rsidRPr="007047E9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2B3B8C51" wp14:editId="2682D6DE">
                <wp:simplePos x="0" y="0"/>
                <wp:positionH relativeFrom="column">
                  <wp:posOffset>1223010</wp:posOffset>
                </wp:positionH>
                <wp:positionV relativeFrom="paragraph">
                  <wp:posOffset>63500</wp:posOffset>
                </wp:positionV>
                <wp:extent cx="3575050" cy="161925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00"/>
                            </w:tblGrid>
                            <w:tr xmlns:wp14="http://schemas.microsoft.com/office/word/2010/wordml" w:rsidRPr="00C250AC" w:rsidR="001625AD" w:rsidTr="001625AD" w14:paraId="4A7CA893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27E53AE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2E03C8A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F6160B" w:rsidR="001625AD" w:rsidP="001625AD" w:rsidRDefault="001625AD" w14:paraId="26B0DE74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L=4W+3</m:t>
                                      </m:r>
                                    </m:oMath>
                                  </m:oMathPara>
                                </w:p>
                                <w:p w:rsidR="001625AD" w:rsidP="001625AD" w:rsidRDefault="001625AD" w14:paraId="2DBF0D7D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:rsidR="001625AD" w:rsidP="001625AD" w:rsidRDefault="001625AD" w14:paraId="2F15D105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The association between width and length is stronger than between mass and length.</w:t>
                                  </w:r>
                                </w:p>
                                <w:p w:rsidRPr="00C250AC" w:rsidR="001625AD" w:rsidP="001625AD" w:rsidRDefault="001625AD" w14:paraId="6B62F1B3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E1303C2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12D7430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8A4D133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1290FB0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chooses and writes relevant line</w:t>
                                  </w:r>
                                </w:p>
                                <w:p w:rsidRPr="00C250AC" w:rsidR="001625AD" w:rsidP="001625AD" w:rsidRDefault="001625AD" w14:paraId="792CE83F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explains using strength of association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02F2C34E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C930CE">
              <v:shape id="Text Box 28" style="position:absolute;left:0;text-align:left;margin-left:96.3pt;margin-top:5pt;width:281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" w14:anchorId="2B3B8C51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00"/>
                      </w:tblGrid>
                      <w:tr w:rsidRPr="00C250AC" w:rsidR="001625AD" w:rsidTr="001625AD" w14:paraId="35D4A740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50C8966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7F616446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F6160B" w:rsidR="001625AD" w:rsidP="001625AD" w:rsidRDefault="001625AD" w14:paraId="4DB27726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L=4W+3</m:t>
                                </m:r>
                              </m:oMath>
                            </m:oMathPara>
                          </w:p>
                          <w:p w:rsidR="001625AD" w:rsidP="001625AD" w:rsidRDefault="001625AD" w14:paraId="680A4E5D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:rsidR="001625AD" w:rsidP="001625AD" w:rsidRDefault="001625AD" w14:paraId="037FBCE9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The association between width and length is stronger than between mass and length.</w:t>
                            </w:r>
                          </w:p>
                          <w:p w:rsidRPr="00C250AC" w:rsidR="001625AD" w:rsidP="001625AD" w:rsidRDefault="001625AD" w14:paraId="19219836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0DA6748F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A8065DA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0C74C10D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4ACD0F0B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chooses and writes relevant line</w:t>
                            </w:r>
                          </w:p>
                          <w:p w:rsidRPr="00C250AC" w:rsidR="001625AD" w:rsidP="001625AD" w:rsidRDefault="001625AD" w14:paraId="6D7E993E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explains using strength of association</w:t>
                            </w:r>
                          </w:p>
                        </w:tc>
                      </w:tr>
                    </w:tbl>
                    <w:p w:rsidR="001625AD" w:rsidP="007047E9" w:rsidRDefault="001625AD" w14:paraId="296FEF7D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7047E9">
        <w:rPr>
          <w:rFonts w:cs="Arial"/>
        </w:rPr>
        <w:tab/>
      </w:r>
      <w:r w:rsidRPr="007047E9">
        <w:rPr>
          <w:rFonts w:cs="Arial"/>
        </w:rPr>
        <w:tab/>
      </w:r>
      <w:r w:rsidRPr="007047E9">
        <w:rPr>
          <w:rFonts w:cs="Arial"/>
        </w:rPr>
        <w:t>(2 marks)</w:t>
      </w:r>
    </w:p>
    <w:p xmlns:wp14="http://schemas.microsoft.com/office/word/2010/wordml" w:rsidRPr="007047E9" w:rsidR="007047E9" w:rsidP="007047E9" w:rsidRDefault="007047E9" w14:paraId="7194DBDC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769D0D3C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54CD245A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1231BE67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36FEB5B0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30D7AA69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7196D064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34FF1C98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6D072C0D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48A21919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6154D885" wp14:textId="77777777">
      <w:pPr>
        <w:pStyle w:val="Parta0"/>
        <w:rPr>
          <w:rFonts w:cs="Arial"/>
        </w:rPr>
      </w:pPr>
      <w:r w:rsidRPr="007047E9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0479DB84" wp14:editId="51E71AC3">
                <wp:simplePos x="0" y="0"/>
                <wp:positionH relativeFrom="column">
                  <wp:posOffset>1826260</wp:posOffset>
                </wp:positionH>
                <wp:positionV relativeFrom="paragraph">
                  <wp:posOffset>318135</wp:posOffset>
                </wp:positionV>
                <wp:extent cx="2197100" cy="91440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4"/>
                            </w:tblGrid>
                            <w:tr xmlns:wp14="http://schemas.microsoft.com/office/word/2010/wordml" w:rsidRPr="00C250AC" w:rsidR="001625AD" w:rsidTr="001625AD" w14:paraId="6BC50386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096E1378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1CB234C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DF1D2B" w:rsidR="001625AD" w:rsidP="001625AD" w:rsidRDefault="001625AD" w14:paraId="71867843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L=4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+3=111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mm</m:t>
                                      </m:r>
                                    </m:oMath>
                                  </m:oMathPara>
                                </w:p>
                                <w:p w:rsidRPr="00C250AC" w:rsidR="001625AD" w:rsidP="001625AD" w:rsidRDefault="001625AD" w14:paraId="6BD18F9B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58B614B7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636696B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427B0AA" wp14:textId="77777777">
                              <w:tc>
                                <w:tcPr>
                                  <w:tcW w:w="5000" w:type="pct"/>
                                </w:tcPr>
                                <w:p w:rsidRPr="00C250AC" w:rsidR="001625AD" w:rsidP="001625AD" w:rsidRDefault="001625AD" w14:paraId="1B31B4A0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calculates length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238601FE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EF1A01">
              <v:shape id="Text Box 29" style="position:absolute;left:0;text-align:left;margin-left:143.8pt;margin-top:25.05pt;width:173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" w14:anchorId="0479DB84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34"/>
                      </w:tblGrid>
                      <w:tr w:rsidRPr="00C250AC" w:rsidR="001625AD" w:rsidTr="001625AD" w14:paraId="0E48D4B8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1F8A28B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38E9330A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DF1D2B" w:rsidR="001625AD" w:rsidP="001625AD" w:rsidRDefault="001625AD" w14:paraId="45F8E246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L=4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+3=111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mm</m:t>
                                </m:r>
                              </m:oMath>
                            </m:oMathPara>
                          </w:p>
                          <w:p w:rsidRPr="00C250AC" w:rsidR="001625AD" w:rsidP="001625AD" w:rsidRDefault="001625AD" w14:paraId="0F3CABC7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03C416BD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3571365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415B7F2F" wp14:textId="77777777">
                        <w:tc>
                          <w:tcPr>
                            <w:tcW w:w="5000" w:type="pct"/>
                          </w:tcPr>
                          <w:p w:rsidRPr="00C250AC" w:rsidR="001625AD" w:rsidP="001625AD" w:rsidRDefault="001625AD" w14:paraId="0F32866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calculates length</w:t>
                            </w:r>
                          </w:p>
                        </w:tc>
                      </w:tr>
                    </w:tbl>
                    <w:p w:rsidR="001625AD" w:rsidP="007047E9" w:rsidRDefault="001625AD" w14:paraId="5B08B5D1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7047E9">
        <w:rPr>
          <w:rFonts w:cs="Arial"/>
        </w:rPr>
        <w:t>(c)</w:t>
      </w:r>
      <w:r w:rsidRPr="007047E9">
        <w:rPr>
          <w:rFonts w:cs="Arial"/>
        </w:rPr>
        <w:tab/>
      </w:r>
      <w:r w:rsidRPr="007047E9">
        <w:rPr>
          <w:rFonts w:cs="Arial"/>
        </w:rPr>
        <w:t xml:space="preserve">Use the equation from part (b) to predict the length of a snap pea that has a mass of </w:t>
      </w:r>
      <m:oMath>
        <m:r>
          <w:rPr>
            <w:rFonts w:ascii="Cambria Math" w:hAnsi="Cambria Math" w:cs="Arial"/>
          </w:rPr>
          <m:t>7</m:t>
        </m:r>
      </m:oMath>
      <w:r w:rsidRPr="007047E9">
        <w:rPr>
          <w:rFonts w:cs="Arial"/>
        </w:rPr>
        <w:t xml:space="preserve"> g and a width of </w:t>
      </w:r>
      <m:oMath>
        <m:r>
          <w:rPr>
            <w:rFonts w:ascii="Cambria Math" w:hAnsi="Cambria Math" w:cs="Arial"/>
          </w:rPr>
          <m:t>27</m:t>
        </m:r>
      </m:oMath>
      <w:r w:rsidRPr="007047E9">
        <w:rPr>
          <w:rFonts w:cs="Arial"/>
        </w:rPr>
        <w:t xml:space="preserve"> mm.</w:t>
      </w:r>
      <w:r w:rsidRPr="007047E9">
        <w:rPr>
          <w:rFonts w:cs="Arial"/>
        </w:rPr>
        <w:tab/>
      </w:r>
      <w:r w:rsidRPr="007047E9">
        <w:rPr>
          <w:rFonts w:cs="Arial"/>
        </w:rPr>
        <w:t>(1 mark)</w:t>
      </w:r>
    </w:p>
    <w:p xmlns:wp14="http://schemas.microsoft.com/office/word/2010/wordml" w:rsidRPr="007047E9" w:rsidR="007047E9" w:rsidP="007047E9" w:rsidRDefault="007047E9" w14:paraId="16DEB4AB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0AD9C6F4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4B1F511A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65F9C3DC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5023141B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1F3B1409" wp14:textId="77777777">
      <w:pPr>
        <w:pStyle w:val="Parta0"/>
        <w:rPr>
          <w:rFonts w:cs="Arial"/>
        </w:rPr>
      </w:pPr>
    </w:p>
    <w:p xmlns:wp14="http://schemas.microsoft.com/office/word/2010/wordml" w:rsidRPr="007047E9" w:rsidR="007047E9" w:rsidP="007047E9" w:rsidRDefault="007047E9" w14:paraId="051908FC" wp14:textId="77777777">
      <w:pPr>
        <w:pStyle w:val="Parta0"/>
        <w:rPr>
          <w:rFonts w:cs="Arial"/>
        </w:rPr>
      </w:pPr>
      <w:r w:rsidRPr="007047E9">
        <w:rPr>
          <w:rFonts w:cs="Arial"/>
        </w:rPr>
        <w:t>(d)</w:t>
      </w:r>
      <w:r w:rsidRPr="007047E9">
        <w:rPr>
          <w:rFonts w:cs="Arial"/>
        </w:rPr>
        <w:tab/>
      </w:r>
      <w:r w:rsidRPr="007047E9">
        <w:rPr>
          <w:rFonts w:cs="Arial"/>
        </w:rPr>
        <w:t>Explain why it is difficult to comment on the validity of the prediction made in part (c).</w:t>
      </w:r>
    </w:p>
    <w:p xmlns:wp14="http://schemas.microsoft.com/office/word/2010/wordml" w:rsidRPr="007047E9" w:rsidR="007047E9" w:rsidP="007047E9" w:rsidRDefault="007047E9" w14:paraId="68722E29" wp14:textId="77777777">
      <w:pPr>
        <w:pStyle w:val="Parta0"/>
        <w:rPr>
          <w:rFonts w:cs="Arial"/>
        </w:rPr>
      </w:pPr>
      <w:r w:rsidRPr="007047E9">
        <w:rPr>
          <w:rFonts w:cs="Arial"/>
        </w:rPr>
        <w:tab/>
      </w:r>
      <w:r w:rsidRPr="007047E9">
        <w:rPr>
          <w:rFonts w:cs="Arial"/>
        </w:rPr>
        <w:tab/>
      </w:r>
      <w:r w:rsidRPr="007047E9">
        <w:rPr>
          <w:rFonts w:cs="Arial"/>
        </w:rPr>
        <w:t>(2 marks)</w:t>
      </w:r>
    </w:p>
    <w:p xmlns:wp14="http://schemas.microsoft.com/office/word/2010/wordml" w:rsidRPr="007047E9" w:rsidR="007047E9" w:rsidP="007047E9" w:rsidRDefault="007047E9" w14:paraId="7E9933D7" wp14:textId="77777777">
      <w:pPr>
        <w:pStyle w:val="Parta0"/>
        <w:rPr>
          <w:rFonts w:cs="Arial"/>
        </w:rPr>
      </w:pPr>
      <w:r w:rsidRPr="007047E9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29FA9371" wp14:editId="0CF71F69">
                <wp:simplePos x="0" y="0"/>
                <wp:positionH relativeFrom="column">
                  <wp:posOffset>530860</wp:posOffset>
                </wp:positionH>
                <wp:positionV relativeFrom="paragraph">
                  <wp:posOffset>64135</wp:posOffset>
                </wp:positionV>
                <wp:extent cx="5086350" cy="14287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976"/>
                            </w:tblGrid>
                            <w:tr xmlns:wp14="http://schemas.microsoft.com/office/word/2010/wordml" w:rsidRPr="00C250AC" w:rsidR="001625AD" w:rsidTr="001625AD" w14:paraId="43EA45B0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CD207B1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34C139A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16A112C4" wp14:textId="77777777">
                                  <w:pPr>
                                    <w:pStyle w:val="Parts"/>
                                    <w:rPr>
                                      <w:color w:val="002060"/>
                                    </w:rPr>
                                  </w:pPr>
                                  <w:r>
                                    <w:rPr>
                                      <w:color w:val="002060"/>
                                    </w:rPr>
                                    <w:t xml:space="preserve">Reasonably 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 xml:space="preserve">strong association between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the varia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>bles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 xml:space="preserve"> supports the validity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 xml:space="preserve">. However, there is no way of telling if the prediction involves extrapolation,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 xml:space="preserve">and 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>extrapolation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 xml:space="preserve"> would invalidate the prediction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>. Hence difficult to comment.</w:t>
                                  </w:r>
                                </w:p>
                                <w:p w:rsidRPr="00C250AC" w:rsidR="001625AD" w:rsidP="001625AD" w:rsidRDefault="001625AD" w14:paraId="562C75D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2D6C71A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6763F6DB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734E41E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52DC3CFC" wp14:textId="77777777">
                                  <w:pPr>
                                    <w:pStyle w:val="Parts"/>
                                    <w:rPr>
                                      <w:color w:val="002060"/>
                                    </w:rPr>
                                  </w:pPr>
                                  <w:r w:rsidRPr="00910842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indicates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 xml:space="preserve"> strength of association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supports validity</w:t>
                                  </w:r>
                                </w:p>
                                <w:p w:rsidRPr="003659CE" w:rsidR="001625AD" w:rsidP="001625AD" w:rsidRDefault="001625AD" w14:paraId="01748D08" wp14:textId="77777777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910842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 xml:space="preserve"> indicates no data to check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for</w:t>
                                  </w:r>
                                  <w:r w:rsidRPr="00910842">
                                    <w:rPr>
                                      <w:color w:val="002060"/>
                                    </w:rPr>
                                    <w:t xml:space="preserve"> extrapolation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664355AD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DE8B920">
              <v:shape id="Text Box 30" style="position:absolute;left:0;text-align:left;margin-left:41.8pt;margin-top:5.05pt;width:400.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" w14:anchorId="29FA9371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976"/>
                      </w:tblGrid>
                      <w:tr w:rsidRPr="00C250AC" w:rsidR="001625AD" w:rsidTr="001625AD" w14:paraId="2AEA4C78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20D2B1DC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AFE6CE9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3B579655" wp14:textId="77777777">
                            <w:pPr>
                              <w:pStyle w:val="Parts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Reasonably </w:t>
                            </w:r>
                            <w:r w:rsidRPr="00910842">
                              <w:rPr>
                                <w:color w:val="002060"/>
                              </w:rPr>
                              <w:t xml:space="preserve">strong association between </w:t>
                            </w:r>
                            <w:r>
                              <w:rPr>
                                <w:color w:val="002060"/>
                              </w:rPr>
                              <w:t>the varia</w:t>
                            </w:r>
                            <w:r w:rsidRPr="00910842">
                              <w:rPr>
                                <w:color w:val="002060"/>
                              </w:rPr>
                              <w:t>bles</w:t>
                            </w:r>
                            <w:r>
                              <w:rPr>
                                <w:color w:val="002060"/>
                              </w:rPr>
                              <w:t xml:space="preserve"> supports the validity</w:t>
                            </w:r>
                            <w:r w:rsidRPr="00910842">
                              <w:rPr>
                                <w:color w:val="002060"/>
                              </w:rPr>
                              <w:t xml:space="preserve">. However, there is no way of telling if the prediction involves extrapolation, </w:t>
                            </w:r>
                            <w:r>
                              <w:rPr>
                                <w:color w:val="002060"/>
                              </w:rPr>
                              <w:t xml:space="preserve">and </w:t>
                            </w:r>
                            <w:r w:rsidRPr="00910842">
                              <w:rPr>
                                <w:color w:val="002060"/>
                              </w:rPr>
                              <w:t>extrapolation</w:t>
                            </w:r>
                            <w:r>
                              <w:rPr>
                                <w:color w:val="002060"/>
                              </w:rPr>
                              <w:t xml:space="preserve"> would invalidate the prediction</w:t>
                            </w:r>
                            <w:r w:rsidRPr="00910842">
                              <w:rPr>
                                <w:color w:val="002060"/>
                              </w:rPr>
                              <w:t>. Hence difficult to comment.</w:t>
                            </w:r>
                          </w:p>
                          <w:p w:rsidRPr="00C250AC" w:rsidR="001625AD" w:rsidP="001625AD" w:rsidRDefault="001625AD" w14:paraId="1A965116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02BC744A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C6D01BB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06F22FFF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39315E85" wp14:textId="77777777">
                            <w:pPr>
                              <w:pStyle w:val="Parts"/>
                              <w:rPr>
                                <w:color w:val="002060"/>
                              </w:rPr>
                            </w:pPr>
                            <w:r w:rsidRPr="00910842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910842">
                              <w:rPr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</w:rPr>
                              <w:t>indicates</w:t>
                            </w:r>
                            <w:r w:rsidRPr="00910842">
                              <w:rPr>
                                <w:color w:val="002060"/>
                              </w:rPr>
                              <w:t xml:space="preserve"> strength of association </w:t>
                            </w:r>
                            <w:r>
                              <w:rPr>
                                <w:color w:val="002060"/>
                              </w:rPr>
                              <w:t>supports validity</w:t>
                            </w:r>
                          </w:p>
                          <w:p w:rsidRPr="003659CE" w:rsidR="001625AD" w:rsidP="001625AD" w:rsidRDefault="001625AD" w14:paraId="3FDEFB64" wp14:textId="77777777">
                            <w:pPr>
                              <w:rPr>
                                <w:color w:val="002060"/>
                              </w:rPr>
                            </w:pPr>
                            <w:r w:rsidRPr="00910842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910842">
                              <w:rPr>
                                <w:color w:val="002060"/>
                              </w:rPr>
                              <w:t xml:space="preserve"> indicates no data to check </w:t>
                            </w:r>
                            <w:r>
                              <w:rPr>
                                <w:color w:val="002060"/>
                              </w:rPr>
                              <w:t>for</w:t>
                            </w:r>
                            <w:r w:rsidRPr="00910842">
                              <w:rPr>
                                <w:color w:val="002060"/>
                              </w:rPr>
                              <w:t xml:space="preserve"> extrapolation</w:t>
                            </w:r>
                          </w:p>
                        </w:tc>
                      </w:tr>
                    </w:tbl>
                    <w:p w:rsidR="001625AD" w:rsidP="007047E9" w:rsidRDefault="001625AD" w14:paraId="7DF4E37C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7047E9" w:rsidR="007047E9" w:rsidP="007047E9" w:rsidRDefault="007047E9" w14:paraId="44FB30F8" wp14:textId="77777777">
      <w:pPr>
        <w:spacing w:after="160" w:line="259" w:lineRule="auto"/>
        <w:rPr>
          <w:rFonts w:ascii="Arial" w:hAnsi="Arial" w:cs="Arial"/>
          <w:b/>
          <w:szCs w:val="24"/>
        </w:rPr>
      </w:pPr>
      <w:r w:rsidRPr="007047E9">
        <w:rPr>
          <w:rFonts w:ascii="Arial" w:hAnsi="Arial" w:cs="Arial"/>
        </w:rPr>
        <w:br w:type="page"/>
      </w:r>
    </w:p>
    <w:p xmlns:wp14="http://schemas.microsoft.com/office/word/2010/wordml" w:rsidR="00B71C6C" w:rsidP="00B71C6C" w:rsidRDefault="00B71C6C" w14:paraId="5B267C92" wp14:textId="77777777">
      <w:pPr>
        <w:pStyle w:val="QNum"/>
      </w:pPr>
      <w:r>
        <w:lastRenderedPageBreak/>
        <w:t xml:space="preserve">Question </w:t>
      </w:r>
      <w:r w:rsidR="00CD7A60">
        <w:t>3</w:t>
      </w:r>
      <w:r>
        <w:tab/>
      </w:r>
      <w:r>
        <w:t>(6 marks)</w:t>
      </w:r>
    </w:p>
    <w:p xmlns:wp14="http://schemas.microsoft.com/office/word/2010/wordml" w:rsidR="007047E9" w:rsidP="007047E9" w:rsidRDefault="007047E9" w14:paraId="1421A0AA" wp14:textId="77777777">
      <w:r>
        <w:t xml:space="preserve">The scatterplot below shows data from </w:t>
      </w:r>
      <m:oMath>
        <m:r>
          <w:rPr>
            <w:rFonts w:ascii="Cambria Math" w:hAnsi="Cambria Math"/>
          </w:rPr>
          <m:t>25</m:t>
        </m:r>
      </m:oMath>
      <w:r>
        <w:t xml:space="preserve"> samples drawn from different suburbs in a city. The variables are the percentage of people in each sample who have grey hair (</w:t>
      </w:r>
      <m:oMath>
        <m:r>
          <w:rPr>
            <w:rFonts w:ascii="Cambria Math" w:hAnsi="Cambria Math"/>
          </w:rPr>
          <m:t>x</m:t>
        </m:r>
      </m:oMath>
      <w:r>
        <w:t>) and who have heart disease (</w:t>
      </w:r>
      <m:oMath>
        <m:r>
          <w:rPr>
            <w:rFonts w:ascii="Cambria Math" w:hAnsi="Cambria Math"/>
          </w:rPr>
          <m:t>y</m:t>
        </m:r>
      </m:oMath>
      <w:r>
        <w:t>).</w:t>
      </w:r>
    </w:p>
    <w:p xmlns:wp14="http://schemas.microsoft.com/office/word/2010/wordml" w:rsidR="007047E9" w:rsidP="007047E9" w:rsidRDefault="007047E9" w14:paraId="1DA6542E" wp14:textId="77777777">
      <w:pPr>
        <w:jc w:val="center"/>
      </w:pPr>
      <w:r>
        <w:rPr>
          <w:noProof/>
          <w:lang w:eastAsia="en-AU"/>
        </w:rPr>
        <w:drawing>
          <wp:inline xmlns:wp14="http://schemas.microsoft.com/office/word/2010/wordprocessingDrawing" distT="0" distB="0" distL="0" distR="0" wp14:anchorId="5A21EE8B" wp14:editId="62C927A1">
            <wp:extent cx="2438400" cy="1914525"/>
            <wp:effectExtent l="0" t="0" r="0" b="9525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47E9" w:rsidP="007047E9" w:rsidRDefault="007047E9" w14:paraId="3041E394" wp14:textId="77777777"/>
    <w:p xmlns:wp14="http://schemas.microsoft.com/office/word/2010/wordml" w:rsidR="007047E9" w:rsidP="007047E9" w:rsidRDefault="007047E9" w14:paraId="5CE99ABC" wp14:textId="77777777">
      <w:pPr>
        <w:pStyle w:val="Parta0"/>
        <w:rPr>
          <w:rFonts w:eastAsiaTheme="minorEastAsia"/>
        </w:rPr>
      </w:pPr>
      <w:r>
        <w:t>(a)</w:t>
      </w:r>
      <w:r>
        <w:tab/>
      </w:r>
      <w:r>
        <w:t xml:space="preserve">The correlation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for this data is o</w:t>
      </w:r>
      <w:r>
        <w:t xml:space="preserve">ne of </w:t>
      </w:r>
      <m:oMath>
        <m:r>
          <w:rPr>
            <w:rFonts w:ascii="Cambria Math" w:hAnsi="Cambria Math"/>
          </w:rPr>
          <m:t>0.9, 0.6, 0.3, -0.3, -0.6, -0.9</m:t>
        </m:r>
      </m:oMath>
      <w:r>
        <w:t>.</w:t>
      </w:r>
      <w:r>
        <w:br/>
      </w:r>
      <w:r>
        <w:t xml:space="preserve">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and explain your choice.</w:t>
      </w:r>
      <w:r>
        <w:rPr>
          <w:rFonts w:eastAsiaTheme="minorEastAsia"/>
        </w:rPr>
        <w:tab/>
      </w:r>
      <w:r>
        <w:rPr>
          <w:rFonts w:eastAsiaTheme="minorEastAsia"/>
        </w:rPr>
        <w:t>(2 marks)</w:t>
      </w:r>
    </w:p>
    <w:p xmlns:wp14="http://schemas.microsoft.com/office/word/2010/wordml" w:rsidR="007047E9" w:rsidP="007047E9" w:rsidRDefault="007047E9" w14:paraId="60BACB9C" wp14:textId="77777777">
      <w:pPr>
        <w:pStyle w:val="Parta0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5A024339" wp14:editId="23D9C597">
                <wp:simplePos x="0" y="0"/>
                <wp:positionH relativeFrom="column">
                  <wp:posOffset>1394460</wp:posOffset>
                </wp:positionH>
                <wp:positionV relativeFrom="paragraph">
                  <wp:posOffset>52070</wp:posOffset>
                </wp:positionV>
                <wp:extent cx="3352800" cy="11049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1"/>
                            </w:tblGrid>
                            <w:tr xmlns:wp14="http://schemas.microsoft.com/office/word/2010/wordml" w:rsidRPr="00C250AC" w:rsidR="001625AD" w:rsidTr="001625AD" w14:paraId="3CEAC11F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F0E82D2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4426F38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54E8E90B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=0.9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- the association is positive and strong.</w:t>
                                  </w:r>
                                </w:p>
                                <w:p w:rsidRPr="00C250AC" w:rsidR="001625AD" w:rsidP="001625AD" w:rsidRDefault="001625AD" w14:paraId="722B00AE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3454787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11C10688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251930F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347B8B15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value</w:t>
                                  </w:r>
                                </w:p>
                                <w:p w:rsidRPr="00C250AC" w:rsidR="001625AD" w:rsidP="001625AD" w:rsidRDefault="001625AD" w14:paraId="35729059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explains using direction and strength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42C6D796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585AC7">
              <v:shape id="Text Box 36" style="position:absolute;left:0;text-align:left;margin-left:109.8pt;margin-top:4.1pt;width:264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" w14:anchorId="5A024339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51"/>
                      </w:tblGrid>
                      <w:tr w:rsidRPr="00C250AC" w:rsidR="001625AD" w:rsidTr="001625AD" w14:paraId="097C030E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ABF2560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6A8FDF82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623C8843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=0.9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- the association is positive and strong.</w:t>
                            </w:r>
                          </w:p>
                          <w:p w:rsidRPr="00C250AC" w:rsidR="001625AD" w:rsidP="001625AD" w:rsidRDefault="001625AD" w14:paraId="6E1831B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6CE3A2EF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9771AE1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419EC6A6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51A437ED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value</w:t>
                            </w:r>
                          </w:p>
                          <w:p w:rsidRPr="00C250AC" w:rsidR="001625AD" w:rsidP="001625AD" w:rsidRDefault="001625AD" w14:paraId="6DCE3645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explains using direction and strength</w:t>
                            </w:r>
                          </w:p>
                        </w:tc>
                      </w:tr>
                    </w:tbl>
                    <w:p w:rsidR="001625AD" w:rsidP="007047E9" w:rsidRDefault="001625AD" w14:paraId="54E11D2A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7047E9" w:rsidP="007047E9" w:rsidRDefault="007047E9" w14:paraId="31126E5D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2DE403A5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62431CDC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49E398E2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16287F21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5BE93A62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384BA73E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794080CA" wp14:textId="77777777">
      <w:pPr>
        <w:pStyle w:val="Parta0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The least-squares line for the data is </w:t>
      </w:r>
      <m:oMath>
        <m:r>
          <w:rPr>
            <w:rFonts w:ascii="Cambria Math" w:hAnsi="Cambria Math" w:eastAsiaTheme="minorEastAsia"/>
          </w:rPr>
          <m:t>y=ax+b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 xml:space="preserve"> are constants.</w:t>
      </w:r>
    </w:p>
    <w:p xmlns:wp14="http://schemas.microsoft.com/office/word/2010/wordml" w:rsidR="007047E9" w:rsidP="007047E9" w:rsidRDefault="007047E9" w14:paraId="34B3F2EB" wp14:textId="77777777">
      <w:pPr>
        <w:pStyle w:val="Parta0"/>
        <w:rPr>
          <w:rFonts w:eastAsiaTheme="minorEastAsia"/>
        </w:rPr>
      </w:pPr>
    </w:p>
    <w:p xmlns:wp14="http://schemas.microsoft.com/office/word/2010/wordml" w:rsidR="007047E9" w:rsidP="007047E9" w:rsidRDefault="007047E9" w14:paraId="23B29753" wp14:textId="77777777">
      <w:pPr>
        <w:pStyle w:val="Partai0"/>
      </w:pPr>
      <w:r>
        <w:t>(i)</w:t>
      </w:r>
      <w:r>
        <w:tab/>
      </w:r>
      <w:r>
        <w:t>State the name of the response variable for this least-squares line.</w:t>
      </w:r>
      <w:r>
        <w:tab/>
      </w:r>
      <w:r>
        <w:t>(1 mark)</w:t>
      </w:r>
    </w:p>
    <w:p xmlns:wp14="http://schemas.microsoft.com/office/word/2010/wordml" w:rsidR="007047E9" w:rsidP="007047E9" w:rsidRDefault="007047E9" w14:paraId="7DA2851A" wp14:textId="77777777">
      <w:pPr>
        <w:pStyle w:val="Partai0"/>
      </w:pPr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747DEA33" wp14:editId="1D8E9726">
                <wp:simplePos x="0" y="0"/>
                <wp:positionH relativeFrom="column">
                  <wp:posOffset>1661160</wp:posOffset>
                </wp:positionH>
                <wp:positionV relativeFrom="paragraph">
                  <wp:posOffset>36195</wp:posOffset>
                </wp:positionV>
                <wp:extent cx="2743200" cy="9144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92"/>
                            </w:tblGrid>
                            <w:tr xmlns:wp14="http://schemas.microsoft.com/office/word/2010/wordml" w:rsidRPr="00C250AC" w:rsidR="001625AD" w:rsidTr="001625AD" w14:paraId="63ABA85C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03B2382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3A5EB56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6DB8F639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Response variable is heart disease, 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:rsidRPr="00C250AC" w:rsidR="001625AD" w:rsidP="001625AD" w:rsidRDefault="001625AD" w14:paraId="7D34F5C7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013418E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8486E53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7B9D9E6" wp14:textId="77777777">
                              <w:tc>
                                <w:tcPr>
                                  <w:tcW w:w="5000" w:type="pct"/>
                                </w:tcPr>
                                <w:p w:rsidRPr="00C250AC" w:rsidR="001625AD" w:rsidP="001625AD" w:rsidRDefault="001625AD" w14:paraId="7E23E653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name or variable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0B4020A7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FB93C2">
              <v:shape id="Text Box 37" style="position:absolute;left:0;text-align:left;margin-left:130.8pt;margin-top:2.85pt;width:3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" w14:anchorId="747DEA33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92"/>
                      </w:tblGrid>
                      <w:tr w:rsidRPr="00C250AC" w:rsidR="001625AD" w:rsidTr="001625AD" w14:paraId="313FB83E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E6CE4EC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10BD9566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3341E0E5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Response variable is heart disease, 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:rsidRPr="00C250AC" w:rsidR="001625AD" w:rsidP="001625AD" w:rsidRDefault="001625AD" w14:paraId="1D7B270A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1635B3BF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122D4CA2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089AB4A5" wp14:textId="77777777">
                        <w:tc>
                          <w:tcPr>
                            <w:tcW w:w="5000" w:type="pct"/>
                          </w:tcPr>
                          <w:p w:rsidRPr="00C250AC" w:rsidR="001625AD" w:rsidP="001625AD" w:rsidRDefault="001625AD" w14:paraId="4186BB97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name or variable</w:t>
                            </w:r>
                          </w:p>
                        </w:tc>
                      </w:tr>
                    </w:tbl>
                    <w:p w:rsidR="001625AD" w:rsidP="007047E9" w:rsidRDefault="001625AD" w14:paraId="4F904CB7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7047E9" w:rsidP="007047E9" w:rsidRDefault="007047E9" w14:paraId="06971CD3" wp14:textId="77777777">
      <w:pPr>
        <w:pStyle w:val="Partai0"/>
      </w:pPr>
    </w:p>
    <w:p xmlns:wp14="http://schemas.microsoft.com/office/word/2010/wordml" w:rsidR="007047E9" w:rsidP="007047E9" w:rsidRDefault="007047E9" w14:paraId="2A1F701D" wp14:textId="77777777">
      <w:pPr>
        <w:pStyle w:val="Partai0"/>
      </w:pPr>
    </w:p>
    <w:p xmlns:wp14="http://schemas.microsoft.com/office/word/2010/wordml" w:rsidR="007047E9" w:rsidP="007047E9" w:rsidRDefault="007047E9" w14:paraId="03EFCA41" wp14:textId="77777777">
      <w:pPr>
        <w:pStyle w:val="Partai0"/>
      </w:pPr>
    </w:p>
    <w:p xmlns:wp14="http://schemas.microsoft.com/office/word/2010/wordml" w:rsidR="007047E9" w:rsidP="007047E9" w:rsidRDefault="007047E9" w14:paraId="5F96A722" wp14:textId="77777777">
      <w:pPr>
        <w:pStyle w:val="Partai0"/>
      </w:pPr>
    </w:p>
    <w:p xmlns:wp14="http://schemas.microsoft.com/office/word/2010/wordml" w:rsidR="007047E9" w:rsidP="007047E9" w:rsidRDefault="007047E9" w14:paraId="5B95CD12" wp14:textId="77777777">
      <w:pPr>
        <w:pStyle w:val="Partai0"/>
      </w:pPr>
    </w:p>
    <w:p xmlns:wp14="http://schemas.microsoft.com/office/word/2010/wordml" w:rsidR="007047E9" w:rsidP="007047E9" w:rsidRDefault="007047E9" w14:paraId="3B44008C" wp14:textId="77777777">
      <w:pPr>
        <w:pStyle w:val="Partai0"/>
      </w:pPr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02494096" wp14:editId="4F3F5B4F">
                <wp:simplePos x="0" y="0"/>
                <wp:positionH relativeFrom="column">
                  <wp:posOffset>1229360</wp:posOffset>
                </wp:positionH>
                <wp:positionV relativeFrom="paragraph">
                  <wp:posOffset>164465</wp:posOffset>
                </wp:positionV>
                <wp:extent cx="3651250" cy="901700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90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20"/>
                            </w:tblGrid>
                            <w:tr xmlns:wp14="http://schemas.microsoft.com/office/word/2010/wordml" w:rsidRPr="00C250AC" w:rsidR="001625AD" w:rsidTr="001625AD" w14:paraId="34AF745E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AC9F8F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FAC6F00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201068FD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would be a positive number as association is positive.</w:t>
                                  </w:r>
                                </w:p>
                                <w:p w:rsidRPr="00C250AC" w:rsidR="001625AD" w:rsidP="001625AD" w:rsidRDefault="001625AD" w14:paraId="5220BBB2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14F399F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441B0CD0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4C5C57D" wp14:textId="77777777">
                              <w:tc>
                                <w:tcPr>
                                  <w:tcW w:w="5000" w:type="pct"/>
                                </w:tcPr>
                                <w:p w:rsidRPr="00C250AC" w:rsidR="001625AD" w:rsidP="001625AD" w:rsidRDefault="001625AD" w14:paraId="00AA3848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positive with reason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7047E9" w:rsidRDefault="001625AD" w14:paraId="13CB595B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E621E9">
              <v:shape id="Text Box 38" style="position:absolute;left:0;text-align:left;margin-left:96.8pt;margin-top:12.95pt;width:287.5pt;height: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" w14:anchorId="02494096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20"/>
                      </w:tblGrid>
                      <w:tr w:rsidRPr="00C250AC" w:rsidR="001625AD" w:rsidTr="001625AD" w14:paraId="2F0A9FBB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1E94BDE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747265E6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48C4E93E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would be a positive number as association is positive.</w:t>
                            </w:r>
                          </w:p>
                          <w:p w:rsidRPr="00C250AC" w:rsidR="001625AD" w:rsidP="001625AD" w:rsidRDefault="001625AD" w14:paraId="6D9C8D39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181EDA80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9110F4D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16F609E3" wp14:textId="77777777">
                        <w:tc>
                          <w:tcPr>
                            <w:tcW w:w="5000" w:type="pct"/>
                          </w:tcPr>
                          <w:p w:rsidRPr="00C250AC" w:rsidR="001625AD" w:rsidP="001625AD" w:rsidRDefault="001625AD" w14:paraId="4381E370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positive with reason</w:t>
                            </w:r>
                          </w:p>
                        </w:tc>
                      </w:tr>
                    </w:tbl>
                    <w:p w:rsidR="001625AD" w:rsidP="007047E9" w:rsidRDefault="001625AD" w14:paraId="675E05EE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(ii)</w:t>
      </w:r>
      <w:r>
        <w:tab/>
      </w:r>
      <w:r>
        <w:t xml:space="preserve">Explain whether the variable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would be a positive or negative number.</w:t>
      </w:r>
      <w:r>
        <w:rPr>
          <w:rFonts w:eastAsiaTheme="minorEastAsia"/>
        </w:rPr>
        <w:tab/>
      </w:r>
      <w:r>
        <w:rPr>
          <w:rFonts w:eastAsiaTheme="minorEastAsia"/>
        </w:rPr>
        <w:t>(1 mark)</w:t>
      </w:r>
    </w:p>
    <w:p xmlns:wp14="http://schemas.microsoft.com/office/word/2010/wordml" w:rsidR="007047E9" w:rsidP="007047E9" w:rsidRDefault="007047E9" w14:paraId="2FC17F8B" wp14:textId="77777777">
      <w:pPr>
        <w:pStyle w:val="Parta0"/>
      </w:pPr>
    </w:p>
    <w:p xmlns:wp14="http://schemas.microsoft.com/office/word/2010/wordml" w:rsidR="007047E9" w:rsidP="007047E9" w:rsidRDefault="007047E9" w14:paraId="0A4F7224" wp14:textId="77777777">
      <w:pPr>
        <w:pStyle w:val="Parta0"/>
      </w:pPr>
    </w:p>
    <w:p xmlns:wp14="http://schemas.microsoft.com/office/word/2010/wordml" w:rsidR="007047E9" w:rsidP="007047E9" w:rsidRDefault="007047E9" w14:paraId="5AE48A43" wp14:textId="77777777">
      <w:pPr>
        <w:pStyle w:val="Parta0"/>
      </w:pPr>
    </w:p>
    <w:p xmlns:wp14="http://schemas.microsoft.com/office/word/2010/wordml" w:rsidR="007047E9" w:rsidP="007047E9" w:rsidRDefault="007047E9" w14:paraId="50F40DEB" wp14:textId="77777777">
      <w:pPr>
        <w:pStyle w:val="Parta0"/>
      </w:pPr>
    </w:p>
    <w:p xmlns:wp14="http://schemas.microsoft.com/office/word/2010/wordml" w:rsidR="007047E9" w:rsidP="007047E9" w:rsidRDefault="007047E9" w14:paraId="77A52294" wp14:textId="77777777">
      <w:pPr>
        <w:pStyle w:val="Parta0"/>
      </w:pPr>
    </w:p>
    <w:p xmlns:wp14="http://schemas.microsoft.com/office/word/2010/wordml" w:rsidR="007047E9" w:rsidP="007047E9" w:rsidRDefault="007047E9" w14:paraId="007DCDA8" wp14:textId="77777777">
      <w:pPr>
        <w:pStyle w:val="Parta0"/>
      </w:pPr>
    </w:p>
    <w:p xmlns:wp14="http://schemas.microsoft.com/office/word/2010/wordml" w:rsidR="007047E9" w:rsidP="007047E9" w:rsidRDefault="007047E9" w14:paraId="041A98DF" wp14:textId="77777777">
      <w:pPr>
        <w:pStyle w:val="Parta0"/>
      </w:pPr>
      <w:r>
        <w:t>(c)</w:t>
      </w:r>
      <w:r>
        <w:tab/>
      </w:r>
      <w:r>
        <w:t>Identify and explain a possible non-causal explanation for the observed association between the variables in this data.</w:t>
      </w:r>
      <w:r>
        <w:tab/>
      </w:r>
      <w:r>
        <w:t>(2 marks)</w:t>
      </w:r>
    </w:p>
    <w:p xmlns:wp14="http://schemas.microsoft.com/office/word/2010/wordml" w:rsidR="007047E9" w:rsidP="007047E9" w:rsidRDefault="007047E9" w14:paraId="115C3900" wp14:textId="77777777"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4C9ED4F8" wp14:editId="045D14D3">
                <wp:simplePos x="0" y="0"/>
                <wp:positionH relativeFrom="column">
                  <wp:posOffset>162560</wp:posOffset>
                </wp:positionH>
                <wp:positionV relativeFrom="paragraph">
                  <wp:posOffset>24765</wp:posOffset>
                </wp:positionV>
                <wp:extent cx="2959100" cy="1593850"/>
                <wp:effectExtent l="0" t="0" r="127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32"/>
                            </w:tblGrid>
                            <w:tr xmlns:wp14="http://schemas.microsoft.com/office/word/2010/wordml" w:rsidRPr="00C250AC" w:rsidR="001625AD" w:rsidTr="001625AD" w14:paraId="6591B970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1DC40BE4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CAA0C56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46FC4770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The age of people in each sample may be a confounding variable. The two variables are more likely to have a causal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association with age rather than with each other.</w:t>
                                  </w:r>
                                </w:p>
                                <w:p w:rsidRPr="00C250AC" w:rsidR="001625AD" w:rsidP="001625AD" w:rsidRDefault="001625AD" w14:paraId="450EA2D7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35F5D4C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E496948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8A33BD" w:rsidR="001625AD" w:rsidTr="001625AD" w14:paraId="6329D40D" wp14:textId="77777777">
                              <w:tc>
                                <w:tcPr>
                                  <w:tcW w:w="5000" w:type="pct"/>
                                </w:tcPr>
                                <w:p w:rsidRPr="008A33BD" w:rsidR="001625AD" w:rsidP="001625AD" w:rsidRDefault="001625AD" w14:paraId="337F1107" wp14:textId="77777777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8A33BD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8A33BD">
                                    <w:rPr>
                                      <w:color w:val="002060"/>
                                    </w:rPr>
                                    <w:t xml:space="preserve"> states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age</w:t>
                                  </w:r>
                                  <w:r w:rsidRPr="008A33BD">
                                    <w:rPr>
                                      <w:color w:val="002060"/>
                                    </w:rPr>
                                    <w:t xml:space="preserve"> or another confounding variable</w:t>
                                  </w:r>
                                </w:p>
                                <w:p w:rsidRPr="008A33BD" w:rsidR="001625AD" w:rsidP="001625AD" w:rsidRDefault="001625AD" w14:paraId="0CC2E5CC" wp14:textId="77777777">
                                  <w:pPr>
                                    <w:pStyle w:val="Parts"/>
                                    <w:rPr>
                                      <w:color w:val="002060"/>
                                    </w:rPr>
                                  </w:pPr>
                                  <w:r w:rsidRPr="008A33BD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8A33BD">
                                    <w:rPr>
                                      <w:color w:val="002060"/>
                                    </w:rPr>
                                    <w:t xml:space="preserve"> explains common response to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8A33BD" w:rsidR="001625AD" w:rsidP="007047E9" w:rsidRDefault="001625AD" w14:paraId="3DD355C9" wp14:textId="77777777">
                            <w:pPr>
                              <w:pStyle w:val="Part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4678E9">
              <v:shape id="Text Box 39" style="position:absolute;margin-left:12.8pt;margin-top:1.95pt;width:233pt;height:1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" w14:anchorId="4C9ED4F8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32"/>
                      </w:tblGrid>
                      <w:tr w:rsidRPr="00C250AC" w:rsidR="001625AD" w:rsidTr="001625AD" w14:paraId="5F9FCBAA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BBAEB69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48B4225B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50C4C186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The age of people in each sample may be a confounding variable. The two variables are more likely to have a causal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association with age rather than with each other.</w:t>
                            </w:r>
                          </w:p>
                          <w:p w:rsidRPr="00C250AC" w:rsidR="001625AD" w:rsidP="001625AD" w:rsidRDefault="001625AD" w14:paraId="1A81F0B1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100119F3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3AEC1807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8A33BD" w:rsidR="001625AD" w:rsidTr="001625AD" w14:paraId="4FCD657D" wp14:textId="77777777">
                        <w:tc>
                          <w:tcPr>
                            <w:tcW w:w="5000" w:type="pct"/>
                          </w:tcPr>
                          <w:p w:rsidRPr="008A33BD" w:rsidR="001625AD" w:rsidP="001625AD" w:rsidRDefault="001625AD" w14:paraId="3772C0AB" wp14:textId="77777777">
                            <w:pPr>
                              <w:rPr>
                                <w:color w:val="002060"/>
                              </w:rPr>
                            </w:pPr>
                            <w:r w:rsidRPr="008A33BD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8A33BD">
                              <w:rPr>
                                <w:color w:val="002060"/>
                              </w:rPr>
                              <w:t xml:space="preserve"> states </w:t>
                            </w:r>
                            <w:r>
                              <w:rPr>
                                <w:color w:val="002060"/>
                              </w:rPr>
                              <w:t>age</w:t>
                            </w:r>
                            <w:r w:rsidRPr="008A33BD">
                              <w:rPr>
                                <w:color w:val="002060"/>
                              </w:rPr>
                              <w:t xml:space="preserve"> or another confounding variable</w:t>
                            </w:r>
                          </w:p>
                          <w:p w:rsidRPr="008A33BD" w:rsidR="001625AD" w:rsidP="001625AD" w:rsidRDefault="001625AD" w14:paraId="4591676D" wp14:textId="77777777">
                            <w:pPr>
                              <w:pStyle w:val="Parts"/>
                              <w:rPr>
                                <w:color w:val="002060"/>
                              </w:rPr>
                            </w:pPr>
                            <w:r w:rsidRPr="008A33BD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8A33BD">
                              <w:rPr>
                                <w:color w:val="002060"/>
                              </w:rPr>
                              <w:t xml:space="preserve"> explains common response to </w:t>
                            </w:r>
                            <w:r>
                              <w:rPr>
                                <w:color w:val="002060"/>
                              </w:rPr>
                              <w:t>age</w:t>
                            </w:r>
                          </w:p>
                        </w:tc>
                      </w:tr>
                    </w:tbl>
                    <w:p w:rsidRPr="008A33BD" w:rsidR="001625AD" w:rsidP="007047E9" w:rsidRDefault="001625AD" w14:paraId="717AAFBA" wp14:textId="77777777">
                      <w:pPr>
                        <w:pStyle w:val="Part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01F49742" wp14:editId="1F5B5FB9">
                <wp:simplePos x="0" y="0"/>
                <wp:positionH relativeFrom="column">
                  <wp:posOffset>3185160</wp:posOffset>
                </wp:positionH>
                <wp:positionV relativeFrom="paragraph">
                  <wp:posOffset>24765</wp:posOffset>
                </wp:positionV>
                <wp:extent cx="2628900" cy="1593850"/>
                <wp:effectExtent l="0" t="0" r="1905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3"/>
                            </w:tblGrid>
                            <w:tr xmlns:wp14="http://schemas.microsoft.com/office/word/2010/wordml" w:rsidRPr="00C250AC" w:rsidR="001625AD" w:rsidTr="001625AD" w14:paraId="35A0420E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9F2EFF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>
                                    <w:rPr>
                                      <w:b/>
                                      <w:color w:val="2F5597"/>
                                    </w:rPr>
                                    <w:t xml:space="preserve">Alternative </w:t>
                                  </w: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543A030D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72A3023D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The observed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association may be coincidental. Coincidental associations more likely with smaller sample sizes, and here the sample is only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25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:rsidRPr="00C250AC" w:rsidR="001625AD" w:rsidP="001625AD" w:rsidRDefault="001625AD" w14:paraId="56EE48EE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FD9A8EC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DA66A51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8A33BD" w:rsidR="001625AD" w:rsidTr="001625AD" w14:paraId="1BDB5774" wp14:textId="77777777">
                              <w:tc>
                                <w:tcPr>
                                  <w:tcW w:w="5000" w:type="pct"/>
                                </w:tcPr>
                                <w:p w:rsidRPr="008A33BD" w:rsidR="001625AD" w:rsidP="001625AD" w:rsidRDefault="001625AD" w14:paraId="77F1282F" wp14:textId="77777777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8A33BD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8A33BD">
                                    <w:rPr>
                                      <w:color w:val="002060"/>
                                    </w:rPr>
                                    <w:t xml:space="preserve"> states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coincidence</w:t>
                                  </w:r>
                                </w:p>
                                <w:p w:rsidRPr="008A33BD" w:rsidR="001625AD" w:rsidP="001625AD" w:rsidRDefault="001625AD" w14:paraId="44A19923" wp14:textId="77777777">
                                  <w:pPr>
                                    <w:pStyle w:val="Parts"/>
                                    <w:rPr>
                                      <w:color w:val="002060"/>
                                    </w:rPr>
                                  </w:pPr>
                                  <w:r w:rsidRPr="008A33BD">
                                    <w:rPr>
                                      <w:rFonts w:ascii="Wingdings" w:hAnsi="Wingdings" w:eastAsia="Wingdings" w:cs="Wingdings"/>
                                      <w:color w:val="002060"/>
                                    </w:rPr>
                                    <w:t>ü</w:t>
                                  </w:r>
                                  <w:r w:rsidRPr="008A33BD">
                                    <w:rPr>
                                      <w:color w:val="0020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 xml:space="preserve">suitable </w:t>
                                  </w:r>
                                  <w:r w:rsidRPr="008A33BD">
                                    <w:rPr>
                                      <w:color w:val="002060"/>
                                    </w:rPr>
                                    <w:t>expla</w:t>
                                  </w:r>
                                  <w:r>
                                    <w:rPr>
                                      <w:color w:val="002060"/>
                                    </w:rPr>
                                    <w:t>nation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8A33BD" w:rsidR="001625AD" w:rsidP="007047E9" w:rsidRDefault="001625AD" w14:paraId="2908EB2C" wp14:textId="77777777">
                            <w:pPr>
                              <w:pStyle w:val="Part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3E6F17">
              <v:shape id="Text Box 40" style="position:absolute;margin-left:250.8pt;margin-top:1.95pt;width:207pt;height:1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" w14:anchorId="01F49742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13"/>
                      </w:tblGrid>
                      <w:tr w:rsidRPr="00C250AC" w:rsidR="001625AD" w:rsidTr="001625AD" w14:paraId="53BDBB26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DFD4FC4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>
                              <w:rPr>
                                <w:b/>
                                <w:color w:val="2F5597"/>
                              </w:rPr>
                              <w:t xml:space="preserve">Alternative </w:t>
                            </w: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364299F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53A02525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The observed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association may be coincidental. Coincidental associations more likely with smaller sample sizes, and here the sample is only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25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:rsidRPr="00C250AC" w:rsidR="001625AD" w:rsidP="001625AD" w:rsidRDefault="001625AD" w14:paraId="121FD38A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0A2F4B12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77F5C12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8A33BD" w:rsidR="001625AD" w:rsidTr="001625AD" w14:paraId="75A7FFBD" wp14:textId="77777777">
                        <w:tc>
                          <w:tcPr>
                            <w:tcW w:w="5000" w:type="pct"/>
                          </w:tcPr>
                          <w:p w:rsidRPr="008A33BD" w:rsidR="001625AD" w:rsidP="001625AD" w:rsidRDefault="001625AD" w14:paraId="71576162" wp14:textId="77777777">
                            <w:pPr>
                              <w:rPr>
                                <w:color w:val="002060"/>
                              </w:rPr>
                            </w:pPr>
                            <w:r w:rsidRPr="008A33BD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8A33BD">
                              <w:rPr>
                                <w:color w:val="002060"/>
                              </w:rPr>
                              <w:t xml:space="preserve"> states </w:t>
                            </w:r>
                            <w:r>
                              <w:rPr>
                                <w:color w:val="002060"/>
                              </w:rPr>
                              <w:t>coincidence</w:t>
                            </w:r>
                          </w:p>
                          <w:p w:rsidRPr="008A33BD" w:rsidR="001625AD" w:rsidP="001625AD" w:rsidRDefault="001625AD" w14:paraId="5205BD35" wp14:textId="77777777">
                            <w:pPr>
                              <w:pStyle w:val="Parts"/>
                              <w:rPr>
                                <w:color w:val="002060"/>
                              </w:rPr>
                            </w:pPr>
                            <w:r w:rsidRPr="008A33BD">
                              <w:rPr>
                                <w:rFonts w:ascii="Wingdings" w:hAnsi="Wingdings" w:eastAsia="Wingdings" w:cs="Wingdings"/>
                                <w:color w:val="002060"/>
                              </w:rPr>
                              <w:t>ü</w:t>
                            </w:r>
                            <w:r w:rsidRPr="008A33BD">
                              <w:rPr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</w:rPr>
                              <w:t xml:space="preserve">suitable </w:t>
                            </w:r>
                            <w:r w:rsidRPr="008A33BD">
                              <w:rPr>
                                <w:color w:val="002060"/>
                              </w:rPr>
                              <w:t>expla</w:t>
                            </w:r>
                            <w:r>
                              <w:rPr>
                                <w:color w:val="002060"/>
                              </w:rPr>
                              <w:t>nation</w:t>
                            </w:r>
                          </w:p>
                        </w:tc>
                      </w:tr>
                    </w:tbl>
                    <w:p w:rsidRPr="008A33BD" w:rsidR="001625AD" w:rsidP="007047E9" w:rsidRDefault="001625AD" w14:paraId="1FE2DD96" wp14:textId="77777777">
                      <w:pPr>
                        <w:pStyle w:val="Part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7047E9" w:rsidP="004F2BAC" w:rsidRDefault="007047E9" w14:paraId="27357532" wp14:textId="77777777">
      <w:pPr>
        <w:ind w:left="360"/>
        <w:rPr>
          <w:rFonts w:ascii="Arial" w:hAnsi="Arial" w:cs="Arial"/>
          <w:b/>
        </w:rPr>
      </w:pPr>
    </w:p>
    <w:p xmlns:wp14="http://schemas.microsoft.com/office/word/2010/wordml" w:rsidR="007047E9" w:rsidP="004F2BAC" w:rsidRDefault="007047E9" w14:paraId="07F023C8" wp14:textId="77777777">
      <w:pPr>
        <w:ind w:left="360"/>
        <w:rPr>
          <w:rFonts w:ascii="Arial" w:hAnsi="Arial" w:cs="Arial"/>
          <w:b/>
        </w:rPr>
      </w:pPr>
    </w:p>
    <w:p xmlns:wp14="http://schemas.microsoft.com/office/word/2010/wordml" w:rsidR="007047E9" w:rsidP="004F2BAC" w:rsidRDefault="007047E9" w14:paraId="4BDB5498" wp14:textId="77777777">
      <w:pPr>
        <w:ind w:left="360"/>
        <w:rPr>
          <w:rFonts w:ascii="Arial" w:hAnsi="Arial" w:cs="Arial"/>
          <w:b/>
        </w:rPr>
      </w:pPr>
    </w:p>
    <w:p xmlns:wp14="http://schemas.microsoft.com/office/word/2010/wordml" w:rsidR="007047E9" w:rsidP="004F2BAC" w:rsidRDefault="007047E9" w14:paraId="2916C19D" wp14:textId="77777777">
      <w:pPr>
        <w:ind w:left="360"/>
        <w:rPr>
          <w:rFonts w:ascii="Arial" w:hAnsi="Arial" w:cs="Arial"/>
          <w:b/>
        </w:rPr>
      </w:pPr>
    </w:p>
    <w:p xmlns:wp14="http://schemas.microsoft.com/office/word/2010/wordml" w:rsidRPr="00486F73" w:rsidR="004F2BAC" w:rsidP="004F2BAC" w:rsidRDefault="004F2BAC" w14:paraId="5DA62B05" wp14:textId="77777777">
      <w:pPr>
        <w:ind w:left="360"/>
        <w:rPr>
          <w:rFonts w:ascii="Arial" w:hAnsi="Arial" w:cs="Arial"/>
          <w:b/>
        </w:rPr>
      </w:pPr>
      <w:r w:rsidRPr="00486F73">
        <w:rPr>
          <w:rFonts w:ascii="Arial" w:hAnsi="Arial" w:cs="Arial"/>
          <w:b/>
        </w:rPr>
        <w:lastRenderedPageBreak/>
        <w:t xml:space="preserve">Question </w:t>
      </w:r>
      <w:r w:rsidR="00CD7A60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[2</w:t>
      </w:r>
      <w:r w:rsidRPr="00486F73">
        <w:rPr>
          <w:rFonts w:ascii="Arial" w:hAnsi="Arial" w:cs="Arial"/>
          <w:b/>
        </w:rPr>
        <w:t xml:space="preserve"> marks]</w:t>
      </w:r>
    </w:p>
    <w:p xmlns:wp14="http://schemas.microsoft.com/office/word/2010/wordml" w:rsidRPr="00486F73" w:rsidR="004F2BAC" w:rsidP="004F2BAC" w:rsidRDefault="004F2BAC" w14:paraId="759711D9" wp14:textId="77777777">
      <w:pPr>
        <w:pStyle w:val="NoSpacing"/>
        <w:ind w:left="360"/>
        <w:rPr>
          <w:rFonts w:ascii="Arial" w:hAnsi="Arial" w:cs="Arial"/>
        </w:rPr>
      </w:pPr>
      <w:r w:rsidRPr="00486F73">
        <w:rPr>
          <w:rFonts w:ascii="Arial" w:hAnsi="Arial" w:cs="Arial"/>
        </w:rPr>
        <w:t xml:space="preserve">For the following set of axes, determine whether the variables have been placed on the correct axis. </w:t>
      </w:r>
    </w:p>
    <w:p xmlns:wp14="http://schemas.microsoft.com/office/word/2010/wordml" w:rsidRPr="00486F73" w:rsidR="004F2BAC" w:rsidP="004F2BAC" w:rsidRDefault="004F2BAC" w14:paraId="74869460" wp14:textId="77777777">
      <w:pPr>
        <w:pStyle w:val="NoSpacing"/>
        <w:ind w:left="360"/>
        <w:rPr>
          <w:rFonts w:ascii="Arial" w:hAnsi="Arial" w:cs="Arial"/>
        </w:rPr>
      </w:pPr>
    </w:p>
    <w:p xmlns:wp14="http://schemas.microsoft.com/office/word/2010/wordml" w:rsidRPr="00486F73" w:rsidR="004F2BAC" w:rsidP="004F2BAC" w:rsidRDefault="004F2BAC" w14:paraId="22D28D66" wp14:textId="77777777">
      <w:pPr>
        <w:pStyle w:val="NoSpacing"/>
        <w:ind w:left="360"/>
        <w:rPr>
          <w:rFonts w:ascii="Arial" w:hAnsi="Arial" w:cs="Arial"/>
        </w:rPr>
      </w:pPr>
      <w:r w:rsidRPr="00486F73">
        <w:rPr>
          <w:rFonts w:ascii="Arial" w:hAnsi="Arial" w:cs="Arial"/>
        </w:rPr>
        <w:t>(Circle Y for yes and N for no)</w:t>
      </w:r>
    </w:p>
    <w:p xmlns:wp14="http://schemas.microsoft.com/office/word/2010/wordml" w:rsidR="004F2BAC" w:rsidP="004F2BAC" w:rsidRDefault="004F2BAC" w14:paraId="187F57B8" wp14:textId="77777777">
      <w:pPr>
        <w:pStyle w:val="BodyText"/>
        <w:spacing w:line="276" w:lineRule="auto"/>
        <w:rPr>
          <w:rFonts w:ascii="Arial" w:hAnsi="Arial" w:cs="Arial"/>
          <w:b/>
          <w:noProof/>
          <w:szCs w:val="22"/>
        </w:rPr>
      </w:pPr>
    </w:p>
    <w:p xmlns:wp14="http://schemas.microsoft.com/office/word/2010/wordml" w:rsidR="004F2BAC" w:rsidP="004F2BAC" w:rsidRDefault="007047E9" w14:paraId="54738AF4" wp14:textId="77777777">
      <w:pPr>
        <w:pStyle w:val="BodyText"/>
        <w:spacing w:line="276" w:lineRule="auto"/>
        <w:jc w:val="center"/>
        <w:rPr>
          <w:rFonts w:ascii="Arial" w:hAnsi="Arial" w:cs="Arial"/>
          <w:b/>
          <w:noProof/>
          <w:szCs w:val="2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AC9D296" wp14:editId="7777777">
            <wp:extent cx="46482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54DC6" w:rsidP="00CD7A60" w:rsidRDefault="00B54DC6" w14:paraId="46ABBD8F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06BBA33E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464FCBC1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5C8C6B09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3382A365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5C71F136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62199465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0DA123B1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4C4CEA3D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50895670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38C1F859" wp14:textId="77777777">
      <w:pPr>
        <w:pStyle w:val="QNum"/>
        <w:jc w:val="center"/>
      </w:pPr>
    </w:p>
    <w:p xmlns:wp14="http://schemas.microsoft.com/office/word/2010/wordml" w:rsidR="00CD7A60" w:rsidP="00CD7A60" w:rsidRDefault="00CD7A60" w14:paraId="2D40D153" wp14:textId="77777777">
      <w:pPr>
        <w:pStyle w:val="QNum"/>
        <w:jc w:val="center"/>
      </w:pPr>
      <w:r>
        <w:t>End of Non-Calc Section</w:t>
      </w:r>
    </w:p>
    <w:p xmlns:wp14="http://schemas.microsoft.com/office/word/2010/wordml" w:rsidR="00CD7A60" w:rsidRDefault="00CD7A60" w14:paraId="0C8FE7CE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="00B54DC6" w:rsidP="00B54DC6" w:rsidRDefault="00B54DC6" w14:paraId="41004F19" wp14:textId="77777777">
      <w:pPr>
        <w:ind w:left="284"/>
      </w:pPr>
    </w:p>
    <w:tbl>
      <w:tblPr>
        <w:tblStyle w:val="TableGrid"/>
        <w:tblW w:w="0" w:type="auto"/>
        <w:jc w:val="center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ook w:val="04A0" w:firstRow="1" w:lastRow="0" w:firstColumn="1" w:lastColumn="0" w:noHBand="0" w:noVBand="1"/>
      </w:tblPr>
      <w:tblGrid>
        <w:gridCol w:w="9303"/>
      </w:tblGrid>
      <w:tr xmlns:wp14="http://schemas.microsoft.com/office/word/2010/wordml" w:rsidR="00B54DC6" w:rsidTr="001625AD" w14:paraId="24E396BD" wp14:textId="77777777">
        <w:trPr>
          <w:trHeight w:val="2018"/>
          <w:jc w:val="center"/>
        </w:trPr>
        <w:tc>
          <w:tcPr>
            <w:tcW w:w="9303" w:type="dxa"/>
            <w:vAlign w:val="center"/>
          </w:tcPr>
          <w:p w:rsidRPr="00251353" w:rsidR="00B54DC6" w:rsidP="001625AD" w:rsidRDefault="00B54DC6" w14:paraId="38661F19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B54DC6" w:rsidP="001625AD" w:rsidRDefault="00B54DC6" w14:paraId="13868BD5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Pr="00D9340D" w:rsidR="00B54DC6" w:rsidP="001625AD" w:rsidRDefault="00B54DC6" w14:paraId="22D152DC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Pr="002942B0" w:rsidR="00B54DC6" w:rsidP="001625AD" w:rsidRDefault="00B54DC6" w14:paraId="3E9656EA" wp14:textId="77777777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1 -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EST 1 –</w:t>
            </w:r>
            <w:r w:rsidRPr="00E7447E">
              <w:rPr>
                <w:rFonts w:ascii="Calibri" w:hAnsi="Calibri" w:eastAsia="Times New Roman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4,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9</w:t>
            </w:r>
          </w:p>
          <w:p w:rsidR="00B54DC6" w:rsidP="001625AD" w:rsidRDefault="00B54DC6" w14:paraId="67A9F395" wp14:textId="7777777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ASSUMED SECTION</w:t>
            </w:r>
          </w:p>
          <w:p w:rsidR="00B54DC6" w:rsidP="001625AD" w:rsidRDefault="00B54DC6" w14:paraId="263199EF" wp14:textId="7777777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3.1.1 – 3.1.9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Bivariate data analysis: Identifying and describing associations, fitting a linear model to numerical data, association and causation</w:t>
            </w:r>
          </w:p>
        </w:tc>
      </w:tr>
    </w:tbl>
    <w:p xmlns:wp14="http://schemas.microsoft.com/office/word/2010/wordml" w:rsidR="00B54DC6" w:rsidP="00B54DC6" w:rsidRDefault="00B54DC6" w14:paraId="67C0C651" wp14:textId="77777777">
      <w:pPr>
        <w:ind w:left="142"/>
        <w:rPr>
          <w:sz w:val="32"/>
          <w:szCs w:val="32"/>
        </w:rPr>
      </w:pPr>
    </w:p>
    <w:p xmlns:wp14="http://schemas.microsoft.com/office/word/2010/wordml" w:rsidR="00B54DC6" w:rsidP="00B54DC6" w:rsidRDefault="00B54DC6" w14:paraId="4653E065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Student Name:  __________________________________________  </w:t>
      </w:r>
      <w:r>
        <w:rPr>
          <w:sz w:val="32"/>
          <w:szCs w:val="32"/>
        </w:rPr>
        <w:br/>
      </w:r>
    </w:p>
    <w:p xmlns:wp14="http://schemas.microsoft.com/office/word/2010/wordml" w:rsidR="00B54DC6" w:rsidP="00B54DC6" w:rsidRDefault="00B54DC6" w14:paraId="152650C0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Date: _______</w:t>
      </w:r>
    </w:p>
    <w:p xmlns:wp14="http://schemas.microsoft.com/office/word/2010/wordml" w:rsidR="00B54DC6" w:rsidP="00B54DC6" w:rsidRDefault="00B54DC6" w14:paraId="308D56CC" wp14:textId="77777777">
      <w:pPr>
        <w:rPr>
          <w:sz w:val="32"/>
          <w:szCs w:val="32"/>
        </w:rPr>
      </w:pPr>
    </w:p>
    <w:p xmlns:wp14="http://schemas.microsoft.com/office/word/2010/wordml" w:rsidR="00B54DC6" w:rsidP="00B54DC6" w:rsidRDefault="00B54DC6" w14:paraId="3F1554F4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50 minutes </w:t>
      </w:r>
      <w:r w:rsidRPr="0032531F">
        <w:rPr>
          <w:rFonts w:cs="Arial"/>
          <w:lang w:eastAsia="ar-SA"/>
        </w:rPr>
        <w:t>under test conditions</w:t>
      </w:r>
    </w:p>
    <w:p xmlns:wp14="http://schemas.microsoft.com/office/word/2010/wordml" w:rsidRPr="008A4B20" w:rsidR="00B54DC6" w:rsidP="00B54DC6" w:rsidRDefault="00B54DC6" w14:paraId="4213FB6C" wp14:textId="77777777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xmlns:wp14="http://schemas.microsoft.com/office/word/2010/wordml" w:rsidR="00B54DC6" w:rsidP="00B54DC6" w:rsidRDefault="00B54DC6" w14:paraId="3084B8EC" wp14:textId="77777777">
      <w:pPr>
        <w:rPr>
          <w:i/>
        </w:rPr>
      </w:pPr>
      <w:r>
        <w:rPr>
          <w:i/>
        </w:rPr>
        <w:t>TO BE PROVIDED BY THE SUPERVISOR</w:t>
      </w:r>
    </w:p>
    <w:p xmlns:wp14="http://schemas.microsoft.com/office/word/2010/wordml" w:rsidR="00B54DC6" w:rsidP="00B54DC6" w:rsidRDefault="00B54DC6" w14:paraId="58A61159" wp14:textId="77777777">
      <w:r>
        <w:t>Question/answer booklet.</w:t>
      </w:r>
    </w:p>
    <w:p xmlns:wp14="http://schemas.microsoft.com/office/word/2010/wordml" w:rsidR="00B54DC6" w:rsidP="00B54DC6" w:rsidRDefault="00B54DC6" w14:paraId="3F46A2C1" wp14:textId="77777777">
      <w:pPr>
        <w:rPr>
          <w:i/>
        </w:rPr>
      </w:pPr>
      <w:r>
        <w:rPr>
          <w:i/>
        </w:rPr>
        <w:t>TO BE PROVIDED BY THE CANDIDATE</w:t>
      </w:r>
    </w:p>
    <w:p xmlns:wp14="http://schemas.microsoft.com/office/word/2010/wordml" w:rsidR="00B54DC6" w:rsidP="00B54DC6" w:rsidRDefault="00B54DC6" w14:paraId="312082D9" wp14:textId="77777777">
      <w:r>
        <w:rPr>
          <w:i/>
        </w:rPr>
        <w:t xml:space="preserve">Standard Items: </w:t>
      </w:r>
      <w:r>
        <w:t>pens, pencils, pencil sharpener, highlighter, eraser, calculator, ruler.</w:t>
      </w:r>
    </w:p>
    <w:p xmlns:wp14="http://schemas.microsoft.com/office/word/2010/wordml" w:rsidR="00B54DC6" w:rsidP="00B54DC6" w:rsidRDefault="00B54DC6" w14:paraId="797E50C6" wp14:textId="77777777"/>
    <w:p xmlns:wp14="http://schemas.microsoft.com/office/word/2010/wordml" w:rsidR="00B54DC6" w:rsidP="00B54DC6" w:rsidRDefault="00B54DC6" w14:paraId="17BECB77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xmlns:wp14="http://schemas.microsoft.com/office/word/2010/wordml" w:rsidR="00B54DC6" w:rsidP="00B54DC6" w:rsidRDefault="00B54DC6" w14:paraId="35A34ACB" wp14:textId="77777777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xmlns:wp14="http://schemas.microsoft.com/office/word/2010/wordml" w:rsidR="00B54DC6" w:rsidP="00B54DC6" w:rsidRDefault="00B54DC6" w14:paraId="7B04FA47" wp14:textId="77777777"/>
    <w:p xmlns:wp14="http://schemas.microsoft.com/office/word/2010/wordml" w:rsidR="00B54DC6" w:rsidP="00B54DC6" w:rsidRDefault="00B54DC6" w14:paraId="568C698B" wp14:textId="77777777"/>
    <w:p xmlns:wp14="http://schemas.microsoft.com/office/word/2010/wordml" w:rsidR="00B54DC6" w:rsidP="00B54DC6" w:rsidRDefault="00B54DC6" w14:paraId="1A939487" wp14:textId="77777777"/>
    <w:p xmlns:wp14="http://schemas.microsoft.com/office/word/2010/wordml" w:rsidR="00B54DC6" w:rsidP="00B54DC6" w:rsidRDefault="00B54DC6" w14:paraId="6AA258D8" wp14:textId="77777777"/>
    <w:p xmlns:wp14="http://schemas.microsoft.com/office/word/2010/wordml" w:rsidR="00B54DC6" w:rsidP="00B54DC6" w:rsidRDefault="00B54DC6" w14:paraId="6FFBD3EC" wp14:textId="77777777"/>
    <w:p xmlns:wp14="http://schemas.microsoft.com/office/word/2010/wordml" w:rsidR="00B54DC6" w:rsidP="00B54DC6" w:rsidRDefault="00B54DC6" w14:paraId="30DCCCAD" wp14:textId="77777777"/>
    <w:p xmlns:wp14="http://schemas.microsoft.com/office/word/2010/wordml" w:rsidRPr="008847BB" w:rsidR="00B54DC6" w:rsidP="00B54DC6" w:rsidRDefault="00B54DC6" w14:paraId="2C59A094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xmlns:wp14="http://schemas.microsoft.com/office/word/2010/wordml" w:rsidRPr="008847BB" w:rsidR="00B54DC6" w:rsidTr="001625AD" w14:paraId="11ADB175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1C60FFE3" wp14:textId="77777777">
            <w:pPr>
              <w:jc w:val="center"/>
            </w:pPr>
            <w:r>
              <w:t>Section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2908D960" wp14:textId="77777777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44CCCFEC" wp14:textId="77777777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7261D1BC" wp14:textId="77777777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3543E5E9" wp14:textId="77777777">
            <w:pPr>
              <w:jc w:val="center"/>
            </w:pPr>
            <w:r w:rsidRPr="008847BB">
              <w:t>Marks available</w:t>
            </w:r>
          </w:p>
        </w:tc>
      </w:tr>
      <w:tr xmlns:wp14="http://schemas.microsoft.com/office/word/2010/wordml" w:rsidRPr="008847BB" w:rsidR="00B54DC6" w:rsidTr="001625AD" w14:paraId="7F37FC6E" wp14:textId="77777777">
        <w:trPr>
          <w:trHeight w:val="590"/>
        </w:trPr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1625AD" w:rsidRDefault="00B54DC6" w14:paraId="7FAEF3C6" wp14:textId="77777777">
            <w:pPr>
              <w:rPr>
                <w:b/>
              </w:rPr>
            </w:pPr>
            <w:r>
              <w:rPr>
                <w:b/>
              </w:rPr>
              <w:t xml:space="preserve">Calculator Free 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1625AD" w:rsidRDefault="00B54DC6" w14:paraId="17310F6F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1625AD" w:rsidRDefault="00B54DC6" w14:paraId="22C3D751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1625AD" w:rsidRDefault="00B54DC6" w14:paraId="72A4FFC0" wp14:textId="7777777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1625AD" w:rsidRDefault="00B54DC6" w14:paraId="6C375A72" wp14:textId="7777777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xmlns:wp14="http://schemas.microsoft.com/office/word/2010/wordml" w:rsidRPr="008847BB" w:rsidR="00B54DC6" w:rsidTr="001625AD" w14:paraId="4EF1574D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1625AD" w:rsidRDefault="00B54DC6" w14:paraId="3700828C" wp14:textId="7777777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1625AD" w:rsidRDefault="00B54DC6" w14:paraId="7A036E3D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1625AD" w:rsidRDefault="00B54DC6" w14:paraId="68D9363B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1625AD" w:rsidRDefault="00B54DC6" w14:paraId="60DA3216" wp14:textId="77777777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1625AD" w:rsidRDefault="00B54DC6" w14:paraId="0AA4FC67" wp14:textId="77777777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xmlns:wp14="http://schemas.microsoft.com/office/word/2010/wordml" w:rsidRPr="008847BB" w:rsidR="00B54DC6" w:rsidTr="001625AD" w14:paraId="7AD8CAF2" wp14:textId="77777777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36AF6883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0BFA9759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54DC6" w:rsidP="001625AD" w:rsidRDefault="00B54DC6" w14:paraId="54C529ED" wp14:textId="77777777">
            <w:pPr>
              <w:jc w:val="center"/>
              <w:rPr>
                <w:b/>
              </w:rPr>
            </w:pPr>
          </w:p>
          <w:p w:rsidRPr="008847BB" w:rsidR="00B54DC6" w:rsidP="001625AD" w:rsidRDefault="00B54DC6" w14:paraId="1E9F079E" wp14:textId="77777777">
            <w:pPr>
              <w:jc w:val="center"/>
              <w:rPr>
                <w:b/>
              </w:rPr>
            </w:pPr>
            <w:r>
              <w:rPr>
                <w:b/>
              </w:rPr>
              <w:t>/45</w:t>
            </w:r>
          </w:p>
          <w:p w:rsidRPr="008847BB" w:rsidR="00B54DC6" w:rsidP="001625AD" w:rsidRDefault="00B54DC6" w14:paraId="1C0157D6" wp14:textId="77777777">
            <w:pPr>
              <w:jc w:val="center"/>
            </w:pPr>
          </w:p>
        </w:tc>
      </w:tr>
      <w:tr xmlns:wp14="http://schemas.microsoft.com/office/word/2010/wordml" w:rsidRPr="008847BB" w:rsidR="00B54DC6" w:rsidTr="001625AD" w14:paraId="25555CE0" wp14:textId="77777777">
        <w:trPr>
          <w:trHeight w:val="354"/>
        </w:trPr>
        <w:tc>
          <w:tcPr>
            <w:tcW w:w="5842" w:type="dxa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3691E7B2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3C0E9490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1625AD" w:rsidRDefault="00B54DC6" w14:paraId="679E0D8C" wp14:textId="77777777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6</w:t>
            </w:r>
            <w:r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xmlns:wp14="http://schemas.microsoft.com/office/word/2010/wordml" w:rsidR="00B54DC6" w:rsidP="00B54DC6" w:rsidRDefault="00B54DC6" w14:paraId="526770CE" wp14:textId="77777777">
      <w:pPr>
        <w:rPr>
          <w:b/>
          <w:sz w:val="28"/>
          <w:szCs w:val="28"/>
        </w:rPr>
      </w:pPr>
    </w:p>
    <w:p xmlns:wp14="http://schemas.microsoft.com/office/word/2010/wordml" w:rsidRPr="008A4B20" w:rsidR="00B54DC6" w:rsidP="00B54DC6" w:rsidRDefault="00B54DC6" w14:paraId="14FAD14F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xmlns:wp14="http://schemas.microsoft.com/office/word/2010/wordml" w:rsidRPr="00606148" w:rsidR="00B54DC6" w:rsidP="00B54DC6" w:rsidRDefault="00B54DC6" w14:paraId="313F6CCB" wp14:textId="77777777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xmlns:wp14="http://schemas.microsoft.com/office/word/2010/wordml" w:rsidR="00B54DC6" w:rsidP="00B54DC6" w:rsidRDefault="00B54DC6" w14:paraId="7F393FD9" wp14:textId="77777777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xmlns:wp14="http://schemas.microsoft.com/office/word/2010/wordml" w:rsidR="00B54DC6" w:rsidP="00B54DC6" w:rsidRDefault="00B54DC6" w14:paraId="5BC589D7" wp14:textId="77777777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xmlns:wp14="http://schemas.microsoft.com/office/word/2010/wordml" w:rsidR="00B54DC6" w:rsidP="00B54DC6" w:rsidRDefault="00B54DC6" w14:paraId="7CBEED82" wp14:textId="77777777">
      <w:pPr>
        <w:pStyle w:val="ListParagraph"/>
      </w:pPr>
    </w:p>
    <w:p xmlns:wp14="http://schemas.microsoft.com/office/word/2010/wordml" w:rsidR="00B54DC6" w:rsidP="00B54DC6" w:rsidRDefault="00B54DC6" w14:paraId="53818551" wp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xmlns:wp14="http://schemas.microsoft.com/office/word/2010/wordml" w:rsidR="00B54DC6" w:rsidP="00B54DC6" w:rsidRDefault="00B54DC6" w14:paraId="6E36661F" wp14:textId="77777777">
      <w:pPr>
        <w:pStyle w:val="ListParagraph"/>
        <w:spacing w:after="0" w:line="240" w:lineRule="auto"/>
      </w:pPr>
    </w:p>
    <w:p xmlns:wp14="http://schemas.microsoft.com/office/word/2010/wordml" w:rsidR="00B54DC6" w:rsidP="00B54DC6" w:rsidRDefault="00B54DC6" w14:paraId="38645DC7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5910412D" wp14:textId="77777777">
      <w:pPr>
        <w:pStyle w:val="QNum"/>
      </w:pPr>
      <w:r>
        <w:lastRenderedPageBreak/>
        <w:t xml:space="preserve">Question </w:t>
      </w:r>
      <w:r w:rsidR="00B54DC6">
        <w:t>5</w:t>
      </w:r>
      <w:r>
        <w:tab/>
      </w:r>
      <w:r>
        <w:t>(8 marks)</w:t>
      </w:r>
    </w:p>
    <w:p xmlns:wp14="http://schemas.microsoft.com/office/word/2010/wordml" w:rsidRPr="001625AD" w:rsidR="001625AD" w:rsidP="001625AD" w:rsidRDefault="001625AD" w14:paraId="4CE5FAE5" wp14:textId="77777777">
      <w:pPr>
        <w:rPr>
          <w:rFonts w:ascii="Arial" w:hAnsi="Arial" w:cs="Arial"/>
        </w:rPr>
      </w:pPr>
      <w:r w:rsidRPr="001625AD">
        <w:rPr>
          <w:rFonts w:ascii="Arial" w:hAnsi="Arial" w:cs="Arial"/>
        </w:rPr>
        <w:t>The following table shows the compressive strength, in megapascals, achieved by concrete after one week for different water-cement ratios, as a percentage, used in its mixture.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19"/>
        <w:gridCol w:w="820"/>
        <w:gridCol w:w="820"/>
        <w:gridCol w:w="820"/>
        <w:gridCol w:w="820"/>
        <w:gridCol w:w="820"/>
        <w:gridCol w:w="820"/>
      </w:tblGrid>
      <w:tr xmlns:wp14="http://schemas.microsoft.com/office/word/2010/wordml" w:rsidRPr="001625AD" w:rsidR="001625AD" w:rsidTr="001625AD" w14:paraId="42587F86" wp14:textId="77777777">
        <w:trPr>
          <w:trHeight w:val="283"/>
        </w:trPr>
        <w:tc>
          <w:tcPr>
            <w:tcW w:w="2830" w:type="dxa"/>
            <w:vAlign w:val="center"/>
          </w:tcPr>
          <w:p w:rsidRPr="001625AD" w:rsidR="001625AD" w:rsidP="001625AD" w:rsidRDefault="001625AD" w14:paraId="46363A94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 xml:space="preserve">Water-cement ratio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R, %</m:t>
              </m:r>
            </m:oMath>
          </w:p>
        </w:tc>
        <w:tc>
          <w:tcPr>
            <w:tcW w:w="819" w:type="dxa"/>
            <w:vAlign w:val="center"/>
          </w:tcPr>
          <w:p w:rsidRPr="001625AD" w:rsidR="001625AD" w:rsidP="001625AD" w:rsidRDefault="001625AD" w14:paraId="704A35C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40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55739EF0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43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00CA47E3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46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54368C0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49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00B008B9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52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4D2760AF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57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5A3C3AB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61</m:t>
                </m:r>
              </m:oMath>
            </m:oMathPara>
          </w:p>
        </w:tc>
      </w:tr>
      <w:tr xmlns:wp14="http://schemas.microsoft.com/office/word/2010/wordml" w:rsidRPr="001625AD" w:rsidR="001625AD" w:rsidTr="001625AD" w14:paraId="19F79312" wp14:textId="77777777">
        <w:trPr>
          <w:trHeight w:val="283"/>
        </w:trPr>
        <w:tc>
          <w:tcPr>
            <w:tcW w:w="2830" w:type="dxa"/>
            <w:vAlign w:val="center"/>
          </w:tcPr>
          <w:p w:rsidRPr="001625AD" w:rsidR="001625AD" w:rsidP="001625AD" w:rsidRDefault="001625AD" w14:paraId="6F589425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 xml:space="preserve">Strength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oMath>
            <w:r w:rsidRPr="001625AD">
              <w:rPr>
                <w:rFonts w:ascii="Arial" w:hAnsi="Arial" w:cs="Arial" w:eastAsiaTheme="minorEastAsia"/>
                <w:sz w:val="22"/>
                <w:szCs w:val="22"/>
              </w:rPr>
              <w:t>, MPa</w:t>
            </w:r>
          </w:p>
        </w:tc>
        <w:tc>
          <w:tcPr>
            <w:tcW w:w="819" w:type="dxa"/>
            <w:vAlign w:val="center"/>
          </w:tcPr>
          <w:p w:rsidRPr="001625AD" w:rsidR="001625AD" w:rsidP="001625AD" w:rsidRDefault="001625AD" w14:paraId="72B566BB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27.6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19C212A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28.1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0133C84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26.3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6E0E2FF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25.1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2D42B04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25.1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0985FD88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22.6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1625AD" w:rsidR="001625AD" w:rsidP="001625AD" w:rsidRDefault="001625AD" w14:paraId="5AF9A07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20.3</m:t>
                </m:r>
              </m:oMath>
            </m:oMathPara>
          </w:p>
        </w:tc>
      </w:tr>
    </w:tbl>
    <w:p xmlns:wp14="http://schemas.microsoft.com/office/word/2010/wordml" w:rsidRPr="001625AD" w:rsidR="001625AD" w:rsidP="001625AD" w:rsidRDefault="001625AD" w14:paraId="135E58C4" wp14:textId="77777777">
      <w:pPr>
        <w:rPr>
          <w:rFonts w:ascii="Arial" w:hAnsi="Arial" w:cs="Arial"/>
        </w:rPr>
      </w:pPr>
    </w:p>
    <w:p xmlns:wp14="http://schemas.microsoft.com/office/word/2010/wordml" w:rsidRPr="001625AD" w:rsidR="001625AD" w:rsidP="001625AD" w:rsidRDefault="001625AD" w14:paraId="009B4334" wp14:textId="77777777">
      <w:pPr>
        <w:pStyle w:val="Parta0"/>
        <w:rPr>
          <w:rFonts w:cs="Arial"/>
        </w:rPr>
      </w:pPr>
      <w:r w:rsidRPr="001625AD">
        <w:rPr>
          <w:rFonts w:cs="Arial"/>
        </w:rPr>
        <w:t>(a)</w:t>
      </w:r>
      <w:r w:rsidRPr="001625AD">
        <w:rPr>
          <w:rFonts w:cs="Arial"/>
        </w:rPr>
        <w:tab/>
      </w:r>
      <w:r w:rsidRPr="001625AD">
        <w:rPr>
          <w:rFonts w:cs="Arial"/>
        </w:rPr>
        <w:t xml:space="preserve">Determine the equation of the least-squares line for the data, with ratio </w:t>
      </w:r>
      <m:oMath>
        <m:r>
          <w:rPr>
            <w:rFonts w:ascii="Cambria Math" w:hAnsi="Cambria Math" w:cs="Arial"/>
          </w:rPr>
          <m:t>R</m:t>
        </m:r>
      </m:oMath>
      <w:r w:rsidRPr="001625AD">
        <w:rPr>
          <w:rFonts w:cs="Arial" w:eastAsiaTheme="minorEastAsia"/>
        </w:rPr>
        <w:t xml:space="preserve"> </w:t>
      </w:r>
      <w:r w:rsidRPr="001625AD">
        <w:rPr>
          <w:rFonts w:cs="Arial"/>
        </w:rPr>
        <w:t>as the explanatory variable.</w:t>
      </w:r>
      <w:r w:rsidRPr="001625AD">
        <w:rPr>
          <w:rFonts w:cs="Arial"/>
        </w:rPr>
        <w:tab/>
      </w:r>
      <w:r w:rsidRPr="001625AD">
        <w:rPr>
          <w:rFonts w:cs="Arial"/>
        </w:rPr>
        <w:t>(2 marks)</w:t>
      </w:r>
    </w:p>
    <w:p xmlns:wp14="http://schemas.microsoft.com/office/word/2010/wordml" w:rsidRPr="001625AD" w:rsidR="001625AD" w:rsidP="001625AD" w:rsidRDefault="001625AD" w14:paraId="30B1F7F8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19B445C1" wp14:editId="33E4C38C">
                <wp:simplePos x="0" y="0"/>
                <wp:positionH relativeFrom="column">
                  <wp:posOffset>1680210</wp:posOffset>
                </wp:positionH>
                <wp:positionV relativeFrom="paragraph">
                  <wp:posOffset>27940</wp:posOffset>
                </wp:positionV>
                <wp:extent cx="2432050" cy="10985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03"/>
                            </w:tblGrid>
                            <w:tr xmlns:wp14="http://schemas.microsoft.com/office/word/2010/wordml" w:rsidRPr="00C250AC" w:rsidR="001625AD" w:rsidTr="001625AD" w14:paraId="7AAA424A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6406C6B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086F91C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FC586E" w:rsidR="001625AD" w:rsidP="001625AD" w:rsidRDefault="001625AD" w14:paraId="6828B4A1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S=-0.357R+42.78</m:t>
                                      </m:r>
                                    </m:oMath>
                                  </m:oMathPara>
                                </w:p>
                                <w:p w:rsidRPr="00C250AC" w:rsidR="001625AD" w:rsidP="001625AD" w:rsidRDefault="001625AD" w14:paraId="62EBF9A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5674775A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EA05D56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553CCDA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508045F3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correct gradient (at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dp)</w:t>
                                  </w:r>
                                </w:p>
                                <w:p w:rsidRPr="00C250AC" w:rsidR="001625AD" w:rsidP="001625AD" w:rsidRDefault="001625AD" w14:paraId="183A96DD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correct intercept (at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dp)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0C6C2CD5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17A7EF">
              <v:shape id="Text Box 3" style="position:absolute;left:0;text-align:left;margin-left:132.3pt;margin-top:2.2pt;width:191.5pt;height:8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" w14:anchorId="19B445C1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03"/>
                      </w:tblGrid>
                      <w:tr w:rsidRPr="00C250AC" w:rsidR="001625AD" w:rsidTr="001625AD" w14:paraId="2E82294E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4DE3C20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7BB99051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FC586E" w:rsidR="001625AD" w:rsidP="001625AD" w:rsidRDefault="001625AD" w14:paraId="218BBA0D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S=-0.357R+42.78</m:t>
                                </m:r>
                              </m:oMath>
                            </m:oMathPara>
                          </w:p>
                          <w:p w:rsidRPr="00C250AC" w:rsidR="001625AD" w:rsidP="001625AD" w:rsidRDefault="001625AD" w14:paraId="709E88E4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269B2ACC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26AF0DD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2B66BEDD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32B57AF8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correct gradient (at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2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dp)</w:t>
                            </w:r>
                          </w:p>
                          <w:p w:rsidRPr="00C250AC" w:rsidR="001625AD" w:rsidP="001625AD" w:rsidRDefault="001625AD" w14:paraId="2B00A78C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correct intercept (at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2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dp)</w:t>
                            </w:r>
                          </w:p>
                        </w:tc>
                      </w:tr>
                    </w:tbl>
                    <w:p w:rsidR="001625AD" w:rsidP="001625AD" w:rsidRDefault="001625AD" w14:paraId="508C98E9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779F8E76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818863E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4F69B9A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F07D11E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1508A3C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3D6B1D6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7DBC151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0BBF2705" wp14:textId="77777777">
      <w:pPr>
        <w:pStyle w:val="Parta0"/>
        <w:rPr>
          <w:rFonts w:cs="Arial"/>
        </w:rPr>
      </w:pPr>
      <w:r w:rsidRPr="001625AD">
        <w:rPr>
          <w:rFonts w:cs="Arial"/>
        </w:rPr>
        <w:t>(b)</w:t>
      </w:r>
      <w:r w:rsidRPr="001625AD">
        <w:rPr>
          <w:rFonts w:cs="Arial"/>
        </w:rPr>
        <w:tab/>
      </w:r>
      <w:r w:rsidRPr="001625AD">
        <w:rPr>
          <w:rFonts w:cs="Arial"/>
        </w:rPr>
        <w:t>In the context of the question, interpret the slope of the least-squares line in part (a).</w:t>
      </w:r>
    </w:p>
    <w:p xmlns:wp14="http://schemas.microsoft.com/office/word/2010/wordml" w:rsidRPr="001625AD" w:rsidR="001625AD" w:rsidP="001625AD" w:rsidRDefault="001625AD" w14:paraId="06EA426F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6A2EA1CE" wp14:editId="1A0254C6">
                <wp:simplePos x="0" y="0"/>
                <wp:positionH relativeFrom="column">
                  <wp:posOffset>899160</wp:posOffset>
                </wp:positionH>
                <wp:positionV relativeFrom="paragraph">
                  <wp:posOffset>69850</wp:posOffset>
                </wp:positionV>
                <wp:extent cx="4013200" cy="12573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89"/>
                            </w:tblGrid>
                            <w:tr xmlns:wp14="http://schemas.microsoft.com/office/word/2010/wordml" w:rsidRPr="00C250AC" w:rsidR="001625AD" w:rsidTr="001625AD" w14:paraId="2289BB1E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B571756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126BC4B0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4E7A5109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For each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1%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increase in the water-cement ratio, the strength of the concrete decreases by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0.357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MPa.</w:t>
                                  </w:r>
                                </w:p>
                                <w:p w:rsidRPr="00C250AC" w:rsidR="001625AD" w:rsidP="001625AD" w:rsidRDefault="001625AD" w14:paraId="6F8BD81B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B037267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E8F7EC1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0B7BDAF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1CEB60D0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relates increase in ratio to decrease in strength</w:t>
                                  </w:r>
                                </w:p>
                                <w:p w:rsidRPr="00C250AC" w:rsidR="001625AD" w:rsidP="001625AD" w:rsidRDefault="001625AD" w14:paraId="0C9261A4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quantifies interpretation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2613E9C1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CB0464">
              <v:shape id="Text Box 15" style="position:absolute;left:0;text-align:left;margin-left:70.8pt;margin-top:5.5pt;width:316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" w14:anchorId="6A2EA1CE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89"/>
                      </w:tblGrid>
                      <w:tr w:rsidRPr="00C250AC" w:rsidR="001625AD" w:rsidTr="001625AD" w14:paraId="36B19275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49AB014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3F521BB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61C26047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For each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1%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increase in the water-cement ratio, the strength of the concrete decreases by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0.357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MPa.</w:t>
                            </w:r>
                          </w:p>
                          <w:p w:rsidRPr="00C250AC" w:rsidR="001625AD" w:rsidP="001625AD" w:rsidRDefault="001625AD" w14:paraId="1037B8A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37BB4D8B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DA06EA9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239349C3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376C9F1C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relates increase in ratio to decrease in strength</w:t>
                            </w:r>
                          </w:p>
                          <w:p w:rsidRPr="00C250AC" w:rsidR="001625AD" w:rsidP="001625AD" w:rsidRDefault="001625AD" w14:paraId="05AB0F0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quantifies interpretation</w:t>
                            </w:r>
                          </w:p>
                        </w:tc>
                      </w:tr>
                    </w:tbl>
                    <w:p w:rsidR="001625AD" w:rsidP="001625AD" w:rsidRDefault="001625AD" w14:paraId="687C6DE0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1625AD">
        <w:rPr>
          <w:rFonts w:cs="Arial"/>
        </w:rPr>
        <w:tab/>
      </w:r>
      <w:r w:rsidRPr="001625AD">
        <w:rPr>
          <w:rFonts w:cs="Arial"/>
        </w:rPr>
        <w:tab/>
      </w:r>
      <w:r w:rsidRPr="001625AD">
        <w:rPr>
          <w:rFonts w:cs="Arial"/>
        </w:rPr>
        <w:t>(2 marks)</w:t>
      </w:r>
    </w:p>
    <w:p xmlns:wp14="http://schemas.microsoft.com/office/word/2010/wordml" w:rsidRPr="001625AD" w:rsidR="001625AD" w:rsidP="001625AD" w:rsidRDefault="001625AD" w14:paraId="5B2F9378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8E6DD4E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D3BEE8F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B88899E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69E2BB2B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7C0D796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0D142F6F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475AD14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20C4E94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26528188" wp14:textId="77777777">
      <w:pPr>
        <w:pStyle w:val="Parta0"/>
        <w:rPr>
          <w:rFonts w:cs="Arial"/>
        </w:rPr>
      </w:pPr>
      <w:r w:rsidRPr="001625AD">
        <w:rPr>
          <w:rFonts w:cs="Arial"/>
        </w:rPr>
        <w:t>(c)</w:t>
      </w:r>
      <w:r w:rsidRPr="001625AD">
        <w:rPr>
          <w:rFonts w:cs="Arial"/>
        </w:rPr>
        <w:tab/>
      </w:r>
      <w:r w:rsidRPr="001625AD">
        <w:rPr>
          <w:rFonts w:cs="Arial"/>
        </w:rPr>
        <w:t>State the coefficient of determination and use it to assess the strength of the linear association.</w:t>
      </w:r>
      <w:r w:rsidRPr="001625AD">
        <w:rPr>
          <w:rFonts w:cs="Arial"/>
        </w:rPr>
        <w:tab/>
      </w:r>
      <w:r w:rsidRPr="001625AD">
        <w:rPr>
          <w:rFonts w:cs="Arial"/>
        </w:rPr>
        <w:t>(2 marks)</w:t>
      </w:r>
    </w:p>
    <w:p xmlns:wp14="http://schemas.microsoft.com/office/word/2010/wordml" w:rsidRPr="001625AD" w:rsidR="001625AD" w:rsidP="001625AD" w:rsidRDefault="001625AD" w14:paraId="14D04890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667AE9D9" wp14:editId="146A1356">
                <wp:simplePos x="0" y="0"/>
                <wp:positionH relativeFrom="column">
                  <wp:posOffset>924560</wp:posOffset>
                </wp:positionH>
                <wp:positionV relativeFrom="paragraph">
                  <wp:posOffset>36830</wp:posOffset>
                </wp:positionV>
                <wp:extent cx="3962400" cy="14351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09"/>
                            </w:tblGrid>
                            <w:tr xmlns:wp14="http://schemas.microsoft.com/office/word/2010/wordml" w:rsidRPr="00C250AC" w:rsidR="001625AD" w:rsidTr="001625AD" w14:paraId="4E2D7D5F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6D8ACF9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1FC40DBF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29D5C0F0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=0.943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. Since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94%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of the variation in strength can be explained by the variation in water-cement ratio, the linear association can be assessed as strong.</w:t>
                                  </w:r>
                                </w:p>
                                <w:p w:rsidRPr="00C250AC" w:rsidR="001625AD" w:rsidP="001625AD" w:rsidRDefault="001625AD" w14:paraId="42AFC42D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5D981801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DB546E5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3445598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4D7805F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coefficient as decimal or percentage</w:t>
                                  </w:r>
                                </w:p>
                                <w:p w:rsidRPr="00C250AC" w:rsidR="001625AD" w:rsidP="001625AD" w:rsidRDefault="001625AD" w14:paraId="01C4569E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association is strong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271CA723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EAEE5A">
              <v:shape id="Text Box 16" style="position:absolute;left:0;text-align:left;margin-left:72.8pt;margin-top:2.9pt;width:312pt;height:1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" w14:anchorId="667AE9D9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09"/>
                      </w:tblGrid>
                      <w:tr w:rsidRPr="00C250AC" w:rsidR="001625AD" w:rsidTr="001625AD" w14:paraId="001CF85C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336ABD9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70685DE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4DFE20C8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=0.943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. Since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94%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of the variation in strength can be explained by the variation in water-cement ratio, the linear association can be assessed as strong.</w:t>
                            </w:r>
                          </w:p>
                          <w:p w:rsidRPr="00C250AC" w:rsidR="001625AD" w:rsidP="001625AD" w:rsidRDefault="001625AD" w14:paraId="75FBE423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3410D586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7A638BD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6081164A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69F939F2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coefficient as decimal or percentage</w:t>
                            </w:r>
                          </w:p>
                          <w:p w:rsidRPr="00C250AC" w:rsidR="001625AD" w:rsidP="001625AD" w:rsidRDefault="001625AD" w14:paraId="6AD956B4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states association is strong</w:t>
                            </w:r>
                          </w:p>
                        </w:tc>
                      </w:tr>
                    </w:tbl>
                    <w:p w:rsidR="001625AD" w:rsidP="001625AD" w:rsidRDefault="001625AD" w14:paraId="2D3F0BEC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75CF4315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CB648E9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0C178E9E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C0395D3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254BC2F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651E9592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269E314A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7341341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2EF2083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3AB6692" wp14:textId="77777777">
      <w:pPr>
        <w:pStyle w:val="Parta0"/>
        <w:rPr>
          <w:rFonts w:cs="Arial"/>
        </w:rPr>
      </w:pPr>
      <w:r w:rsidRPr="001625AD">
        <w:rPr>
          <w:rFonts w:cs="Arial"/>
        </w:rPr>
        <w:t>(d)</w:t>
      </w:r>
      <w:r w:rsidRPr="001625AD">
        <w:rPr>
          <w:rFonts w:cs="Arial"/>
        </w:rPr>
        <w:tab/>
      </w:r>
      <w:r w:rsidRPr="001625AD">
        <w:rPr>
          <w:rFonts w:cs="Arial"/>
        </w:rPr>
        <w:t xml:space="preserve">Predict the value of the strength </w:t>
      </w:r>
      <m:oMath>
        <m:r>
          <w:rPr>
            <w:rFonts w:ascii="Cambria Math" w:hAnsi="Cambria Math" w:cs="Arial"/>
          </w:rPr>
          <m:t>S</m:t>
        </m:r>
      </m:oMath>
      <w:r w:rsidRPr="001625AD">
        <w:rPr>
          <w:rFonts w:cs="Arial" w:eastAsiaTheme="minorEastAsia"/>
        </w:rPr>
        <w:t xml:space="preserve"> when the water-cement ratio is </w:t>
      </w:r>
      <m:oMath>
        <m:r>
          <w:rPr>
            <w:rFonts w:ascii="Cambria Math" w:hAnsi="Cambria Math" w:cs="Arial" w:eastAsiaTheme="minorEastAsia"/>
          </w:rPr>
          <m:t>55%</m:t>
        </m:r>
      </m:oMath>
      <w:r w:rsidRPr="001625AD">
        <w:rPr>
          <w:rFonts w:cs="Arial" w:eastAsiaTheme="minorEastAsia"/>
        </w:rPr>
        <w:t xml:space="preserve"> and discuss the validity of this prediction.</w:t>
      </w:r>
      <w:r w:rsidRPr="001625AD">
        <w:rPr>
          <w:rFonts w:cs="Arial" w:eastAsiaTheme="minorEastAsia"/>
        </w:rPr>
        <w:tab/>
      </w:r>
      <w:r w:rsidRPr="001625AD">
        <w:rPr>
          <w:rFonts w:cs="Arial" w:eastAsiaTheme="minorEastAsia"/>
        </w:rPr>
        <w:t>(2 marks)</w:t>
      </w:r>
    </w:p>
    <w:p xmlns:wp14="http://schemas.microsoft.com/office/word/2010/wordml" w:rsidRPr="001625AD" w:rsidR="001625AD" w:rsidP="001625AD" w:rsidRDefault="001625AD" w14:paraId="77F8C0F8" wp14:textId="77777777">
      <w:pPr>
        <w:rPr>
          <w:rFonts w:ascii="Arial" w:hAnsi="Arial" w:cs="Arial"/>
        </w:rPr>
      </w:pPr>
      <w:r w:rsidRPr="001625A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44747421" wp14:editId="4297DE12">
                <wp:simplePos x="0" y="0"/>
                <wp:positionH relativeFrom="column">
                  <wp:posOffset>1235710</wp:posOffset>
                </wp:positionH>
                <wp:positionV relativeFrom="paragraph">
                  <wp:posOffset>46990</wp:posOffset>
                </wp:positionV>
                <wp:extent cx="3346450" cy="16129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1"/>
                            </w:tblGrid>
                            <w:tr xmlns:wp14="http://schemas.microsoft.com/office/word/2010/wordml" w:rsidRPr="00C250AC" w:rsidR="001625AD" w:rsidTr="001625AD" w14:paraId="00A98E48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08BFDC4D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24D8CEF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863FFB" w:rsidR="001625AD" w:rsidP="001625AD" w:rsidRDefault="001625AD" w14:paraId="24786D55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S=-0.357(55)+42.78=23.1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MPa</m:t>
                                      </m:r>
                                    </m:oMath>
                                  </m:oMathPara>
                                </w:p>
                                <w:p w:rsidR="001625AD" w:rsidP="001625AD" w:rsidRDefault="001625AD" w14:paraId="7B40C951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:rsidRPr="00FC586E" w:rsidR="001625AD" w:rsidP="001625AD" w:rsidRDefault="001625AD" w14:paraId="5157485B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This prediction is valid since it does not involve extrapolation and the association is strong.</w:t>
                                  </w:r>
                                </w:p>
                                <w:p w:rsidRPr="00C250AC" w:rsidR="001625AD" w:rsidP="001625AD" w:rsidRDefault="001625AD" w14:paraId="4B4D7232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46BD553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ED8B699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79E7917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57147603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calculates strength</w:t>
                                  </w:r>
                                </w:p>
                                <w:p w:rsidRPr="00C250AC" w:rsidR="001625AD" w:rsidP="001625AD" w:rsidRDefault="001625AD" w14:paraId="461CA368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prediction is valid with at least one reason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2093CA67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25773F">
              <v:shape id="Text Box 17" style="position:absolute;margin-left:97.3pt;margin-top:3.7pt;width:263.5pt;height:1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" w14:anchorId="44747421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41"/>
                      </w:tblGrid>
                      <w:tr w:rsidRPr="00C250AC" w:rsidR="001625AD" w:rsidTr="001625AD" w14:paraId="3F8549C6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2A919731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789A21F2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863FFB" w:rsidR="001625AD" w:rsidP="001625AD" w:rsidRDefault="001625AD" w14:paraId="58CADAE0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S=-0.357(55)+42.78=23.1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MPa</m:t>
                                </m:r>
                              </m:oMath>
                            </m:oMathPara>
                          </w:p>
                          <w:p w:rsidR="001625AD" w:rsidP="001625AD" w:rsidRDefault="001625AD" w14:paraId="2503B197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:rsidRPr="00FC586E" w:rsidR="001625AD" w:rsidP="001625AD" w:rsidRDefault="001625AD" w14:paraId="64439F0B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This prediction is valid since it does not involve extrapolation and the association is strong.</w:t>
                            </w:r>
                          </w:p>
                          <w:p w:rsidRPr="00C250AC" w:rsidR="001625AD" w:rsidP="001625AD" w:rsidRDefault="001625AD" w14:paraId="38288749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0E95B568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C948977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7C794E1F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064E5CDB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calculates strength</w:t>
                            </w:r>
                          </w:p>
                          <w:p w:rsidRPr="00C250AC" w:rsidR="001625AD" w:rsidP="001625AD" w:rsidRDefault="001625AD" w14:paraId="44F9A48F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states prediction is valid with at least one reason</w:t>
                            </w:r>
                          </w:p>
                        </w:tc>
                      </w:tr>
                    </w:tbl>
                    <w:p w:rsidR="001625AD" w:rsidP="001625AD" w:rsidRDefault="001625AD" w14:paraId="20BD9A1A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0C136CF1" wp14:textId="77777777">
      <w:pPr>
        <w:spacing w:after="160" w:line="259" w:lineRule="auto"/>
        <w:rPr>
          <w:rFonts w:ascii="Arial" w:hAnsi="Arial" w:cs="Arial"/>
          <w:b/>
        </w:rPr>
      </w:pPr>
      <w:r w:rsidRPr="001625AD">
        <w:rPr>
          <w:rFonts w:ascii="Arial" w:hAnsi="Arial" w:cs="Arial"/>
        </w:rPr>
        <w:br w:type="page"/>
      </w:r>
    </w:p>
    <w:p xmlns:wp14="http://schemas.microsoft.com/office/word/2010/wordml" w:rsidR="00B71C6C" w:rsidP="00B71C6C" w:rsidRDefault="00B71C6C" w14:paraId="506E06FE" wp14:textId="77777777">
      <w:pPr>
        <w:pStyle w:val="QNum"/>
      </w:pPr>
      <w:r>
        <w:lastRenderedPageBreak/>
        <w:t xml:space="preserve">Question </w:t>
      </w:r>
      <w:r w:rsidR="00B54DC6">
        <w:t>6</w:t>
      </w:r>
      <w:r>
        <w:tab/>
      </w:r>
      <w:r>
        <w:t>(8 marks)</w:t>
      </w:r>
    </w:p>
    <w:p xmlns:wp14="http://schemas.microsoft.com/office/word/2010/wordml" w:rsidRPr="001625AD" w:rsidR="001625AD" w:rsidP="001625AD" w:rsidRDefault="001625AD" w14:paraId="53F96482" wp14:textId="77777777">
      <w:pPr>
        <w:rPr>
          <w:rFonts w:ascii="Arial" w:hAnsi="Arial" w:cs="Arial"/>
        </w:rPr>
      </w:pPr>
      <w:r w:rsidRPr="001625AD">
        <w:rPr>
          <w:rFonts w:ascii="Arial" w:hAnsi="Arial" w:cs="Arial"/>
        </w:rPr>
        <w:t>Participants at a conference were categorised by district they worked in and main area of interest. The table below shows the number of participants in these categories.</w:t>
      </w:r>
    </w:p>
    <w:p xmlns:wp14="http://schemas.microsoft.com/office/word/2010/wordml" w:rsidRPr="001625AD" w:rsidR="001625AD" w:rsidP="001625AD" w:rsidRDefault="001625AD" w14:paraId="0A392C6A" wp14:textId="77777777">
      <w:pPr>
        <w:rPr>
          <w:rFonts w:ascii="Arial" w:hAnsi="Arial" w:cs="Arial"/>
        </w:rPr>
      </w:pPr>
    </w:p>
    <w:tbl>
      <w:tblPr>
        <w:tblStyle w:val="TableGrid"/>
        <w:tblW w:w="8075" w:type="dxa"/>
        <w:tblInd w:w="609" w:type="dxa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701"/>
        <w:gridCol w:w="1701"/>
      </w:tblGrid>
      <w:tr xmlns:wp14="http://schemas.microsoft.com/office/word/2010/wordml" w:rsidRPr="001625AD" w:rsidR="001625AD" w:rsidTr="001625AD" w14:paraId="053FCAC3" wp14:textId="77777777">
        <w:trPr>
          <w:trHeight w:val="283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EEECE1" w:themeFill="background2"/>
            <w:vAlign w:val="center"/>
          </w:tcPr>
          <w:p w:rsidRPr="001625AD" w:rsidR="001625AD" w:rsidP="001625AD" w:rsidRDefault="001625AD" w14:paraId="290583F9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nil"/>
            </w:tcBorders>
            <w:shd w:val="clear" w:color="auto" w:fill="EEECE1" w:themeFill="background2"/>
            <w:vAlign w:val="center"/>
          </w:tcPr>
          <w:p w:rsidRPr="001625AD" w:rsidR="001625AD" w:rsidP="001625AD" w:rsidRDefault="001625AD" w14:paraId="68F21D9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gridSpan w:val="3"/>
            <w:shd w:val="clear" w:color="auto" w:fill="EEECE1" w:themeFill="background2"/>
            <w:vAlign w:val="center"/>
          </w:tcPr>
          <w:p w:rsidRPr="001625AD" w:rsidR="001625AD" w:rsidP="001625AD" w:rsidRDefault="001625AD" w14:paraId="3564DD3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Main area of interest</w:t>
            </w:r>
          </w:p>
        </w:tc>
      </w:tr>
      <w:tr xmlns:wp14="http://schemas.microsoft.com/office/word/2010/wordml" w:rsidRPr="001625AD" w:rsidR="001625AD" w:rsidTr="001625AD" w14:paraId="64BB9A16" wp14:textId="77777777">
        <w:trPr>
          <w:trHeight w:val="283"/>
        </w:trPr>
        <w:tc>
          <w:tcPr>
            <w:tcW w:w="1129" w:type="dxa"/>
            <w:tcBorders>
              <w:top w:val="nil"/>
              <w:left w:val="single" w:color="auto" w:sz="4" w:space="0"/>
              <w:right w:val="nil"/>
            </w:tcBorders>
            <w:shd w:val="clear" w:color="auto" w:fill="EEECE1" w:themeFill="background2"/>
            <w:vAlign w:val="center"/>
          </w:tcPr>
          <w:p w:rsidRPr="001625AD" w:rsidR="001625AD" w:rsidP="001625AD" w:rsidRDefault="001625AD" w14:paraId="13C326F3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  <w:shd w:val="clear" w:color="auto" w:fill="EEECE1" w:themeFill="background2"/>
            <w:vAlign w:val="center"/>
          </w:tcPr>
          <w:p w:rsidRPr="001625AD" w:rsidR="001625AD" w:rsidP="001625AD" w:rsidRDefault="001625AD" w14:paraId="4853B84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56EC3E7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Technology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3E63FE7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31917E6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Engineering</w:t>
            </w:r>
          </w:p>
        </w:tc>
      </w:tr>
      <w:tr xmlns:wp14="http://schemas.microsoft.com/office/word/2010/wordml" w:rsidRPr="001625AD" w:rsidR="001625AD" w:rsidTr="001625AD" w14:paraId="60743AC5" wp14:textId="77777777">
        <w:trPr>
          <w:trHeight w:val="283"/>
        </w:trPr>
        <w:tc>
          <w:tcPr>
            <w:tcW w:w="1129" w:type="dxa"/>
            <w:vMerge w:val="restart"/>
            <w:shd w:val="clear" w:color="auto" w:fill="EEECE1" w:themeFill="background2"/>
            <w:vAlign w:val="center"/>
          </w:tcPr>
          <w:p w:rsidRPr="001625AD" w:rsidR="001625AD" w:rsidP="001625AD" w:rsidRDefault="001625AD" w14:paraId="07BD5B8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District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50F4A20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Metropolitan</w:t>
            </w:r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5AFB958C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36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2C8B330C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31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2847A633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19</m:t>
                </m:r>
              </m:oMath>
            </m:oMathPara>
          </w:p>
        </w:tc>
      </w:tr>
      <w:tr xmlns:wp14="http://schemas.microsoft.com/office/word/2010/wordml" w:rsidRPr="001625AD" w:rsidR="001625AD" w:rsidTr="001625AD" w14:paraId="22460119" wp14:textId="77777777">
        <w:trPr>
          <w:trHeight w:val="283"/>
        </w:trPr>
        <w:tc>
          <w:tcPr>
            <w:tcW w:w="1129" w:type="dxa"/>
            <w:vMerge/>
            <w:shd w:val="clear" w:color="auto" w:fill="EEECE1" w:themeFill="background2"/>
            <w:vAlign w:val="center"/>
          </w:tcPr>
          <w:p w:rsidRPr="001625AD" w:rsidR="001625AD" w:rsidP="001625AD" w:rsidRDefault="001625AD" w14:paraId="5012523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7AC7BBB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Regional</w:t>
            </w:r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752DF344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52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43A19E73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66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2763537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36</m:t>
                </m:r>
              </m:oMath>
            </m:oMathPara>
          </w:p>
        </w:tc>
      </w:tr>
    </w:tbl>
    <w:p xmlns:wp14="http://schemas.microsoft.com/office/word/2010/wordml" w:rsidRPr="001625AD" w:rsidR="001625AD" w:rsidP="001625AD" w:rsidRDefault="001625AD" w14:paraId="5A25747A" wp14:textId="77777777">
      <w:pPr>
        <w:rPr>
          <w:rFonts w:ascii="Arial" w:hAnsi="Arial" w:cs="Arial"/>
        </w:rPr>
      </w:pPr>
    </w:p>
    <w:p xmlns:wp14="http://schemas.microsoft.com/office/word/2010/wordml" w:rsidRPr="001625AD" w:rsidR="001625AD" w:rsidP="001625AD" w:rsidRDefault="001625AD" w14:paraId="25C39DF3" wp14:textId="77777777">
      <w:pPr>
        <w:pStyle w:val="Parta0"/>
        <w:rPr>
          <w:rFonts w:cs="Arial"/>
        </w:rPr>
      </w:pPr>
      <w:r w:rsidRPr="001625AD">
        <w:rPr>
          <w:rFonts w:cs="Arial"/>
        </w:rPr>
        <w:t>(a)</w:t>
      </w:r>
      <w:r w:rsidRPr="001625AD">
        <w:rPr>
          <w:rFonts w:cs="Arial"/>
        </w:rPr>
        <w:tab/>
      </w:r>
      <w:r w:rsidRPr="001625AD">
        <w:rPr>
          <w:rFonts w:cs="Arial"/>
        </w:rPr>
        <w:t>Determine what percentage of participants</w:t>
      </w:r>
    </w:p>
    <w:p xmlns:wp14="http://schemas.microsoft.com/office/word/2010/wordml" w:rsidRPr="001625AD" w:rsidR="001625AD" w:rsidP="001625AD" w:rsidRDefault="001625AD" w14:paraId="09B8D95D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29BC6CB" wp14:textId="77777777">
      <w:pPr>
        <w:pStyle w:val="Partai0"/>
        <w:rPr>
          <w:rFonts w:cs="Arial"/>
        </w:rPr>
      </w:pPr>
      <w:r w:rsidRPr="001625AD">
        <w:rPr>
          <w:rFonts w:cs="Arial"/>
        </w:rPr>
        <w:t>(i)</w:t>
      </w:r>
      <w:r w:rsidRPr="001625AD">
        <w:rPr>
          <w:rFonts w:cs="Arial"/>
        </w:rPr>
        <w:tab/>
      </w:r>
      <w:r w:rsidRPr="001625AD">
        <w:rPr>
          <w:rFonts w:cs="Arial"/>
        </w:rPr>
        <w:t>had engineering as their main area of interest.</w:t>
      </w:r>
      <w:r w:rsidRPr="001625AD">
        <w:rPr>
          <w:rFonts w:cs="Arial"/>
        </w:rPr>
        <w:tab/>
      </w:r>
      <w:r w:rsidRPr="001625AD">
        <w:rPr>
          <w:rFonts w:cs="Arial"/>
        </w:rPr>
        <w:t>(2 marks)</w:t>
      </w:r>
    </w:p>
    <w:p xmlns:wp14="http://schemas.microsoft.com/office/word/2010/wordml" w:rsidRPr="001625AD" w:rsidR="001625AD" w:rsidP="001625AD" w:rsidRDefault="001625AD" w14:paraId="268D229E" wp14:textId="77777777">
      <w:pPr>
        <w:pStyle w:val="Partai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06EBC950" wp14:editId="1E96A5CE">
                <wp:simplePos x="0" y="0"/>
                <wp:positionH relativeFrom="column">
                  <wp:posOffset>1870710</wp:posOffset>
                </wp:positionH>
                <wp:positionV relativeFrom="paragraph">
                  <wp:posOffset>12700</wp:posOffset>
                </wp:positionV>
                <wp:extent cx="2324100" cy="10858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33"/>
                            </w:tblGrid>
                            <w:tr xmlns:wp14="http://schemas.microsoft.com/office/word/2010/wordml" w:rsidRPr="00C250AC" w:rsidR="001625AD" w:rsidTr="001625AD" w14:paraId="6F133F43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15A8501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DD67B65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1124A0" w:rsidR="001625AD" w:rsidP="001625AD" w:rsidRDefault="001625AD" w14:paraId="07B1F81F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55÷240=22.9%</m:t>
                                      </m:r>
                                    </m:oMath>
                                  </m:oMathPara>
                                </w:p>
                                <w:p w:rsidRPr="00C250AC" w:rsidR="001625AD" w:rsidP="001625AD" w:rsidRDefault="001625AD" w14:paraId="78BEFD2A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7685E7B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1FAD71BA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2AF04B7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7C81D822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total number of participants</w:t>
                                  </w:r>
                                </w:p>
                                <w:p w:rsidRPr="00C250AC" w:rsidR="001625AD" w:rsidP="001625AD" w:rsidRDefault="001625AD" w14:paraId="5BE71906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percentage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27A76422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558C7C">
              <v:shape id="Text Box 18" style="position:absolute;left:0;text-align:left;margin-left:147.3pt;margin-top:1pt;width:183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" w14:anchorId="06EBC950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33"/>
                      </w:tblGrid>
                      <w:tr w:rsidRPr="00C250AC" w:rsidR="001625AD" w:rsidTr="001625AD" w14:paraId="21996345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33F74E58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06704C85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1124A0" w:rsidR="001625AD" w:rsidP="001625AD" w:rsidRDefault="001625AD" w14:paraId="53BFC0DC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55÷240=22.9%</m:t>
                                </m:r>
                              </m:oMath>
                            </m:oMathPara>
                          </w:p>
                          <w:p w:rsidRPr="00C250AC" w:rsidR="001625AD" w:rsidP="001625AD" w:rsidRDefault="001625AD" w14:paraId="49206A88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78231FA9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D72AD47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1CF57620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6E70E0D0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total number of participants</w:t>
                            </w:r>
                          </w:p>
                          <w:p w:rsidRPr="00C250AC" w:rsidR="001625AD" w:rsidP="001625AD" w:rsidRDefault="001625AD" w14:paraId="4F334674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percentage</w:t>
                            </w:r>
                          </w:p>
                        </w:tc>
                      </w:tr>
                    </w:tbl>
                    <w:p w:rsidR="001625AD" w:rsidP="001625AD" w:rsidRDefault="001625AD" w14:paraId="67B7A70C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71887C79" wp14:textId="77777777">
      <w:pPr>
        <w:pStyle w:val="Partai0"/>
        <w:rPr>
          <w:rFonts w:cs="Arial"/>
        </w:rPr>
      </w:pPr>
    </w:p>
    <w:p xmlns:wp14="http://schemas.microsoft.com/office/word/2010/wordml" w:rsidRPr="001625AD" w:rsidR="001625AD" w:rsidP="001625AD" w:rsidRDefault="001625AD" w14:paraId="3B7FD67C" wp14:textId="77777777">
      <w:pPr>
        <w:pStyle w:val="Partai0"/>
        <w:rPr>
          <w:rFonts w:cs="Arial"/>
        </w:rPr>
      </w:pPr>
    </w:p>
    <w:p xmlns:wp14="http://schemas.microsoft.com/office/word/2010/wordml" w:rsidRPr="001625AD" w:rsidR="001625AD" w:rsidP="001625AD" w:rsidRDefault="001625AD" w14:paraId="38D6B9B6" wp14:textId="77777777">
      <w:pPr>
        <w:pStyle w:val="Partai0"/>
        <w:rPr>
          <w:rFonts w:cs="Arial"/>
        </w:rPr>
      </w:pPr>
    </w:p>
    <w:p xmlns:wp14="http://schemas.microsoft.com/office/word/2010/wordml" w:rsidRPr="001625AD" w:rsidR="001625AD" w:rsidP="001625AD" w:rsidRDefault="001625AD" w14:paraId="22F860BB" wp14:textId="77777777">
      <w:pPr>
        <w:pStyle w:val="Partai0"/>
        <w:rPr>
          <w:rFonts w:cs="Arial"/>
        </w:rPr>
      </w:pPr>
    </w:p>
    <w:p xmlns:wp14="http://schemas.microsoft.com/office/word/2010/wordml" w:rsidRPr="001625AD" w:rsidR="001625AD" w:rsidP="001625AD" w:rsidRDefault="001625AD" w14:paraId="698536F5" wp14:textId="77777777">
      <w:pPr>
        <w:pStyle w:val="Partai0"/>
        <w:rPr>
          <w:rFonts w:cs="Arial"/>
        </w:rPr>
      </w:pPr>
    </w:p>
    <w:p xmlns:wp14="http://schemas.microsoft.com/office/word/2010/wordml" w:rsidRPr="001625AD" w:rsidR="001625AD" w:rsidP="001625AD" w:rsidRDefault="001625AD" w14:paraId="7BC1BAF2" wp14:textId="77777777">
      <w:pPr>
        <w:pStyle w:val="Partai0"/>
        <w:rPr>
          <w:rFonts w:cs="Arial"/>
        </w:rPr>
      </w:pPr>
    </w:p>
    <w:p xmlns:wp14="http://schemas.microsoft.com/office/word/2010/wordml" w:rsidRPr="001625AD" w:rsidR="001625AD" w:rsidP="001625AD" w:rsidRDefault="001625AD" w14:paraId="260B2F02" wp14:textId="77777777">
      <w:pPr>
        <w:pStyle w:val="Partai0"/>
        <w:rPr>
          <w:rFonts w:cs="Arial"/>
        </w:rPr>
      </w:pPr>
      <w:r w:rsidRPr="001625AD">
        <w:rPr>
          <w:rFonts w:cs="Arial"/>
        </w:rPr>
        <w:t>(ii)</w:t>
      </w:r>
      <w:r w:rsidRPr="001625AD">
        <w:rPr>
          <w:rFonts w:cs="Arial"/>
        </w:rPr>
        <w:tab/>
      </w:r>
      <w:r w:rsidRPr="001625AD">
        <w:rPr>
          <w:rFonts w:cs="Arial"/>
        </w:rPr>
        <w:t>worked in the metropolitan district.</w:t>
      </w:r>
      <w:r w:rsidRPr="001625AD">
        <w:rPr>
          <w:rFonts w:cs="Arial"/>
        </w:rPr>
        <w:tab/>
      </w:r>
      <w:r w:rsidRPr="001625AD">
        <w:rPr>
          <w:rFonts w:cs="Arial"/>
        </w:rPr>
        <w:t>(1 mark)</w:t>
      </w:r>
    </w:p>
    <w:p xmlns:wp14="http://schemas.microsoft.com/office/word/2010/wordml" w:rsidRPr="001625AD" w:rsidR="001625AD" w:rsidP="001625AD" w:rsidRDefault="001625AD" w14:paraId="0E57A843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14639BF7" wp14:editId="4C631B30">
                <wp:simplePos x="0" y="0"/>
                <wp:positionH relativeFrom="column">
                  <wp:posOffset>1870710</wp:posOffset>
                </wp:positionH>
                <wp:positionV relativeFrom="paragraph">
                  <wp:posOffset>16510</wp:posOffset>
                </wp:positionV>
                <wp:extent cx="2324100" cy="90805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33"/>
                            </w:tblGrid>
                            <w:tr xmlns:wp14="http://schemas.microsoft.com/office/word/2010/wordml" w:rsidRPr="00C250AC" w:rsidR="001625AD" w:rsidTr="001625AD" w14:paraId="1BB71134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3B17005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EEC91B8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1124A0" w:rsidR="001625AD" w:rsidP="001625AD" w:rsidRDefault="001625AD" w14:paraId="60490EF2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86÷240=35.8%</m:t>
                                      </m:r>
                                    </m:oMath>
                                  </m:oMathPara>
                                </w:p>
                                <w:p w:rsidRPr="00C250AC" w:rsidR="001625AD" w:rsidP="001625AD" w:rsidRDefault="001625AD" w14:paraId="61C988F9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C19416F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68773C7D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09311E6B" wp14:textId="77777777">
                              <w:tc>
                                <w:tcPr>
                                  <w:tcW w:w="5000" w:type="pct"/>
                                </w:tcPr>
                                <w:p w:rsidRPr="00C250AC" w:rsidR="001625AD" w:rsidP="001625AD" w:rsidRDefault="001625AD" w14:paraId="21E7A018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percentage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3B22BB7D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236601">
              <v:shape id="Text Box 19" style="position:absolute;left:0;text-align:left;margin-left:147.3pt;margin-top:1.3pt;width:183pt;height:7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" w14:anchorId="14639BF7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33"/>
                      </w:tblGrid>
                      <w:tr w:rsidRPr="00C250AC" w:rsidR="001625AD" w:rsidTr="001625AD" w14:paraId="47EFCAB0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4895B14D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47AD0AA9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1124A0" w:rsidR="001625AD" w:rsidP="001625AD" w:rsidRDefault="001625AD" w14:paraId="4593ED1A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86÷240=35.8%</m:t>
                                </m:r>
                              </m:oMath>
                            </m:oMathPara>
                          </w:p>
                          <w:p w:rsidRPr="00C250AC" w:rsidR="001625AD" w:rsidP="001625AD" w:rsidRDefault="001625AD" w14:paraId="17B246DD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2C0B5819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3B399DB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4495D1BF" wp14:textId="77777777">
                        <w:tc>
                          <w:tcPr>
                            <w:tcW w:w="5000" w:type="pct"/>
                          </w:tcPr>
                          <w:p w:rsidRPr="00C250AC" w:rsidR="001625AD" w:rsidP="001625AD" w:rsidRDefault="001625AD" w14:paraId="1608E2C8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percentage</w:t>
                            </w:r>
                          </w:p>
                        </w:tc>
                      </w:tr>
                    </w:tbl>
                    <w:p w:rsidR="001625AD" w:rsidP="001625AD" w:rsidRDefault="001625AD" w14:paraId="6BF89DA3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5C3E0E74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66A1FAB9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6BB753C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13DA1E0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5CAC6F5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2B8C32A" wp14:textId="77777777">
      <w:pPr>
        <w:pStyle w:val="Parta0"/>
        <w:rPr>
          <w:rFonts w:cs="Arial"/>
        </w:rPr>
      </w:pPr>
      <w:r w:rsidRPr="001625AD">
        <w:rPr>
          <w:rFonts w:cs="Arial"/>
        </w:rPr>
        <w:t>(b)</w:t>
      </w:r>
      <w:r w:rsidRPr="001625AD">
        <w:rPr>
          <w:rFonts w:cs="Arial"/>
        </w:rPr>
        <w:tab/>
      </w:r>
      <w:r w:rsidRPr="001625AD">
        <w:rPr>
          <w:rFonts w:cs="Arial"/>
        </w:rPr>
        <w:t>Use the above table to complete the following table of row percentages, rounding entries to the nearest whole number.</w:t>
      </w:r>
      <w:r w:rsidRPr="001625AD">
        <w:rPr>
          <w:rFonts w:cs="Arial"/>
        </w:rPr>
        <w:tab/>
      </w:r>
      <w:r w:rsidRPr="001625AD">
        <w:rPr>
          <w:rFonts w:cs="Arial"/>
        </w:rPr>
        <w:t>(3 marks)</w:t>
      </w:r>
    </w:p>
    <w:p xmlns:wp14="http://schemas.microsoft.com/office/word/2010/wordml" w:rsidRPr="001625AD" w:rsidR="001625AD" w:rsidP="001625AD" w:rsidRDefault="001625AD" w14:paraId="66060428" wp14:textId="77777777">
      <w:pPr>
        <w:pStyle w:val="Parta0"/>
        <w:rPr>
          <w:rFonts w:cs="Arial"/>
        </w:rPr>
      </w:pPr>
    </w:p>
    <w:tbl>
      <w:tblPr>
        <w:tblStyle w:val="TableGrid"/>
        <w:tblW w:w="6946" w:type="dxa"/>
        <w:tblInd w:w="1169" w:type="dxa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701"/>
      </w:tblGrid>
      <w:tr xmlns:wp14="http://schemas.microsoft.com/office/word/2010/wordml" w:rsidRPr="001625AD" w:rsidR="001625AD" w:rsidTr="001625AD" w14:paraId="58E9FEF1" wp14:textId="77777777">
        <w:trPr>
          <w:trHeight w:val="283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</w:tcBorders>
            <w:shd w:val="clear" w:color="auto" w:fill="EEECE1" w:themeFill="background2"/>
            <w:vAlign w:val="center"/>
          </w:tcPr>
          <w:p w:rsidRPr="001625AD" w:rsidR="001625AD" w:rsidP="001625AD" w:rsidRDefault="001625AD" w14:paraId="28D51379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(%)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6997FF53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Technology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3D4CE94A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46D3579A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Engineering</w:t>
            </w:r>
          </w:p>
        </w:tc>
      </w:tr>
      <w:tr xmlns:wp14="http://schemas.microsoft.com/office/word/2010/wordml" w:rsidRPr="001625AD" w:rsidR="001625AD" w:rsidTr="001625AD" w14:paraId="137FB184" wp14:textId="77777777">
        <w:trPr>
          <w:trHeight w:val="397"/>
        </w:trPr>
        <w:tc>
          <w:tcPr>
            <w:tcW w:w="1843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3B3EF4F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Metropolitan</w:t>
            </w:r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21C9D991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2060"/>
                    <w:sz w:val="22"/>
                    <w:szCs w:val="22"/>
                  </w:rPr>
                  <m:t>42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7A147FCC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2060"/>
                    <w:sz w:val="22"/>
                    <w:szCs w:val="22"/>
                  </w:rPr>
                  <m:t>36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44C26413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2060"/>
                    <w:sz w:val="22"/>
                    <w:szCs w:val="22"/>
                  </w:rPr>
                  <m:t>22</m:t>
                </m:r>
              </m:oMath>
            </m:oMathPara>
          </w:p>
        </w:tc>
      </w:tr>
      <w:tr xmlns:wp14="http://schemas.microsoft.com/office/word/2010/wordml" w:rsidRPr="001625AD" w:rsidR="001625AD" w:rsidTr="001625AD" w14:paraId="38E50FEE" wp14:textId="77777777">
        <w:trPr>
          <w:trHeight w:val="397"/>
        </w:trPr>
        <w:tc>
          <w:tcPr>
            <w:tcW w:w="1843" w:type="dxa"/>
            <w:shd w:val="clear" w:color="auto" w:fill="EEECE1" w:themeFill="background2"/>
            <w:vAlign w:val="center"/>
          </w:tcPr>
          <w:p w:rsidRPr="001625AD" w:rsidR="001625AD" w:rsidP="001625AD" w:rsidRDefault="001625AD" w14:paraId="6631429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25AD">
              <w:rPr>
                <w:rFonts w:ascii="Arial" w:hAnsi="Arial" w:cs="Arial"/>
                <w:sz w:val="22"/>
                <w:szCs w:val="22"/>
              </w:rPr>
              <w:t>Regional</w:t>
            </w:r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3848D7E0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2060"/>
                    <w:sz w:val="22"/>
                    <w:szCs w:val="22"/>
                  </w:rPr>
                  <m:t>34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00C804A8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2060"/>
                    <w:sz w:val="22"/>
                    <w:szCs w:val="22"/>
                  </w:rPr>
                  <m:t>43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1625AD" w:rsidR="001625AD" w:rsidP="001625AD" w:rsidRDefault="001625AD" w14:paraId="72E4F76D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2060"/>
                    <w:sz w:val="22"/>
                    <w:szCs w:val="22"/>
                  </w:rPr>
                  <m:t>23</m:t>
                </m:r>
              </m:oMath>
            </m:oMathPara>
          </w:p>
        </w:tc>
      </w:tr>
    </w:tbl>
    <w:p xmlns:wp14="http://schemas.microsoft.com/office/word/2010/wordml" w:rsidRPr="001625AD" w:rsidR="001625AD" w:rsidP="001625AD" w:rsidRDefault="001625AD" w14:paraId="161387D1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1116CCB8" wp14:editId="32B85EE0">
                <wp:simplePos x="0" y="0"/>
                <wp:positionH relativeFrom="column">
                  <wp:posOffset>2042160</wp:posOffset>
                </wp:positionH>
                <wp:positionV relativeFrom="paragraph">
                  <wp:posOffset>28575</wp:posOffset>
                </wp:positionV>
                <wp:extent cx="2006600" cy="10922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34"/>
                            </w:tblGrid>
                            <w:tr xmlns:wp14="http://schemas.microsoft.com/office/word/2010/wordml" w:rsidRPr="00C250AC" w:rsidR="001625AD" w:rsidTr="001625AD" w14:paraId="4F47787F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0CD69BFD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2F5414A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C250AC" w:rsidR="001625AD" w:rsidP="001625AD" w:rsidRDefault="001625AD" w14:paraId="5EB33F64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table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1F493D9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415AC31E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6457CCE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0C36EC1E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at least two correct entries</w:t>
                                  </w:r>
                                </w:p>
                                <w:p w:rsidR="001625AD" w:rsidP="001625AD" w:rsidRDefault="001625AD" w14:paraId="770FB58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both rows add to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100</m:t>
                                    </m:r>
                                  </m:oMath>
                                </w:p>
                                <w:p w:rsidRPr="00C250AC" w:rsidR="001625AD" w:rsidP="001625AD" w:rsidRDefault="001625AD" w14:paraId="1FA3F8D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all correct entries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1D0656FE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03AB14">
              <v:shape id="Text Box 20" style="position:absolute;left:0;text-align:left;margin-left:160.8pt;margin-top:2.25pt;width:158pt;height:8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" w14:anchorId="1116CCB8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34"/>
                      </w:tblGrid>
                      <w:tr w:rsidRPr="00C250AC" w:rsidR="001625AD" w:rsidTr="001625AD" w14:paraId="1144DEB7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A0EB02A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7134DA6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C250AC" w:rsidR="001625AD" w:rsidP="001625AD" w:rsidRDefault="001625AD" w14:paraId="3BDE283C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table</w:t>
                            </w:r>
                          </w:p>
                        </w:tc>
                      </w:tr>
                      <w:tr w:rsidRPr="00C250AC" w:rsidR="001625AD" w:rsidTr="001625AD" w14:paraId="73E85A7C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54F3991F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1D66C63C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24F4FEB1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at least two correct entries</w:t>
                            </w:r>
                          </w:p>
                          <w:p w:rsidR="001625AD" w:rsidP="001625AD" w:rsidRDefault="001625AD" w14:paraId="2A981E66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both rows add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100</m:t>
                              </m:r>
                            </m:oMath>
                          </w:p>
                          <w:p w:rsidRPr="00C250AC" w:rsidR="001625AD" w:rsidP="001625AD" w:rsidRDefault="001625AD" w14:paraId="740D0248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all correct entries</w:t>
                            </w:r>
                          </w:p>
                        </w:tc>
                      </w:tr>
                    </w:tbl>
                    <w:p w:rsidR="001625AD" w:rsidP="001625AD" w:rsidRDefault="001625AD" w14:paraId="7B37605A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394798F2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889A505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29079D35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7686DC7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3BD644D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A3FAC43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519C998" wp14:textId="77777777">
      <w:pPr>
        <w:pStyle w:val="Parta0"/>
        <w:rPr>
          <w:rFonts w:cs="Arial"/>
        </w:rPr>
      </w:pPr>
      <w:r w:rsidRPr="001625AD">
        <w:rPr>
          <w:rFonts w:cs="Arial"/>
        </w:rPr>
        <w:t>(c)</w:t>
      </w:r>
      <w:r w:rsidRPr="001625AD">
        <w:rPr>
          <w:rFonts w:cs="Arial"/>
        </w:rPr>
        <w:tab/>
      </w:r>
      <w:r w:rsidRPr="001625AD">
        <w:rPr>
          <w:rFonts w:cs="Arial"/>
        </w:rPr>
        <w:t>Explain whether the percentaged table above suggest the presence of an association between district worked in and main area of interest for the participants.</w:t>
      </w:r>
      <w:r w:rsidRPr="001625AD">
        <w:rPr>
          <w:rFonts w:cs="Arial"/>
        </w:rPr>
        <w:tab/>
      </w:r>
      <w:r w:rsidRPr="001625AD">
        <w:rPr>
          <w:rFonts w:cs="Arial"/>
        </w:rPr>
        <w:t>(2 marks)</w:t>
      </w:r>
    </w:p>
    <w:p xmlns:wp14="http://schemas.microsoft.com/office/word/2010/wordml" w:rsidRPr="001625AD" w:rsidR="001625AD" w:rsidP="001625AD" w:rsidRDefault="001625AD" w14:paraId="3AE177F4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661C7B68" wp14:editId="6DB74249">
                <wp:simplePos x="0" y="0"/>
                <wp:positionH relativeFrom="column">
                  <wp:posOffset>721360</wp:posOffset>
                </wp:positionH>
                <wp:positionV relativeFrom="paragraph">
                  <wp:posOffset>48260</wp:posOffset>
                </wp:positionV>
                <wp:extent cx="4826000" cy="16256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566"/>
                            </w:tblGrid>
                            <w:tr xmlns:wp14="http://schemas.microsoft.com/office/word/2010/wordml" w:rsidRPr="00C250AC" w:rsidR="001625AD" w:rsidTr="001625AD" w14:paraId="601DC5CE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5AC73CD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011BAF6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7F9F3322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Yes, an association is evident between the variables as the pairs of percentages in the columns for both technology and science are different. For example,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42%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of those who work metro have technology as main interest compared to only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34%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who work regional.</w:t>
                                  </w:r>
                                </w:p>
                                <w:p w:rsidRPr="00C250AC" w:rsidR="001625AD" w:rsidP="001625AD" w:rsidRDefault="001625AD" w14:paraId="2BBD94B2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778F911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48EE921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EA731F3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63ACD5E2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association</w:t>
                                  </w:r>
                                </w:p>
                                <w:p w:rsidRPr="00C250AC" w:rsidR="001625AD" w:rsidP="001625AD" w:rsidRDefault="001625AD" w14:paraId="0377FA69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explanation using different percentages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5854DE7F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55A3EC">
              <v:shape id="Text Box 21" style="position:absolute;left:0;text-align:left;margin-left:56.8pt;margin-top:3.8pt;width:380pt;height:1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5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" w14:anchorId="661C7B68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566"/>
                      </w:tblGrid>
                      <w:tr w:rsidRPr="00C250AC" w:rsidR="001625AD" w:rsidTr="001625AD" w14:paraId="67E970F1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786414BF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174165B2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763DF3C0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Yes, an association is evident between the variables as the pairs of percentages in the columns for both technology and science are different. For example,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42%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of those who work metro have technology as main interest compared to only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34%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who work regional.</w:t>
                            </w:r>
                          </w:p>
                          <w:p w:rsidRPr="00C250AC" w:rsidR="001625AD" w:rsidP="001625AD" w:rsidRDefault="001625AD" w14:paraId="2CA7ADD4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24621A4D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1447D8DA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62F0D160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5B52000F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association</w:t>
                            </w:r>
                          </w:p>
                          <w:p w:rsidRPr="00C250AC" w:rsidR="001625AD" w:rsidP="001625AD" w:rsidRDefault="001625AD" w14:paraId="1F247D45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explanation using different percentages</w:t>
                            </w:r>
                          </w:p>
                        </w:tc>
                      </w:tr>
                    </w:tbl>
                    <w:p w:rsidR="001625AD" w:rsidP="001625AD" w:rsidRDefault="001625AD" w14:paraId="314EE24A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1625AD" w:rsidP="001625AD" w:rsidRDefault="001625AD" w14:paraId="76614669" wp14:textId="77777777">
      <w:pPr>
        <w:spacing w:after="160" w:line="259" w:lineRule="auto"/>
        <w:rPr>
          <w:rFonts w:ascii="Arial" w:hAnsi="Arial" w:cs="Arial"/>
          <w:b/>
        </w:rPr>
      </w:pPr>
      <w:r w:rsidRPr="001625AD">
        <w:rPr>
          <w:rFonts w:ascii="Arial" w:hAnsi="Arial" w:cs="Arial"/>
        </w:rPr>
        <w:br w:type="page"/>
      </w:r>
    </w:p>
    <w:p xmlns:wp14="http://schemas.microsoft.com/office/word/2010/wordml" w:rsidR="00B71C6C" w:rsidP="00B71C6C" w:rsidRDefault="00B71C6C" w14:paraId="27583E0F" wp14:textId="77777777">
      <w:pPr>
        <w:pStyle w:val="QNum"/>
      </w:pPr>
      <w:r>
        <w:lastRenderedPageBreak/>
        <w:t xml:space="preserve">Question </w:t>
      </w:r>
      <w:r w:rsidR="00B54DC6">
        <w:t>7</w:t>
      </w:r>
      <w:r>
        <w:tab/>
      </w:r>
      <w:r>
        <w:t>(8 marks)</w:t>
      </w:r>
    </w:p>
    <w:p xmlns:wp14="http://schemas.microsoft.com/office/word/2010/wordml" w:rsidRPr="001625AD" w:rsidR="001625AD" w:rsidP="001625AD" w:rsidRDefault="001625AD" w14:paraId="02B9B14F" wp14:textId="77777777">
      <w:pPr>
        <w:rPr>
          <w:rFonts w:ascii="Arial" w:hAnsi="Arial" w:cs="Arial"/>
        </w:rPr>
      </w:pPr>
      <w:r w:rsidRPr="001625AD">
        <w:rPr>
          <w:rFonts w:ascii="Arial" w:hAnsi="Arial" w:cs="Arial"/>
        </w:rPr>
        <w:t xml:space="preserve">The linear model fitted to a data set had equation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</w:rPr>
          <m:t>=15.65x-52.5</m:t>
        </m:r>
      </m:oMath>
      <w:r w:rsidRPr="001625AD">
        <w:rPr>
          <w:rFonts w:ascii="Arial" w:hAnsi="Arial" w:cs="Arial"/>
        </w:rPr>
        <w:t xml:space="preserve">. The correlation coefficient between the variables was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xy</m:t>
            </m:r>
          </m:sub>
        </m:sSub>
        <m:r>
          <w:rPr>
            <w:rFonts w:ascii="Cambria Math" w:hAnsi="Cambria Math" w:cs="Arial"/>
          </w:rPr>
          <m:t>=0.986</m:t>
        </m:r>
      </m:oMath>
      <w:r w:rsidRPr="001625AD">
        <w:rPr>
          <w:rFonts w:ascii="Arial" w:hAnsi="Arial" w:cs="Arial"/>
        </w:rPr>
        <w:t>. The residual plot for the linear model is shown below.</w:t>
      </w:r>
    </w:p>
    <w:p xmlns:wp14="http://schemas.microsoft.com/office/word/2010/wordml" w:rsidRPr="001625AD" w:rsidR="001625AD" w:rsidP="001625AD" w:rsidRDefault="001625AD" w14:paraId="57590049" wp14:textId="77777777">
      <w:pPr>
        <w:rPr>
          <w:rFonts w:ascii="Arial" w:hAnsi="Arial" w:cs="Arial"/>
        </w:rPr>
      </w:pPr>
    </w:p>
    <w:p xmlns:wp14="http://schemas.microsoft.com/office/word/2010/wordml" w:rsidRPr="001625AD" w:rsidR="001625AD" w:rsidP="001625AD" w:rsidRDefault="001625AD" w14:paraId="0C5B615A" wp14:textId="77777777">
      <w:pPr>
        <w:jc w:val="center"/>
        <w:rPr>
          <w:rFonts w:ascii="Arial" w:hAnsi="Arial" w:cs="Arial"/>
        </w:rPr>
      </w:pPr>
      <w:r w:rsidRPr="001625AD">
        <w:rPr>
          <w:rFonts w:ascii="Arial" w:hAnsi="Arial" w:cs="Arial"/>
          <w:noProof/>
          <w:lang w:eastAsia="en-AU"/>
        </w:rPr>
        <w:drawing>
          <wp:inline xmlns:wp14="http://schemas.microsoft.com/office/word/2010/wordprocessingDrawing" distT="0" distB="0" distL="0" distR="0" wp14:anchorId="3F6C32ED" wp14:editId="34EA8A2F">
            <wp:extent cx="5362575" cy="26384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625AD" w:rsidR="001625AD" w:rsidP="001625AD" w:rsidRDefault="001625AD" w14:paraId="792F1AA2" wp14:textId="77777777">
      <w:pPr>
        <w:rPr>
          <w:rFonts w:ascii="Arial" w:hAnsi="Arial" w:cs="Arial"/>
        </w:rPr>
      </w:pPr>
    </w:p>
    <w:p xmlns:wp14="http://schemas.microsoft.com/office/word/2010/wordml" w:rsidRPr="001625AD" w:rsidR="001625AD" w:rsidP="001625AD" w:rsidRDefault="001625AD" w14:paraId="6EB30776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24C40FFB" wp14:editId="10A5E109">
                <wp:simplePos x="0" y="0"/>
                <wp:positionH relativeFrom="column">
                  <wp:posOffset>2308860</wp:posOffset>
                </wp:positionH>
                <wp:positionV relativeFrom="paragraph">
                  <wp:posOffset>202565</wp:posOffset>
                </wp:positionV>
                <wp:extent cx="2393950" cy="1454150"/>
                <wp:effectExtent l="0" t="0" r="254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3"/>
                            </w:tblGrid>
                            <w:tr xmlns:wp14="http://schemas.microsoft.com/office/word/2010/wordml" w:rsidRPr="00C250AC" w:rsidR="001625AD" w:rsidTr="001625AD" w14:paraId="0C97254B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6615956E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2EF6A7E4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6053CF" w:rsidR="001625AD" w:rsidP="001625AD" w:rsidRDefault="001625AD" w14:paraId="1CF43364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=15.65(39)-52.5=557.85</m:t>
                                      </m:r>
                                    </m:oMath>
                                  </m:oMathPara>
                                </w:p>
                                <w:p w:rsidR="001625AD" w:rsidP="001625AD" w:rsidRDefault="001625AD" w14:paraId="2FDD2231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Residual: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596-557.85=38.15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:rsidRPr="00C250AC" w:rsidR="001625AD" w:rsidP="001625AD" w:rsidRDefault="001625AD" w14:paraId="1A499DFC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0FF7011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A7A8BD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CD7B9F8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38DE0FEE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calculates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oMath>
                                </w:p>
                                <w:p w:rsidR="001625AD" w:rsidP="001625AD" w:rsidRDefault="001625AD" w14:paraId="796844C4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 w:eastAsiaTheme="minorEastAsia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calculates residual</w:t>
                                  </w:r>
                                </w:p>
                                <w:p w:rsidRPr="00C250AC" w:rsidR="001625AD" w:rsidP="001625AD" w:rsidRDefault="001625AD" w14:paraId="3646BCB4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 w:eastAsiaTheme="minorEastAsia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plots residual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5E7E3C41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88E1118">
              <v:shape id="Text Box 51" style="position:absolute;left:0;text-align:left;margin-left:181.8pt;margin-top:15.95pt;width:188.5pt;height:11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6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" w14:anchorId="24C40FFB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43"/>
                      </w:tblGrid>
                      <w:tr w:rsidRPr="00C250AC" w:rsidR="001625AD" w:rsidTr="001625AD" w14:paraId="712331F5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68CED09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61C41683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6053CF" w:rsidR="001625AD" w:rsidP="001625AD" w:rsidRDefault="001625AD" w14:paraId="47D2D845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=15.65(39)-52.5=557.85</m:t>
                                </m:r>
                              </m:oMath>
                            </m:oMathPara>
                          </w:p>
                          <w:p w:rsidR="001625AD" w:rsidP="001625AD" w:rsidRDefault="001625AD" w14:paraId="72131B29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Residual: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596-557.85=38.15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:rsidRPr="00C250AC" w:rsidR="001625AD" w:rsidP="001625AD" w:rsidRDefault="001625AD" w14:paraId="03F828E4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4FD09D68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1B726985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72E4ED86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2C65604A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calculates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w:p>
                          <w:p w:rsidR="001625AD" w:rsidP="001625AD" w:rsidRDefault="001625AD" w14:paraId="28693F72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 w:eastAsiaTheme="minorEastAsia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calculates residual</w:t>
                            </w:r>
                          </w:p>
                          <w:p w:rsidRPr="00C250AC" w:rsidR="001625AD" w:rsidP="001625AD" w:rsidRDefault="001625AD" w14:paraId="5CF90E6D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 w:eastAsiaTheme="minorEastAsia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plots residual</w:t>
                            </w:r>
                          </w:p>
                        </w:tc>
                      </w:tr>
                    </w:tbl>
                    <w:p w:rsidR="001625AD" w:rsidP="001625AD" w:rsidRDefault="001625AD" w14:paraId="2AC57CB0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1625AD">
        <w:rPr>
          <w:rFonts w:cs="Arial"/>
        </w:rPr>
        <w:t>(a)</w:t>
      </w:r>
      <w:r w:rsidRPr="001625AD">
        <w:rPr>
          <w:rFonts w:cs="Arial"/>
        </w:rPr>
        <w:tab/>
      </w:r>
      <w:r w:rsidRPr="001625AD">
        <w:rPr>
          <w:rFonts w:cs="Arial"/>
        </w:rPr>
        <w:t xml:space="preserve">The residual for the data point </w:t>
      </w:r>
      <m:oMath>
        <m:r>
          <w:rPr>
            <w:rFonts w:ascii="Cambria Math" w:hAnsi="Cambria Math" w:cs="Arial"/>
          </w:rPr>
          <m:t>(39, 596)</m:t>
        </m:r>
      </m:oMath>
      <w:r w:rsidRPr="001625AD">
        <w:rPr>
          <w:rFonts w:cs="Arial" w:eastAsiaTheme="minorEastAsia"/>
        </w:rPr>
        <w:t xml:space="preserve"> is not shown. </w:t>
      </w:r>
      <w:r w:rsidRPr="001625AD">
        <w:rPr>
          <w:rFonts w:cs="Arial"/>
        </w:rPr>
        <w:t>Determine the residual for this point and add it to the residual plot.</w:t>
      </w:r>
      <w:r w:rsidRPr="001625AD">
        <w:rPr>
          <w:rFonts w:cs="Arial"/>
        </w:rPr>
        <w:tab/>
      </w:r>
      <w:r w:rsidRPr="001625AD">
        <w:rPr>
          <w:rFonts w:cs="Arial"/>
        </w:rPr>
        <w:t>(3 marks)</w:t>
      </w:r>
    </w:p>
    <w:p xmlns:wp14="http://schemas.microsoft.com/office/word/2010/wordml" w:rsidRPr="001625AD" w:rsidR="001625AD" w:rsidP="001625AD" w:rsidRDefault="001625AD" w14:paraId="5186B13D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6C57C439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D404BC9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61319B8A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1A560F4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0DF735C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A413BF6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3D28B4B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7EFA3E3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1C6AC2A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27A7940" wp14:textId="77777777">
      <w:pPr>
        <w:pStyle w:val="Parta0"/>
        <w:rPr>
          <w:rFonts w:cs="Arial"/>
        </w:rPr>
      </w:pPr>
      <w:r w:rsidRPr="001625AD">
        <w:rPr>
          <w:rFonts w:cs="Arial"/>
        </w:rPr>
        <w:t>(b)</w:t>
      </w:r>
      <w:r w:rsidRPr="001625AD">
        <w:rPr>
          <w:rFonts w:cs="Arial"/>
        </w:rPr>
        <w:tab/>
      </w:r>
      <w:r w:rsidRPr="001625AD">
        <w:rPr>
          <w:rFonts w:cs="Arial"/>
        </w:rPr>
        <w:t>Use the residual plot to assess the appropriateness of fitting a linear model to the data.</w:t>
      </w:r>
    </w:p>
    <w:p xmlns:wp14="http://schemas.microsoft.com/office/word/2010/wordml" w:rsidRPr="001625AD" w:rsidR="001625AD" w:rsidP="001625AD" w:rsidRDefault="001625AD" w14:paraId="1E99D690" wp14:textId="77777777">
      <w:pPr>
        <w:pStyle w:val="Parta0"/>
        <w:rPr>
          <w:rFonts w:cs="Arial"/>
        </w:rPr>
      </w:pPr>
      <w:r w:rsidRPr="001625AD">
        <w:rPr>
          <w:rFonts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46B6C95F" wp14:editId="6D5816B4">
                <wp:simplePos x="0" y="0"/>
                <wp:positionH relativeFrom="column">
                  <wp:posOffset>327660</wp:posOffset>
                </wp:positionH>
                <wp:positionV relativeFrom="paragraph">
                  <wp:posOffset>26670</wp:posOffset>
                </wp:positionV>
                <wp:extent cx="5016500" cy="108585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866"/>
                            </w:tblGrid>
                            <w:tr xmlns:wp14="http://schemas.microsoft.com/office/word/2010/wordml" w:rsidRPr="00C250AC" w:rsidR="001625AD" w:rsidTr="001625AD" w14:paraId="6B2BEEFB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379DDEDC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B8331EB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="001625AD" w:rsidP="001625AD" w:rsidRDefault="001625AD" w14:paraId="0A7F596E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Linear model is not appropriate as a pattern is clearly evident in the residuals.</w:t>
                                  </w:r>
                                </w:p>
                                <w:p w:rsidRPr="00C250AC" w:rsidR="001625AD" w:rsidP="001625AD" w:rsidRDefault="001625AD" w14:paraId="2DC44586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6A474BE9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04413906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4D732A0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48B96851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 w:rsidRPr="006053CF">
                                    <w:rPr>
                                      <w:color w:val="003366"/>
                                    </w:rPr>
                                    <w:t>states that linear model is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not</w:t>
                                  </w:r>
                                  <w:r w:rsidRPr="006053CF">
                                    <w:rPr>
                                      <w:color w:val="003366"/>
                                    </w:rPr>
                                    <w:t xml:space="preserve"> appropriate</w:t>
                                  </w:r>
                                </w:p>
                                <w:p w:rsidRPr="00C250AC" w:rsidR="001625AD" w:rsidP="001625AD" w:rsidRDefault="001625AD" w14:paraId="639A6D0B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 w:rsidRPr="006053CF">
                                    <w:rPr>
                                      <w:color w:val="003366"/>
                                    </w:rPr>
                                    <w:t xml:space="preserve">states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a</w:t>
                                  </w:r>
                                  <w:r w:rsidRPr="006053CF">
                                    <w:rPr>
                                      <w:color w:val="003366"/>
                                    </w:rPr>
                                    <w:t xml:space="preserve"> pattern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evident</w:t>
                                  </w:r>
                                  <w:r w:rsidRPr="006053CF">
                                    <w:rPr>
                                      <w:color w:val="00336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the </w:t>
                                  </w:r>
                                  <w:r w:rsidRPr="006053CF">
                                    <w:rPr>
                                      <w:color w:val="003366"/>
                                    </w:rPr>
                                    <w:t>residuals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4FFCBC07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49D613">
              <v:shape id="Text Box 52" style="position:absolute;left:0;text-align:left;margin-left:25.8pt;margin-top:2.1pt;width:395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7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" w14:anchorId="46B6C95F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866"/>
                      </w:tblGrid>
                      <w:tr w:rsidRPr="00C250AC" w:rsidR="001625AD" w:rsidTr="001625AD" w14:paraId="30AD8332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62E3AF6F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28121DE7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="001625AD" w:rsidP="001625AD" w:rsidRDefault="001625AD" w14:paraId="24CA97A1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Linear model is not appropriate as a pattern is clearly evident in the residuals.</w:t>
                            </w:r>
                          </w:p>
                          <w:p w:rsidRPr="00C250AC" w:rsidR="001625AD" w:rsidP="001625AD" w:rsidRDefault="001625AD" w14:paraId="1728B4D0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221CBB39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032EAFF6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21796FA7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46C757C7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r w:rsidRPr="006053CF">
                              <w:rPr>
                                <w:color w:val="003366"/>
                              </w:rPr>
                              <w:t>states that linear model is</w:t>
                            </w:r>
                            <w:r>
                              <w:rPr>
                                <w:color w:val="003366"/>
                              </w:rPr>
                              <w:t xml:space="preserve"> not</w:t>
                            </w:r>
                            <w:r w:rsidRPr="006053CF">
                              <w:rPr>
                                <w:color w:val="003366"/>
                              </w:rPr>
                              <w:t xml:space="preserve"> appropriate</w:t>
                            </w:r>
                          </w:p>
                          <w:p w:rsidRPr="00C250AC" w:rsidR="001625AD" w:rsidP="001625AD" w:rsidRDefault="001625AD" w14:paraId="45B3BE7C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 w:rsidRPr="006053CF">
                              <w:rPr>
                                <w:color w:val="003366"/>
                              </w:rPr>
                              <w:t xml:space="preserve">states </w:t>
                            </w:r>
                            <w:r>
                              <w:rPr>
                                <w:color w:val="003366"/>
                              </w:rPr>
                              <w:t>a</w:t>
                            </w:r>
                            <w:r w:rsidRPr="006053CF">
                              <w:rPr>
                                <w:color w:val="003366"/>
                              </w:rPr>
                              <w:t xml:space="preserve"> pattern</w:t>
                            </w:r>
                            <w:r>
                              <w:rPr>
                                <w:color w:val="003366"/>
                              </w:rPr>
                              <w:t xml:space="preserve"> evident</w:t>
                            </w:r>
                            <w:r w:rsidRPr="006053CF">
                              <w:rPr>
                                <w:color w:val="003366"/>
                              </w:rPr>
                              <w:t xml:space="preserve"> in </w:t>
                            </w:r>
                            <w:r>
                              <w:rPr>
                                <w:color w:val="003366"/>
                              </w:rPr>
                              <w:t xml:space="preserve">the </w:t>
                            </w:r>
                            <w:r w:rsidRPr="006053CF">
                              <w:rPr>
                                <w:color w:val="003366"/>
                              </w:rPr>
                              <w:t>residuals</w:t>
                            </w:r>
                          </w:p>
                        </w:tc>
                      </w:tr>
                    </w:tbl>
                    <w:p w:rsidR="001625AD" w:rsidP="001625AD" w:rsidRDefault="001625AD" w14:paraId="34959D4B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1625AD">
        <w:rPr>
          <w:rFonts w:cs="Arial"/>
        </w:rPr>
        <w:tab/>
      </w:r>
      <w:r w:rsidRPr="001625AD">
        <w:rPr>
          <w:rFonts w:cs="Arial"/>
        </w:rPr>
        <w:tab/>
      </w:r>
      <w:r w:rsidRPr="001625AD">
        <w:rPr>
          <w:rFonts w:cs="Arial"/>
        </w:rPr>
        <w:t>(2 marks)</w:t>
      </w:r>
    </w:p>
    <w:p xmlns:wp14="http://schemas.microsoft.com/office/word/2010/wordml" w:rsidRPr="001625AD" w:rsidR="001625AD" w:rsidP="001625AD" w:rsidRDefault="001625AD" w14:paraId="7BD58BA2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357A966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44690661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74539910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5A7E0CF2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60FA6563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AC5CDBE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342D4C27" wp14:textId="77777777">
      <w:pPr>
        <w:pStyle w:val="Parta0"/>
        <w:rPr>
          <w:rFonts w:cs="Arial"/>
        </w:rPr>
      </w:pPr>
    </w:p>
    <w:p xmlns:wp14="http://schemas.microsoft.com/office/word/2010/wordml" w:rsidRPr="001625AD" w:rsidR="001625AD" w:rsidP="001625AD" w:rsidRDefault="001625AD" w14:paraId="158BBE1A" wp14:textId="77777777">
      <w:pPr>
        <w:pStyle w:val="Parta0"/>
        <w:rPr>
          <w:rFonts w:cs="Arial"/>
        </w:rPr>
      </w:pPr>
      <w:r w:rsidRPr="001625AD">
        <w:rPr>
          <w:rFonts w:cs="Arial"/>
        </w:rPr>
        <w:t>(c)</w:t>
      </w:r>
      <w:r w:rsidRPr="001625AD">
        <w:rPr>
          <w:rFonts w:cs="Arial"/>
        </w:rPr>
        <w:tab/>
      </w:r>
      <w:r w:rsidRPr="001625AD">
        <w:rPr>
          <w:rFonts w:cs="Arial"/>
        </w:rPr>
        <w:t xml:space="preserve">The point </w:t>
      </w:r>
      <w:r w:rsidRPr="001625AD">
        <w:rPr>
          <w:rFonts w:cs="Arial" w:eastAsiaTheme="minorEastAsia"/>
        </w:rPr>
        <w:t xml:space="preserve">shown on the plot above with a residual of </w:t>
      </w:r>
      <m:oMath>
        <m:r>
          <w:rPr>
            <w:rFonts w:ascii="Cambria Math" w:hAnsi="Cambria Math" w:cs="Arial" w:eastAsiaTheme="minorEastAsia"/>
          </w:rPr>
          <m:t>-44.8</m:t>
        </m:r>
      </m:oMath>
      <w:r w:rsidRPr="001625AD">
        <w:rPr>
          <w:rFonts w:cs="Arial" w:eastAsiaTheme="minorEastAsia"/>
        </w:rPr>
        <w:t xml:space="preserve"> was derived from the data point </w:t>
      </w:r>
      <m:oMath>
        <m:r>
          <w:rPr>
            <w:rFonts w:ascii="Cambria Math" w:hAnsi="Cambria Math" w:cs="Arial"/>
          </w:rPr>
          <m:t>x=a, y=b</m:t>
        </m:r>
      </m:oMath>
      <w:r w:rsidRPr="001625AD">
        <w:rPr>
          <w:rFonts w:cs="Arial" w:eastAsiaTheme="minorEastAsia"/>
        </w:rPr>
        <w:t xml:space="preserve">. Determine the value of </w:t>
      </w:r>
      <m:oMath>
        <m:r>
          <w:rPr>
            <w:rFonts w:ascii="Cambria Math" w:hAnsi="Cambria Math" w:cs="Arial" w:eastAsiaTheme="minorEastAsia"/>
          </w:rPr>
          <m:t>a</m:t>
        </m:r>
      </m:oMath>
      <w:r w:rsidRPr="001625AD">
        <w:rPr>
          <w:rFonts w:cs="Arial" w:eastAsiaTheme="minorEastAsia"/>
        </w:rPr>
        <w:t xml:space="preserve"> and the value of </w:t>
      </w:r>
      <m:oMath>
        <m:r>
          <w:rPr>
            <w:rFonts w:ascii="Cambria Math" w:hAnsi="Cambria Math" w:cs="Arial" w:eastAsiaTheme="minorEastAsia"/>
          </w:rPr>
          <m:t>b</m:t>
        </m:r>
      </m:oMath>
      <w:r w:rsidRPr="001625AD">
        <w:rPr>
          <w:rFonts w:cs="Arial" w:eastAsiaTheme="minorEastAsia"/>
        </w:rPr>
        <w:t>.</w:t>
      </w:r>
      <w:r w:rsidRPr="001625AD">
        <w:rPr>
          <w:rFonts w:cs="Arial" w:eastAsiaTheme="minorEastAsia"/>
        </w:rPr>
        <w:tab/>
      </w:r>
      <w:r w:rsidRPr="001625AD">
        <w:rPr>
          <w:rFonts w:cs="Arial" w:eastAsiaTheme="minorEastAsia"/>
        </w:rPr>
        <w:t>(3 marks)</w:t>
      </w:r>
    </w:p>
    <w:p xmlns:wp14="http://schemas.microsoft.com/office/word/2010/wordml" w:rsidRPr="001625AD" w:rsidR="001625AD" w:rsidP="001625AD" w:rsidRDefault="001625AD" w14:paraId="36D9D8EC" wp14:textId="77777777">
      <w:pPr>
        <w:rPr>
          <w:rFonts w:ascii="Arial" w:hAnsi="Arial" w:cs="Arial"/>
        </w:rPr>
      </w:pPr>
      <w:r w:rsidRPr="001625A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676BE562" wp14:editId="314BD351">
                <wp:simplePos x="0" y="0"/>
                <wp:positionH relativeFrom="column">
                  <wp:posOffset>1762760</wp:posOffset>
                </wp:positionH>
                <wp:positionV relativeFrom="paragraph">
                  <wp:posOffset>20955</wp:posOffset>
                </wp:positionV>
                <wp:extent cx="2692400" cy="1809750"/>
                <wp:effectExtent l="0" t="0" r="127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2"/>
                            </w:tblGrid>
                            <w:tr xmlns:wp14="http://schemas.microsoft.com/office/word/2010/wordml" w:rsidRPr="00C250AC" w:rsidR="001625AD" w:rsidTr="001625AD" w14:paraId="47EA88D2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7A675FD0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7FAF4E87" wp14:textId="77777777">
                              <w:tc>
                                <w:tcPr>
                                  <w:tcW w:w="5000" w:type="pct"/>
                                  <w:tcBorders>
                                    <w:bottom w:val="single" w:color="auto" w:sz="4" w:space="0"/>
                                  </w:tcBorders>
                                </w:tcPr>
                                <w:p w:rsidRPr="00196D28" w:rsidR="001625AD" w:rsidP="001625AD" w:rsidRDefault="001625AD" w14:paraId="1918DDF0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the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-coordinate: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a=22</m:t>
                                    </m:r>
                                  </m:oMath>
                                </w:p>
                                <w:p w:rsidR="001625AD" w:rsidP="001625AD" w:rsidRDefault="001625AD" w14:paraId="7F8D5E95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the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-coordinate:</w:t>
                                  </w:r>
                                </w:p>
                                <w:p w:rsidR="001625AD" w:rsidP="001625AD" w:rsidRDefault="001625AD" w14:paraId="27F01E58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=15.65(22)-52.5=291.8</m:t>
                                      </m:r>
                                    </m:oMath>
                                  </m:oMathPara>
                                </w:p>
                                <w:p w:rsidR="001625AD" w:rsidP="001625AD" w:rsidRDefault="001625AD" w14:paraId="17C7F1D0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eastAsiaTheme="minorEastAsia"/>
                                          <w:color w:val="003366"/>
                                        </w:rPr>
                                        <m:t>b-291.8=-44.8⇒b=247</m:t>
                                      </m:r>
                                    </m:oMath>
                                  </m:oMathPara>
                                </w:p>
                                <w:p w:rsidRPr="00C250AC" w:rsidR="001625AD" w:rsidP="001625AD" w:rsidRDefault="001625AD" w14:paraId="3572E399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3D3AA9D0" wp14:textId="77777777">
                              <w:trPr>
                                <w:trHeight w:val="255" w:hRule="exact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Pr="00C250AC" w:rsidR="001625AD" w:rsidP="001625AD" w:rsidRDefault="001625AD" w14:paraId="21130CD4" wp14:textId="77777777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xmlns:wp14="http://schemas.microsoft.com/office/word/2010/wordml" w:rsidRPr="00C250AC" w:rsidR="001625AD" w:rsidTr="001625AD" w14:paraId="4AE8D8BB" wp14:textId="77777777">
                              <w:tc>
                                <w:tcPr>
                                  <w:tcW w:w="5000" w:type="pct"/>
                                </w:tcPr>
                                <w:p w:rsidR="001625AD" w:rsidP="001625AD" w:rsidRDefault="001625AD" w14:paraId="51E71F4D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rFonts w:ascii="Wingdings" w:hAnsi="Wingdings" w:eastAsia="Wingdings" w:cs="Wingdings"/>
                                      <w:color w:val="003366"/>
                                    </w:rPr>
                                    <w:t>ü</w:t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:rsidR="001625AD" w:rsidP="001625AD" w:rsidRDefault="001625AD" w14:paraId="20F686ED" wp14:textId="7777777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calculates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oMath>
                                </w:p>
                                <w:p w:rsidRPr="00C250AC" w:rsidR="001625AD" w:rsidP="001625AD" w:rsidRDefault="001625AD" w14:paraId="5453D1C4" wp14:textId="77777777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 w:eastAsiaTheme="minorEastAsia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 w:eastAsiaTheme="minorEastAsia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</w:p>
                              </w:tc>
                            </w:tr>
                          </w:tbl>
                          <w:p xmlns:wp14="http://schemas.microsoft.com/office/word/2010/wordml" w:rsidR="001625AD" w:rsidP="001625AD" w:rsidRDefault="001625AD" w14:paraId="6CEB15CE" wp14:textId="7777777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86ADB4">
              <v:shape id="Text Box 53" style="position:absolute;margin-left:138.8pt;margin-top:1.65pt;width:212pt;height:1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8" filled="f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" w14:anchorId="676BE562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12"/>
                      </w:tblGrid>
                      <w:tr w:rsidRPr="00C250AC" w:rsidR="001625AD" w:rsidTr="001625AD" w14:paraId="36B86E3A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2B65AF16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Pr="00C250AC" w:rsidR="001625AD" w:rsidTr="001625AD" w14:paraId="637AA65A" wp14:textId="77777777">
                        <w:tc>
                          <w:tcPr>
                            <w:tcW w:w="5000" w:type="pct"/>
                            <w:tcBorders>
                              <w:bottom w:val="single" w:color="auto" w:sz="4" w:space="0"/>
                            </w:tcBorders>
                          </w:tcPr>
                          <w:p w:rsidRPr="00196D28" w:rsidR="001625AD" w:rsidP="001625AD" w:rsidRDefault="001625AD" w14:paraId="400F5054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the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-coordinate: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a=22</m:t>
                              </m:r>
                            </m:oMath>
                          </w:p>
                          <w:p w:rsidR="001625AD" w:rsidP="001625AD" w:rsidRDefault="001625AD" w14:paraId="29479FE9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the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-coordinate:</w:t>
                            </w:r>
                          </w:p>
                          <w:p w:rsidR="001625AD" w:rsidP="001625AD" w:rsidRDefault="001625AD" w14:paraId="7E67560B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=15.65(22)-52.5=291.8</m:t>
                                </m:r>
                              </m:oMath>
                            </m:oMathPara>
                          </w:p>
                          <w:p w:rsidR="001625AD" w:rsidP="001625AD" w:rsidRDefault="001625AD" w14:paraId="3A35D9EB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eastAsiaTheme="minorEastAsia"/>
                                    <w:color w:val="003366"/>
                                  </w:rPr>
                                  <m:t>b-291.8=-44.8⇒b=247</m:t>
                                </m:r>
                              </m:oMath>
                            </m:oMathPara>
                          </w:p>
                          <w:p w:rsidRPr="00C250AC" w:rsidR="001625AD" w:rsidP="001625AD" w:rsidRDefault="001625AD" w14:paraId="66518E39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Pr="00C250AC" w:rsidR="001625AD" w:rsidTr="001625AD" w14:paraId="42035A17" wp14:textId="77777777">
                        <w:trPr>
                          <w:trHeight w:val="255" w:hRule="exact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Pr="00C250AC" w:rsidR="001625AD" w:rsidP="001625AD" w:rsidRDefault="001625AD" w14:paraId="2C48DC8C" wp14:textId="77777777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Pr="00C250AC" w:rsidR="001625AD" w:rsidTr="001625AD" w14:paraId="7AE6DFE2" wp14:textId="77777777">
                        <w:tc>
                          <w:tcPr>
                            <w:tcW w:w="5000" w:type="pct"/>
                          </w:tcPr>
                          <w:p w:rsidR="001625AD" w:rsidP="001625AD" w:rsidRDefault="001625AD" w14:paraId="0BE2D58A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rFonts w:ascii="Wingdings" w:hAnsi="Wingdings" w:eastAsia="Wingdings" w:cs="Wingdings"/>
                                <w:color w:val="003366"/>
                              </w:rPr>
                              <w:t>ü</w:t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:rsidR="001625AD" w:rsidP="001625AD" w:rsidRDefault="001625AD" w14:paraId="0BA52C85" wp14:textId="7777777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calculates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w:p>
                          <w:p w:rsidRPr="00C250AC" w:rsidR="001625AD" w:rsidP="001625AD" w:rsidRDefault="001625AD" w14:paraId="35776A41" wp14:textId="77777777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 w:eastAsiaTheme="minorEastAsia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 w:eastAsiaTheme="minorEastAsia"/>
                                  <w:color w:val="003366"/>
                                </w:rPr>
                                <m:t>b</m:t>
                              </m:r>
                            </m:oMath>
                          </w:p>
                        </w:tc>
                      </w:tr>
                    </w:tbl>
                    <w:p w:rsidR="001625AD" w:rsidP="001625AD" w:rsidRDefault="001625AD" w14:paraId="7E75FCD0" wp14:textId="7777777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625AD" w:rsidR="009A575F" w:rsidP="009A575F" w:rsidRDefault="009A575F" w14:paraId="10FDAA0E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Pr="001625AD" w:rsidR="009A575F" w:rsidP="009A575F" w:rsidRDefault="009A575F" w14:paraId="774AF2BF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Pr="001625AD" w:rsidR="009A575F" w:rsidP="009A575F" w:rsidRDefault="009A575F" w14:paraId="7A292896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Pr="001625AD" w:rsidR="009A575F" w:rsidP="009A575F" w:rsidRDefault="009A575F" w14:paraId="2191599E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  <w:bookmarkStart w:name="_GoBack" w:id="0"/>
      <w:bookmarkEnd w:id="0"/>
    </w:p>
    <w:p xmlns:wp14="http://schemas.microsoft.com/office/word/2010/wordml" w:rsidRPr="001625AD" w:rsidR="009A575F" w:rsidP="003B0E34" w:rsidRDefault="009A575F" w14:paraId="42B3AAD4" wp14:textId="77777777">
      <w:pPr>
        <w:pStyle w:val="BodyText"/>
        <w:spacing w:line="276" w:lineRule="auto"/>
        <w:jc w:val="center"/>
        <w:rPr>
          <w:rFonts w:ascii="Arial" w:hAnsi="Arial" w:cs="Arial"/>
          <w:b/>
          <w:noProof/>
          <w:szCs w:val="22"/>
          <w:u w:val="single"/>
        </w:rPr>
      </w:pPr>
      <w:r w:rsidRPr="001625AD">
        <w:rPr>
          <w:rFonts w:ascii="Arial" w:hAnsi="Arial" w:cs="Arial"/>
          <w:b/>
          <w:noProof/>
          <w:szCs w:val="22"/>
          <w:u w:val="single"/>
        </w:rPr>
        <w:lastRenderedPageBreak/>
        <w:t>End of test questions</w:t>
      </w:r>
    </w:p>
    <w:p xmlns:wp14="http://schemas.microsoft.com/office/word/2010/wordml" w:rsidRPr="00622B7B" w:rsidR="009A575F" w:rsidP="009A575F" w:rsidRDefault="009A575F" w14:paraId="5FFF89C6" wp14:textId="77777777">
      <w:pPr>
        <w:pStyle w:val="BodyText"/>
        <w:spacing w:line="276" w:lineRule="auto"/>
        <w:jc w:val="center"/>
        <w:rPr>
          <w:rFonts w:ascii="Arial" w:hAnsi="Arial" w:cs="Arial"/>
          <w:b/>
          <w:i w:val="0"/>
          <w:noProof/>
          <w:szCs w:val="22"/>
        </w:rPr>
      </w:pPr>
      <w:r w:rsidRPr="00D33630">
        <w:rPr>
          <w:rFonts w:ascii="Arial" w:hAnsi="Arial" w:cs="Arial"/>
          <w:b/>
          <w:szCs w:val="22"/>
          <w:u w:val="single"/>
        </w:rPr>
        <w:t>EXTRA WORKING PAGE</w:t>
      </w:r>
      <w:r>
        <w:rPr>
          <w:rFonts w:ascii="Arial" w:hAnsi="Arial" w:cs="Arial"/>
          <w:b/>
          <w:szCs w:val="22"/>
          <w:u w:val="single"/>
        </w:rPr>
        <w:t>:</w:t>
      </w:r>
    </w:p>
    <w:sectPr w:rsidRPr="00622B7B" w:rsidR="009A575F" w:rsidSect="00157A4D">
      <w:pgSz w:w="11906" w:h="16838" w:orient="portrait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25AD" w:rsidRDefault="001625AD" w14:paraId="7673E5A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25AD" w:rsidRDefault="001625AD" w14:paraId="041D98D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25AD" w:rsidRDefault="001625AD" w14:paraId="5AB7C0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25AD" w:rsidRDefault="001625AD" w14:paraId="55B3369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hint="default" w:eastAsiaTheme="minorEastAsia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hint="default" w:ascii="Georgia" w:hAnsi="Georgia" w:eastAsiaTheme="minorEastAsia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hint="default" w:ascii="Georgia" w:hAnsi="Georgia" w:cstheme="minorBidi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hint="default" w:eastAsiaTheme="minor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A42811B2"/>
    <w:lvl w:ilvl="0" w:tplc="15026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hint="default" w:eastAsiaTheme="minorEastAsia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21791"/>
    <w:rsid w:val="00030FEE"/>
    <w:rsid w:val="00042794"/>
    <w:rsid w:val="000559AC"/>
    <w:rsid w:val="00070680"/>
    <w:rsid w:val="00074464"/>
    <w:rsid w:val="0009037F"/>
    <w:rsid w:val="00093907"/>
    <w:rsid w:val="000C16C1"/>
    <w:rsid w:val="000D4B7A"/>
    <w:rsid w:val="00121B43"/>
    <w:rsid w:val="00123736"/>
    <w:rsid w:val="0012716A"/>
    <w:rsid w:val="00130DFA"/>
    <w:rsid w:val="001353BD"/>
    <w:rsid w:val="00142AC7"/>
    <w:rsid w:val="0014671F"/>
    <w:rsid w:val="00157A4D"/>
    <w:rsid w:val="001625AD"/>
    <w:rsid w:val="001B18E7"/>
    <w:rsid w:val="001B5342"/>
    <w:rsid w:val="001B702B"/>
    <w:rsid w:val="001D16D4"/>
    <w:rsid w:val="001D5676"/>
    <w:rsid w:val="001E0244"/>
    <w:rsid w:val="001E5F16"/>
    <w:rsid w:val="001F30EE"/>
    <w:rsid w:val="002070FB"/>
    <w:rsid w:val="00221F62"/>
    <w:rsid w:val="00223F5C"/>
    <w:rsid w:val="00234A2C"/>
    <w:rsid w:val="00235391"/>
    <w:rsid w:val="00245F25"/>
    <w:rsid w:val="00246C54"/>
    <w:rsid w:val="0025127E"/>
    <w:rsid w:val="0026765E"/>
    <w:rsid w:val="00277133"/>
    <w:rsid w:val="00282C42"/>
    <w:rsid w:val="0028662A"/>
    <w:rsid w:val="00297F12"/>
    <w:rsid w:val="002B6D77"/>
    <w:rsid w:val="002C7903"/>
    <w:rsid w:val="002D3D1E"/>
    <w:rsid w:val="002E3C8F"/>
    <w:rsid w:val="0030326F"/>
    <w:rsid w:val="003314EF"/>
    <w:rsid w:val="00335A7C"/>
    <w:rsid w:val="00344A6D"/>
    <w:rsid w:val="0036572B"/>
    <w:rsid w:val="003A0A56"/>
    <w:rsid w:val="003B0E34"/>
    <w:rsid w:val="003B2F61"/>
    <w:rsid w:val="003D6BDD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7596F"/>
    <w:rsid w:val="00486F73"/>
    <w:rsid w:val="004B094E"/>
    <w:rsid w:val="004D01BD"/>
    <w:rsid w:val="004D15CF"/>
    <w:rsid w:val="004F2BAC"/>
    <w:rsid w:val="004F6ACC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6008CD"/>
    <w:rsid w:val="00622B7B"/>
    <w:rsid w:val="00646427"/>
    <w:rsid w:val="00646FA6"/>
    <w:rsid w:val="0065643D"/>
    <w:rsid w:val="00660E4F"/>
    <w:rsid w:val="00661EB6"/>
    <w:rsid w:val="006627EA"/>
    <w:rsid w:val="006653F0"/>
    <w:rsid w:val="006934F5"/>
    <w:rsid w:val="006A64BA"/>
    <w:rsid w:val="006A7233"/>
    <w:rsid w:val="006B2DBC"/>
    <w:rsid w:val="006B7711"/>
    <w:rsid w:val="007047E9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8485E"/>
    <w:rsid w:val="007952A3"/>
    <w:rsid w:val="007C3241"/>
    <w:rsid w:val="007E0ECE"/>
    <w:rsid w:val="007E38B0"/>
    <w:rsid w:val="00800954"/>
    <w:rsid w:val="00813BA2"/>
    <w:rsid w:val="00821406"/>
    <w:rsid w:val="00830308"/>
    <w:rsid w:val="0083329C"/>
    <w:rsid w:val="00842904"/>
    <w:rsid w:val="00846C3D"/>
    <w:rsid w:val="008528F3"/>
    <w:rsid w:val="008528F4"/>
    <w:rsid w:val="00854032"/>
    <w:rsid w:val="00873594"/>
    <w:rsid w:val="00883CDB"/>
    <w:rsid w:val="0088597B"/>
    <w:rsid w:val="008A0DDD"/>
    <w:rsid w:val="008A4B20"/>
    <w:rsid w:val="008A7685"/>
    <w:rsid w:val="008B1CDA"/>
    <w:rsid w:val="008B66D9"/>
    <w:rsid w:val="008C00BD"/>
    <w:rsid w:val="008C76EC"/>
    <w:rsid w:val="008E3162"/>
    <w:rsid w:val="008E7AB3"/>
    <w:rsid w:val="00905BD0"/>
    <w:rsid w:val="00930F86"/>
    <w:rsid w:val="0094000D"/>
    <w:rsid w:val="009437AD"/>
    <w:rsid w:val="009615EF"/>
    <w:rsid w:val="00963522"/>
    <w:rsid w:val="00972C9E"/>
    <w:rsid w:val="0097740F"/>
    <w:rsid w:val="00991E2A"/>
    <w:rsid w:val="009A575F"/>
    <w:rsid w:val="009C3625"/>
    <w:rsid w:val="009D3D0A"/>
    <w:rsid w:val="009F5AED"/>
    <w:rsid w:val="00A35E4F"/>
    <w:rsid w:val="00A473F8"/>
    <w:rsid w:val="00A558A0"/>
    <w:rsid w:val="00A5641E"/>
    <w:rsid w:val="00A65660"/>
    <w:rsid w:val="00A73902"/>
    <w:rsid w:val="00A82274"/>
    <w:rsid w:val="00A866DA"/>
    <w:rsid w:val="00A97ED4"/>
    <w:rsid w:val="00AA405E"/>
    <w:rsid w:val="00AB7277"/>
    <w:rsid w:val="00AC2867"/>
    <w:rsid w:val="00B0525E"/>
    <w:rsid w:val="00B14020"/>
    <w:rsid w:val="00B263C7"/>
    <w:rsid w:val="00B26920"/>
    <w:rsid w:val="00B4269D"/>
    <w:rsid w:val="00B42D2E"/>
    <w:rsid w:val="00B4548B"/>
    <w:rsid w:val="00B54DC6"/>
    <w:rsid w:val="00B66914"/>
    <w:rsid w:val="00B71C6C"/>
    <w:rsid w:val="00B81EF9"/>
    <w:rsid w:val="00B949CB"/>
    <w:rsid w:val="00B9570B"/>
    <w:rsid w:val="00BA3EDF"/>
    <w:rsid w:val="00BA7CD1"/>
    <w:rsid w:val="00BB61E4"/>
    <w:rsid w:val="00BC2D2E"/>
    <w:rsid w:val="00BF2F00"/>
    <w:rsid w:val="00BF47C9"/>
    <w:rsid w:val="00BF7B2A"/>
    <w:rsid w:val="00C00E01"/>
    <w:rsid w:val="00C05E05"/>
    <w:rsid w:val="00C077CE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B0EF2"/>
    <w:rsid w:val="00CB1662"/>
    <w:rsid w:val="00CB1DBB"/>
    <w:rsid w:val="00CC0A99"/>
    <w:rsid w:val="00CC0EAA"/>
    <w:rsid w:val="00CD1632"/>
    <w:rsid w:val="00CD41F6"/>
    <w:rsid w:val="00CD7A60"/>
    <w:rsid w:val="00CE0BEF"/>
    <w:rsid w:val="00CF49DD"/>
    <w:rsid w:val="00D1160A"/>
    <w:rsid w:val="00D1431B"/>
    <w:rsid w:val="00D17F48"/>
    <w:rsid w:val="00D443BF"/>
    <w:rsid w:val="00D50587"/>
    <w:rsid w:val="00D50937"/>
    <w:rsid w:val="00D52FC1"/>
    <w:rsid w:val="00D53207"/>
    <w:rsid w:val="00D65853"/>
    <w:rsid w:val="00D70DCE"/>
    <w:rsid w:val="00DB1364"/>
    <w:rsid w:val="00DB2479"/>
    <w:rsid w:val="00DB318B"/>
    <w:rsid w:val="00DC669D"/>
    <w:rsid w:val="00DD586C"/>
    <w:rsid w:val="00E01D7F"/>
    <w:rsid w:val="00E12F6D"/>
    <w:rsid w:val="00E51866"/>
    <w:rsid w:val="00E51A72"/>
    <w:rsid w:val="00E52AB7"/>
    <w:rsid w:val="00E66AEB"/>
    <w:rsid w:val="00E6735C"/>
    <w:rsid w:val="00E704DB"/>
    <w:rsid w:val="00E71164"/>
    <w:rsid w:val="00E9029A"/>
    <w:rsid w:val="00EA7930"/>
    <w:rsid w:val="00ED4239"/>
    <w:rsid w:val="00ED54BC"/>
    <w:rsid w:val="00ED7974"/>
    <w:rsid w:val="00EE27F1"/>
    <w:rsid w:val="00EF4C3C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A18D0"/>
    <w:rsid w:val="00FB1C90"/>
    <w:rsid w:val="00FC3B36"/>
    <w:rsid w:val="00FC592E"/>
    <w:rsid w:val="00FD0B0A"/>
    <w:rsid w:val="00FE06B6"/>
    <w:rsid w:val="26EFA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DE159DB"/>
  <w15:docId w15:val="{49CF98D7-D08A-42A2-A8B4-B6F7E545F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hAnsi="Arial" w:eastAsia="Times New Roman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AU"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0601D"/>
    <w:rPr>
      <w:rFonts w:ascii="Arial" w:hAnsi="Arial" w:eastAsia="Times New Roman" w:cs="Times New Roman"/>
      <w:b/>
      <w:sz w:val="24"/>
      <w:szCs w:val="20"/>
      <w:lang w:val="en-AU"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70601D"/>
    <w:rPr>
      <w:rFonts w:ascii="Arial" w:hAnsi="Arial" w:eastAsia="Times New Roman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4"/>
      <w:szCs w:val="20"/>
      <w:lang w:val="en-AU" w:eastAsia="en-AU"/>
    </w:rPr>
  </w:style>
  <w:style w:type="character" w:styleId="HeaderChar" w:customStyle="1">
    <w:name w:val="Header Char"/>
    <w:basedOn w:val="DefaultParagraphFont"/>
    <w:link w:val="Header"/>
    <w:uiPriority w:val="99"/>
    <w:rsid w:val="0070601D"/>
    <w:rPr>
      <w:rFonts w:ascii="Arial" w:hAnsi="Arial" w:eastAsia="Times New Roman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hAnsi="Times New Roman" w:eastAsia="Times New Roman" w:cs="Times New Roman"/>
      <w:i/>
      <w:iCs/>
      <w:szCs w:val="24"/>
      <w:lang w:val="en-AU" w:eastAsia="en-AU"/>
    </w:rPr>
  </w:style>
  <w:style w:type="character" w:styleId="BodyTextChar" w:customStyle="1">
    <w:name w:val="Body Text Char"/>
    <w:basedOn w:val="DefaultParagraphFont"/>
    <w:link w:val="BodyText"/>
    <w:rsid w:val="001E5F16"/>
    <w:rPr>
      <w:rFonts w:ascii="Times New Roman" w:hAnsi="Times New Roman" w:eastAsia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hAnsi="Times New Roman" w:eastAsia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hAnsi="Times New Roman" w:eastAsia="Times New Roman" w:cs="Times New Roman"/>
      <w:szCs w:val="20"/>
      <w:lang w:val="en-GB"/>
    </w:rPr>
  </w:style>
  <w:style w:type="paragraph" w:styleId="Tablenormal0" w:customStyle="1">
    <w:name w:val="Table normal"/>
    <w:basedOn w:val="Normal"/>
    <w:rsid w:val="000C16C1"/>
    <w:pPr>
      <w:spacing w:after="0" w:line="240" w:lineRule="auto"/>
      <w:ind w:right="17"/>
    </w:pPr>
    <w:rPr>
      <w:rFonts w:ascii="Times New Roman" w:hAnsi="Times New Roman" w:eastAsia="Times New Roman" w:cs="Times New Roman"/>
      <w:szCs w:val="20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4D15C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styleId="PartA" w:customStyle="1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="660" w:hangingChars="300"/>
    </w:pPr>
    <w:rPr>
      <w:rFonts w:ascii="Arial" w:hAnsi="Arial" w:eastAsia="Times New Roman" w:cs="Times New Roman"/>
      <w:szCs w:val="24"/>
      <w:lang w:val="en-AU"/>
    </w:rPr>
  </w:style>
  <w:style w:type="paragraph" w:styleId="PartAI" w:customStyle="1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hAnsi="Arial" w:eastAsia="Times New Roman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hAnsi="Times New Roman" w:eastAsia="SimSun" w:cs="Times New Roman"/>
      <w:sz w:val="20"/>
      <w:szCs w:val="20"/>
      <w:lang w:val="en-AU"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hAnsi="Calibri" w:eastAsia="MS Mincho" w:cs="Times New Roman"/>
    </w:rPr>
  </w:style>
  <w:style w:type="character" w:styleId="NoSpacingChar" w:customStyle="1">
    <w:name w:val="No Spacing Char"/>
    <w:link w:val="NoSpacing"/>
    <w:uiPriority w:val="1"/>
    <w:rsid w:val="00ED7974"/>
    <w:rPr>
      <w:rFonts w:ascii="Calibri" w:hAnsi="Calibri" w:eastAsia="MS Mincho" w:cs="Times New Roman"/>
    </w:rPr>
  </w:style>
  <w:style w:type="table" w:styleId="TableGrid1" w:customStyle="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styleId="Parta0" w:customStyle="1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eastAsiaTheme="minorHAnsi"/>
      <w:lang w:val="en-AU"/>
    </w:rPr>
  </w:style>
  <w:style w:type="paragraph" w:styleId="Partai0" w:customStyle="1">
    <w:name w:val="Part(a)(i)"/>
    <w:basedOn w:val="Parta0"/>
    <w:qFormat/>
    <w:rsid w:val="00157A4D"/>
    <w:pPr>
      <w:ind w:left="1360"/>
    </w:pPr>
  </w:style>
  <w:style w:type="paragraph" w:styleId="QNum" w:customStyle="1">
    <w:name w:val="QNum"/>
    <w:basedOn w:val="Normal"/>
    <w:rsid w:val="00157A4D"/>
    <w:pPr>
      <w:tabs>
        <w:tab w:val="right" w:pos="9469"/>
      </w:tabs>
      <w:spacing w:after="120" w:afterLines="50" w:line="240" w:lineRule="auto"/>
      <w:contextualSpacing/>
    </w:pPr>
    <w:rPr>
      <w:rFonts w:ascii="Arial" w:hAnsi="Arial" w:eastAsia="Times New Roman" w:cs="Times New Roman"/>
      <w:b/>
      <w:szCs w:val="24"/>
    </w:rPr>
  </w:style>
  <w:style w:type="paragraph" w:styleId="Part" w:customStyle="1">
    <w:name w:val="Part"/>
    <w:basedOn w:val="Normal"/>
    <w:qFormat/>
    <w:rsid w:val="003D6BDD"/>
    <w:pPr>
      <w:spacing w:after="0" w:line="240" w:lineRule="auto"/>
    </w:pPr>
    <w:rPr>
      <w:rFonts w:ascii="Arial" w:hAnsi="Arial" w:eastAsiaTheme="minorHAnsi"/>
      <w:lang w:val="en-AU"/>
    </w:rPr>
  </w:style>
  <w:style w:type="paragraph" w:styleId="Parts" w:customStyle="1">
    <w:name w:val="Part(s)"/>
    <w:basedOn w:val="Part"/>
    <w:qFormat/>
    <w:rsid w:val="003D6BDD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39" /><Relationship Type="http://schemas.openxmlformats.org/officeDocument/2006/relationships/settings" Target="settings.xml" Id="rId3" /><Relationship Type="http://schemas.openxmlformats.org/officeDocument/2006/relationships/image" Target="media/image24.svg" Id="rId34" /><Relationship Type="http://schemas.openxmlformats.org/officeDocument/2006/relationships/image" Target="media/image1.png" Id="rId7" /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image" Target="media/image14.svg" Id="rId20" /><Relationship Type="http://schemas.openxmlformats.org/officeDocument/2006/relationships/customXml" Target="../customXml/item3.xml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37" /><Relationship Type="http://schemas.openxmlformats.org/officeDocument/2006/relationships/customXml" Target="../customXml/item2.xml" Id="rId40" /><Relationship Type="http://schemas.openxmlformats.org/officeDocument/2006/relationships/footnotes" Target="footnotes.xml" Id="rId5" /><Relationship Type="http://schemas.openxmlformats.org/officeDocument/2006/relationships/image" Target="media/image2.png" Id="rId15" /><Relationship Type="http://schemas.openxmlformats.org/officeDocument/2006/relationships/image" Target="media/image4.png" Id="rId36" /><Relationship Type="http://schemas.openxmlformats.org/officeDocument/2006/relationships/webSettings" Target="webSettings.xml" Id="rId4" /><Relationship Type="http://schemas.openxmlformats.org/officeDocument/2006/relationships/image" Target="media/image8.svg" Id="rId14" /><Relationship Type="http://schemas.openxmlformats.org/officeDocument/2006/relationships/image" Target="media/image3.png" Id="rI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F066F8-ABD3-4C2C-B3E1-0031D4B9D5C2}"/>
</file>

<file path=customXml/itemProps2.xml><?xml version="1.0" encoding="utf-8"?>
<ds:datastoreItem xmlns:ds="http://schemas.openxmlformats.org/officeDocument/2006/customXml" ds:itemID="{B97830B0-00F6-4F0E-AAE8-223F3157A2D7}"/>
</file>

<file path=customXml/itemProps3.xml><?xml version="1.0" encoding="utf-8"?>
<ds:datastoreItem xmlns:ds="http://schemas.openxmlformats.org/officeDocument/2006/customXml" ds:itemID="{5E8579FB-C7FE-4895-A544-771F68F615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Sui</dc:creator>
  <lastModifiedBy>Muhammad Daniyal Qureshi</lastModifiedBy>
  <revision>6</revision>
  <lastPrinted>2021-11-17T23:41:00.0000000Z</lastPrinted>
  <dcterms:created xsi:type="dcterms:W3CDTF">2021-11-17T23:28:00.0000000Z</dcterms:created>
  <dcterms:modified xsi:type="dcterms:W3CDTF">2022-09-22T14:59:40.0139438Z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