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30DB" w14:textId="2A9DA371" w:rsidR="00D65B34" w:rsidRDefault="00D7484E" w:rsidP="00D7484E">
      <w:pPr>
        <w:spacing w:after="0" w:line="480" w:lineRule="auto"/>
        <w:jc w:val="center"/>
        <w:rPr>
          <w:rFonts w:ascii="Verdana" w:hAnsi="Verdana"/>
          <w:b/>
          <w:sz w:val="24"/>
          <w:szCs w:val="24"/>
        </w:rPr>
      </w:pPr>
      <w:sdt>
        <w:sdtPr>
          <w:rPr>
            <w:rFonts w:ascii="Verdana" w:hAnsi="Verdana" w:cstheme="minorHAnsi"/>
            <w:sz w:val="20"/>
            <w:szCs w:val="20"/>
          </w:rPr>
          <w:id w:val="1464388010"/>
          <w:placeholder>
            <w:docPart w:val="66B2650345B045D9AB7CF444BAA831D6"/>
          </w:placeholder>
        </w:sdtPr>
        <w:sdtContent>
          <w:r w:rsidRPr="000A3CDC">
            <w:rPr>
              <w:rStyle w:val="Strong"/>
              <w:rFonts w:ascii="Arial" w:hAnsi="Arial" w:cs="Arial"/>
              <w:color w:val="0E101A"/>
              <w:sz w:val="24"/>
              <w:szCs w:val="24"/>
            </w:rPr>
            <w:t>Reduction of Clinic Office Visit Costs</w:t>
          </w:r>
          <w:r>
            <w:rPr>
              <w:rStyle w:val="Strong"/>
              <w:rFonts w:ascii="Arial" w:hAnsi="Arial" w:cs="Arial"/>
              <w:color w:val="0E101A"/>
            </w:rPr>
            <w:t xml:space="preserve"> </w:t>
          </w:r>
          <w:proofErr w:type="gramStart"/>
          <w:r>
            <w:rPr>
              <w:rStyle w:val="Strong"/>
              <w:rFonts w:ascii="Arial" w:hAnsi="Arial" w:cs="Arial"/>
              <w:color w:val="0E101A"/>
            </w:rPr>
            <w:t>By</w:t>
          </w:r>
          <w:proofErr w:type="gramEnd"/>
          <w:r>
            <w:rPr>
              <w:rStyle w:val="Strong"/>
              <w:rFonts w:ascii="Arial" w:hAnsi="Arial" w:cs="Arial"/>
              <w:color w:val="0E101A"/>
            </w:rPr>
            <w:t xml:space="preserve"> Grouping Patients Into 6 to 8 Small Groups and Using One 45-60 Minute Office Visit Slot Instead of 6 to 8 Individual Visit Slots</w:t>
          </w:r>
        </w:sdtContent>
      </w:sdt>
      <w:r w:rsidRPr="00D10167">
        <w:rPr>
          <w:rFonts w:ascii="Verdana" w:hAnsi="Verdana"/>
          <w:b/>
          <w:sz w:val="24"/>
          <w:szCs w:val="24"/>
        </w:rPr>
        <w:t xml:space="preserve"> </w:t>
      </w:r>
    </w:p>
    <w:p w14:paraId="7C93EA88" w14:textId="77777777" w:rsidR="00D7484E" w:rsidRPr="002B04A2" w:rsidRDefault="00D7484E" w:rsidP="00D7484E">
      <w:pPr>
        <w:spacing w:after="0" w:line="480" w:lineRule="auto"/>
        <w:jc w:val="center"/>
        <w:rPr>
          <w:rFonts w:ascii="Verdana" w:hAnsi="Verdana"/>
          <w:sz w:val="20"/>
          <w:szCs w:val="20"/>
        </w:rPr>
      </w:pPr>
    </w:p>
    <w:p w14:paraId="43740F7C" w14:textId="355F4F13" w:rsidR="00D65B34" w:rsidRPr="00D10167" w:rsidRDefault="00D65B34" w:rsidP="00D65B34">
      <w:pPr>
        <w:spacing w:after="0" w:line="480" w:lineRule="auto"/>
        <w:jc w:val="center"/>
        <w:rPr>
          <w:rFonts w:ascii="Verdana" w:hAnsi="Verdana"/>
          <w:b/>
          <w:sz w:val="20"/>
          <w:szCs w:val="20"/>
        </w:rPr>
      </w:pPr>
      <w:r>
        <w:rPr>
          <w:rFonts w:ascii="Verdana" w:hAnsi="Verdana"/>
          <w:b/>
          <w:sz w:val="20"/>
          <w:szCs w:val="20"/>
        </w:rPr>
        <w:t>Executive Summary</w:t>
      </w:r>
    </w:p>
    <w:p w14:paraId="3E6CA875" w14:textId="77777777" w:rsidR="002325F7" w:rsidRDefault="002325F7" w:rsidP="002325F7">
      <w:pPr>
        <w:spacing w:after="0" w:line="480" w:lineRule="auto"/>
        <w:ind w:firstLine="720"/>
        <w:rPr>
          <w:rFonts w:ascii="Verdana" w:hAnsi="Verdana"/>
          <w:sz w:val="20"/>
          <w:szCs w:val="20"/>
        </w:rPr>
      </w:pPr>
    </w:p>
    <w:p w14:paraId="718ECB81" w14:textId="77777777" w:rsidR="00D87530" w:rsidRPr="004643C2" w:rsidRDefault="00D87530" w:rsidP="00D7484E">
      <w:pPr>
        <w:spacing w:line="360" w:lineRule="auto"/>
        <w:ind w:firstLine="720"/>
        <w:jc w:val="both"/>
        <w:rPr>
          <w:rFonts w:ascii="Verdana" w:hAnsi="Verdana" w:cstheme="minorHAnsi"/>
          <w:sz w:val="20"/>
          <w:szCs w:val="20"/>
        </w:rPr>
      </w:pPr>
      <w:sdt>
        <w:sdtPr>
          <w:rPr>
            <w:rFonts w:ascii="Verdana" w:hAnsi="Verdana" w:cstheme="minorHAnsi"/>
            <w:sz w:val="20"/>
            <w:szCs w:val="20"/>
          </w:rPr>
          <w:id w:val="321940576"/>
          <w:placeholder>
            <w:docPart w:val="22CA356F4FEF4F1B912E057CE5FE428C"/>
          </w:placeholder>
        </w:sdtPr>
        <w:sdtEndPr/>
        <w:sdtContent>
          <w:r w:rsidRPr="007141F1">
            <w:rPr>
              <w:rFonts w:ascii="Verdana" w:hAnsi="Verdana" w:cstheme="minorHAnsi"/>
              <w:bCs/>
              <w:sz w:val="20"/>
              <w:szCs w:val="20"/>
            </w:rPr>
            <w:t>Rising</w:t>
          </w:r>
          <w:r w:rsidRPr="007141F1">
            <w:rPr>
              <w:rFonts w:ascii="Verdana" w:hAnsi="Verdana"/>
              <w:sz w:val="20"/>
              <w:szCs w:val="20"/>
            </w:rPr>
            <w:t xml:space="preserve"> costs of health care in the United States has contributed to 19.7% of GDP (Gross Domestic Product) in 2021 resulting in $12,530 per person in medical expenses per CMS (2022). The highest costs of all other countries.  Between 2015 and 2016 clinic needs rose 51% according to </w:t>
          </w:r>
          <w:proofErr w:type="spellStart"/>
          <w:r w:rsidRPr="007141F1">
            <w:rPr>
              <w:rFonts w:ascii="Verdana" w:hAnsi="Verdana"/>
              <w:sz w:val="20"/>
              <w:szCs w:val="20"/>
            </w:rPr>
            <w:t>Kacik</w:t>
          </w:r>
          <w:proofErr w:type="spellEnd"/>
          <w:r w:rsidRPr="007141F1">
            <w:rPr>
              <w:rFonts w:ascii="Verdana" w:hAnsi="Verdana"/>
              <w:sz w:val="20"/>
              <w:szCs w:val="20"/>
            </w:rPr>
            <w:t xml:space="preserve"> 92016), which means we </w:t>
          </w:r>
          <w:proofErr w:type="gramStart"/>
          <w:r w:rsidRPr="007141F1">
            <w:rPr>
              <w:rFonts w:ascii="Verdana" w:hAnsi="Verdana"/>
              <w:sz w:val="20"/>
              <w:szCs w:val="20"/>
            </w:rPr>
            <w:t>have to</w:t>
          </w:r>
          <w:proofErr w:type="gramEnd"/>
          <w:r w:rsidRPr="007141F1">
            <w:rPr>
              <w:rFonts w:ascii="Verdana" w:hAnsi="Verdana"/>
              <w:sz w:val="20"/>
              <w:szCs w:val="20"/>
            </w:rPr>
            <w:t xml:space="preserve"> find better solutions.  The proposal is a threefold effect with the primary benefit being reduction of overall clinic appointment costs. 1)Reduce overall clinic appointment cost 2) Increase clinic hour availability of providers 3) Provide better health outcomes. Using CMS data for office costs, using coronary heart disease data set from Kaggle in which there will be randomly added social determinant answers as well as patient ages (if not present) to a coronary heart disease patient with the intention of grouping programmatically, 6-8 patients into a SMA appointments. Currently there have been research papers addressing utilization of SMA’s to address cost or patient outcomes, however, there has not been a paper that combines cost, patient outcome, availability of provider with commonalities in diagnosis and (social determinants to include mocked up answers randomly applied to a set of coronary disease patients for financial resource strain, transportation needs, food insecurity, housing stability, stress and depression and social connections). This mocked up data set will hopefully provide a catalyst for the healthcare community to build models that addresses the three-pronged question of delivering healthcare in a conscientious effort to reduce cost all around, increase provider availability for other patients, and provide positive health outcomes to the patients grouped together for the SMA’s.</w:t>
          </w:r>
          <w:r>
            <w:t xml:space="preserve">  </w:t>
          </w:r>
        </w:sdtContent>
      </w:sdt>
    </w:p>
    <w:p w14:paraId="55781DE7" w14:textId="14CA8977" w:rsidR="00D87530" w:rsidRDefault="00D87530" w:rsidP="002325F7">
      <w:pPr>
        <w:spacing w:after="0" w:line="480" w:lineRule="auto"/>
        <w:ind w:firstLine="720"/>
        <w:rPr>
          <w:rFonts w:ascii="Verdana" w:hAnsi="Verdana"/>
          <w:sz w:val="20"/>
          <w:szCs w:val="20"/>
        </w:rPr>
      </w:pPr>
      <w:r>
        <w:rPr>
          <w:rFonts w:ascii="Verdana" w:hAnsi="Verdana"/>
          <w:sz w:val="20"/>
          <w:szCs w:val="20"/>
        </w:rPr>
        <w:t xml:space="preserve">By asking ourselves if there is a significant advantage by grouping patients together in groups of 6 to 8 for clinic visits </w:t>
      </w:r>
      <w:proofErr w:type="gramStart"/>
      <w:r>
        <w:rPr>
          <w:rFonts w:ascii="Verdana" w:hAnsi="Verdana"/>
          <w:sz w:val="20"/>
          <w:szCs w:val="20"/>
        </w:rPr>
        <w:t>in regards to</w:t>
      </w:r>
      <w:proofErr w:type="gramEnd"/>
      <w:r>
        <w:rPr>
          <w:rFonts w:ascii="Verdana" w:hAnsi="Verdana"/>
          <w:sz w:val="20"/>
          <w:szCs w:val="20"/>
        </w:rPr>
        <w:t xml:space="preserve"> cost we can reduce the cost and free up slots of clinic hours for other patients to receive care.  We can also significantly impact patient care based on Social Determinants of Health in that patients will be like in needs of care.  One other impact that we can make in significance is facilitating patient bonding that can go beyond the small group medical visit into the social connections in their home areas. </w:t>
      </w:r>
    </w:p>
    <w:p w14:paraId="74E08C17" w14:textId="77777777" w:rsidR="00D87530" w:rsidRDefault="00D87530" w:rsidP="002325F7">
      <w:pPr>
        <w:spacing w:after="0" w:line="480" w:lineRule="auto"/>
        <w:ind w:firstLine="720"/>
        <w:rPr>
          <w:rFonts w:ascii="Verdana" w:hAnsi="Verdana"/>
          <w:sz w:val="20"/>
          <w:szCs w:val="20"/>
        </w:rPr>
      </w:pPr>
    </w:p>
    <w:p w14:paraId="393B795B" w14:textId="052280CA" w:rsidR="00D87530" w:rsidRPr="00D87530" w:rsidRDefault="00D87530" w:rsidP="00D87530">
      <w:pPr>
        <w:spacing w:after="0" w:line="480" w:lineRule="auto"/>
        <w:ind w:firstLine="720"/>
        <w:rPr>
          <w:rFonts w:ascii="Verdana" w:hAnsi="Verdana"/>
          <w:sz w:val="20"/>
          <w:szCs w:val="20"/>
        </w:rPr>
      </w:pPr>
      <w:r>
        <w:rPr>
          <w:rFonts w:ascii="Verdana" w:hAnsi="Verdana"/>
          <w:sz w:val="20"/>
          <w:szCs w:val="20"/>
        </w:rPr>
        <w:t>To conduct our proof of concept</w:t>
      </w:r>
      <w:r w:rsidR="005158D3">
        <w:rPr>
          <w:rFonts w:ascii="Verdana" w:hAnsi="Verdana"/>
          <w:sz w:val="20"/>
          <w:szCs w:val="20"/>
        </w:rPr>
        <w:t xml:space="preserve"> in grouping patients together we used</w:t>
      </w:r>
      <w:r>
        <w:rPr>
          <w:rFonts w:ascii="Verdana" w:hAnsi="Verdana"/>
          <w:sz w:val="20"/>
          <w:szCs w:val="20"/>
        </w:rPr>
        <w:t xml:space="preserve"> the </w:t>
      </w:r>
      <w:r w:rsidRPr="007141F1">
        <w:rPr>
          <w:rFonts w:ascii="Verdana" w:hAnsi="Verdana" w:cstheme="minorHAnsi"/>
          <w:sz w:val="20"/>
          <w:szCs w:val="20"/>
        </w:rPr>
        <w:t>Coronary Heart Disease Patient Data set</w:t>
      </w:r>
      <w:r>
        <w:rPr>
          <w:rFonts w:ascii="Verdana" w:hAnsi="Verdana" w:cstheme="minorHAnsi"/>
          <w:sz w:val="20"/>
          <w:szCs w:val="20"/>
        </w:rPr>
        <w:t xml:space="preserve"> available on Kaggle.com as well as </w:t>
      </w:r>
      <w:r w:rsidRPr="007141F1">
        <w:rPr>
          <w:rFonts w:ascii="Verdana" w:hAnsi="Verdana"/>
          <w:sz w:val="20"/>
          <w:szCs w:val="20"/>
        </w:rPr>
        <w:t>CMS General Office Appointment Cost Dataset</w:t>
      </w:r>
      <w:r>
        <w:rPr>
          <w:rFonts w:ascii="Verdana" w:hAnsi="Verdana"/>
          <w:sz w:val="20"/>
          <w:szCs w:val="20"/>
        </w:rPr>
        <w:t xml:space="preserve"> for general office appointment costs. And we used the </w:t>
      </w:r>
      <w:r w:rsidRPr="007141F1">
        <w:rPr>
          <w:rFonts w:ascii="Verdana" w:hAnsi="Verdana" w:cstheme="minorHAnsi"/>
          <w:bCs/>
          <w:sz w:val="20"/>
          <w:szCs w:val="20"/>
        </w:rPr>
        <w:t xml:space="preserve">ICD-10-CM/PCS MS-DRG v37.0 Definitions manual for Diseases &amp; Disorders of the </w:t>
      </w:r>
      <w:proofErr w:type="spellStart"/>
      <w:r w:rsidRPr="007141F1">
        <w:rPr>
          <w:rFonts w:ascii="Verdana" w:hAnsi="Verdana" w:cstheme="minorHAnsi"/>
          <w:bCs/>
          <w:sz w:val="20"/>
          <w:szCs w:val="20"/>
        </w:rPr>
        <w:t>Cicurlatory</w:t>
      </w:r>
      <w:proofErr w:type="spellEnd"/>
      <w:r w:rsidRPr="007141F1">
        <w:rPr>
          <w:rFonts w:ascii="Verdana" w:hAnsi="Verdana" w:cstheme="minorHAnsi"/>
          <w:bCs/>
          <w:sz w:val="20"/>
          <w:szCs w:val="20"/>
        </w:rPr>
        <w:t xml:space="preserve"> System from CMS.gov</w:t>
      </w:r>
      <w:r>
        <w:rPr>
          <w:rFonts w:ascii="Verdana" w:hAnsi="Verdana" w:cstheme="minorHAnsi"/>
          <w:bCs/>
          <w:sz w:val="20"/>
          <w:szCs w:val="20"/>
        </w:rPr>
        <w:t xml:space="preserve"> to randomly assign a DRG to the 70,000 cardio patient data set from Kaggle.com.</w:t>
      </w:r>
    </w:p>
    <w:p w14:paraId="5373A5A8" w14:textId="77777777" w:rsidR="00D87530" w:rsidRPr="007141F1" w:rsidRDefault="00D87530" w:rsidP="00D87530">
      <w:pPr>
        <w:pStyle w:val="NormalWeb"/>
        <w:spacing w:before="0" w:beforeAutospacing="0" w:after="0" w:afterAutospacing="0" w:line="480" w:lineRule="auto"/>
        <w:ind w:firstLine="720"/>
        <w:rPr>
          <w:rStyle w:val="Strong"/>
          <w:rFonts w:ascii="Verdana" w:hAnsi="Verdana" w:cs="Arial"/>
          <w:b w:val="0"/>
          <w:bCs w:val="0"/>
          <w:color w:val="0E101A"/>
          <w:sz w:val="20"/>
          <w:szCs w:val="20"/>
        </w:rPr>
      </w:pPr>
      <w:r w:rsidRPr="007141F1">
        <w:rPr>
          <w:rStyle w:val="Strong"/>
          <w:rFonts w:ascii="Verdana" w:hAnsi="Verdana" w:cs="Arial"/>
          <w:b w:val="0"/>
          <w:bCs w:val="0"/>
          <w:color w:val="0E101A"/>
          <w:sz w:val="20"/>
          <w:szCs w:val="20"/>
        </w:rPr>
        <w:t>The DRG’s we will randomly assign the 70,000 patients are:</w:t>
      </w:r>
    </w:p>
    <w:tbl>
      <w:tblPr>
        <w:tblW w:w="4195" w:type="dxa"/>
        <w:jc w:val="center"/>
        <w:tblLook w:val="04A0" w:firstRow="1" w:lastRow="0" w:firstColumn="1" w:lastColumn="0" w:noHBand="0" w:noVBand="1"/>
      </w:tblPr>
      <w:tblGrid>
        <w:gridCol w:w="3235"/>
        <w:gridCol w:w="960"/>
      </w:tblGrid>
      <w:tr w:rsidR="00D87530" w:rsidRPr="00E14047" w14:paraId="12D38953" w14:textId="77777777" w:rsidTr="00D232E3">
        <w:trPr>
          <w:trHeight w:val="288"/>
          <w:jc w:val="center"/>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6F434" w14:textId="77777777" w:rsidR="00D87530" w:rsidRPr="00E14047" w:rsidRDefault="00D87530" w:rsidP="00D232E3">
            <w:pPr>
              <w:rPr>
                <w:rFonts w:ascii="Calibri" w:hAnsi="Calibri" w:cs="Calibri"/>
                <w:color w:val="000000"/>
              </w:rPr>
            </w:pPr>
            <w:r w:rsidRPr="00E14047">
              <w:rPr>
                <w:rFonts w:ascii="Calibri" w:hAnsi="Calibri" w:cs="Calibri"/>
                <w:color w:val="000000"/>
              </w:rPr>
              <w:t>Acute Myocardial Infarction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F31E06"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280</w:t>
            </w:r>
          </w:p>
        </w:tc>
      </w:tr>
      <w:tr w:rsidR="00D87530" w:rsidRPr="00E14047" w14:paraId="30F6640A"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847F105" w14:textId="77777777" w:rsidR="00D87530" w:rsidRPr="00E14047" w:rsidRDefault="00D87530" w:rsidP="00D232E3">
            <w:pPr>
              <w:rPr>
                <w:rFonts w:ascii="Calibri" w:hAnsi="Calibri" w:cs="Calibri"/>
                <w:color w:val="000000"/>
              </w:rPr>
            </w:pPr>
            <w:r w:rsidRPr="00E14047">
              <w:rPr>
                <w:rFonts w:ascii="Calibri" w:hAnsi="Calibri" w:cs="Calibri"/>
                <w:color w:val="000000"/>
              </w:rPr>
              <w:t>Acute Myocardial Infarction</w:t>
            </w:r>
          </w:p>
        </w:tc>
        <w:tc>
          <w:tcPr>
            <w:tcW w:w="960" w:type="dxa"/>
            <w:tcBorders>
              <w:top w:val="nil"/>
              <w:left w:val="nil"/>
              <w:bottom w:val="single" w:sz="4" w:space="0" w:color="auto"/>
              <w:right w:val="single" w:sz="4" w:space="0" w:color="auto"/>
            </w:tcBorders>
            <w:shd w:val="clear" w:color="auto" w:fill="auto"/>
            <w:noWrap/>
            <w:vAlign w:val="bottom"/>
            <w:hideMark/>
          </w:tcPr>
          <w:p w14:paraId="5AF62BAD"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281</w:t>
            </w:r>
          </w:p>
        </w:tc>
      </w:tr>
      <w:tr w:rsidR="00D87530" w:rsidRPr="00E14047" w14:paraId="11EFD3A8"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768A574" w14:textId="77777777" w:rsidR="00D87530" w:rsidRPr="00E14047" w:rsidRDefault="00D87530" w:rsidP="00D232E3">
            <w:pPr>
              <w:rPr>
                <w:rFonts w:ascii="Calibri" w:hAnsi="Calibri" w:cs="Calibri"/>
                <w:color w:val="000000"/>
              </w:rPr>
            </w:pPr>
            <w:r w:rsidRPr="00E14047">
              <w:rPr>
                <w:rFonts w:ascii="Calibri" w:hAnsi="Calibri" w:cs="Calibri"/>
                <w:color w:val="000000"/>
              </w:rPr>
              <w:t>Acute Myocardial Infarction</w:t>
            </w:r>
          </w:p>
        </w:tc>
        <w:tc>
          <w:tcPr>
            <w:tcW w:w="960" w:type="dxa"/>
            <w:tcBorders>
              <w:top w:val="nil"/>
              <w:left w:val="nil"/>
              <w:bottom w:val="single" w:sz="4" w:space="0" w:color="auto"/>
              <w:right w:val="single" w:sz="4" w:space="0" w:color="auto"/>
            </w:tcBorders>
            <w:shd w:val="clear" w:color="auto" w:fill="auto"/>
            <w:noWrap/>
            <w:vAlign w:val="bottom"/>
            <w:hideMark/>
          </w:tcPr>
          <w:p w14:paraId="04A03A78"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282</w:t>
            </w:r>
          </w:p>
        </w:tc>
      </w:tr>
      <w:tr w:rsidR="00D87530" w:rsidRPr="00E14047" w14:paraId="2A75C33D"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8978124" w14:textId="77777777" w:rsidR="00D87530" w:rsidRPr="00E14047" w:rsidRDefault="00D87530" w:rsidP="00D232E3">
            <w:pPr>
              <w:rPr>
                <w:rFonts w:ascii="Calibri" w:hAnsi="Calibri" w:cs="Calibri"/>
                <w:color w:val="000000"/>
              </w:rPr>
            </w:pPr>
            <w:r w:rsidRPr="00E14047">
              <w:rPr>
                <w:rFonts w:ascii="Calibri" w:hAnsi="Calibri" w:cs="Calibri"/>
                <w:color w:val="000000"/>
              </w:rPr>
              <w:t>Hyp</w:t>
            </w:r>
            <w:r>
              <w:rPr>
                <w:rFonts w:ascii="Calibri" w:hAnsi="Calibri" w:cs="Calibri"/>
                <w:color w:val="000000"/>
              </w:rPr>
              <w:t>er</w:t>
            </w:r>
            <w:r w:rsidRPr="00E14047">
              <w:rPr>
                <w:rFonts w:ascii="Calibri" w:hAnsi="Calibri" w:cs="Calibri"/>
                <w:color w:val="000000"/>
              </w:rPr>
              <w:t>tension</w:t>
            </w:r>
          </w:p>
        </w:tc>
        <w:tc>
          <w:tcPr>
            <w:tcW w:w="960" w:type="dxa"/>
            <w:tcBorders>
              <w:top w:val="nil"/>
              <w:left w:val="nil"/>
              <w:bottom w:val="single" w:sz="4" w:space="0" w:color="auto"/>
              <w:right w:val="single" w:sz="4" w:space="0" w:color="auto"/>
            </w:tcBorders>
            <w:shd w:val="clear" w:color="auto" w:fill="auto"/>
            <w:noWrap/>
            <w:vAlign w:val="bottom"/>
            <w:hideMark/>
          </w:tcPr>
          <w:p w14:paraId="274202E5"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304</w:t>
            </w:r>
          </w:p>
        </w:tc>
      </w:tr>
      <w:tr w:rsidR="00D87530" w:rsidRPr="00E14047" w14:paraId="1B8FA950"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2CFCFE8" w14:textId="77777777" w:rsidR="00D87530" w:rsidRPr="00E14047" w:rsidRDefault="00D87530" w:rsidP="00D232E3">
            <w:pPr>
              <w:rPr>
                <w:rFonts w:ascii="Calibri" w:hAnsi="Calibri" w:cs="Calibri"/>
                <w:color w:val="000000"/>
              </w:rPr>
            </w:pPr>
            <w:r w:rsidRPr="00E14047">
              <w:rPr>
                <w:rFonts w:ascii="Calibri" w:hAnsi="Calibri" w:cs="Calibri"/>
                <w:color w:val="000000"/>
              </w:rPr>
              <w:t>Coronary Bypass</w:t>
            </w:r>
          </w:p>
        </w:tc>
        <w:tc>
          <w:tcPr>
            <w:tcW w:w="960" w:type="dxa"/>
            <w:tcBorders>
              <w:top w:val="nil"/>
              <w:left w:val="nil"/>
              <w:bottom w:val="single" w:sz="4" w:space="0" w:color="auto"/>
              <w:right w:val="single" w:sz="4" w:space="0" w:color="auto"/>
            </w:tcBorders>
            <w:shd w:val="clear" w:color="auto" w:fill="auto"/>
            <w:noWrap/>
            <w:vAlign w:val="bottom"/>
            <w:hideMark/>
          </w:tcPr>
          <w:p w14:paraId="7967BB76"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231</w:t>
            </w:r>
          </w:p>
        </w:tc>
      </w:tr>
      <w:tr w:rsidR="00D87530" w:rsidRPr="00E14047" w14:paraId="61775CF3"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15F2DD0" w14:textId="77777777" w:rsidR="00D87530" w:rsidRPr="00E14047" w:rsidRDefault="00D87530" w:rsidP="00D232E3">
            <w:pPr>
              <w:rPr>
                <w:rFonts w:ascii="Calibri" w:hAnsi="Calibri" w:cs="Calibri"/>
                <w:color w:val="000000"/>
              </w:rPr>
            </w:pPr>
            <w:r w:rsidRPr="00E14047">
              <w:rPr>
                <w:rFonts w:ascii="Calibri" w:hAnsi="Calibri" w:cs="Calibri"/>
                <w:color w:val="000000"/>
              </w:rPr>
              <w:t>Coronary Bypass</w:t>
            </w:r>
          </w:p>
        </w:tc>
        <w:tc>
          <w:tcPr>
            <w:tcW w:w="960" w:type="dxa"/>
            <w:tcBorders>
              <w:top w:val="nil"/>
              <w:left w:val="nil"/>
              <w:bottom w:val="single" w:sz="4" w:space="0" w:color="auto"/>
              <w:right w:val="single" w:sz="4" w:space="0" w:color="auto"/>
            </w:tcBorders>
            <w:shd w:val="clear" w:color="auto" w:fill="auto"/>
            <w:noWrap/>
            <w:vAlign w:val="bottom"/>
            <w:hideMark/>
          </w:tcPr>
          <w:p w14:paraId="6B6D76E7"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232</w:t>
            </w:r>
          </w:p>
        </w:tc>
      </w:tr>
      <w:tr w:rsidR="00D87530" w:rsidRPr="00E14047" w14:paraId="6A4BF5BE" w14:textId="77777777" w:rsidTr="00D232E3">
        <w:trPr>
          <w:trHeight w:val="288"/>
          <w:jc w:val="center"/>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B35B8CF" w14:textId="77777777" w:rsidR="00D87530" w:rsidRPr="00E14047" w:rsidRDefault="00D87530" w:rsidP="00D232E3">
            <w:pPr>
              <w:rPr>
                <w:rFonts w:ascii="Calibri" w:hAnsi="Calibri" w:cs="Calibri"/>
                <w:color w:val="000000"/>
              </w:rPr>
            </w:pPr>
            <w:r w:rsidRPr="00E14047">
              <w:rPr>
                <w:rFonts w:ascii="Calibri" w:hAnsi="Calibri" w:cs="Calibri"/>
                <w:color w:val="000000"/>
              </w:rPr>
              <w:t>Atherosclerosis</w:t>
            </w:r>
          </w:p>
        </w:tc>
        <w:tc>
          <w:tcPr>
            <w:tcW w:w="960" w:type="dxa"/>
            <w:tcBorders>
              <w:top w:val="nil"/>
              <w:left w:val="nil"/>
              <w:bottom w:val="single" w:sz="4" w:space="0" w:color="auto"/>
              <w:right w:val="single" w:sz="4" w:space="0" w:color="auto"/>
            </w:tcBorders>
            <w:shd w:val="clear" w:color="auto" w:fill="auto"/>
            <w:noWrap/>
            <w:vAlign w:val="bottom"/>
            <w:hideMark/>
          </w:tcPr>
          <w:p w14:paraId="16FFB192" w14:textId="77777777" w:rsidR="00D87530" w:rsidRPr="00E14047" w:rsidRDefault="00D87530" w:rsidP="00D232E3">
            <w:pPr>
              <w:jc w:val="right"/>
              <w:rPr>
                <w:rFonts w:ascii="Calibri" w:hAnsi="Calibri" w:cs="Calibri"/>
                <w:color w:val="000000"/>
              </w:rPr>
            </w:pPr>
            <w:r w:rsidRPr="00E14047">
              <w:rPr>
                <w:rFonts w:ascii="Calibri" w:hAnsi="Calibri" w:cs="Calibri"/>
                <w:color w:val="000000"/>
              </w:rPr>
              <w:t>302</w:t>
            </w:r>
          </w:p>
        </w:tc>
      </w:tr>
    </w:tbl>
    <w:p w14:paraId="5BD9F407" w14:textId="77777777" w:rsidR="00D87530" w:rsidRDefault="00D87530" w:rsidP="002325F7">
      <w:pPr>
        <w:spacing w:after="0" w:line="480" w:lineRule="auto"/>
        <w:ind w:firstLine="720"/>
        <w:rPr>
          <w:rFonts w:ascii="Verdana" w:hAnsi="Verdana"/>
          <w:sz w:val="20"/>
          <w:szCs w:val="20"/>
        </w:rPr>
      </w:pPr>
    </w:p>
    <w:p w14:paraId="2F6A6004" w14:textId="77777777" w:rsidR="005158D3" w:rsidRPr="007141F1" w:rsidRDefault="00D87530" w:rsidP="005158D3">
      <w:pPr>
        <w:spacing w:line="360" w:lineRule="auto"/>
        <w:ind w:firstLine="720"/>
        <w:rPr>
          <w:rFonts w:ascii="Arial" w:hAnsi="Arial" w:cs="Arial"/>
          <w:color w:val="0E101A"/>
          <w:sz w:val="20"/>
          <w:szCs w:val="20"/>
        </w:rPr>
      </w:pPr>
      <w:r>
        <w:rPr>
          <w:rFonts w:ascii="Verdana" w:hAnsi="Verdana"/>
          <w:sz w:val="20"/>
          <w:szCs w:val="20"/>
        </w:rPr>
        <w:t xml:space="preserve"> </w:t>
      </w:r>
      <w:r w:rsidR="002325F7">
        <w:rPr>
          <w:rFonts w:ascii="Verdana" w:hAnsi="Verdana"/>
          <w:sz w:val="20"/>
          <w:szCs w:val="20"/>
        </w:rPr>
        <w:t>The available dataset</w:t>
      </w:r>
      <w:r w:rsidR="005158D3">
        <w:rPr>
          <w:rFonts w:ascii="Verdana" w:hAnsi="Verdana"/>
          <w:sz w:val="20"/>
          <w:szCs w:val="20"/>
        </w:rPr>
        <w:t xml:space="preserve">s were combined and/or randomly assigned Social Determinants of Health based on the </w:t>
      </w:r>
      <w:r w:rsidR="005158D3" w:rsidRPr="007141F1">
        <w:rPr>
          <w:rFonts w:ascii="Arial" w:hAnsi="Arial" w:cs="Arial"/>
          <w:color w:val="0E101A"/>
          <w:sz w:val="20"/>
          <w:szCs w:val="20"/>
        </w:rPr>
        <w:t>Virginia Commonwealth University Health System’s Social Needs Assessment Form (Virginia Commonwealth University Health System, 2017) as a template and the AAFP (American Academy of Family Physicians, 2019) Guide to social needs screening to help formulate questions.</w:t>
      </w:r>
    </w:p>
    <w:p w14:paraId="1EF24A01"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 xml:space="preserve">**Tobacco - Former smoker, how many years? </w:t>
      </w:r>
    </w:p>
    <w:p w14:paraId="500DC5F4"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Tobacco - smokeless</w:t>
      </w:r>
    </w:p>
    <w:p w14:paraId="3B700752"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Tobacco - e-cig/vape</w:t>
      </w:r>
    </w:p>
    <w:p w14:paraId="53D59AEC"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 xml:space="preserve">**Demographics - divorced, separated, life partner, married, significant other, </w:t>
      </w:r>
      <w:proofErr w:type="spellStart"/>
      <w:r w:rsidRPr="007141F1">
        <w:rPr>
          <w:rFonts w:ascii="Arial" w:hAnsi="Arial" w:cs="Arial"/>
          <w:color w:val="0E101A"/>
          <w:sz w:val="20"/>
          <w:szCs w:val="20"/>
        </w:rPr>
        <w:t>sinle</w:t>
      </w:r>
      <w:proofErr w:type="spellEnd"/>
      <w:r w:rsidRPr="007141F1">
        <w:rPr>
          <w:rFonts w:ascii="Arial" w:hAnsi="Arial" w:cs="Arial"/>
          <w:color w:val="0E101A"/>
          <w:sz w:val="20"/>
          <w:szCs w:val="20"/>
        </w:rPr>
        <w:t>, unknown, widowed</w:t>
      </w:r>
    </w:p>
    <w:p w14:paraId="44A52A2C"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**Children- number of children</w:t>
      </w:r>
    </w:p>
    <w:p w14:paraId="0F4FBD0B"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**Education- years of education</w:t>
      </w:r>
    </w:p>
    <w:p w14:paraId="0114076C"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lastRenderedPageBreak/>
        <w:t>**Financial Resource Strain - How hard is it for you to pay for the very basics like food, housing, medical care, heating?</w:t>
      </w:r>
    </w:p>
    <w:p w14:paraId="0CE788F7" w14:textId="187360FB"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 xml:space="preserve">Very Hard, Hard, </w:t>
      </w:r>
      <w:proofErr w:type="gramStart"/>
      <w:r w:rsidRPr="007141F1">
        <w:rPr>
          <w:rFonts w:ascii="Arial" w:hAnsi="Arial" w:cs="Arial"/>
          <w:color w:val="0E101A"/>
          <w:sz w:val="20"/>
          <w:szCs w:val="20"/>
        </w:rPr>
        <w:t>Somewhat</w:t>
      </w:r>
      <w:proofErr w:type="gramEnd"/>
      <w:r w:rsidRPr="007141F1">
        <w:rPr>
          <w:rFonts w:ascii="Arial" w:hAnsi="Arial" w:cs="Arial"/>
          <w:color w:val="0E101A"/>
          <w:sz w:val="20"/>
          <w:szCs w:val="20"/>
        </w:rPr>
        <w:t xml:space="preserve"> hard, not very hard, not hard at all</w:t>
      </w:r>
    </w:p>
    <w:p w14:paraId="297E14CB"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**Transportation Needs - do you need help getting to medical appointments?</w:t>
      </w:r>
    </w:p>
    <w:p w14:paraId="64F077E6"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Stress</w:t>
      </w:r>
    </w:p>
    <w:p w14:paraId="7834AFAF"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**Housing Stability - do you need help paying your mortgage</w:t>
      </w:r>
    </w:p>
    <w:p w14:paraId="1844B374"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Intimate Partner Violence</w:t>
      </w:r>
    </w:p>
    <w:p w14:paraId="1EA52BC1" w14:textId="77777777" w:rsidR="005158D3" w:rsidRPr="007141F1" w:rsidRDefault="005158D3" w:rsidP="005158D3">
      <w:pPr>
        <w:spacing w:line="360" w:lineRule="auto"/>
        <w:ind w:firstLine="720"/>
        <w:rPr>
          <w:rFonts w:ascii="Arial" w:hAnsi="Arial" w:cs="Arial"/>
          <w:color w:val="0E101A"/>
          <w:sz w:val="20"/>
          <w:szCs w:val="20"/>
        </w:rPr>
      </w:pPr>
      <w:proofErr w:type="spellStart"/>
      <w:r w:rsidRPr="007141F1">
        <w:rPr>
          <w:rFonts w:ascii="Arial" w:hAnsi="Arial" w:cs="Arial"/>
          <w:color w:val="0E101A"/>
          <w:sz w:val="20"/>
          <w:szCs w:val="20"/>
        </w:rPr>
        <w:t>Alcholhol</w:t>
      </w:r>
      <w:proofErr w:type="spellEnd"/>
      <w:r w:rsidRPr="007141F1">
        <w:rPr>
          <w:rFonts w:ascii="Arial" w:hAnsi="Arial" w:cs="Arial"/>
          <w:color w:val="0E101A"/>
          <w:sz w:val="20"/>
          <w:szCs w:val="20"/>
        </w:rPr>
        <w:t xml:space="preserve"> Use</w:t>
      </w:r>
    </w:p>
    <w:p w14:paraId="418C50F2"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**Food Insecurity - Last 12 months have you worried that your food would run out before you got more money to buy more?</w:t>
      </w:r>
    </w:p>
    <w:p w14:paraId="3F0A38D8"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**Physical Activity --On average how many days per week do you engage in moderate to strenuous exercise a week?</w:t>
      </w:r>
    </w:p>
    <w:p w14:paraId="063383A6"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On average, how many minutes do you engage in exercise at this level?</w:t>
      </w:r>
    </w:p>
    <w:p w14:paraId="014E2E3B"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**Depression - never, sometimes, often, always</w:t>
      </w:r>
    </w:p>
    <w:p w14:paraId="2F504661"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**Social Connections - In a typical week how many times do you talk in the phone with family, friends, or neighbors?</w:t>
      </w:r>
    </w:p>
    <w:p w14:paraId="35A8D2E1"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How often do you get together with friends or relatives?</w:t>
      </w:r>
    </w:p>
    <w:p w14:paraId="28AEC656"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How often do you attend church or religious services? Never, 1 to 4 a year, more than 4 a year,</w:t>
      </w:r>
    </w:p>
    <w:p w14:paraId="53FBA310"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Do you belong to any clubs or organizations? Yes, No</w:t>
      </w:r>
    </w:p>
    <w:p w14:paraId="77AB8423" w14:textId="77777777" w:rsidR="005158D3" w:rsidRPr="007141F1"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 xml:space="preserve">How often do you attend meetings of clubs or </w:t>
      </w:r>
      <w:proofErr w:type="spellStart"/>
      <w:r w:rsidRPr="007141F1">
        <w:rPr>
          <w:rFonts w:ascii="Arial" w:hAnsi="Arial" w:cs="Arial"/>
          <w:color w:val="0E101A"/>
          <w:sz w:val="20"/>
          <w:szCs w:val="20"/>
        </w:rPr>
        <w:t>organisations</w:t>
      </w:r>
      <w:proofErr w:type="spellEnd"/>
      <w:r w:rsidRPr="007141F1">
        <w:rPr>
          <w:rFonts w:ascii="Arial" w:hAnsi="Arial" w:cs="Arial"/>
          <w:color w:val="0E101A"/>
          <w:sz w:val="20"/>
          <w:szCs w:val="20"/>
        </w:rPr>
        <w:t>? Never, 1 to 4 more than 4 a year</w:t>
      </w:r>
    </w:p>
    <w:p w14:paraId="09F91F11" w14:textId="1D5C3442" w:rsidR="005158D3" w:rsidRDefault="005158D3" w:rsidP="005158D3">
      <w:pPr>
        <w:spacing w:line="360" w:lineRule="auto"/>
        <w:ind w:firstLine="720"/>
        <w:rPr>
          <w:rFonts w:ascii="Arial" w:hAnsi="Arial" w:cs="Arial"/>
          <w:color w:val="0E101A"/>
          <w:sz w:val="20"/>
          <w:szCs w:val="20"/>
        </w:rPr>
      </w:pPr>
      <w:r w:rsidRPr="007141F1">
        <w:rPr>
          <w:rFonts w:ascii="Arial" w:hAnsi="Arial" w:cs="Arial"/>
          <w:color w:val="0E101A"/>
          <w:sz w:val="20"/>
          <w:szCs w:val="20"/>
        </w:rPr>
        <w:t>Are you married, widowed, divorced, separated, single or living with someone</w:t>
      </w:r>
    </w:p>
    <w:p w14:paraId="7AD3EF00" w14:textId="778762D0" w:rsidR="005158D3" w:rsidRPr="005158D3" w:rsidRDefault="005158D3" w:rsidP="005158D3">
      <w:pPr>
        <w:spacing w:line="360" w:lineRule="auto"/>
        <w:ind w:firstLine="720"/>
        <w:rPr>
          <w:rFonts w:ascii="Arial" w:hAnsi="Arial" w:cs="Arial"/>
          <w:b/>
          <w:bCs/>
          <w:i/>
          <w:iCs/>
          <w:color w:val="0E101A"/>
          <w:sz w:val="20"/>
          <w:szCs w:val="20"/>
        </w:rPr>
      </w:pPr>
      <w:r w:rsidRPr="005158D3">
        <w:rPr>
          <w:rFonts w:ascii="Arial" w:hAnsi="Arial" w:cs="Arial"/>
          <w:b/>
          <w:bCs/>
          <w:i/>
          <w:iCs/>
          <w:color w:val="0E101A"/>
          <w:sz w:val="20"/>
          <w:szCs w:val="20"/>
        </w:rPr>
        <w:t xml:space="preserve">These culminated in the following categories of assignments: </w:t>
      </w:r>
    </w:p>
    <w:p w14:paraId="1FE6C7CA" w14:textId="2AFC13E6" w:rsidR="005158D3" w:rsidRPr="007141F1" w:rsidRDefault="005158D3" w:rsidP="005158D3">
      <w:pPr>
        <w:spacing w:line="360" w:lineRule="auto"/>
        <w:ind w:firstLine="720"/>
        <w:rPr>
          <w:rFonts w:ascii="Arial" w:hAnsi="Arial" w:cs="Arial"/>
          <w:color w:val="0E101A"/>
          <w:sz w:val="20"/>
          <w:szCs w:val="20"/>
        </w:rPr>
      </w:pPr>
      <w:r>
        <w:rPr>
          <w:rFonts w:ascii="Arial" w:hAnsi="Arial" w:cs="Arial"/>
          <w:color w:val="0E101A"/>
          <w:sz w:val="20"/>
          <w:szCs w:val="20"/>
        </w:rPr>
        <w:t>Tobacco Use, Marital Status, Housing Stability, Food Stability, Depression Status and Transportation Needs which will aide in deciding what future small group medical visits can be appropriated to.</w:t>
      </w:r>
    </w:p>
    <w:p w14:paraId="754D8EDB" w14:textId="4FCCB1F5" w:rsidR="005158D3" w:rsidRPr="007141F1" w:rsidRDefault="005158D3" w:rsidP="005158D3">
      <w:pPr>
        <w:spacing w:line="360" w:lineRule="auto"/>
        <w:ind w:firstLine="720"/>
        <w:rPr>
          <w:rFonts w:ascii="Arial" w:hAnsi="Arial" w:cs="Arial"/>
          <w:color w:val="0E101A"/>
          <w:sz w:val="20"/>
          <w:szCs w:val="20"/>
        </w:rPr>
      </w:pPr>
    </w:p>
    <w:p w14:paraId="1A0D3EE1" w14:textId="7DD8F810" w:rsidR="002325F7" w:rsidRDefault="002325F7" w:rsidP="000B78F5">
      <w:pPr>
        <w:spacing w:after="0" w:line="480" w:lineRule="auto"/>
        <w:ind w:firstLine="720"/>
        <w:rPr>
          <w:rFonts w:ascii="Verdana" w:hAnsi="Verdana"/>
          <w:sz w:val="20"/>
          <w:szCs w:val="20"/>
        </w:rPr>
      </w:pPr>
      <w:r>
        <w:rPr>
          <w:rFonts w:ascii="Verdana" w:hAnsi="Verdana"/>
          <w:sz w:val="20"/>
          <w:szCs w:val="20"/>
        </w:rPr>
        <w:t xml:space="preserve"> </w:t>
      </w:r>
      <w:r w:rsidR="005158D3">
        <w:rPr>
          <w:rFonts w:ascii="Verdana" w:hAnsi="Verdana"/>
          <w:sz w:val="20"/>
          <w:szCs w:val="20"/>
        </w:rPr>
        <w:t>The data included 24 variables and 70,000 rows.  Splitting training and testing data was into an 80 training and 20% testing of the data</w:t>
      </w:r>
      <w:r>
        <w:rPr>
          <w:rFonts w:ascii="Verdana" w:hAnsi="Verdana"/>
          <w:sz w:val="20"/>
          <w:szCs w:val="20"/>
        </w:rPr>
        <w:t xml:space="preserve"> set used for model building and a </w:t>
      </w:r>
      <w:r>
        <w:rPr>
          <w:rFonts w:ascii="Verdana" w:hAnsi="Verdana"/>
          <w:sz w:val="20"/>
          <w:szCs w:val="20"/>
        </w:rPr>
        <w:lastRenderedPageBreak/>
        <w:t xml:space="preserve">validation set used for model validation. </w:t>
      </w:r>
      <w:r w:rsidR="00FA1E61">
        <w:rPr>
          <w:rFonts w:ascii="Verdana" w:hAnsi="Verdana"/>
          <w:sz w:val="20"/>
          <w:szCs w:val="20"/>
        </w:rPr>
        <w:t xml:space="preserve">The set of </w:t>
      </w:r>
      <w:r w:rsidR="005158D3">
        <w:rPr>
          <w:rFonts w:ascii="Verdana" w:hAnsi="Verdana"/>
          <w:sz w:val="20"/>
          <w:szCs w:val="20"/>
        </w:rPr>
        <w:t>24</w:t>
      </w:r>
      <w:r w:rsidR="00FA1E61">
        <w:rPr>
          <w:rFonts w:ascii="Verdana" w:hAnsi="Verdana"/>
          <w:sz w:val="20"/>
          <w:szCs w:val="20"/>
        </w:rPr>
        <w:t xml:space="preserve"> independent variables </w:t>
      </w:r>
      <w:r w:rsidR="00FA1E61" w:rsidRPr="002B04A2">
        <w:rPr>
          <w:rFonts w:ascii="Verdana" w:hAnsi="Verdana"/>
          <w:sz w:val="20"/>
          <w:szCs w:val="20"/>
        </w:rPr>
        <w:t>include</w:t>
      </w:r>
      <w:r w:rsidR="00FA1E61">
        <w:rPr>
          <w:rFonts w:ascii="Verdana" w:hAnsi="Verdana"/>
          <w:sz w:val="20"/>
          <w:szCs w:val="20"/>
        </w:rPr>
        <w:t>d</w:t>
      </w:r>
      <w:r w:rsidR="00FA1E61" w:rsidRPr="002B04A2">
        <w:rPr>
          <w:rFonts w:ascii="Verdana" w:hAnsi="Verdana"/>
          <w:sz w:val="20"/>
          <w:szCs w:val="20"/>
        </w:rPr>
        <w:t xml:space="preserve"> continuous, </w:t>
      </w:r>
      <w:proofErr w:type="gramStart"/>
      <w:r w:rsidR="00FA1E61" w:rsidRPr="002B04A2">
        <w:rPr>
          <w:rFonts w:ascii="Verdana" w:hAnsi="Verdana"/>
          <w:sz w:val="20"/>
          <w:szCs w:val="20"/>
        </w:rPr>
        <w:t>discrete</w:t>
      </w:r>
      <w:proofErr w:type="gramEnd"/>
      <w:r w:rsidR="00FA1E61" w:rsidRPr="002B04A2">
        <w:rPr>
          <w:rFonts w:ascii="Verdana" w:hAnsi="Verdana"/>
          <w:sz w:val="20"/>
          <w:szCs w:val="20"/>
        </w:rPr>
        <w:t xml:space="preserve"> and nominal categorical types related to the </w:t>
      </w:r>
      <w:r w:rsidR="005158D3">
        <w:rPr>
          <w:rFonts w:ascii="Verdana" w:hAnsi="Verdana"/>
          <w:sz w:val="20"/>
          <w:szCs w:val="20"/>
        </w:rPr>
        <w:t>randomly assigned data</w:t>
      </w:r>
      <w:r w:rsidR="00FA1E61" w:rsidRPr="002B04A2">
        <w:rPr>
          <w:rFonts w:ascii="Verdana" w:hAnsi="Verdana"/>
          <w:sz w:val="20"/>
          <w:szCs w:val="20"/>
        </w:rPr>
        <w:t xml:space="preserve"> for</w:t>
      </w:r>
      <w:r w:rsidR="005158D3">
        <w:rPr>
          <w:rFonts w:ascii="Verdana" w:hAnsi="Verdana"/>
          <w:sz w:val="20"/>
          <w:szCs w:val="20"/>
        </w:rPr>
        <w:t xml:space="preserve"> patients. Patient</w:t>
      </w:r>
      <w:r w:rsidR="00FA1E61" w:rsidRPr="002B04A2">
        <w:rPr>
          <w:rFonts w:ascii="Verdana" w:hAnsi="Verdana"/>
          <w:sz w:val="20"/>
          <w:szCs w:val="20"/>
        </w:rPr>
        <w:t xml:space="preserve"> attributes </w:t>
      </w:r>
      <w:r w:rsidR="005158D3">
        <w:rPr>
          <w:rFonts w:ascii="Verdana" w:hAnsi="Verdana"/>
          <w:sz w:val="20"/>
          <w:szCs w:val="20"/>
        </w:rPr>
        <w:t>included</w:t>
      </w:r>
      <w:r w:rsidR="00FA1E61" w:rsidRPr="002B04A2">
        <w:rPr>
          <w:rFonts w:ascii="Verdana" w:hAnsi="Verdana"/>
          <w:sz w:val="20"/>
          <w:szCs w:val="20"/>
        </w:rPr>
        <w:t xml:space="preserve">, </w:t>
      </w:r>
      <w:r w:rsidR="005158D3">
        <w:rPr>
          <w:rFonts w:ascii="Verdana" w:hAnsi="Verdana"/>
          <w:sz w:val="20"/>
          <w:szCs w:val="20"/>
        </w:rPr>
        <w:t>a</w:t>
      </w:r>
      <w:r w:rsidR="00FA1E61" w:rsidRPr="002B04A2">
        <w:rPr>
          <w:rFonts w:ascii="Verdana" w:hAnsi="Verdana"/>
          <w:sz w:val="20"/>
          <w:szCs w:val="20"/>
        </w:rPr>
        <w:t xml:space="preserve">ge, height, weight, </w:t>
      </w:r>
      <w:r w:rsidR="005158D3">
        <w:rPr>
          <w:rFonts w:ascii="Verdana" w:hAnsi="Verdana"/>
          <w:sz w:val="20"/>
          <w:szCs w:val="20"/>
        </w:rPr>
        <w:t xml:space="preserve">blood pressure, cholesterol, glucose, tobacco use, alcohol use, </w:t>
      </w:r>
      <w:r w:rsidR="000B78F5">
        <w:rPr>
          <w:rFonts w:ascii="Verdana" w:hAnsi="Verdana"/>
          <w:sz w:val="20"/>
          <w:szCs w:val="20"/>
        </w:rPr>
        <w:t xml:space="preserve">physical activity, randomly assigned </w:t>
      </w:r>
      <w:proofErr w:type="spellStart"/>
      <w:r w:rsidR="000B78F5">
        <w:rPr>
          <w:rFonts w:ascii="Verdana" w:hAnsi="Verdana"/>
          <w:sz w:val="20"/>
          <w:szCs w:val="20"/>
        </w:rPr>
        <w:t>drg</w:t>
      </w:r>
      <w:proofErr w:type="spellEnd"/>
      <w:r w:rsidR="000B78F5">
        <w:rPr>
          <w:rFonts w:ascii="Verdana" w:hAnsi="Verdana"/>
          <w:sz w:val="20"/>
          <w:szCs w:val="20"/>
        </w:rPr>
        <w:t xml:space="preserve"> id’s, randomly assigned SDOH’s, insurance cost and patient co-pay cost.</w:t>
      </w:r>
      <w:r w:rsidR="00FA1E61" w:rsidRPr="002B04A2">
        <w:rPr>
          <w:rFonts w:ascii="Verdana" w:hAnsi="Verdana"/>
          <w:sz w:val="20"/>
          <w:szCs w:val="20"/>
        </w:rPr>
        <w:t xml:space="preserve"> </w:t>
      </w:r>
      <w:r w:rsidR="00864938" w:rsidRPr="002B04A2">
        <w:rPr>
          <w:rFonts w:ascii="Verdana" w:hAnsi="Verdana"/>
          <w:sz w:val="20"/>
          <w:szCs w:val="20"/>
        </w:rPr>
        <w:t>The</w:t>
      </w:r>
      <w:r>
        <w:rPr>
          <w:rFonts w:ascii="Verdana" w:hAnsi="Verdana"/>
          <w:sz w:val="20"/>
          <w:szCs w:val="20"/>
        </w:rPr>
        <w:t xml:space="preserve"> target variable </w:t>
      </w:r>
      <w:r w:rsidR="00CD11C9">
        <w:rPr>
          <w:rFonts w:ascii="Verdana" w:hAnsi="Verdana"/>
          <w:sz w:val="20"/>
          <w:szCs w:val="20"/>
        </w:rPr>
        <w:t xml:space="preserve">was </w:t>
      </w:r>
      <w:r w:rsidR="000B78F5">
        <w:rPr>
          <w:rFonts w:ascii="Verdana" w:hAnsi="Verdana"/>
          <w:sz w:val="20"/>
          <w:szCs w:val="20"/>
        </w:rPr>
        <w:t>the patient attribute cardio which was a binary true/false variable.</w:t>
      </w:r>
      <w:r>
        <w:rPr>
          <w:rFonts w:ascii="Verdana" w:hAnsi="Verdana"/>
          <w:sz w:val="20"/>
          <w:szCs w:val="20"/>
        </w:rPr>
        <w:t xml:space="preserve"> </w:t>
      </w:r>
    </w:p>
    <w:p w14:paraId="195965CD" w14:textId="7CE0F7A6" w:rsidR="000B78F5" w:rsidRPr="000B78F5" w:rsidRDefault="000B78F5" w:rsidP="000B78F5">
      <w:pPr>
        <w:spacing w:line="360" w:lineRule="auto"/>
        <w:jc w:val="both"/>
        <w:rPr>
          <w:rFonts w:ascii="Verdana" w:hAnsi="Verdana"/>
          <w:sz w:val="20"/>
          <w:szCs w:val="20"/>
        </w:rPr>
      </w:pPr>
      <w:r>
        <w:rPr>
          <w:rFonts w:ascii="Verdana" w:hAnsi="Verdana"/>
          <w:sz w:val="20"/>
          <w:szCs w:val="20"/>
        </w:rPr>
        <w:t>Primary Component Analysis (PCA)</w:t>
      </w:r>
      <w:r w:rsidR="005950B2" w:rsidRPr="002B04A2">
        <w:rPr>
          <w:rFonts w:ascii="Verdana" w:hAnsi="Verdana"/>
          <w:sz w:val="20"/>
          <w:szCs w:val="20"/>
        </w:rPr>
        <w:t xml:space="preserve"> </w:t>
      </w:r>
      <w:r>
        <w:rPr>
          <w:rFonts w:ascii="Verdana" w:hAnsi="Verdana"/>
          <w:sz w:val="20"/>
          <w:szCs w:val="20"/>
        </w:rPr>
        <w:t xml:space="preserve">which was further validated by using CHI testing on contingencies </w:t>
      </w:r>
      <w:r w:rsidR="005950B2">
        <w:rPr>
          <w:rFonts w:ascii="Verdana" w:hAnsi="Verdana"/>
          <w:sz w:val="20"/>
          <w:szCs w:val="20"/>
        </w:rPr>
        <w:t>was</w:t>
      </w:r>
      <w:r w:rsidR="005950B2" w:rsidRPr="002B04A2">
        <w:rPr>
          <w:rFonts w:ascii="Verdana" w:hAnsi="Verdana"/>
          <w:sz w:val="20"/>
          <w:szCs w:val="20"/>
        </w:rPr>
        <w:t xml:space="preserve"> used to identify the statistically significant independent variables and interaction effects, build the model, and score new observation</w:t>
      </w:r>
      <w:r w:rsidR="001B398C">
        <w:rPr>
          <w:rFonts w:ascii="Verdana" w:hAnsi="Verdana"/>
          <w:sz w:val="20"/>
          <w:szCs w:val="20"/>
        </w:rPr>
        <w:t>s</w:t>
      </w:r>
      <w:r w:rsidR="005950B2" w:rsidRPr="002B04A2">
        <w:rPr>
          <w:rFonts w:ascii="Verdana" w:hAnsi="Verdana"/>
          <w:sz w:val="20"/>
          <w:szCs w:val="20"/>
        </w:rPr>
        <w:t>.</w:t>
      </w:r>
      <w:r w:rsidR="005950B2">
        <w:rPr>
          <w:rFonts w:ascii="Verdana" w:hAnsi="Verdana"/>
          <w:sz w:val="20"/>
          <w:szCs w:val="20"/>
        </w:rPr>
        <w:t xml:space="preserve"> </w:t>
      </w:r>
      <w:r w:rsidR="00C16C1B">
        <w:rPr>
          <w:rFonts w:ascii="Verdana" w:hAnsi="Verdana"/>
          <w:sz w:val="20"/>
          <w:szCs w:val="20"/>
        </w:rPr>
        <w:t xml:space="preserve">After </w:t>
      </w:r>
      <w:r>
        <w:rPr>
          <w:rFonts w:ascii="Verdana" w:hAnsi="Verdana"/>
          <w:sz w:val="20"/>
          <w:szCs w:val="20"/>
        </w:rPr>
        <w:t>the PCA</w:t>
      </w:r>
      <w:r w:rsidR="00C16C1B">
        <w:rPr>
          <w:rFonts w:ascii="Verdana" w:hAnsi="Verdana"/>
          <w:sz w:val="20"/>
          <w:szCs w:val="20"/>
        </w:rPr>
        <w:t xml:space="preserve"> </w:t>
      </w:r>
      <w:r>
        <w:rPr>
          <w:rFonts w:ascii="Verdana" w:hAnsi="Verdana"/>
          <w:sz w:val="20"/>
          <w:szCs w:val="20"/>
        </w:rPr>
        <w:t xml:space="preserve">was performed it was determined that tobacco and gender were not </w:t>
      </w:r>
      <w:r w:rsidRPr="000B78F5">
        <w:rPr>
          <w:rFonts w:ascii="Verdana" w:hAnsi="Verdana"/>
          <w:sz w:val="20"/>
          <w:szCs w:val="20"/>
        </w:rPr>
        <w:t>gi</w:t>
      </w:r>
      <w:r>
        <w:rPr>
          <w:rFonts w:ascii="Verdana" w:hAnsi="Verdana"/>
          <w:sz w:val="20"/>
          <w:szCs w:val="20"/>
        </w:rPr>
        <w:t>ving</w:t>
      </w:r>
      <w:r w:rsidRPr="000B78F5">
        <w:rPr>
          <w:rFonts w:ascii="Verdana" w:hAnsi="Verdana"/>
          <w:sz w:val="20"/>
          <w:szCs w:val="20"/>
        </w:rPr>
        <w:t xml:space="preserve"> us enough evidence to reject the null hypothesis at the α=0.05 level. The data suggest that the two categorical variables are not independent.</w:t>
      </w:r>
    </w:p>
    <w:p w14:paraId="2F61EF59" w14:textId="73F4F97C" w:rsidR="00E97871" w:rsidRDefault="000B78F5" w:rsidP="00C16C1B">
      <w:pPr>
        <w:spacing w:after="0" w:line="480" w:lineRule="auto"/>
        <w:ind w:firstLine="720"/>
        <w:rPr>
          <w:rFonts w:ascii="Verdana" w:hAnsi="Verdana"/>
          <w:sz w:val="20"/>
          <w:szCs w:val="20"/>
        </w:rPr>
      </w:pPr>
      <w:r>
        <w:rPr>
          <w:rFonts w:ascii="Verdana" w:hAnsi="Verdana"/>
          <w:sz w:val="20"/>
          <w:szCs w:val="20"/>
        </w:rPr>
        <w:t xml:space="preserve">After the PCA and CHI testing was performed a KNN (K-Nearest Neighbor) model to cluster the data was used with a parameter of 6. However, this resulted in a 58% accuracy in the model.  Standard Scalar was then applied to the model to improve the accuracy of the model however, it too only produced a 58% accuracy.  </w:t>
      </w:r>
      <w:r w:rsidR="00A47154">
        <w:rPr>
          <w:rFonts w:ascii="Verdana" w:hAnsi="Verdana"/>
          <w:sz w:val="20"/>
          <w:szCs w:val="20"/>
        </w:rPr>
        <w:t xml:space="preserve">To which then we asked the KNN model to be assessed by machine language programming to suggest what parameter fit better.  The result was also 58% accuracy.  </w:t>
      </w:r>
      <w:proofErr w:type="gramStart"/>
      <w:r w:rsidR="00A47154">
        <w:rPr>
          <w:rFonts w:ascii="Verdana" w:hAnsi="Verdana"/>
          <w:sz w:val="20"/>
          <w:szCs w:val="20"/>
        </w:rPr>
        <w:t>So</w:t>
      </w:r>
      <w:proofErr w:type="gramEnd"/>
      <w:r w:rsidR="00A47154">
        <w:rPr>
          <w:rFonts w:ascii="Verdana" w:hAnsi="Verdana"/>
          <w:sz w:val="20"/>
          <w:szCs w:val="20"/>
        </w:rPr>
        <w:t xml:space="preserve"> all 3 models of the data resulted in 58% accuracy.</w:t>
      </w:r>
    </w:p>
    <w:p w14:paraId="28B664FE" w14:textId="77777777" w:rsidR="00E97871" w:rsidRDefault="00E97871" w:rsidP="00401A65">
      <w:pPr>
        <w:spacing w:after="0" w:line="240" w:lineRule="auto"/>
        <w:jc w:val="center"/>
        <w:rPr>
          <w:rFonts w:ascii="Verdana" w:hAnsi="Verdana"/>
          <w:sz w:val="20"/>
          <w:szCs w:val="20"/>
        </w:rPr>
      </w:pPr>
    </w:p>
    <w:p w14:paraId="14D77AF2" w14:textId="3116D9D5" w:rsidR="00A47154" w:rsidRPr="007141F1" w:rsidRDefault="00A47154" w:rsidP="00A47154">
      <w:pPr>
        <w:shd w:val="clear" w:color="auto" w:fill="FFFFFF"/>
        <w:spacing w:line="480" w:lineRule="auto"/>
        <w:ind w:firstLine="360"/>
        <w:textAlignment w:val="baseline"/>
        <w:rPr>
          <w:rFonts w:ascii="Verdana" w:hAnsi="Verdana" w:cs="Arial"/>
          <w:color w:val="0E101A"/>
          <w:sz w:val="20"/>
          <w:szCs w:val="20"/>
          <w:lang w:eastAsia="zh-CN"/>
        </w:rPr>
      </w:pPr>
      <w:r>
        <w:rPr>
          <w:rFonts w:ascii="Verdana" w:hAnsi="Verdana" w:cs="Arial"/>
          <w:color w:val="0E101A"/>
          <w:sz w:val="20"/>
          <w:szCs w:val="20"/>
          <w:lang w:eastAsia="zh-CN"/>
        </w:rPr>
        <w:t xml:space="preserve">The limitations of the data </w:t>
      </w:r>
      <w:proofErr w:type="gramStart"/>
      <w:r>
        <w:rPr>
          <w:rFonts w:ascii="Verdana" w:hAnsi="Verdana" w:cs="Arial"/>
          <w:color w:val="0E101A"/>
          <w:sz w:val="20"/>
          <w:szCs w:val="20"/>
          <w:lang w:eastAsia="zh-CN"/>
        </w:rPr>
        <w:t>is</w:t>
      </w:r>
      <w:proofErr w:type="gramEnd"/>
      <w:r>
        <w:rPr>
          <w:rFonts w:ascii="Verdana" w:hAnsi="Verdana" w:cs="Arial"/>
          <w:color w:val="0E101A"/>
          <w:sz w:val="20"/>
          <w:szCs w:val="20"/>
          <w:lang w:eastAsia="zh-CN"/>
        </w:rPr>
        <w:t xml:space="preserve"> first and foremost that it was a proof of concept: Can we significantly impact patient care, reduce costs and free up visit slots for providers using the data we found? </w:t>
      </w:r>
      <w:r w:rsidRPr="007141F1">
        <w:rPr>
          <w:rFonts w:ascii="Verdana" w:hAnsi="Verdana" w:cs="Arial"/>
          <w:color w:val="0E101A"/>
          <w:sz w:val="20"/>
          <w:szCs w:val="20"/>
          <w:lang w:eastAsia="zh-CN"/>
        </w:rPr>
        <w:t>The datase</w:t>
      </w:r>
      <w:r>
        <w:rPr>
          <w:rFonts w:ascii="Verdana" w:hAnsi="Verdana" w:cs="Arial"/>
          <w:color w:val="0E101A"/>
          <w:sz w:val="20"/>
          <w:szCs w:val="20"/>
          <w:lang w:eastAsia="zh-CN"/>
        </w:rPr>
        <w:t>t</w:t>
      </w:r>
      <w:r w:rsidRPr="007141F1">
        <w:rPr>
          <w:rFonts w:ascii="Verdana" w:hAnsi="Verdana" w:cs="Arial"/>
          <w:color w:val="0E101A"/>
          <w:sz w:val="20"/>
          <w:szCs w:val="20"/>
          <w:lang w:eastAsia="zh-CN"/>
        </w:rPr>
        <w:t xml:space="preserve"> does not contain nor represent all 40,600 outpatient clinics entire population according to Modern Healthcare (2016). Since the data is six years old, there are outpatient clinics not in this total. It only contains information from the Kaggle derived data set of 70,000 rows to </w:t>
      </w:r>
      <w:r>
        <w:rPr>
          <w:rFonts w:ascii="Verdana" w:hAnsi="Verdana" w:cs="Arial"/>
          <w:color w:val="0E101A"/>
          <w:sz w:val="20"/>
          <w:szCs w:val="20"/>
          <w:lang w:eastAsia="zh-CN"/>
        </w:rPr>
        <w:t xml:space="preserve">which </w:t>
      </w:r>
      <w:r w:rsidRPr="007141F1">
        <w:rPr>
          <w:rFonts w:ascii="Verdana" w:hAnsi="Verdana" w:cs="Arial"/>
          <w:color w:val="0E101A"/>
          <w:sz w:val="20"/>
          <w:szCs w:val="20"/>
          <w:lang w:eastAsia="zh-CN"/>
        </w:rPr>
        <w:t xml:space="preserve">35,021 of </w:t>
      </w:r>
      <w:r>
        <w:rPr>
          <w:rFonts w:ascii="Verdana" w:hAnsi="Verdana" w:cs="Arial"/>
          <w:color w:val="0E101A"/>
          <w:sz w:val="20"/>
          <w:szCs w:val="20"/>
          <w:lang w:eastAsia="zh-CN"/>
        </w:rPr>
        <w:t xml:space="preserve">those were declared </w:t>
      </w:r>
      <w:r w:rsidRPr="007141F1">
        <w:rPr>
          <w:rFonts w:ascii="Verdana" w:hAnsi="Verdana" w:cs="Arial"/>
          <w:color w:val="0E101A"/>
          <w:sz w:val="20"/>
          <w:szCs w:val="20"/>
          <w:lang w:eastAsia="zh-CN"/>
        </w:rPr>
        <w:t xml:space="preserve">cardio only patients </w:t>
      </w:r>
      <w:r>
        <w:rPr>
          <w:rFonts w:ascii="Verdana" w:hAnsi="Verdana" w:cs="Arial"/>
          <w:color w:val="0E101A"/>
          <w:sz w:val="20"/>
          <w:szCs w:val="20"/>
          <w:lang w:eastAsia="zh-CN"/>
        </w:rPr>
        <w:t>leaving</w:t>
      </w:r>
      <w:r w:rsidRPr="007141F1">
        <w:rPr>
          <w:rFonts w:ascii="Verdana" w:hAnsi="Verdana" w:cs="Arial"/>
          <w:color w:val="0E101A"/>
          <w:sz w:val="20"/>
          <w:szCs w:val="20"/>
          <w:lang w:eastAsia="zh-CN"/>
        </w:rPr>
        <w:t xml:space="preserve"> 34,979 non-cardio patients. In addition, clinics typically treat many other patients with many different types of disease and illnesses and who may have more than one </w:t>
      </w:r>
      <w:r w:rsidRPr="007141F1">
        <w:rPr>
          <w:rFonts w:ascii="Verdana" w:hAnsi="Verdana" w:cs="Arial"/>
          <w:color w:val="0E101A"/>
          <w:sz w:val="20"/>
          <w:szCs w:val="20"/>
          <w:lang w:eastAsia="zh-CN"/>
        </w:rPr>
        <w:lastRenderedPageBreak/>
        <w:t xml:space="preserve">medical issue, this study only looks at eight DRG (ICD10) diagnosis codes for cardiac diagnosis. </w:t>
      </w:r>
    </w:p>
    <w:p w14:paraId="299443D9" w14:textId="77777777" w:rsidR="00A47154" w:rsidRPr="007141F1" w:rsidRDefault="00A47154" w:rsidP="00A47154">
      <w:pPr>
        <w:shd w:val="clear" w:color="auto" w:fill="FFFFFF"/>
        <w:spacing w:line="480" w:lineRule="auto"/>
        <w:ind w:firstLine="360"/>
        <w:textAlignment w:val="baseline"/>
        <w:rPr>
          <w:rFonts w:ascii="Verdana" w:hAnsi="Verdana" w:cs="Arial"/>
          <w:color w:val="0E101A"/>
          <w:sz w:val="20"/>
          <w:szCs w:val="20"/>
          <w:lang w:eastAsia="zh-CN"/>
        </w:rPr>
      </w:pPr>
      <w:r w:rsidRPr="007141F1">
        <w:rPr>
          <w:rFonts w:ascii="Verdana" w:hAnsi="Verdana" w:cs="Arial"/>
          <w:color w:val="0E101A"/>
          <w:sz w:val="20"/>
          <w:szCs w:val="20"/>
          <w:lang w:eastAsia="zh-CN"/>
        </w:rPr>
        <w:t xml:space="preserve">There are 45,330 males and 24,670 females in the resulting patient list. From a PCA (not normalized) we see that males median age is in the upper fifties and females median age is in the forties.  </w:t>
      </w:r>
    </w:p>
    <w:p w14:paraId="18735145" w14:textId="72935D60" w:rsidR="00AB6A9C" w:rsidRDefault="00AB6A9C" w:rsidP="00AB6A9C">
      <w:pPr>
        <w:spacing w:after="0" w:line="480" w:lineRule="auto"/>
        <w:ind w:firstLine="720"/>
        <w:rPr>
          <w:rFonts w:ascii="Verdana" w:hAnsi="Verdana"/>
          <w:sz w:val="20"/>
          <w:szCs w:val="20"/>
        </w:rPr>
      </w:pPr>
      <w:r>
        <w:rPr>
          <w:rFonts w:ascii="Verdana" w:hAnsi="Verdana"/>
          <w:sz w:val="20"/>
          <w:szCs w:val="20"/>
        </w:rPr>
        <w:t>Some suggestions for future research include but are not limited to the following:</w:t>
      </w:r>
    </w:p>
    <w:p w14:paraId="1B017898" w14:textId="78F17FDC" w:rsidR="00AB6A9C" w:rsidRDefault="00AB6A9C" w:rsidP="00AB6A9C">
      <w:pPr>
        <w:pStyle w:val="ListParagraph"/>
        <w:numPr>
          <w:ilvl w:val="0"/>
          <w:numId w:val="3"/>
        </w:numPr>
        <w:spacing w:after="0" w:line="480" w:lineRule="auto"/>
        <w:rPr>
          <w:rFonts w:ascii="Verdana" w:hAnsi="Verdana"/>
          <w:sz w:val="20"/>
          <w:szCs w:val="20"/>
        </w:rPr>
      </w:pPr>
      <w:r w:rsidRPr="0058611C">
        <w:rPr>
          <w:rFonts w:ascii="Verdana" w:hAnsi="Verdana"/>
          <w:sz w:val="20"/>
          <w:szCs w:val="20"/>
        </w:rPr>
        <w:t xml:space="preserve">using </w:t>
      </w:r>
      <w:r w:rsidR="00A47154">
        <w:rPr>
          <w:rFonts w:ascii="Verdana" w:hAnsi="Verdana"/>
          <w:sz w:val="20"/>
          <w:szCs w:val="20"/>
        </w:rPr>
        <w:t>actual patient data gathered from our clinics</w:t>
      </w:r>
    </w:p>
    <w:p w14:paraId="227C1F5C" w14:textId="72C6490E" w:rsidR="00AB6A9C" w:rsidRDefault="00A47154" w:rsidP="00AB6A9C">
      <w:pPr>
        <w:pStyle w:val="ListParagraph"/>
        <w:numPr>
          <w:ilvl w:val="0"/>
          <w:numId w:val="3"/>
        </w:numPr>
        <w:spacing w:after="0" w:line="480" w:lineRule="auto"/>
        <w:rPr>
          <w:rFonts w:ascii="Verdana" w:hAnsi="Verdana"/>
          <w:sz w:val="20"/>
          <w:szCs w:val="20"/>
        </w:rPr>
      </w:pPr>
      <w:r>
        <w:rPr>
          <w:rFonts w:ascii="Verdana" w:hAnsi="Verdana"/>
          <w:sz w:val="20"/>
          <w:szCs w:val="20"/>
        </w:rPr>
        <w:t>cleaning our data</w:t>
      </w:r>
    </w:p>
    <w:p w14:paraId="765FFFBF" w14:textId="7AA60C58" w:rsidR="00AB6A9C" w:rsidRDefault="00AB6A9C" w:rsidP="00AB6A9C">
      <w:pPr>
        <w:pStyle w:val="ListParagraph"/>
        <w:numPr>
          <w:ilvl w:val="0"/>
          <w:numId w:val="3"/>
        </w:numPr>
        <w:spacing w:after="0" w:line="480" w:lineRule="auto"/>
        <w:rPr>
          <w:rFonts w:ascii="Verdana" w:hAnsi="Verdana"/>
          <w:sz w:val="20"/>
          <w:szCs w:val="20"/>
        </w:rPr>
      </w:pPr>
      <w:r>
        <w:rPr>
          <w:rFonts w:ascii="Verdana" w:hAnsi="Verdana"/>
          <w:sz w:val="20"/>
          <w:szCs w:val="20"/>
        </w:rPr>
        <w:t xml:space="preserve">using different </w:t>
      </w:r>
      <w:r w:rsidR="00A47154">
        <w:rPr>
          <w:rFonts w:ascii="Verdana" w:hAnsi="Verdana"/>
          <w:sz w:val="20"/>
          <w:szCs w:val="20"/>
        </w:rPr>
        <w:t>clustering techniques</w:t>
      </w:r>
      <w:r>
        <w:rPr>
          <w:rFonts w:ascii="Verdana" w:hAnsi="Verdana"/>
          <w:sz w:val="20"/>
          <w:szCs w:val="20"/>
        </w:rPr>
        <w:t xml:space="preserve"> </w:t>
      </w:r>
    </w:p>
    <w:p w14:paraId="2A6E8E49" w14:textId="77777777" w:rsidR="00A47154" w:rsidRDefault="00A47154" w:rsidP="00004A97">
      <w:pPr>
        <w:spacing w:after="0" w:line="480" w:lineRule="auto"/>
        <w:ind w:firstLine="720"/>
        <w:rPr>
          <w:rFonts w:ascii="Verdana" w:hAnsi="Verdana"/>
          <w:sz w:val="20"/>
          <w:szCs w:val="20"/>
        </w:rPr>
      </w:pPr>
    </w:p>
    <w:p w14:paraId="0AD43577" w14:textId="6BA3B267" w:rsidR="00004A97" w:rsidRDefault="00963B9C" w:rsidP="00004A97">
      <w:pPr>
        <w:spacing w:after="0" w:line="480" w:lineRule="auto"/>
        <w:ind w:firstLine="720"/>
        <w:rPr>
          <w:rFonts w:ascii="Verdana" w:hAnsi="Verdana"/>
          <w:sz w:val="20"/>
          <w:szCs w:val="20"/>
        </w:rPr>
      </w:pPr>
      <w:r>
        <w:rPr>
          <w:rFonts w:ascii="Verdana" w:hAnsi="Verdana"/>
          <w:sz w:val="20"/>
          <w:szCs w:val="20"/>
        </w:rPr>
        <w:t xml:space="preserve">The most important benefit of this analysis is that </w:t>
      </w:r>
      <w:r w:rsidR="00DC5D0D">
        <w:rPr>
          <w:rFonts w:ascii="Verdana" w:hAnsi="Verdana"/>
          <w:sz w:val="20"/>
          <w:szCs w:val="20"/>
        </w:rPr>
        <w:t xml:space="preserve">it </w:t>
      </w:r>
      <w:r>
        <w:rPr>
          <w:rFonts w:ascii="Verdana" w:hAnsi="Verdana"/>
          <w:sz w:val="20"/>
          <w:szCs w:val="20"/>
        </w:rPr>
        <w:t xml:space="preserve">provides a way of automatic identification of </w:t>
      </w:r>
      <w:r w:rsidR="00A47154">
        <w:rPr>
          <w:rFonts w:ascii="Verdana" w:hAnsi="Verdana"/>
          <w:sz w:val="20"/>
          <w:szCs w:val="20"/>
        </w:rPr>
        <w:t>patients that could be grouped together for small medical clinic visits.</w:t>
      </w:r>
      <w:r>
        <w:rPr>
          <w:rFonts w:ascii="Verdana" w:hAnsi="Verdana"/>
          <w:sz w:val="20"/>
          <w:szCs w:val="20"/>
        </w:rPr>
        <w:t xml:space="preserve"> </w:t>
      </w:r>
      <w:r w:rsidR="00A47154">
        <w:rPr>
          <w:rFonts w:ascii="Verdana" w:hAnsi="Verdana"/>
          <w:sz w:val="20"/>
          <w:szCs w:val="20"/>
        </w:rPr>
        <w:t>This would not only allow patients to receive targeted care, but targeted healthcare in small groups of patients</w:t>
      </w:r>
      <w:r>
        <w:rPr>
          <w:rFonts w:ascii="Verdana" w:hAnsi="Verdana"/>
          <w:sz w:val="20"/>
          <w:szCs w:val="20"/>
        </w:rPr>
        <w:t xml:space="preserve"> </w:t>
      </w:r>
      <w:r w:rsidR="00A47154">
        <w:rPr>
          <w:rFonts w:ascii="Verdana" w:hAnsi="Verdana"/>
          <w:sz w:val="20"/>
          <w:szCs w:val="20"/>
        </w:rPr>
        <w:t xml:space="preserve">that have similar healthcare needs, social determinant needs, and can foster </w:t>
      </w:r>
      <w:r w:rsidR="007C3D34">
        <w:rPr>
          <w:rFonts w:ascii="Verdana" w:hAnsi="Verdana"/>
          <w:sz w:val="20"/>
          <w:szCs w:val="20"/>
        </w:rPr>
        <w:t xml:space="preserve">out of clinic relationships between </w:t>
      </w:r>
      <w:proofErr w:type="gramStart"/>
      <w:r w:rsidR="007C3D34">
        <w:rPr>
          <w:rFonts w:ascii="Verdana" w:hAnsi="Verdana"/>
          <w:sz w:val="20"/>
          <w:szCs w:val="20"/>
        </w:rPr>
        <w:t>small grouped</w:t>
      </w:r>
      <w:proofErr w:type="gramEnd"/>
      <w:r w:rsidR="007C3D34">
        <w:rPr>
          <w:rFonts w:ascii="Verdana" w:hAnsi="Verdana"/>
          <w:sz w:val="20"/>
          <w:szCs w:val="20"/>
        </w:rPr>
        <w:t xml:space="preserve"> patients. Healthcare organizations</w:t>
      </w:r>
      <w:r w:rsidR="005F1997" w:rsidRPr="002B04A2">
        <w:rPr>
          <w:rFonts w:ascii="Verdana" w:hAnsi="Verdana"/>
          <w:sz w:val="20"/>
          <w:szCs w:val="20"/>
        </w:rPr>
        <w:t xml:space="preserve"> collect large amounts of data about their </w:t>
      </w:r>
      <w:r w:rsidR="007C3D34">
        <w:rPr>
          <w:rFonts w:ascii="Verdana" w:hAnsi="Verdana"/>
          <w:sz w:val="20"/>
          <w:szCs w:val="20"/>
        </w:rPr>
        <w:t>patients</w:t>
      </w:r>
      <w:r w:rsidR="005F1997" w:rsidRPr="002B04A2">
        <w:rPr>
          <w:rFonts w:ascii="Verdana" w:hAnsi="Verdana"/>
          <w:sz w:val="20"/>
          <w:szCs w:val="20"/>
        </w:rPr>
        <w:t xml:space="preserve"> through </w:t>
      </w:r>
      <w:r w:rsidR="007C3D34">
        <w:rPr>
          <w:rFonts w:ascii="Verdana" w:hAnsi="Verdana"/>
          <w:sz w:val="20"/>
          <w:szCs w:val="20"/>
        </w:rPr>
        <w:t>EMR/EHR</w:t>
      </w:r>
      <w:r w:rsidR="005F1997" w:rsidRPr="002B04A2">
        <w:rPr>
          <w:rFonts w:ascii="Verdana" w:hAnsi="Verdana"/>
          <w:sz w:val="20"/>
          <w:szCs w:val="20"/>
        </w:rPr>
        <w:t xml:space="preserve"> </w:t>
      </w:r>
      <w:r w:rsidR="007C3D34">
        <w:rPr>
          <w:rFonts w:ascii="Verdana" w:hAnsi="Verdana"/>
          <w:sz w:val="20"/>
          <w:szCs w:val="20"/>
        </w:rPr>
        <w:t>applications</w:t>
      </w:r>
      <w:r w:rsidR="005F1997" w:rsidRPr="002B04A2">
        <w:rPr>
          <w:rFonts w:ascii="Verdana" w:hAnsi="Verdana"/>
          <w:sz w:val="20"/>
          <w:szCs w:val="20"/>
        </w:rPr>
        <w:t>. Th</w:t>
      </w:r>
      <w:r w:rsidR="007C3D34">
        <w:rPr>
          <w:rFonts w:ascii="Verdana" w:hAnsi="Verdana"/>
          <w:sz w:val="20"/>
          <w:szCs w:val="20"/>
        </w:rPr>
        <w:t>es</w:t>
      </w:r>
      <w:r w:rsidR="005F1997" w:rsidRPr="002B04A2">
        <w:rPr>
          <w:rFonts w:ascii="Verdana" w:hAnsi="Verdana"/>
          <w:sz w:val="20"/>
          <w:szCs w:val="20"/>
        </w:rPr>
        <w:t xml:space="preserve">e </w:t>
      </w:r>
      <w:r w:rsidR="007C3D34">
        <w:rPr>
          <w:rFonts w:ascii="Verdana" w:hAnsi="Verdana"/>
          <w:sz w:val="20"/>
          <w:szCs w:val="20"/>
        </w:rPr>
        <w:t xml:space="preserve">data </w:t>
      </w:r>
      <w:proofErr w:type="gramStart"/>
      <w:r w:rsidR="007C3D34">
        <w:rPr>
          <w:rFonts w:ascii="Verdana" w:hAnsi="Verdana"/>
          <w:sz w:val="20"/>
          <w:szCs w:val="20"/>
        </w:rPr>
        <w:t>allows</w:t>
      </w:r>
      <w:proofErr w:type="gramEnd"/>
      <w:r w:rsidR="007C3D34">
        <w:rPr>
          <w:rFonts w:ascii="Verdana" w:hAnsi="Verdana"/>
          <w:sz w:val="20"/>
          <w:szCs w:val="20"/>
        </w:rPr>
        <w:t xml:space="preserve"> us the opportunity to meet the purpose of this proof of concept and its three pronged</w:t>
      </w:r>
      <w:r w:rsidR="007C3D34" w:rsidRPr="007141F1">
        <w:rPr>
          <w:rFonts w:ascii="Verdana" w:hAnsi="Verdana"/>
          <w:sz w:val="20"/>
          <w:szCs w:val="20"/>
        </w:rPr>
        <w:t xml:space="preserve"> proposal with the primary benefit being reduction of overall clinic appointment costs. 1)Reduce overall clinic appointment cost 2) Increase clinic hour availability of providers 3) Provide better health outcomes</w:t>
      </w:r>
      <w:r w:rsidR="005F1997">
        <w:rPr>
          <w:rFonts w:ascii="Verdana" w:hAnsi="Verdana"/>
          <w:sz w:val="20"/>
          <w:szCs w:val="20"/>
        </w:rPr>
        <w:t xml:space="preserve"> </w:t>
      </w:r>
    </w:p>
    <w:p w14:paraId="16467760" w14:textId="5BF0F268" w:rsidR="00CD11C9" w:rsidRDefault="005F1997" w:rsidP="007C3D34">
      <w:pPr>
        <w:spacing w:after="0" w:line="480" w:lineRule="auto"/>
        <w:ind w:firstLine="720"/>
        <w:rPr>
          <w:rFonts w:ascii="Verdana" w:hAnsi="Verdana"/>
          <w:sz w:val="20"/>
          <w:szCs w:val="20"/>
        </w:rPr>
      </w:pPr>
      <w:r>
        <w:rPr>
          <w:rFonts w:ascii="Verdana" w:hAnsi="Verdana"/>
          <w:sz w:val="20"/>
          <w:szCs w:val="20"/>
        </w:rPr>
        <w:t xml:space="preserve">The findings of this study </w:t>
      </w:r>
      <w:r w:rsidR="00963B9C">
        <w:rPr>
          <w:rFonts w:ascii="Verdana" w:hAnsi="Verdana"/>
          <w:sz w:val="20"/>
          <w:szCs w:val="20"/>
        </w:rPr>
        <w:t>ha</w:t>
      </w:r>
      <w:r>
        <w:rPr>
          <w:rFonts w:ascii="Verdana" w:hAnsi="Verdana"/>
          <w:sz w:val="20"/>
          <w:szCs w:val="20"/>
        </w:rPr>
        <w:t>ve</w:t>
      </w:r>
      <w:r w:rsidR="00963B9C">
        <w:rPr>
          <w:rFonts w:ascii="Verdana" w:hAnsi="Verdana"/>
          <w:sz w:val="20"/>
          <w:szCs w:val="20"/>
        </w:rPr>
        <w:t xml:space="preserve"> the potential to </w:t>
      </w:r>
      <w:r w:rsidR="007C3D34">
        <w:rPr>
          <w:rFonts w:ascii="Verdana" w:hAnsi="Verdana"/>
          <w:sz w:val="20"/>
          <w:szCs w:val="20"/>
        </w:rPr>
        <w:t>begin working on real patient data to drive the initiatives our healthcare community needs</w:t>
      </w:r>
      <w:r w:rsidR="00060505">
        <w:rPr>
          <w:rFonts w:ascii="Verdana" w:hAnsi="Verdana"/>
          <w:sz w:val="20"/>
          <w:szCs w:val="20"/>
        </w:rPr>
        <w:t xml:space="preserve"> and invites to conversation to approach negotiating with healthcare insurance </w:t>
      </w:r>
      <w:proofErr w:type="gramStart"/>
      <w:r w:rsidR="00060505">
        <w:rPr>
          <w:rFonts w:ascii="Verdana" w:hAnsi="Verdana"/>
          <w:sz w:val="20"/>
          <w:szCs w:val="20"/>
        </w:rPr>
        <w:t>companies</w:t>
      </w:r>
      <w:proofErr w:type="gramEnd"/>
      <w:r w:rsidR="00060505">
        <w:rPr>
          <w:rFonts w:ascii="Verdana" w:hAnsi="Verdana"/>
          <w:sz w:val="20"/>
          <w:szCs w:val="20"/>
        </w:rPr>
        <w:t xml:space="preserve"> better rates for Small Medical Visit Group appointments and smaller-co-pays for our patients.</w:t>
      </w:r>
    </w:p>
    <w:p w14:paraId="174B0279" w14:textId="05620344" w:rsidR="007C3D34" w:rsidRDefault="007C3D34" w:rsidP="007C3D34">
      <w:pPr>
        <w:spacing w:after="0" w:line="480" w:lineRule="auto"/>
        <w:ind w:firstLine="720"/>
        <w:rPr>
          <w:rFonts w:ascii="Verdana" w:hAnsi="Verdana"/>
          <w:sz w:val="20"/>
          <w:szCs w:val="20"/>
        </w:rPr>
      </w:pPr>
    </w:p>
    <w:p w14:paraId="1C23F231" w14:textId="22417B2B" w:rsidR="007C3D34" w:rsidRDefault="007C3D34" w:rsidP="007C3D34">
      <w:pPr>
        <w:spacing w:after="0" w:line="480" w:lineRule="auto"/>
        <w:ind w:firstLine="720"/>
        <w:rPr>
          <w:rFonts w:ascii="Verdana" w:hAnsi="Verdana"/>
          <w:sz w:val="20"/>
          <w:szCs w:val="20"/>
        </w:rPr>
      </w:pPr>
    </w:p>
    <w:p w14:paraId="451EECF9" w14:textId="77777777" w:rsidR="007C3D34" w:rsidRDefault="007C3D34" w:rsidP="007C3D34">
      <w:pPr>
        <w:spacing w:after="0" w:line="480" w:lineRule="auto"/>
        <w:ind w:firstLine="720"/>
        <w:rPr>
          <w:rFonts w:ascii="Verdana" w:hAnsi="Verdana"/>
          <w:sz w:val="20"/>
          <w:szCs w:val="20"/>
        </w:rPr>
      </w:pPr>
    </w:p>
    <w:p w14:paraId="5119697E" w14:textId="77777777" w:rsidR="007C3D34" w:rsidRDefault="007C3D34" w:rsidP="007C3D34">
      <w:pPr>
        <w:rPr>
          <w:rFonts w:ascii="Verdana" w:hAnsi="Verdana" w:cstheme="minorHAnsi"/>
          <w:sz w:val="20"/>
          <w:szCs w:val="20"/>
        </w:rPr>
      </w:pPr>
    </w:p>
    <w:p w14:paraId="56F0DEE3" w14:textId="77777777" w:rsidR="007C3D34" w:rsidRDefault="007C3D34" w:rsidP="007C3D34">
      <w:pPr>
        <w:pStyle w:val="NormalWeb"/>
        <w:spacing w:before="0" w:beforeAutospacing="0" w:after="0" w:afterAutospacing="0"/>
        <w:jc w:val="center"/>
        <w:rPr>
          <w:rFonts w:ascii="Arial" w:hAnsi="Arial" w:cs="Arial"/>
          <w:color w:val="0E101A"/>
        </w:rPr>
      </w:pPr>
      <w:r w:rsidRPr="008B693F">
        <w:rPr>
          <w:rStyle w:val="Strong"/>
          <w:rFonts w:ascii="Arial" w:hAnsi="Arial" w:cs="Arial"/>
          <w:color w:val="0E101A"/>
        </w:rPr>
        <w:t>Reference</w:t>
      </w:r>
      <w:r>
        <w:rPr>
          <w:rStyle w:val="Strong"/>
          <w:rFonts w:ascii="Arial" w:hAnsi="Arial" w:cs="Arial"/>
          <w:color w:val="0E101A"/>
        </w:rPr>
        <w:t>s</w:t>
      </w:r>
      <w:r w:rsidRPr="008B693F">
        <w:rPr>
          <w:rFonts w:ascii="Arial" w:hAnsi="Arial" w:cs="Arial"/>
          <w:color w:val="0E101A"/>
        </w:rPr>
        <w:t>:</w:t>
      </w:r>
    </w:p>
    <w:p w14:paraId="71A39BAE" w14:textId="77777777" w:rsidR="007C3D34" w:rsidRDefault="007C3D34" w:rsidP="007C3D34">
      <w:pPr>
        <w:pStyle w:val="NormalWeb"/>
        <w:spacing w:before="0" w:beforeAutospacing="0" w:after="0" w:afterAutospacing="0"/>
        <w:rPr>
          <w:rFonts w:ascii="Arial" w:hAnsi="Arial" w:cs="Arial"/>
          <w:color w:val="0E101A"/>
        </w:rPr>
      </w:pPr>
    </w:p>
    <w:p w14:paraId="2C984DA9" w14:textId="77777777" w:rsidR="007C3D34" w:rsidRDefault="007C3D34" w:rsidP="007C3D34">
      <w:pPr>
        <w:pStyle w:val="NormalWeb"/>
        <w:spacing w:before="0" w:beforeAutospacing="0" w:after="0" w:afterAutospacing="0"/>
        <w:rPr>
          <w:rFonts w:ascii="Arial" w:hAnsi="Arial" w:cs="Arial"/>
          <w:color w:val="0E101A"/>
        </w:rPr>
      </w:pPr>
    </w:p>
    <w:p w14:paraId="69E81227" w14:textId="77777777" w:rsidR="007C3D34" w:rsidRDefault="007C3D34" w:rsidP="007C3D34">
      <w:pPr>
        <w:pStyle w:val="Heading1"/>
        <w:rPr>
          <w:rFonts w:ascii="Arial" w:hAnsi="Arial" w:cs="Arial"/>
          <w:b/>
          <w:bCs/>
          <w:color w:val="0E101A"/>
          <w:sz w:val="24"/>
          <w:szCs w:val="24"/>
          <w:lang w:eastAsia="zh-CN"/>
        </w:rPr>
      </w:pPr>
      <w:r>
        <w:rPr>
          <w:rFonts w:ascii="Arial" w:hAnsi="Arial" w:cs="Arial"/>
          <w:color w:val="0E101A"/>
          <w:sz w:val="24"/>
          <w:szCs w:val="24"/>
          <w:lang w:eastAsia="zh-CN"/>
        </w:rPr>
        <w:t>AAFP (2019). Social determinants of health: A guide to social needs screening. American Academy of Family Physicians</w:t>
      </w:r>
    </w:p>
    <w:p w14:paraId="070D4022" w14:textId="77777777" w:rsidR="007C3D34" w:rsidRDefault="007C3D34" w:rsidP="007C3D34">
      <w:pPr>
        <w:pStyle w:val="Heading1"/>
        <w:rPr>
          <w:rFonts w:ascii="Arial" w:hAnsi="Arial" w:cs="Arial"/>
          <w:b/>
          <w:bCs/>
          <w:color w:val="0E101A"/>
          <w:sz w:val="24"/>
          <w:szCs w:val="24"/>
          <w:lang w:eastAsia="zh-CN"/>
        </w:rPr>
      </w:pPr>
      <w:r>
        <w:rPr>
          <w:rFonts w:ascii="Arial" w:hAnsi="Arial" w:cs="Arial"/>
          <w:color w:val="0E101A"/>
          <w:sz w:val="24"/>
          <w:szCs w:val="24"/>
          <w:lang w:eastAsia="zh-CN"/>
        </w:rPr>
        <w:tab/>
      </w:r>
      <w:hyperlink r:id="rId5" w:history="1">
        <w:r w:rsidRPr="001855A4">
          <w:rPr>
            <w:rStyle w:val="Hyperlink"/>
            <w:rFonts w:ascii="Arial" w:hAnsi="Arial" w:cs="Arial"/>
            <w:sz w:val="24"/>
            <w:szCs w:val="24"/>
            <w:lang w:eastAsia="zh-CN"/>
          </w:rPr>
          <w:t>https://www.aafp.org/dam/AAFP/documents/patient_care/everyone_project/hops19-physician-guide-sdoh.pdf</w:t>
        </w:r>
      </w:hyperlink>
    </w:p>
    <w:p w14:paraId="2262034A" w14:textId="77777777" w:rsidR="007C3D34" w:rsidRPr="00D7484E" w:rsidRDefault="007C3D34" w:rsidP="007C3D34">
      <w:pPr>
        <w:pStyle w:val="Heading1"/>
        <w:rPr>
          <w:rFonts w:ascii="Arial" w:hAnsi="Arial" w:cs="Arial"/>
          <w:color w:val="0E101A"/>
          <w:sz w:val="24"/>
          <w:szCs w:val="24"/>
          <w:lang w:eastAsia="zh-CN"/>
        </w:rPr>
      </w:pPr>
      <w:r w:rsidRPr="007954AC">
        <w:rPr>
          <w:rFonts w:ascii="Arial" w:hAnsi="Arial" w:cs="Arial"/>
          <w:color w:val="0E101A"/>
          <w:sz w:val="24"/>
          <w:szCs w:val="24"/>
          <w:lang w:eastAsia="zh-CN"/>
        </w:rPr>
        <w:t>CMS (2022).</w:t>
      </w:r>
      <w:r w:rsidRPr="00D7484E">
        <w:rPr>
          <w:rFonts w:ascii="Arial" w:hAnsi="Arial" w:cs="Arial"/>
          <w:color w:val="0E101A"/>
          <w:sz w:val="24"/>
          <w:szCs w:val="24"/>
          <w:lang w:eastAsia="zh-CN"/>
        </w:rPr>
        <w:t xml:space="preserve"> National Health Expenditure Data. Historical.</w:t>
      </w:r>
    </w:p>
    <w:p w14:paraId="2524E46F" w14:textId="77777777" w:rsidR="007C3D34" w:rsidRPr="00AB30D4" w:rsidRDefault="007C3D34" w:rsidP="007C3D34">
      <w:pPr>
        <w:pStyle w:val="Heading1"/>
        <w:rPr>
          <w:rStyle w:val="Hyperlink"/>
          <w:b/>
          <w:bCs/>
          <w:sz w:val="24"/>
          <w:szCs w:val="24"/>
          <w:lang w:eastAsia="zh-CN"/>
        </w:rPr>
      </w:pPr>
      <w:r w:rsidRPr="00AB30D4">
        <w:rPr>
          <w:rStyle w:val="Hyperlink"/>
          <w:b/>
          <w:bCs/>
          <w:sz w:val="24"/>
          <w:szCs w:val="24"/>
          <w:lang w:eastAsia="zh-CN"/>
        </w:rPr>
        <w:t>https://www.cms.gov/Research-Statistics-Data-and-Systems/Statistics-Trends-and-Reports/NationalHealthExpendData/NationalHealthAccountsHistorical</w:t>
      </w:r>
    </w:p>
    <w:p w14:paraId="313298BA" w14:textId="77777777" w:rsidR="00D7484E" w:rsidRDefault="00D7484E" w:rsidP="007C3D34">
      <w:pPr>
        <w:pStyle w:val="NormalWeb"/>
        <w:spacing w:before="0" w:beforeAutospacing="0" w:after="0" w:afterAutospacing="0"/>
        <w:rPr>
          <w:rFonts w:ascii="Arial" w:eastAsiaTheme="majorEastAsia" w:hAnsi="Arial" w:cs="Arial"/>
          <w:color w:val="0E101A"/>
        </w:rPr>
      </w:pPr>
    </w:p>
    <w:p w14:paraId="135C32CB" w14:textId="4CAA0299" w:rsidR="007C3D34" w:rsidRPr="00D7484E" w:rsidRDefault="007C3D34" w:rsidP="007C3D34">
      <w:pPr>
        <w:pStyle w:val="NormalWeb"/>
        <w:spacing w:before="0" w:beforeAutospacing="0" w:after="0" w:afterAutospacing="0"/>
        <w:rPr>
          <w:rFonts w:ascii="Arial" w:eastAsiaTheme="majorEastAsia" w:hAnsi="Arial" w:cs="Arial"/>
          <w:color w:val="0E101A"/>
        </w:rPr>
      </w:pPr>
      <w:proofErr w:type="spellStart"/>
      <w:r w:rsidRPr="00D7484E">
        <w:rPr>
          <w:rFonts w:ascii="Arial" w:eastAsiaTheme="majorEastAsia" w:hAnsi="Arial" w:cs="Arial"/>
          <w:color w:val="0E101A"/>
        </w:rPr>
        <w:t>Kacik</w:t>
      </w:r>
      <w:proofErr w:type="spellEnd"/>
      <w:r w:rsidRPr="00D7484E">
        <w:rPr>
          <w:rFonts w:ascii="Arial" w:eastAsiaTheme="majorEastAsia" w:hAnsi="Arial" w:cs="Arial"/>
          <w:color w:val="0E101A"/>
        </w:rPr>
        <w:t xml:space="preserve"> (2016</w:t>
      </w:r>
      <w:proofErr w:type="gramStart"/>
      <w:r w:rsidRPr="00D7484E">
        <w:rPr>
          <w:rFonts w:ascii="Arial" w:eastAsiaTheme="majorEastAsia" w:hAnsi="Arial" w:cs="Arial"/>
          <w:color w:val="0E101A"/>
        </w:rPr>
        <w:t>).Number</w:t>
      </w:r>
      <w:proofErr w:type="gramEnd"/>
      <w:r w:rsidRPr="00D7484E">
        <w:rPr>
          <w:rFonts w:ascii="Arial" w:eastAsiaTheme="majorEastAsia" w:hAnsi="Arial" w:cs="Arial"/>
          <w:color w:val="0E101A"/>
        </w:rPr>
        <w:t xml:space="preserve"> of outpatient facilities surges as industry values more convenient, affordable care. Modern Healthcare.</w:t>
      </w:r>
    </w:p>
    <w:p w14:paraId="53155FA0" w14:textId="77777777" w:rsidR="007C3D34" w:rsidRDefault="007C3D34" w:rsidP="007C3D34">
      <w:pPr>
        <w:pStyle w:val="NormalWeb"/>
        <w:spacing w:before="0" w:beforeAutospacing="0" w:after="0" w:afterAutospacing="0"/>
        <w:rPr>
          <w:rFonts w:ascii="Arial" w:hAnsi="Arial" w:cs="Arial"/>
          <w:color w:val="0E101A"/>
        </w:rPr>
      </w:pPr>
      <w:r>
        <w:rPr>
          <w:rFonts w:ascii="Arial" w:hAnsi="Arial" w:cs="Arial"/>
          <w:color w:val="0E101A"/>
        </w:rPr>
        <w:tab/>
      </w:r>
      <w:hyperlink r:id="rId6" w:history="1">
        <w:r w:rsidRPr="001855A4">
          <w:rPr>
            <w:rStyle w:val="Hyperlink"/>
            <w:rFonts w:ascii="Arial" w:hAnsi="Arial" w:cs="Arial"/>
          </w:rPr>
          <w:t>https://www.modernhealthcare.com/article/20181220/NEWS/181229992/number-of-outpatient-facilities-surges-as-industry-values-more-convenient-affordable-care</w:t>
        </w:r>
      </w:hyperlink>
    </w:p>
    <w:p w14:paraId="76025AB5" w14:textId="77777777" w:rsidR="007C3D34" w:rsidRDefault="007C3D34" w:rsidP="007C3D34">
      <w:pPr>
        <w:pStyle w:val="NormalWeb"/>
        <w:spacing w:before="0" w:beforeAutospacing="0" w:after="0" w:afterAutospacing="0"/>
        <w:rPr>
          <w:rFonts w:ascii="Arial" w:hAnsi="Arial" w:cs="Arial"/>
          <w:color w:val="0E101A"/>
        </w:rPr>
      </w:pPr>
    </w:p>
    <w:p w14:paraId="35C53DF6" w14:textId="1FB50811" w:rsidR="007C3D34" w:rsidRDefault="007C3D34" w:rsidP="007C3D34">
      <w:pPr>
        <w:pStyle w:val="NormalWeb"/>
        <w:spacing w:before="0" w:beforeAutospacing="0" w:after="0" w:afterAutospacing="0"/>
        <w:rPr>
          <w:rFonts w:ascii="Arial" w:hAnsi="Arial" w:cs="Arial"/>
          <w:color w:val="0E101A"/>
        </w:rPr>
      </w:pPr>
      <w:r w:rsidRPr="00D7484E">
        <w:rPr>
          <w:rFonts w:ascii="Arial" w:eastAsiaTheme="majorEastAsia" w:hAnsi="Arial" w:cs="Arial"/>
          <w:color w:val="0E101A"/>
        </w:rPr>
        <w:t xml:space="preserve">Virginia Commonwealth University Health System </w:t>
      </w:r>
      <w:r w:rsidRPr="00D7484E">
        <w:rPr>
          <w:rFonts w:ascii="Arial" w:eastAsiaTheme="majorEastAsia" w:hAnsi="Arial" w:cs="Arial"/>
          <w:color w:val="0E101A"/>
        </w:rPr>
        <w:t>(</w:t>
      </w:r>
      <w:r w:rsidRPr="00D7484E">
        <w:rPr>
          <w:rFonts w:ascii="Arial" w:eastAsiaTheme="majorEastAsia" w:hAnsi="Arial" w:cs="Arial"/>
          <w:color w:val="0E101A"/>
        </w:rPr>
        <w:t>201</w:t>
      </w:r>
      <w:r w:rsidR="00D7484E">
        <w:rPr>
          <w:rFonts w:ascii="Arial" w:eastAsiaTheme="majorEastAsia" w:hAnsi="Arial" w:cs="Arial"/>
          <w:color w:val="0E101A"/>
        </w:rPr>
        <w:t>7</w:t>
      </w:r>
      <w:proofErr w:type="gramStart"/>
      <w:r w:rsidR="00D7484E">
        <w:rPr>
          <w:rFonts w:ascii="Arial" w:eastAsiaTheme="majorEastAsia" w:hAnsi="Arial" w:cs="Arial"/>
          <w:color w:val="0E101A"/>
        </w:rPr>
        <w:t>).</w:t>
      </w:r>
      <w:r>
        <w:rPr>
          <w:rFonts w:ascii="Arial" w:hAnsi="Arial" w:cs="Arial"/>
          <w:color w:val="0E101A"/>
          <w:sz w:val="20"/>
          <w:szCs w:val="20"/>
        </w:rPr>
        <w:t>.</w:t>
      </w:r>
      <w:proofErr w:type="gramEnd"/>
      <w:r>
        <w:rPr>
          <w:rFonts w:ascii="Arial" w:hAnsi="Arial" w:cs="Arial"/>
          <w:color w:val="0E101A"/>
          <w:sz w:val="20"/>
          <w:szCs w:val="20"/>
        </w:rPr>
        <w:t xml:space="preserve"> </w:t>
      </w:r>
      <w:r w:rsidRPr="007C3D34">
        <w:rPr>
          <w:rFonts w:ascii="Arial" w:hAnsi="Arial" w:cs="Arial"/>
          <w:color w:val="0E101A"/>
        </w:rPr>
        <w:t>VCU-Health-Social-Needs-Assessment_102517.pdf</w:t>
      </w:r>
      <w:r>
        <w:rPr>
          <w:rFonts w:ascii="Arial" w:hAnsi="Arial" w:cs="Arial"/>
          <w:color w:val="0E101A"/>
        </w:rPr>
        <w:t xml:space="preserve">. Virginia </w:t>
      </w:r>
      <w:proofErr w:type="spellStart"/>
      <w:r>
        <w:rPr>
          <w:rFonts w:ascii="Arial" w:hAnsi="Arial" w:cs="Arial"/>
          <w:color w:val="0E101A"/>
        </w:rPr>
        <w:t>Commonwealtth</w:t>
      </w:r>
      <w:proofErr w:type="spellEnd"/>
      <w:r>
        <w:rPr>
          <w:rFonts w:ascii="Arial" w:hAnsi="Arial" w:cs="Arial"/>
          <w:color w:val="0E101A"/>
        </w:rPr>
        <w:t xml:space="preserve"> University Health System.</w:t>
      </w:r>
    </w:p>
    <w:p w14:paraId="19567F3D" w14:textId="77777777" w:rsidR="007C3D34" w:rsidRDefault="007C3D34" w:rsidP="007C3D34">
      <w:pPr>
        <w:pStyle w:val="NormalWeb"/>
        <w:spacing w:before="0" w:beforeAutospacing="0" w:after="0" w:afterAutospacing="0"/>
        <w:rPr>
          <w:rFonts w:ascii="Arial" w:hAnsi="Arial" w:cs="Arial"/>
          <w:color w:val="0E101A"/>
        </w:rPr>
      </w:pPr>
    </w:p>
    <w:p w14:paraId="535ECCEF" w14:textId="7460846D" w:rsidR="007C3D34" w:rsidRDefault="007C3D34" w:rsidP="007C3D34">
      <w:pPr>
        <w:pStyle w:val="NormalWeb"/>
        <w:spacing w:before="0" w:beforeAutospacing="0" w:after="0" w:afterAutospacing="0"/>
        <w:rPr>
          <w:rFonts w:ascii="Arial" w:hAnsi="Arial" w:cs="Arial"/>
          <w:color w:val="0E101A"/>
        </w:rPr>
      </w:pPr>
      <w:r w:rsidRPr="007C3D34">
        <w:rPr>
          <w:rStyle w:val="Hyperlink"/>
        </w:rPr>
        <w:t>https://www.chcs.org/media/VCU-Health-Social-Needs-Assessment_102517.pdf</w:t>
      </w:r>
    </w:p>
    <w:p w14:paraId="6F198520" w14:textId="77777777" w:rsidR="007C3D34" w:rsidRDefault="007C3D34" w:rsidP="007C3D34">
      <w:pPr>
        <w:pStyle w:val="NormalWeb"/>
        <w:spacing w:before="0" w:beforeAutospacing="0" w:after="0" w:afterAutospacing="0"/>
        <w:rPr>
          <w:rFonts w:ascii="Arial" w:hAnsi="Arial" w:cs="Arial"/>
          <w:color w:val="0E101A"/>
        </w:rPr>
      </w:pPr>
    </w:p>
    <w:p w14:paraId="628F7C4B" w14:textId="77777777" w:rsidR="007C3D34" w:rsidRDefault="007C3D34" w:rsidP="007C3D34">
      <w:pPr>
        <w:pStyle w:val="NormalWeb"/>
        <w:spacing w:before="0" w:beforeAutospacing="0" w:after="0" w:afterAutospacing="0"/>
        <w:rPr>
          <w:rFonts w:ascii="Arial" w:hAnsi="Arial" w:cs="Arial"/>
          <w:color w:val="0E101A"/>
        </w:rPr>
      </w:pPr>
    </w:p>
    <w:p w14:paraId="76E8DE56" w14:textId="41152093" w:rsidR="007C3D34" w:rsidRDefault="007C3D34" w:rsidP="007C3D34">
      <w:pPr>
        <w:pStyle w:val="NormalWeb"/>
        <w:spacing w:before="0" w:beforeAutospacing="0" w:after="0" w:afterAutospacing="0"/>
        <w:rPr>
          <w:rFonts w:ascii="Arial" w:hAnsi="Arial" w:cs="Arial"/>
          <w:color w:val="0E101A"/>
        </w:rPr>
      </w:pPr>
      <w:r>
        <w:rPr>
          <w:rFonts w:ascii="Arial" w:hAnsi="Arial" w:cs="Arial"/>
          <w:color w:val="0E101A"/>
        </w:rPr>
        <w:t>DATA ACQUISITION:</w:t>
      </w:r>
    </w:p>
    <w:p w14:paraId="5EA69090" w14:textId="77777777" w:rsidR="007C3D34" w:rsidRDefault="007C3D34" w:rsidP="007C3D34">
      <w:pPr>
        <w:pStyle w:val="NormalWeb"/>
        <w:spacing w:before="0" w:beforeAutospacing="0" w:after="0" w:afterAutospacing="0"/>
        <w:rPr>
          <w:rFonts w:ascii="Arial" w:hAnsi="Arial" w:cs="Arial"/>
          <w:color w:val="0E101A"/>
        </w:rPr>
      </w:pPr>
    </w:p>
    <w:p w14:paraId="3704BFF3" w14:textId="77777777" w:rsidR="007C3D34" w:rsidRDefault="007C3D34" w:rsidP="007C3D34">
      <w:pPr>
        <w:pStyle w:val="NormalWeb"/>
        <w:spacing w:before="0" w:beforeAutospacing="0" w:after="0" w:afterAutospacing="0"/>
        <w:rPr>
          <w:rFonts w:ascii="Arial" w:hAnsi="Arial" w:cs="Arial"/>
          <w:color w:val="0E101A"/>
        </w:rPr>
      </w:pPr>
      <w:r>
        <w:rPr>
          <w:rFonts w:ascii="Arial" w:hAnsi="Arial" w:cs="Arial"/>
          <w:color w:val="0E101A"/>
        </w:rPr>
        <w:t>Kaggle Coronary Heart Disease Dataset:</w:t>
      </w:r>
    </w:p>
    <w:p w14:paraId="4C44ACBC" w14:textId="77777777" w:rsidR="007C3D34" w:rsidRDefault="007C3D34" w:rsidP="007C3D34">
      <w:pPr>
        <w:pStyle w:val="NormalWeb"/>
        <w:spacing w:before="0" w:beforeAutospacing="0" w:after="0" w:afterAutospacing="0"/>
        <w:rPr>
          <w:rFonts w:ascii="Arial" w:hAnsi="Arial" w:cs="Arial"/>
          <w:color w:val="0E101A"/>
        </w:rPr>
      </w:pPr>
      <w:r>
        <w:t xml:space="preserve"> </w:t>
      </w:r>
      <w:hyperlink r:id="rId7" w:history="1">
        <w:r w:rsidRPr="001855A4">
          <w:rPr>
            <w:rStyle w:val="Hyperlink"/>
            <w:rFonts w:eastAsiaTheme="minorEastAsia"/>
          </w:rPr>
          <w:t>https://www.kaggle.com/datasets/sulianova/cardiovascular-disease-dataset</w:t>
        </w:r>
      </w:hyperlink>
    </w:p>
    <w:p w14:paraId="01A391E0" w14:textId="77777777" w:rsidR="007C3D34" w:rsidRDefault="007C3D34" w:rsidP="007C3D34">
      <w:pPr>
        <w:pStyle w:val="NormalWeb"/>
        <w:spacing w:before="0" w:beforeAutospacing="0" w:after="0" w:afterAutospacing="0"/>
        <w:rPr>
          <w:rFonts w:ascii="Arial" w:hAnsi="Arial" w:cs="Arial"/>
          <w:color w:val="0E101A"/>
        </w:rPr>
      </w:pPr>
    </w:p>
    <w:p w14:paraId="7B1FEF3A" w14:textId="77777777" w:rsidR="007C3D34" w:rsidRDefault="007C3D34" w:rsidP="007C3D34">
      <w:pPr>
        <w:pStyle w:val="NormalWeb"/>
        <w:spacing w:before="0" w:beforeAutospacing="0" w:after="0" w:afterAutospacing="0"/>
        <w:rPr>
          <w:rFonts w:ascii="Arial" w:hAnsi="Arial" w:cs="Arial"/>
          <w:color w:val="0E101A"/>
        </w:rPr>
      </w:pPr>
      <w:r>
        <w:rPr>
          <w:rFonts w:ascii="Arial" w:hAnsi="Arial" w:cs="Arial"/>
          <w:color w:val="0E101A"/>
        </w:rPr>
        <w:t>CMS General Office Appointment Cost Dataset:</w:t>
      </w:r>
    </w:p>
    <w:p w14:paraId="13296E66" w14:textId="77777777" w:rsidR="007C3D34" w:rsidRDefault="007C3D34" w:rsidP="007C3D34">
      <w:pPr>
        <w:pStyle w:val="NormalWeb"/>
        <w:spacing w:before="0" w:beforeAutospacing="0" w:after="0" w:afterAutospacing="0"/>
        <w:rPr>
          <w:rFonts w:ascii="Arial" w:hAnsi="Arial" w:cs="Arial"/>
          <w:color w:val="0E101A"/>
        </w:rPr>
      </w:pPr>
    </w:p>
    <w:p w14:paraId="377CF47B" w14:textId="77777777" w:rsidR="007C3D34" w:rsidRDefault="007C3D34" w:rsidP="007C3D34">
      <w:pPr>
        <w:pStyle w:val="NormalWeb"/>
        <w:spacing w:before="0" w:beforeAutospacing="0" w:after="0" w:afterAutospacing="0"/>
        <w:rPr>
          <w:rStyle w:val="Hyperlink"/>
          <w:rFonts w:eastAsiaTheme="minorEastAsia"/>
        </w:rPr>
      </w:pPr>
      <w:hyperlink r:id="rId8" w:history="1">
        <w:r w:rsidRPr="001855A4">
          <w:rPr>
            <w:rStyle w:val="Hyperlink"/>
            <w:rFonts w:eastAsiaTheme="minorEastAsia"/>
          </w:rPr>
          <w:t>https://data.cms.gov/provider-data/dataset/2e55-8767</w:t>
        </w:r>
      </w:hyperlink>
    </w:p>
    <w:p w14:paraId="4FBBD9B7" w14:textId="77777777" w:rsidR="007C3D34" w:rsidRDefault="007C3D34" w:rsidP="007C3D34">
      <w:pPr>
        <w:pStyle w:val="NormalWeb"/>
        <w:spacing w:before="0" w:beforeAutospacing="0" w:after="0" w:afterAutospacing="0"/>
        <w:rPr>
          <w:rStyle w:val="Hyperlink"/>
          <w:rFonts w:eastAsiaTheme="minorEastAsia"/>
        </w:rPr>
      </w:pPr>
    </w:p>
    <w:p w14:paraId="749C22CF" w14:textId="77777777" w:rsidR="007C3D34" w:rsidRDefault="007C3D34" w:rsidP="007C3D34">
      <w:pPr>
        <w:pStyle w:val="NormalWeb"/>
        <w:spacing w:before="0" w:beforeAutospacing="0" w:after="0" w:afterAutospacing="0"/>
        <w:rPr>
          <w:rFonts w:ascii="Arial" w:hAnsi="Arial" w:cs="Arial"/>
          <w:color w:val="0E101A"/>
        </w:rPr>
      </w:pPr>
      <w:r>
        <w:rPr>
          <w:rFonts w:ascii="Arial" w:hAnsi="Arial" w:cs="Arial"/>
          <w:color w:val="0E101A"/>
        </w:rPr>
        <w:t xml:space="preserve">CMS.gov ICD-10/PCS MS-DRG v37.0 </w:t>
      </w:r>
      <w:r w:rsidRPr="004C4567">
        <w:rPr>
          <w:rFonts w:ascii="Arial" w:hAnsi="Arial" w:cs="Arial"/>
          <w:color w:val="0E101A"/>
        </w:rPr>
        <w:t xml:space="preserve">Definitions manual for Diseases &amp; Disorders of the </w:t>
      </w:r>
      <w:proofErr w:type="spellStart"/>
      <w:r w:rsidRPr="004C4567">
        <w:rPr>
          <w:rFonts w:ascii="Arial" w:hAnsi="Arial" w:cs="Arial"/>
          <w:color w:val="0E101A"/>
        </w:rPr>
        <w:t>Ci</w:t>
      </w:r>
      <w:r>
        <w:rPr>
          <w:rFonts w:ascii="Arial" w:hAnsi="Arial" w:cs="Arial"/>
          <w:color w:val="0E101A"/>
        </w:rPr>
        <w:t>r</w:t>
      </w:r>
      <w:r w:rsidRPr="004C4567">
        <w:rPr>
          <w:rFonts w:ascii="Arial" w:hAnsi="Arial" w:cs="Arial"/>
          <w:color w:val="0E101A"/>
        </w:rPr>
        <w:t>curlatory</w:t>
      </w:r>
      <w:proofErr w:type="spellEnd"/>
      <w:r w:rsidRPr="004C4567">
        <w:rPr>
          <w:rFonts w:ascii="Arial" w:hAnsi="Arial" w:cs="Arial"/>
          <w:color w:val="0E101A"/>
        </w:rPr>
        <w:t xml:space="preserve"> System</w:t>
      </w:r>
      <w:r>
        <w:rPr>
          <w:rFonts w:ascii="Arial" w:hAnsi="Arial" w:cs="Arial"/>
          <w:color w:val="0E101A"/>
        </w:rPr>
        <w:t xml:space="preserve"> Dataset:</w:t>
      </w:r>
    </w:p>
    <w:p w14:paraId="24F05D88" w14:textId="77777777" w:rsidR="007C3D34" w:rsidRDefault="007C3D34" w:rsidP="007C3D34">
      <w:pPr>
        <w:pStyle w:val="NormalWeb"/>
        <w:spacing w:before="0" w:beforeAutospacing="0" w:after="0" w:afterAutospacing="0"/>
        <w:rPr>
          <w:rFonts w:ascii="Arial" w:hAnsi="Arial" w:cs="Arial"/>
          <w:color w:val="0E101A"/>
        </w:rPr>
      </w:pPr>
    </w:p>
    <w:p w14:paraId="3440E779" w14:textId="77777777" w:rsidR="007C3D34" w:rsidRPr="004C4567" w:rsidRDefault="007C3D34" w:rsidP="007C3D34">
      <w:pPr>
        <w:pStyle w:val="NormalWeb"/>
        <w:spacing w:before="0" w:beforeAutospacing="0" w:after="0" w:afterAutospacing="0"/>
        <w:rPr>
          <w:rStyle w:val="Hyperlink"/>
          <w:rFonts w:eastAsiaTheme="minorEastAsia"/>
        </w:rPr>
      </w:pPr>
      <w:r w:rsidRPr="004C4567">
        <w:rPr>
          <w:rStyle w:val="Hyperlink"/>
          <w:rFonts w:eastAsiaTheme="minorEastAsia"/>
        </w:rPr>
        <w:t>https://www.cms.gov/icd10m/version37-fullcode-cms/fullcode_cms/P0001.html</w:t>
      </w:r>
    </w:p>
    <w:p w14:paraId="38FCE838" w14:textId="77777777" w:rsidR="007C3D34" w:rsidRDefault="007C3D34" w:rsidP="007C3D34">
      <w:pPr>
        <w:pStyle w:val="NormalWeb"/>
        <w:spacing w:before="0" w:beforeAutospacing="0" w:after="0" w:afterAutospacing="0"/>
        <w:rPr>
          <w:rFonts w:ascii="Arial" w:hAnsi="Arial" w:cs="Arial"/>
          <w:color w:val="0E101A"/>
        </w:rPr>
      </w:pPr>
    </w:p>
    <w:p w14:paraId="06F9FE45" w14:textId="008B0A59" w:rsidR="00B77D3C" w:rsidRDefault="007E4FA8" w:rsidP="00CD11C9">
      <w:proofErr w:type="spellStart"/>
      <w:r>
        <w:t>Panapto</w:t>
      </w:r>
      <w:proofErr w:type="spellEnd"/>
      <w:r>
        <w:t xml:space="preserve"> </w:t>
      </w:r>
      <w:proofErr w:type="gramStart"/>
      <w:r>
        <w:t>recording:</w:t>
      </w:r>
      <w:r w:rsidRPr="007E4FA8">
        <w:t>https://wgu.hosted.panopto.com/Panopto/Pages/Viewer.aspx?id=f415b825-b0d5-45c4-98f4-af2201682662</w:t>
      </w:r>
      <w:proofErr w:type="gramEnd"/>
    </w:p>
    <w:sectPr w:rsidR="00B7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448B"/>
    <w:multiLevelType w:val="hybridMultilevel"/>
    <w:tmpl w:val="A9A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E59EA"/>
    <w:multiLevelType w:val="hybridMultilevel"/>
    <w:tmpl w:val="48D0C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F4169"/>
    <w:multiLevelType w:val="hybridMultilevel"/>
    <w:tmpl w:val="7B8E6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68208">
    <w:abstractNumId w:val="0"/>
  </w:num>
  <w:num w:numId="2" w16cid:durableId="304165305">
    <w:abstractNumId w:val="2"/>
  </w:num>
  <w:num w:numId="3" w16cid:durableId="1479877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F7"/>
    <w:rsid w:val="00004A97"/>
    <w:rsid w:val="00053C7D"/>
    <w:rsid w:val="00060505"/>
    <w:rsid w:val="000B6845"/>
    <w:rsid w:val="000B78F5"/>
    <w:rsid w:val="000F3CBE"/>
    <w:rsid w:val="00122621"/>
    <w:rsid w:val="001B398C"/>
    <w:rsid w:val="001F7530"/>
    <w:rsid w:val="002325F7"/>
    <w:rsid w:val="003020A2"/>
    <w:rsid w:val="00401A65"/>
    <w:rsid w:val="004522DC"/>
    <w:rsid w:val="005158D3"/>
    <w:rsid w:val="005736CA"/>
    <w:rsid w:val="005950B2"/>
    <w:rsid w:val="005F1997"/>
    <w:rsid w:val="00693DAB"/>
    <w:rsid w:val="007006F9"/>
    <w:rsid w:val="007908AB"/>
    <w:rsid w:val="007C3D34"/>
    <w:rsid w:val="007E4FA8"/>
    <w:rsid w:val="00864938"/>
    <w:rsid w:val="008730ED"/>
    <w:rsid w:val="008B767D"/>
    <w:rsid w:val="008D4F21"/>
    <w:rsid w:val="00963B9C"/>
    <w:rsid w:val="009F5887"/>
    <w:rsid w:val="00A2109B"/>
    <w:rsid w:val="00A47154"/>
    <w:rsid w:val="00AB6A9C"/>
    <w:rsid w:val="00B138C0"/>
    <w:rsid w:val="00B15E0F"/>
    <w:rsid w:val="00B77D3C"/>
    <w:rsid w:val="00C16C1B"/>
    <w:rsid w:val="00CC0FAB"/>
    <w:rsid w:val="00CD11C9"/>
    <w:rsid w:val="00D65B34"/>
    <w:rsid w:val="00D7484E"/>
    <w:rsid w:val="00D87530"/>
    <w:rsid w:val="00DC5D0D"/>
    <w:rsid w:val="00DE31F7"/>
    <w:rsid w:val="00E97871"/>
    <w:rsid w:val="00F258CD"/>
    <w:rsid w:val="00FA1E61"/>
    <w:rsid w:val="00FE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5718"/>
  <w15:chartTrackingRefBased/>
  <w15:docId w15:val="{23CB189D-301A-4688-9335-FCC6A2CF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F7"/>
  </w:style>
  <w:style w:type="paragraph" w:styleId="Heading1">
    <w:name w:val="heading 1"/>
    <w:basedOn w:val="Normal"/>
    <w:next w:val="Normal"/>
    <w:link w:val="Heading1Char"/>
    <w:uiPriority w:val="9"/>
    <w:qFormat/>
    <w:rsid w:val="00CD1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F7"/>
    <w:pPr>
      <w:ind w:left="720"/>
      <w:contextualSpacing/>
    </w:pPr>
  </w:style>
  <w:style w:type="paragraph" w:customStyle="1" w:styleId="Jcenteredheading">
    <w:name w:val="Jcenteredheading"/>
    <w:basedOn w:val="Heading1"/>
    <w:next w:val="Normal"/>
    <w:link w:val="JcenteredheadingChar"/>
    <w:qFormat/>
    <w:rsid w:val="00CD11C9"/>
    <w:pPr>
      <w:spacing w:line="480" w:lineRule="auto"/>
      <w:jc w:val="center"/>
    </w:pPr>
    <w:rPr>
      <w:rFonts w:ascii="Times New Roman" w:hAnsi="Times New Roman" w:cs="Times New Roman"/>
      <w:b/>
      <w:color w:val="000000" w:themeColor="text1"/>
      <w:sz w:val="24"/>
      <w:szCs w:val="24"/>
    </w:rPr>
  </w:style>
  <w:style w:type="character" w:customStyle="1" w:styleId="JcenteredheadingChar">
    <w:name w:val="Jcenteredheading Char"/>
    <w:basedOn w:val="Heading1Char"/>
    <w:link w:val="Jcenteredheading"/>
    <w:rsid w:val="00CD11C9"/>
    <w:rPr>
      <w:rFonts w:ascii="Times New Roman" w:eastAsiaTheme="majorEastAsia" w:hAnsi="Times New Roman" w:cs="Times New Roman"/>
      <w:b/>
      <w:color w:val="000000" w:themeColor="text1"/>
      <w:sz w:val="24"/>
      <w:szCs w:val="24"/>
    </w:rPr>
  </w:style>
  <w:style w:type="character" w:customStyle="1" w:styleId="Heading1Char">
    <w:name w:val="Heading 1 Char"/>
    <w:basedOn w:val="DefaultParagraphFont"/>
    <w:link w:val="Heading1"/>
    <w:uiPriority w:val="9"/>
    <w:rsid w:val="00CD11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0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7D3C"/>
    <w:rPr>
      <w:color w:val="0563C1" w:themeColor="hyperlink"/>
      <w:u w:val="single"/>
    </w:rPr>
  </w:style>
  <w:style w:type="character" w:styleId="UnresolvedMention">
    <w:name w:val="Unresolved Mention"/>
    <w:basedOn w:val="DefaultParagraphFont"/>
    <w:uiPriority w:val="99"/>
    <w:semiHidden/>
    <w:unhideWhenUsed/>
    <w:rsid w:val="00B77D3C"/>
    <w:rPr>
      <w:color w:val="605E5C"/>
      <w:shd w:val="clear" w:color="auto" w:fill="E1DFDD"/>
    </w:rPr>
  </w:style>
  <w:style w:type="paragraph" w:styleId="NormalWeb">
    <w:name w:val="Normal (Web)"/>
    <w:basedOn w:val="Normal"/>
    <w:uiPriority w:val="99"/>
    <w:unhideWhenUsed/>
    <w:rsid w:val="00D8753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D87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ms.gov/provider-data/dataset/2e55-8767" TargetMode="External"/><Relationship Id="rId3" Type="http://schemas.openxmlformats.org/officeDocument/2006/relationships/settings" Target="settings.xml"/><Relationship Id="rId7" Type="http://schemas.openxmlformats.org/officeDocument/2006/relationships/hyperlink" Target="https://www.kaggle.com/datasets/sulianova/cardiovascular-diseas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dernhealthcare.com/article/20181220/NEWS/181229992/number-of-outpatient-facilities-surges-as-industry-values-more-convenient-affordable-care" TargetMode="External"/><Relationship Id="rId11" Type="http://schemas.openxmlformats.org/officeDocument/2006/relationships/theme" Target="theme/theme1.xml"/><Relationship Id="rId5" Type="http://schemas.openxmlformats.org/officeDocument/2006/relationships/hyperlink" Target="https://www.aafp.org/dam/AAFP/documents/patient_care/everyone_project/hops19-physician-guide-sdoh.pdf"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CA356F4FEF4F1B912E057CE5FE428C"/>
        <w:category>
          <w:name w:val="General"/>
          <w:gallery w:val="placeholder"/>
        </w:category>
        <w:types>
          <w:type w:val="bbPlcHdr"/>
        </w:types>
        <w:behaviors>
          <w:behavior w:val="content"/>
        </w:behaviors>
        <w:guid w:val="{7670053E-5C5C-49C5-8E2B-9BBCA22158DE}"/>
      </w:docPartPr>
      <w:docPartBody>
        <w:p w:rsidR="00000000" w:rsidRDefault="00A41450" w:rsidP="00A41450">
          <w:pPr>
            <w:pStyle w:val="22CA356F4FEF4F1B912E057CE5FE428C"/>
          </w:pPr>
          <w:r w:rsidRPr="00196C73">
            <w:rPr>
              <w:rStyle w:val="PlaceholderText"/>
            </w:rPr>
            <w:t>Click here to enter text.</w:t>
          </w:r>
        </w:p>
      </w:docPartBody>
    </w:docPart>
    <w:docPart>
      <w:docPartPr>
        <w:name w:val="66B2650345B045D9AB7CF444BAA831D6"/>
        <w:category>
          <w:name w:val="General"/>
          <w:gallery w:val="placeholder"/>
        </w:category>
        <w:types>
          <w:type w:val="bbPlcHdr"/>
        </w:types>
        <w:behaviors>
          <w:behavior w:val="content"/>
        </w:behaviors>
        <w:guid w:val="{98E62F98-95C2-4C37-91AE-17BB02B3C025}"/>
      </w:docPartPr>
      <w:docPartBody>
        <w:p w:rsidR="00000000" w:rsidRDefault="00A41450" w:rsidP="00A41450">
          <w:pPr>
            <w:pStyle w:val="66B2650345B045D9AB7CF444BAA831D6"/>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50"/>
    <w:rsid w:val="00A41450"/>
    <w:rsid w:val="00C8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450"/>
    <w:rPr>
      <w:color w:val="808080"/>
    </w:rPr>
  </w:style>
  <w:style w:type="paragraph" w:customStyle="1" w:styleId="22CA356F4FEF4F1B912E057CE5FE428C">
    <w:name w:val="22CA356F4FEF4F1B912E057CE5FE428C"/>
    <w:rsid w:val="00A41450"/>
  </w:style>
  <w:style w:type="paragraph" w:customStyle="1" w:styleId="3BAFAEB4F1BD4E30BF6996E26E5EA8A8">
    <w:name w:val="3BAFAEB4F1BD4E30BF6996E26E5EA8A8"/>
    <w:rsid w:val="00A41450"/>
  </w:style>
  <w:style w:type="paragraph" w:customStyle="1" w:styleId="66B2650345B045D9AB7CF444BAA831D6">
    <w:name w:val="66B2650345B045D9AB7CF444BAA831D6"/>
    <w:rsid w:val="00A41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dc:creator>
  <cp:keywords/>
  <dc:description/>
  <cp:lastModifiedBy>T Anderson</cp:lastModifiedBy>
  <cp:revision>4</cp:revision>
  <dcterms:created xsi:type="dcterms:W3CDTF">2022-10-02T21:33:00Z</dcterms:created>
  <dcterms:modified xsi:type="dcterms:W3CDTF">2022-10-02T22:06:00Z</dcterms:modified>
</cp:coreProperties>
</file>