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6B55" w:rsidRDefault="00976B55" w:rsidP="00976B55">
      <w:r>
        <w:t xml:space="preserve">1. Bengal to Bangladesh—Geographical Features—Land and People; </w:t>
      </w:r>
      <w:proofErr w:type="gramStart"/>
      <w:r>
        <w:t>The</w:t>
      </w:r>
      <w:proofErr w:type="gramEnd"/>
      <w:r>
        <w:t xml:space="preserve"> Emergence of a Deltaic Civilization: Ethnic and Geographical Identity of Bengal</w:t>
      </w:r>
    </w:p>
    <w:p w:rsidR="00976B55" w:rsidRDefault="00976B55" w:rsidP="00976B55">
      <w:r>
        <w:t xml:space="preserve">2. Bengal </w:t>
      </w:r>
      <w:proofErr w:type="gramStart"/>
      <w:r>
        <w:t>From</w:t>
      </w:r>
      <w:proofErr w:type="gramEnd"/>
      <w:r>
        <w:t xml:space="preserve"> Plessey to the Partition</w:t>
      </w:r>
    </w:p>
    <w:p w:rsidR="00976B55" w:rsidRDefault="00976B55" w:rsidP="00976B55">
      <w:r>
        <w:t>3. The Impact of Colonial Rule in Bengal: From Colonialism to Nationalism</w:t>
      </w:r>
    </w:p>
    <w:p w:rsidR="00976B55" w:rsidRDefault="00976B55" w:rsidP="00976B55">
      <w:r>
        <w:t>4. Language Movement: Background and the Significance</w:t>
      </w:r>
    </w:p>
    <w:p w:rsidR="00976B55" w:rsidRDefault="00976B55" w:rsidP="00976B55">
      <w:r>
        <w:t xml:space="preserve">5. Foundation of the </w:t>
      </w:r>
      <w:proofErr w:type="spellStart"/>
      <w:r>
        <w:t>Awami</w:t>
      </w:r>
      <w:proofErr w:type="spellEnd"/>
      <w:r>
        <w:t xml:space="preserve"> Muslim League and the role its role behind the emergence of Bangladesh</w:t>
      </w:r>
    </w:p>
    <w:p w:rsidR="00976B55" w:rsidRDefault="00976B55" w:rsidP="00976B55">
      <w:r>
        <w:t>6. Election of 1954 and the Constitution of 1956</w:t>
      </w:r>
    </w:p>
    <w:p w:rsidR="00976B55" w:rsidRDefault="00976B55" w:rsidP="00976B55">
      <w:r>
        <w:t xml:space="preserve">7. </w:t>
      </w:r>
      <w:proofErr w:type="spellStart"/>
      <w:r>
        <w:t>Ayub’s</w:t>
      </w:r>
      <w:proofErr w:type="spellEnd"/>
      <w:r>
        <w:t xml:space="preserve"> Military Regime: Constitution of 1962, Basic Democracy, East Pakistan’s Movement for provincial, Six Point Program of </w:t>
      </w:r>
      <w:proofErr w:type="spellStart"/>
      <w:r>
        <w:t>Awami</w:t>
      </w:r>
      <w:proofErr w:type="spellEnd"/>
      <w:r>
        <w:t xml:space="preserve"> League, </w:t>
      </w:r>
      <w:proofErr w:type="spellStart"/>
      <w:r>
        <w:t>Agartala</w:t>
      </w:r>
      <w:proofErr w:type="spellEnd"/>
      <w:r>
        <w:t xml:space="preserve"> Conspiracy Case, 1968, Mass Upsurge Movement 1969 and the Fall of </w:t>
      </w:r>
      <w:proofErr w:type="spellStart"/>
      <w:r>
        <w:t>Ayub</w:t>
      </w:r>
      <w:proofErr w:type="spellEnd"/>
      <w:r>
        <w:t xml:space="preserve"> Khan</w:t>
      </w:r>
      <w:bookmarkStart w:id="0" w:name="_GoBack"/>
      <w:bookmarkEnd w:id="0"/>
    </w:p>
    <w:p w:rsidR="00976B55" w:rsidRDefault="00976B55" w:rsidP="00976B55">
      <w:r>
        <w:t xml:space="preserve">8. Election of 1970 and the Overwhelming Victory of </w:t>
      </w:r>
      <w:proofErr w:type="spellStart"/>
      <w:r>
        <w:t>Awami</w:t>
      </w:r>
      <w:proofErr w:type="spellEnd"/>
      <w:r>
        <w:t xml:space="preserve"> League and its aftermath</w:t>
      </w:r>
    </w:p>
    <w:p w:rsidR="00976B55" w:rsidRDefault="00976B55" w:rsidP="00976B55">
      <w:r>
        <w:t xml:space="preserve">9. Non-cooperation Movement—Quest for constitutional solution—Historic 7th March Speech of </w:t>
      </w:r>
      <w:proofErr w:type="spellStart"/>
      <w:r>
        <w:t>Bangabandhu</w:t>
      </w:r>
      <w:proofErr w:type="spellEnd"/>
    </w:p>
    <w:p w:rsidR="00976B55" w:rsidRDefault="00976B55" w:rsidP="00976B55">
      <w:r>
        <w:t>10. Crackdown and Genocide of March 25 and the beginning of the Liberation War</w:t>
      </w:r>
    </w:p>
    <w:p w:rsidR="00976B55" w:rsidRDefault="00976B55" w:rsidP="00976B55">
      <w:r>
        <w:t xml:space="preserve">11. Formation of the </w:t>
      </w:r>
      <w:proofErr w:type="spellStart"/>
      <w:r>
        <w:t>Mujibnagar</w:t>
      </w:r>
      <w:proofErr w:type="spellEnd"/>
      <w:r>
        <w:t xml:space="preserve"> Government—Freedom Fighters—War Strategy and War Sectors</w:t>
      </w:r>
    </w:p>
    <w:p w:rsidR="00976B55" w:rsidRDefault="00976B55" w:rsidP="00976B55">
      <w:r>
        <w:t>12. The Role of Big powers in the Liberation War</w:t>
      </w:r>
    </w:p>
    <w:p w:rsidR="00976B55" w:rsidRDefault="00976B55" w:rsidP="00976B55">
      <w:r>
        <w:t>13. Liberation War, Victory and the Emergence of Bangladesh</w:t>
      </w:r>
    </w:p>
    <w:p w:rsidR="00A01810" w:rsidRDefault="00976B55" w:rsidP="00976B55">
      <w:r>
        <w:t xml:space="preserve">14. The Father of the nation Sheikh </w:t>
      </w:r>
      <w:proofErr w:type="spellStart"/>
      <w:r>
        <w:t>Mujibur</w:t>
      </w:r>
      <w:proofErr w:type="spellEnd"/>
      <w:r>
        <w:t xml:space="preserve"> Rahman: Leadership and Contribution behind the Emergence of Bangladesh</w:t>
      </w:r>
    </w:p>
    <w:sectPr w:rsidR="00A018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AC7"/>
    <w:rsid w:val="00470AC7"/>
    <w:rsid w:val="00976B55"/>
    <w:rsid w:val="00A01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B13DD3-03DC-4BDF-96D8-A6FBD1083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189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Mugdha</dc:creator>
  <cp:keywords/>
  <dc:description/>
  <cp:lastModifiedBy>Mugdha</cp:lastModifiedBy>
  <cp:revision>2</cp:revision>
  <dcterms:created xsi:type="dcterms:W3CDTF">2023-10-06T16:44:00Z</dcterms:created>
  <dcterms:modified xsi:type="dcterms:W3CDTF">2023-10-06T16:45:00Z</dcterms:modified>
</cp:coreProperties>
</file>