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5991B8" w14:textId="32AF5C64" w:rsidR="00B7408A" w:rsidRPr="00B7408A" w:rsidRDefault="00000000" w:rsidP="00AE16EB">
      <w:pPr>
        <w:rPr>
          <w:sz w:val="36"/>
          <w:szCs w:val="36"/>
        </w:rPr>
      </w:pPr>
      <w:sdt>
        <w:sdtPr>
          <w:id w:val="-791359852"/>
          <w:placeholder>
            <w:docPart w:val="B4A15740B3B147E5BBCB714F5C061A68"/>
          </w:placeholder>
        </w:sdtPr>
        <w:sdtEndPr>
          <w:rPr>
            <w:sz w:val="36"/>
            <w:szCs w:val="36"/>
          </w:rPr>
        </w:sdtEndPr>
        <w:sdtContent>
          <w:r w:rsidR="00B7408A" w:rsidRPr="00B7408A">
            <w:rPr>
              <w:sz w:val="36"/>
              <w:szCs w:val="36"/>
            </w:rPr>
            <w:t>Random Forest Classification Analysis on Loan Approval Dataset</w:t>
          </w:r>
        </w:sdtContent>
      </w:sdt>
    </w:p>
    <w:p w14:paraId="44EC7AA0" w14:textId="2BC1DD75" w:rsidR="00AE16EB" w:rsidRDefault="00AE16EB" w:rsidP="00AE16EB">
      <w:r>
        <w:t>Taylor Cina</w:t>
      </w:r>
    </w:p>
    <w:p w14:paraId="27C4DFED" w14:textId="287D094A" w:rsidR="00AE16EB" w:rsidRDefault="00AE16EB" w:rsidP="00AE16EB">
      <w:r>
        <w:t>D214 – Data Analytics Graduate Capstone</w:t>
      </w:r>
    </w:p>
    <w:p w14:paraId="4E662D3F" w14:textId="00F52759" w:rsidR="00AE16EB" w:rsidRPr="00AE16EB" w:rsidRDefault="00AE16EB" w:rsidP="00AE16EB">
      <w:r>
        <w:t>January 6, 2025</w:t>
      </w:r>
    </w:p>
    <w:p w14:paraId="26664024" w14:textId="77777777" w:rsidR="00AE16EB" w:rsidRDefault="00AE16EB" w:rsidP="00AE16EB">
      <w:pPr>
        <w:rPr>
          <w:b/>
          <w:bCs/>
        </w:rPr>
      </w:pPr>
    </w:p>
    <w:p w14:paraId="638329E4" w14:textId="3F29170E" w:rsidR="00AE16EB" w:rsidRPr="00B7408A" w:rsidRDefault="00AE16EB" w:rsidP="00AE16EB">
      <w:pPr>
        <w:rPr>
          <w:i/>
          <w:iCs/>
        </w:rPr>
      </w:pPr>
      <w:r w:rsidRPr="00B7408A">
        <w:rPr>
          <w:b/>
          <w:bCs/>
          <w:i/>
          <w:iCs/>
        </w:rPr>
        <w:t>Research Question</w:t>
      </w:r>
    </w:p>
    <w:p w14:paraId="0973F8D9" w14:textId="1FA99DBD" w:rsidR="00AE16EB" w:rsidRDefault="00AE16EB" w:rsidP="00AE16EB">
      <w:r w:rsidRPr="00B7408A">
        <w:rPr>
          <w:i/>
          <w:iCs/>
        </w:rPr>
        <w:t> </w:t>
      </w:r>
      <w:r w:rsidR="00B7408A">
        <w:tab/>
      </w:r>
      <w:r w:rsidR="00237E63">
        <w:t>The research question for this analysis is “Can a random forest classifier be used to accurately approve loans based on the research dataset?</w:t>
      </w:r>
      <w:r w:rsidR="004204A4">
        <w:t>”</w:t>
      </w:r>
    </w:p>
    <w:p w14:paraId="173C9BB7" w14:textId="1CE24BBD" w:rsidR="00FA5C16" w:rsidRDefault="00FA5C16" w:rsidP="00AE16EB">
      <w:r>
        <w:tab/>
      </w:r>
      <w:r w:rsidRPr="00FA5C16">
        <w:t>Before machine learning and widespread computer use, loan approval</w:t>
      </w:r>
      <w:r w:rsidR="00016ABE">
        <w:t xml:space="preserve"> was </w:t>
      </w:r>
      <w:r w:rsidRPr="00FA5C16">
        <w:t xml:space="preserve">determined by manual review and individual </w:t>
      </w:r>
      <w:r w:rsidR="005B53EB">
        <w:t>decision-making</w:t>
      </w:r>
      <w:r w:rsidRPr="00FA5C16">
        <w:t xml:space="preserve">. This process is subjective and leads to </w:t>
      </w:r>
      <w:r w:rsidR="00E2172F">
        <w:t xml:space="preserve">an </w:t>
      </w:r>
      <w:r w:rsidRPr="00FA5C16">
        <w:t>increased risk of loan defaults. Machine learning algorithms are exceptional at evaluating and predicting this kind of behavior, which will reduce the risk of clients defaulting on their loans. (Saini, 2023) A random forest classification algorithm will be used to analyze the dataset. Random forests train uncorrelated decision trees independently to determine a binary outcome (IBM, 2024). Saini (2023) determined that a random forest classifier was an especially fitting choice for determining loan approval, citing an accuracy of over 98%.</w:t>
      </w:r>
    </w:p>
    <w:p w14:paraId="328CFD6D" w14:textId="7E767479" w:rsidR="00E7086B" w:rsidRDefault="00E7086B" w:rsidP="00AE16EB">
      <w:r>
        <w:tab/>
        <w:t xml:space="preserve">The following </w:t>
      </w:r>
      <w:r w:rsidR="00D5519D">
        <w:t>hypotheses</w:t>
      </w:r>
      <w:r>
        <w:t xml:space="preserve"> are to be considered:</w:t>
      </w:r>
    </w:p>
    <w:p w14:paraId="0E6EA29F" w14:textId="6B178CC4" w:rsidR="00E7086B" w:rsidRDefault="00F40999" w:rsidP="00AE16EB">
      <w:r>
        <w:rPr>
          <w:b/>
          <w:bCs/>
          <w:i/>
          <w:iCs/>
        </w:rPr>
        <w:t xml:space="preserve">Null Hypothesis </w:t>
      </w:r>
      <w:r w:rsidR="00E7086B" w:rsidRPr="00202D35">
        <w:rPr>
          <w:b/>
          <w:bCs/>
          <w:i/>
          <w:iCs/>
        </w:rPr>
        <w:t>H</w:t>
      </w:r>
      <w:r w:rsidR="00E7086B" w:rsidRPr="00202D35">
        <w:rPr>
          <w:b/>
          <w:bCs/>
          <w:vertAlign w:val="subscript"/>
        </w:rPr>
        <w:t>0</w:t>
      </w:r>
      <w:r w:rsidR="00E7086B" w:rsidRPr="00202D35">
        <w:rPr>
          <w:b/>
          <w:bCs/>
        </w:rPr>
        <w:t>:</w:t>
      </w:r>
      <w:r w:rsidR="00E7086B">
        <w:t xml:space="preserve"> A random forest classification model cannot be constructed from the research dataset with an accuracy of &gt;</w:t>
      </w:r>
      <w:r w:rsidR="00846791">
        <w:t xml:space="preserve"> </w:t>
      </w:r>
      <w:r w:rsidR="00E7086B">
        <w:t>80%.</w:t>
      </w:r>
    </w:p>
    <w:p w14:paraId="0D3DA871" w14:textId="5B89F3B9" w:rsidR="00E7086B" w:rsidRDefault="00F40999" w:rsidP="00AE16EB">
      <w:r>
        <w:rPr>
          <w:b/>
          <w:bCs/>
          <w:i/>
          <w:iCs/>
        </w:rPr>
        <w:t xml:space="preserve">Alternative Hypothesis </w:t>
      </w:r>
      <w:r w:rsidR="00E7086B" w:rsidRPr="00202D35">
        <w:rPr>
          <w:b/>
          <w:bCs/>
          <w:i/>
          <w:iCs/>
        </w:rPr>
        <w:t>H</w:t>
      </w:r>
      <w:r w:rsidR="00E7086B" w:rsidRPr="00202D35">
        <w:rPr>
          <w:b/>
          <w:bCs/>
          <w:vertAlign w:val="subscript"/>
        </w:rPr>
        <w:t>a</w:t>
      </w:r>
      <w:r w:rsidR="00E7086B" w:rsidRPr="00202D35">
        <w:rPr>
          <w:b/>
          <w:bCs/>
        </w:rPr>
        <w:t>:</w:t>
      </w:r>
      <w:r w:rsidR="00E7086B">
        <w:t xml:space="preserve"> A random forest classification model can be constructed from the research dataset with an accuracy of &gt;</w:t>
      </w:r>
      <w:r w:rsidR="00846791">
        <w:t xml:space="preserve"> </w:t>
      </w:r>
      <w:r w:rsidR="00E7086B">
        <w:t>80%.</w:t>
      </w:r>
    </w:p>
    <w:p w14:paraId="4A344A16" w14:textId="4F656199" w:rsidR="00106AE2" w:rsidRDefault="00106AE2" w:rsidP="00AE16EB">
      <w:r>
        <w:tab/>
        <w:t>In addition to accuracy, the precision, recall, and F1 scores will be considered when assessing model fitness.</w:t>
      </w:r>
    </w:p>
    <w:p w14:paraId="460C7511" w14:textId="29334E53" w:rsidR="00AE16EB" w:rsidRPr="00B7408A" w:rsidRDefault="00AE16EB" w:rsidP="00AE16EB">
      <w:pPr>
        <w:rPr>
          <w:i/>
          <w:iCs/>
        </w:rPr>
      </w:pPr>
      <w:r w:rsidRPr="00B7408A">
        <w:rPr>
          <w:b/>
          <w:bCs/>
          <w:i/>
          <w:iCs/>
        </w:rPr>
        <w:t>Data Collection</w:t>
      </w:r>
    </w:p>
    <w:p w14:paraId="61A1DEB3" w14:textId="7784DB94" w:rsidR="004C26FF" w:rsidRPr="004C26FF" w:rsidRDefault="009E595C" w:rsidP="004C26FF">
      <w:r>
        <w:tab/>
        <w:t xml:space="preserve">The dataset used for this analysis is a synthetic dataset derived from real loan approval data without any identifying user information created specifically for the purpose of model training. The dataset is hosted </w:t>
      </w:r>
      <w:hyperlink r:id="rId4" w:history="1">
        <w:r w:rsidRPr="009E595C">
          <w:rPr>
            <w:rStyle w:val="Hyperlink"/>
          </w:rPr>
          <w:t>publicly on Kaggle (Lo, 2024)</w:t>
        </w:r>
      </w:hyperlink>
      <w:r w:rsidR="00E24289">
        <w:t>. The dataset contains 45,000 records and 14 columns</w:t>
      </w:r>
      <w:r w:rsidR="004C26FF">
        <w:t>. The following table serves as a data dictionary for the dataset:</w:t>
      </w:r>
    </w:p>
    <w:tbl>
      <w:tblPr>
        <w:tblStyle w:val="GridTable6Colorful-Accent1"/>
        <w:tblW w:w="9355" w:type="dxa"/>
        <w:tblLook w:val="0420" w:firstRow="1" w:lastRow="0" w:firstColumn="0" w:lastColumn="0" w:noHBand="0" w:noVBand="1"/>
      </w:tblPr>
      <w:tblGrid>
        <w:gridCol w:w="3753"/>
        <w:gridCol w:w="1732"/>
        <w:gridCol w:w="3870"/>
      </w:tblGrid>
      <w:tr w:rsidR="00C02BF5" w14:paraId="1BBD673F" w14:textId="0A7B0F50" w:rsidTr="00C02BF5">
        <w:trPr>
          <w:cnfStyle w:val="100000000000" w:firstRow="1" w:lastRow="0" w:firstColumn="0" w:lastColumn="0" w:oddVBand="0" w:evenVBand="0" w:oddHBand="0" w:evenHBand="0" w:firstRowFirstColumn="0" w:firstRowLastColumn="0" w:lastRowFirstColumn="0" w:lastRowLastColumn="0"/>
        </w:trPr>
        <w:tc>
          <w:tcPr>
            <w:tcW w:w="3753" w:type="dxa"/>
          </w:tcPr>
          <w:p w14:paraId="19E95591" w14:textId="77777777" w:rsidR="00C02BF5" w:rsidRDefault="00C02BF5" w:rsidP="00374B51">
            <w:pPr>
              <w:rPr>
                <w:rFonts w:ascii="Verdana" w:hAnsi="Verdana"/>
                <w:iCs/>
                <w:sz w:val="20"/>
                <w:szCs w:val="20"/>
              </w:rPr>
            </w:pPr>
            <w:r>
              <w:rPr>
                <w:rFonts w:ascii="Verdana" w:hAnsi="Verdana"/>
                <w:iCs/>
                <w:sz w:val="20"/>
                <w:szCs w:val="20"/>
              </w:rPr>
              <w:lastRenderedPageBreak/>
              <w:t>Field</w:t>
            </w:r>
          </w:p>
        </w:tc>
        <w:tc>
          <w:tcPr>
            <w:tcW w:w="1732" w:type="dxa"/>
          </w:tcPr>
          <w:p w14:paraId="27845BAB" w14:textId="77777777" w:rsidR="00C02BF5" w:rsidRDefault="00C02BF5" w:rsidP="00374B51">
            <w:pPr>
              <w:rPr>
                <w:rFonts w:ascii="Verdana" w:hAnsi="Verdana"/>
                <w:iCs/>
                <w:sz w:val="20"/>
                <w:szCs w:val="20"/>
              </w:rPr>
            </w:pPr>
            <w:r>
              <w:rPr>
                <w:rFonts w:ascii="Verdana" w:hAnsi="Verdana"/>
                <w:iCs/>
                <w:sz w:val="20"/>
                <w:szCs w:val="20"/>
              </w:rPr>
              <w:t>Type</w:t>
            </w:r>
          </w:p>
        </w:tc>
        <w:tc>
          <w:tcPr>
            <w:tcW w:w="3870" w:type="dxa"/>
          </w:tcPr>
          <w:p w14:paraId="2E071AD9" w14:textId="45245E2E" w:rsidR="00C02BF5" w:rsidRDefault="00C02BF5" w:rsidP="00374B51">
            <w:pPr>
              <w:rPr>
                <w:rFonts w:ascii="Verdana" w:hAnsi="Verdana"/>
                <w:iCs/>
                <w:sz w:val="20"/>
                <w:szCs w:val="20"/>
              </w:rPr>
            </w:pPr>
            <w:r>
              <w:rPr>
                <w:rFonts w:ascii="Verdana" w:hAnsi="Verdana"/>
                <w:iCs/>
                <w:sz w:val="20"/>
                <w:szCs w:val="20"/>
              </w:rPr>
              <w:t>Description</w:t>
            </w:r>
          </w:p>
        </w:tc>
      </w:tr>
      <w:tr w:rsidR="00C02BF5" w14:paraId="127E1D2A" w14:textId="619DC5CE" w:rsidTr="00C02BF5">
        <w:trPr>
          <w:cnfStyle w:val="000000100000" w:firstRow="0" w:lastRow="0" w:firstColumn="0" w:lastColumn="0" w:oddVBand="0" w:evenVBand="0" w:oddHBand="1" w:evenHBand="0" w:firstRowFirstColumn="0" w:firstRowLastColumn="0" w:lastRowFirstColumn="0" w:lastRowLastColumn="0"/>
        </w:trPr>
        <w:tc>
          <w:tcPr>
            <w:tcW w:w="3753" w:type="dxa"/>
          </w:tcPr>
          <w:p w14:paraId="4C2E913C" w14:textId="77777777" w:rsidR="00C02BF5" w:rsidRDefault="00C02BF5" w:rsidP="00374B51">
            <w:pPr>
              <w:rPr>
                <w:rFonts w:ascii="Verdana" w:hAnsi="Verdana"/>
                <w:iCs/>
                <w:sz w:val="20"/>
                <w:szCs w:val="20"/>
              </w:rPr>
            </w:pPr>
            <w:proofErr w:type="spellStart"/>
            <w:r>
              <w:rPr>
                <w:rFonts w:ascii="Verdana" w:hAnsi="Verdana"/>
                <w:iCs/>
                <w:sz w:val="20"/>
                <w:szCs w:val="20"/>
              </w:rPr>
              <w:t>person_age</w:t>
            </w:r>
            <w:proofErr w:type="spellEnd"/>
          </w:p>
        </w:tc>
        <w:tc>
          <w:tcPr>
            <w:tcW w:w="1732" w:type="dxa"/>
          </w:tcPr>
          <w:p w14:paraId="3186913A" w14:textId="77777777" w:rsidR="00C02BF5" w:rsidRDefault="00C02BF5" w:rsidP="00374B51">
            <w:pPr>
              <w:rPr>
                <w:rFonts w:ascii="Verdana" w:hAnsi="Verdana"/>
                <w:iCs/>
                <w:sz w:val="20"/>
                <w:szCs w:val="20"/>
              </w:rPr>
            </w:pPr>
            <w:r>
              <w:rPr>
                <w:rFonts w:ascii="Verdana" w:hAnsi="Verdana"/>
                <w:iCs/>
                <w:sz w:val="20"/>
                <w:szCs w:val="20"/>
              </w:rPr>
              <w:t>Numerical</w:t>
            </w:r>
          </w:p>
        </w:tc>
        <w:tc>
          <w:tcPr>
            <w:tcW w:w="3870" w:type="dxa"/>
          </w:tcPr>
          <w:p w14:paraId="7CBA5AE8" w14:textId="2DF4FC93" w:rsidR="00C02BF5" w:rsidRDefault="00C02BF5" w:rsidP="00374B51">
            <w:pPr>
              <w:rPr>
                <w:rFonts w:ascii="Verdana" w:hAnsi="Verdana"/>
                <w:iCs/>
                <w:sz w:val="20"/>
                <w:szCs w:val="20"/>
              </w:rPr>
            </w:pPr>
            <w:r>
              <w:rPr>
                <w:rFonts w:ascii="Verdana" w:hAnsi="Verdana"/>
                <w:iCs/>
                <w:sz w:val="20"/>
                <w:szCs w:val="20"/>
              </w:rPr>
              <w:t>Age of the person</w:t>
            </w:r>
          </w:p>
        </w:tc>
      </w:tr>
      <w:tr w:rsidR="00C02BF5" w14:paraId="35F182C4" w14:textId="143E65C7" w:rsidTr="00C02BF5">
        <w:tc>
          <w:tcPr>
            <w:tcW w:w="3753" w:type="dxa"/>
          </w:tcPr>
          <w:p w14:paraId="0B31857D" w14:textId="77777777" w:rsidR="00C02BF5" w:rsidRDefault="00C02BF5" w:rsidP="00374B51">
            <w:pPr>
              <w:rPr>
                <w:rFonts w:ascii="Verdana" w:hAnsi="Verdana"/>
                <w:iCs/>
                <w:sz w:val="20"/>
                <w:szCs w:val="20"/>
              </w:rPr>
            </w:pPr>
            <w:proofErr w:type="spellStart"/>
            <w:r>
              <w:rPr>
                <w:rFonts w:ascii="Verdana" w:hAnsi="Verdana"/>
                <w:iCs/>
                <w:sz w:val="20"/>
                <w:szCs w:val="20"/>
              </w:rPr>
              <w:t>person_gender</w:t>
            </w:r>
            <w:proofErr w:type="spellEnd"/>
          </w:p>
        </w:tc>
        <w:tc>
          <w:tcPr>
            <w:tcW w:w="1732" w:type="dxa"/>
          </w:tcPr>
          <w:p w14:paraId="05DACCDA" w14:textId="77777777" w:rsidR="00C02BF5" w:rsidRDefault="00C02BF5" w:rsidP="00374B51">
            <w:pPr>
              <w:rPr>
                <w:rFonts w:ascii="Verdana" w:hAnsi="Verdana"/>
                <w:iCs/>
                <w:sz w:val="20"/>
                <w:szCs w:val="20"/>
              </w:rPr>
            </w:pPr>
            <w:r>
              <w:rPr>
                <w:rFonts w:ascii="Verdana" w:hAnsi="Verdana"/>
                <w:iCs/>
                <w:sz w:val="20"/>
                <w:szCs w:val="20"/>
              </w:rPr>
              <w:t>Categorical</w:t>
            </w:r>
          </w:p>
        </w:tc>
        <w:tc>
          <w:tcPr>
            <w:tcW w:w="3870" w:type="dxa"/>
          </w:tcPr>
          <w:p w14:paraId="38D3418F" w14:textId="58FB1ADE" w:rsidR="00C02BF5" w:rsidRDefault="00C02BF5" w:rsidP="00374B51">
            <w:pPr>
              <w:rPr>
                <w:rFonts w:ascii="Verdana" w:hAnsi="Verdana"/>
                <w:iCs/>
                <w:sz w:val="20"/>
                <w:szCs w:val="20"/>
              </w:rPr>
            </w:pPr>
            <w:r>
              <w:rPr>
                <w:rFonts w:ascii="Verdana" w:hAnsi="Verdana"/>
                <w:iCs/>
                <w:sz w:val="20"/>
                <w:szCs w:val="20"/>
              </w:rPr>
              <w:t>Gender of the person</w:t>
            </w:r>
          </w:p>
        </w:tc>
      </w:tr>
      <w:tr w:rsidR="00C02BF5" w14:paraId="1BB0D6DC" w14:textId="1B86E29E" w:rsidTr="00C02BF5">
        <w:trPr>
          <w:cnfStyle w:val="000000100000" w:firstRow="0" w:lastRow="0" w:firstColumn="0" w:lastColumn="0" w:oddVBand="0" w:evenVBand="0" w:oddHBand="1" w:evenHBand="0" w:firstRowFirstColumn="0" w:firstRowLastColumn="0" w:lastRowFirstColumn="0" w:lastRowLastColumn="0"/>
        </w:trPr>
        <w:tc>
          <w:tcPr>
            <w:tcW w:w="3753" w:type="dxa"/>
          </w:tcPr>
          <w:p w14:paraId="0D325C31" w14:textId="77777777" w:rsidR="00C02BF5" w:rsidRDefault="00C02BF5" w:rsidP="00374B51">
            <w:pPr>
              <w:rPr>
                <w:rFonts w:ascii="Verdana" w:hAnsi="Verdana"/>
                <w:iCs/>
                <w:sz w:val="20"/>
                <w:szCs w:val="20"/>
              </w:rPr>
            </w:pPr>
            <w:proofErr w:type="spellStart"/>
            <w:r>
              <w:rPr>
                <w:rFonts w:ascii="Verdana" w:hAnsi="Verdana"/>
                <w:iCs/>
                <w:sz w:val="20"/>
                <w:szCs w:val="20"/>
              </w:rPr>
              <w:t>person_education</w:t>
            </w:r>
            <w:proofErr w:type="spellEnd"/>
          </w:p>
        </w:tc>
        <w:tc>
          <w:tcPr>
            <w:tcW w:w="1732" w:type="dxa"/>
          </w:tcPr>
          <w:p w14:paraId="6007861C" w14:textId="77777777" w:rsidR="00C02BF5" w:rsidRDefault="00C02BF5" w:rsidP="00374B51">
            <w:pPr>
              <w:rPr>
                <w:rFonts w:ascii="Verdana" w:hAnsi="Verdana"/>
                <w:iCs/>
                <w:sz w:val="20"/>
                <w:szCs w:val="20"/>
              </w:rPr>
            </w:pPr>
            <w:r>
              <w:rPr>
                <w:rFonts w:ascii="Verdana" w:hAnsi="Verdana"/>
                <w:iCs/>
                <w:sz w:val="20"/>
                <w:szCs w:val="20"/>
              </w:rPr>
              <w:t>Categorical</w:t>
            </w:r>
          </w:p>
        </w:tc>
        <w:tc>
          <w:tcPr>
            <w:tcW w:w="3870" w:type="dxa"/>
          </w:tcPr>
          <w:p w14:paraId="20B08ECF" w14:textId="64B0ACF3" w:rsidR="00C02BF5" w:rsidRDefault="00C02BF5" w:rsidP="00374B51">
            <w:pPr>
              <w:rPr>
                <w:rFonts w:ascii="Verdana" w:hAnsi="Verdana"/>
                <w:iCs/>
                <w:sz w:val="20"/>
                <w:szCs w:val="20"/>
              </w:rPr>
            </w:pPr>
            <w:r>
              <w:rPr>
                <w:rFonts w:ascii="Verdana" w:hAnsi="Verdana"/>
                <w:iCs/>
                <w:sz w:val="20"/>
                <w:szCs w:val="20"/>
              </w:rPr>
              <w:t>Highest education level</w:t>
            </w:r>
          </w:p>
        </w:tc>
      </w:tr>
      <w:tr w:rsidR="00C02BF5" w14:paraId="5C30D3B9" w14:textId="306352A6" w:rsidTr="00C02BF5">
        <w:tc>
          <w:tcPr>
            <w:tcW w:w="3753" w:type="dxa"/>
          </w:tcPr>
          <w:p w14:paraId="6A2F84F8" w14:textId="77777777" w:rsidR="00C02BF5" w:rsidRDefault="00C02BF5" w:rsidP="00374B51">
            <w:pPr>
              <w:rPr>
                <w:rFonts w:ascii="Verdana" w:hAnsi="Verdana"/>
                <w:iCs/>
                <w:sz w:val="20"/>
                <w:szCs w:val="20"/>
              </w:rPr>
            </w:pPr>
            <w:proofErr w:type="spellStart"/>
            <w:r>
              <w:rPr>
                <w:rFonts w:ascii="Verdana" w:hAnsi="Verdana"/>
                <w:iCs/>
                <w:sz w:val="20"/>
                <w:szCs w:val="20"/>
              </w:rPr>
              <w:t>person_income</w:t>
            </w:r>
            <w:proofErr w:type="spellEnd"/>
          </w:p>
        </w:tc>
        <w:tc>
          <w:tcPr>
            <w:tcW w:w="1732" w:type="dxa"/>
          </w:tcPr>
          <w:p w14:paraId="3C0D1023" w14:textId="77777777" w:rsidR="00C02BF5" w:rsidRDefault="00C02BF5" w:rsidP="00374B51">
            <w:pPr>
              <w:rPr>
                <w:rFonts w:ascii="Verdana" w:hAnsi="Verdana"/>
                <w:iCs/>
                <w:sz w:val="20"/>
                <w:szCs w:val="20"/>
              </w:rPr>
            </w:pPr>
            <w:r>
              <w:rPr>
                <w:rFonts w:ascii="Verdana" w:hAnsi="Verdana"/>
                <w:iCs/>
                <w:sz w:val="20"/>
                <w:szCs w:val="20"/>
              </w:rPr>
              <w:t>Numerical</w:t>
            </w:r>
          </w:p>
        </w:tc>
        <w:tc>
          <w:tcPr>
            <w:tcW w:w="3870" w:type="dxa"/>
          </w:tcPr>
          <w:p w14:paraId="6D666DAA" w14:textId="6BBC5268" w:rsidR="00C02BF5" w:rsidRDefault="00C02BF5" w:rsidP="00374B51">
            <w:pPr>
              <w:rPr>
                <w:rFonts w:ascii="Verdana" w:hAnsi="Verdana"/>
                <w:iCs/>
                <w:sz w:val="20"/>
                <w:szCs w:val="20"/>
              </w:rPr>
            </w:pPr>
            <w:r>
              <w:rPr>
                <w:rFonts w:ascii="Verdana" w:hAnsi="Verdana"/>
                <w:iCs/>
                <w:sz w:val="20"/>
                <w:szCs w:val="20"/>
              </w:rPr>
              <w:t>Annual income</w:t>
            </w:r>
          </w:p>
        </w:tc>
      </w:tr>
      <w:tr w:rsidR="00C02BF5" w14:paraId="18FB9E02" w14:textId="0D89F7EA" w:rsidTr="00C02BF5">
        <w:trPr>
          <w:cnfStyle w:val="000000100000" w:firstRow="0" w:lastRow="0" w:firstColumn="0" w:lastColumn="0" w:oddVBand="0" w:evenVBand="0" w:oddHBand="1" w:evenHBand="0" w:firstRowFirstColumn="0" w:firstRowLastColumn="0" w:lastRowFirstColumn="0" w:lastRowLastColumn="0"/>
        </w:trPr>
        <w:tc>
          <w:tcPr>
            <w:tcW w:w="3753" w:type="dxa"/>
          </w:tcPr>
          <w:p w14:paraId="58374536" w14:textId="77777777" w:rsidR="00C02BF5" w:rsidRDefault="00C02BF5" w:rsidP="00374B51">
            <w:pPr>
              <w:rPr>
                <w:rFonts w:ascii="Verdana" w:hAnsi="Verdana"/>
                <w:iCs/>
                <w:sz w:val="20"/>
                <w:szCs w:val="20"/>
              </w:rPr>
            </w:pPr>
            <w:proofErr w:type="spellStart"/>
            <w:r>
              <w:rPr>
                <w:rFonts w:ascii="Verdana" w:hAnsi="Verdana"/>
                <w:iCs/>
                <w:sz w:val="20"/>
                <w:szCs w:val="20"/>
              </w:rPr>
              <w:t>person_emp_exp</w:t>
            </w:r>
            <w:proofErr w:type="spellEnd"/>
          </w:p>
        </w:tc>
        <w:tc>
          <w:tcPr>
            <w:tcW w:w="1732" w:type="dxa"/>
          </w:tcPr>
          <w:p w14:paraId="5B66FCC3" w14:textId="77777777" w:rsidR="00C02BF5" w:rsidRDefault="00C02BF5" w:rsidP="00374B51">
            <w:pPr>
              <w:rPr>
                <w:rFonts w:ascii="Verdana" w:hAnsi="Verdana"/>
                <w:iCs/>
                <w:sz w:val="20"/>
                <w:szCs w:val="20"/>
              </w:rPr>
            </w:pPr>
            <w:r>
              <w:rPr>
                <w:rFonts w:ascii="Verdana" w:hAnsi="Verdana"/>
                <w:iCs/>
                <w:sz w:val="20"/>
                <w:szCs w:val="20"/>
              </w:rPr>
              <w:t>Numerical</w:t>
            </w:r>
          </w:p>
        </w:tc>
        <w:tc>
          <w:tcPr>
            <w:tcW w:w="3870" w:type="dxa"/>
          </w:tcPr>
          <w:p w14:paraId="00F887E1" w14:textId="6C4D14C5" w:rsidR="00C02BF5" w:rsidRDefault="00C02BF5" w:rsidP="00374B51">
            <w:pPr>
              <w:rPr>
                <w:rFonts w:ascii="Verdana" w:hAnsi="Verdana"/>
                <w:iCs/>
                <w:sz w:val="20"/>
                <w:szCs w:val="20"/>
              </w:rPr>
            </w:pPr>
            <w:r>
              <w:rPr>
                <w:rFonts w:ascii="Verdana" w:hAnsi="Verdana"/>
                <w:iCs/>
                <w:sz w:val="20"/>
                <w:szCs w:val="20"/>
              </w:rPr>
              <w:t>Years of employment experience</w:t>
            </w:r>
          </w:p>
        </w:tc>
      </w:tr>
      <w:tr w:rsidR="00C02BF5" w14:paraId="3ACA732D" w14:textId="59817B3C" w:rsidTr="00C02BF5">
        <w:tc>
          <w:tcPr>
            <w:tcW w:w="3753" w:type="dxa"/>
          </w:tcPr>
          <w:p w14:paraId="07E96C0D" w14:textId="77777777" w:rsidR="00C02BF5" w:rsidRDefault="00C02BF5" w:rsidP="00374B51">
            <w:pPr>
              <w:rPr>
                <w:rFonts w:ascii="Verdana" w:hAnsi="Verdana"/>
                <w:iCs/>
                <w:sz w:val="20"/>
                <w:szCs w:val="20"/>
              </w:rPr>
            </w:pPr>
            <w:proofErr w:type="spellStart"/>
            <w:r>
              <w:rPr>
                <w:rFonts w:ascii="Verdana" w:hAnsi="Verdana"/>
                <w:iCs/>
                <w:sz w:val="20"/>
                <w:szCs w:val="20"/>
              </w:rPr>
              <w:t>person_home_ownership</w:t>
            </w:r>
            <w:proofErr w:type="spellEnd"/>
          </w:p>
        </w:tc>
        <w:tc>
          <w:tcPr>
            <w:tcW w:w="1732" w:type="dxa"/>
          </w:tcPr>
          <w:p w14:paraId="20E2E07A" w14:textId="77777777" w:rsidR="00C02BF5" w:rsidRDefault="00C02BF5" w:rsidP="00374B51">
            <w:pPr>
              <w:rPr>
                <w:rFonts w:ascii="Verdana" w:hAnsi="Verdana"/>
                <w:iCs/>
                <w:sz w:val="20"/>
                <w:szCs w:val="20"/>
              </w:rPr>
            </w:pPr>
            <w:r>
              <w:rPr>
                <w:rFonts w:ascii="Verdana" w:hAnsi="Verdana"/>
                <w:iCs/>
                <w:sz w:val="20"/>
                <w:szCs w:val="20"/>
              </w:rPr>
              <w:t>Categorical</w:t>
            </w:r>
          </w:p>
        </w:tc>
        <w:tc>
          <w:tcPr>
            <w:tcW w:w="3870" w:type="dxa"/>
          </w:tcPr>
          <w:p w14:paraId="576184FD" w14:textId="61A7953C" w:rsidR="00C02BF5" w:rsidRDefault="00C02BF5" w:rsidP="00374B51">
            <w:pPr>
              <w:rPr>
                <w:rFonts w:ascii="Verdana" w:hAnsi="Verdana"/>
                <w:iCs/>
                <w:sz w:val="20"/>
                <w:szCs w:val="20"/>
              </w:rPr>
            </w:pPr>
            <w:r>
              <w:rPr>
                <w:rFonts w:ascii="Verdana" w:hAnsi="Verdana"/>
                <w:iCs/>
                <w:sz w:val="20"/>
                <w:szCs w:val="20"/>
              </w:rPr>
              <w:t>Home ownership status</w:t>
            </w:r>
          </w:p>
        </w:tc>
      </w:tr>
      <w:tr w:rsidR="00C02BF5" w14:paraId="51FE25D9" w14:textId="5337BB32" w:rsidTr="00C02BF5">
        <w:trPr>
          <w:cnfStyle w:val="000000100000" w:firstRow="0" w:lastRow="0" w:firstColumn="0" w:lastColumn="0" w:oddVBand="0" w:evenVBand="0" w:oddHBand="1" w:evenHBand="0" w:firstRowFirstColumn="0" w:firstRowLastColumn="0" w:lastRowFirstColumn="0" w:lastRowLastColumn="0"/>
        </w:trPr>
        <w:tc>
          <w:tcPr>
            <w:tcW w:w="3753" w:type="dxa"/>
          </w:tcPr>
          <w:p w14:paraId="03B14A70" w14:textId="77777777" w:rsidR="00C02BF5" w:rsidRDefault="00C02BF5" w:rsidP="00374B51">
            <w:pPr>
              <w:rPr>
                <w:rFonts w:ascii="Verdana" w:hAnsi="Verdana"/>
                <w:iCs/>
                <w:sz w:val="20"/>
                <w:szCs w:val="20"/>
              </w:rPr>
            </w:pPr>
            <w:proofErr w:type="spellStart"/>
            <w:r>
              <w:rPr>
                <w:rFonts w:ascii="Verdana" w:hAnsi="Verdana"/>
                <w:iCs/>
                <w:sz w:val="20"/>
                <w:szCs w:val="20"/>
              </w:rPr>
              <w:t>loan_amnt</w:t>
            </w:r>
            <w:proofErr w:type="spellEnd"/>
          </w:p>
        </w:tc>
        <w:tc>
          <w:tcPr>
            <w:tcW w:w="1732" w:type="dxa"/>
          </w:tcPr>
          <w:p w14:paraId="438149EF" w14:textId="77777777" w:rsidR="00C02BF5" w:rsidRDefault="00C02BF5" w:rsidP="00374B51">
            <w:pPr>
              <w:rPr>
                <w:rFonts w:ascii="Verdana" w:hAnsi="Verdana"/>
                <w:iCs/>
                <w:sz w:val="20"/>
                <w:szCs w:val="20"/>
              </w:rPr>
            </w:pPr>
            <w:r>
              <w:rPr>
                <w:rFonts w:ascii="Verdana" w:hAnsi="Verdana"/>
                <w:iCs/>
                <w:sz w:val="20"/>
                <w:szCs w:val="20"/>
              </w:rPr>
              <w:t>Numerical</w:t>
            </w:r>
          </w:p>
        </w:tc>
        <w:tc>
          <w:tcPr>
            <w:tcW w:w="3870" w:type="dxa"/>
          </w:tcPr>
          <w:p w14:paraId="1C154C7A" w14:textId="1823D709" w:rsidR="00C02BF5" w:rsidRDefault="00C02BF5" w:rsidP="00374B51">
            <w:pPr>
              <w:rPr>
                <w:rFonts w:ascii="Verdana" w:hAnsi="Verdana"/>
                <w:iCs/>
                <w:sz w:val="20"/>
                <w:szCs w:val="20"/>
              </w:rPr>
            </w:pPr>
            <w:r>
              <w:rPr>
                <w:rFonts w:ascii="Verdana" w:hAnsi="Verdana"/>
                <w:iCs/>
                <w:sz w:val="20"/>
                <w:szCs w:val="20"/>
              </w:rPr>
              <w:t>Loan amount requested</w:t>
            </w:r>
          </w:p>
        </w:tc>
      </w:tr>
      <w:tr w:rsidR="00C02BF5" w14:paraId="1671EF5C" w14:textId="78239997" w:rsidTr="00C02BF5">
        <w:tc>
          <w:tcPr>
            <w:tcW w:w="3753" w:type="dxa"/>
          </w:tcPr>
          <w:p w14:paraId="1DFECF60" w14:textId="77777777" w:rsidR="00C02BF5" w:rsidRDefault="00C02BF5" w:rsidP="00374B51">
            <w:pPr>
              <w:rPr>
                <w:rFonts w:ascii="Verdana" w:hAnsi="Verdana"/>
                <w:iCs/>
                <w:sz w:val="20"/>
                <w:szCs w:val="20"/>
              </w:rPr>
            </w:pPr>
            <w:proofErr w:type="spellStart"/>
            <w:r>
              <w:rPr>
                <w:rFonts w:ascii="Verdana" w:hAnsi="Verdana"/>
                <w:iCs/>
                <w:sz w:val="20"/>
                <w:szCs w:val="20"/>
              </w:rPr>
              <w:t>loan_intent</w:t>
            </w:r>
            <w:proofErr w:type="spellEnd"/>
          </w:p>
        </w:tc>
        <w:tc>
          <w:tcPr>
            <w:tcW w:w="1732" w:type="dxa"/>
          </w:tcPr>
          <w:p w14:paraId="53664BAC" w14:textId="77777777" w:rsidR="00C02BF5" w:rsidRDefault="00C02BF5" w:rsidP="00374B51">
            <w:pPr>
              <w:rPr>
                <w:rFonts w:ascii="Verdana" w:hAnsi="Verdana"/>
                <w:iCs/>
                <w:sz w:val="20"/>
                <w:szCs w:val="20"/>
              </w:rPr>
            </w:pPr>
            <w:r>
              <w:rPr>
                <w:rFonts w:ascii="Verdana" w:hAnsi="Verdana"/>
                <w:iCs/>
                <w:sz w:val="20"/>
                <w:szCs w:val="20"/>
              </w:rPr>
              <w:t>Categorical</w:t>
            </w:r>
          </w:p>
        </w:tc>
        <w:tc>
          <w:tcPr>
            <w:tcW w:w="3870" w:type="dxa"/>
          </w:tcPr>
          <w:p w14:paraId="08C83BAE" w14:textId="551B0CA7" w:rsidR="00C02BF5" w:rsidRDefault="00C02BF5" w:rsidP="00374B51">
            <w:pPr>
              <w:rPr>
                <w:rFonts w:ascii="Verdana" w:hAnsi="Verdana"/>
                <w:iCs/>
                <w:sz w:val="20"/>
                <w:szCs w:val="20"/>
              </w:rPr>
            </w:pPr>
            <w:r>
              <w:rPr>
                <w:rFonts w:ascii="Verdana" w:hAnsi="Verdana"/>
                <w:iCs/>
                <w:sz w:val="20"/>
                <w:szCs w:val="20"/>
              </w:rPr>
              <w:t>Loan purpose</w:t>
            </w:r>
          </w:p>
        </w:tc>
      </w:tr>
      <w:tr w:rsidR="00C02BF5" w14:paraId="74137B9C" w14:textId="04A64593" w:rsidTr="00C02BF5">
        <w:trPr>
          <w:cnfStyle w:val="000000100000" w:firstRow="0" w:lastRow="0" w:firstColumn="0" w:lastColumn="0" w:oddVBand="0" w:evenVBand="0" w:oddHBand="1" w:evenHBand="0" w:firstRowFirstColumn="0" w:firstRowLastColumn="0" w:lastRowFirstColumn="0" w:lastRowLastColumn="0"/>
        </w:trPr>
        <w:tc>
          <w:tcPr>
            <w:tcW w:w="3753" w:type="dxa"/>
          </w:tcPr>
          <w:p w14:paraId="2BF86926" w14:textId="77777777" w:rsidR="00C02BF5" w:rsidRDefault="00C02BF5" w:rsidP="00374B51">
            <w:pPr>
              <w:rPr>
                <w:rFonts w:ascii="Verdana" w:hAnsi="Verdana"/>
                <w:iCs/>
                <w:sz w:val="20"/>
                <w:szCs w:val="20"/>
              </w:rPr>
            </w:pPr>
            <w:proofErr w:type="spellStart"/>
            <w:r>
              <w:rPr>
                <w:rFonts w:ascii="Verdana" w:hAnsi="Verdana"/>
                <w:iCs/>
                <w:sz w:val="20"/>
                <w:szCs w:val="20"/>
              </w:rPr>
              <w:t>loan_int_rate</w:t>
            </w:r>
            <w:proofErr w:type="spellEnd"/>
          </w:p>
        </w:tc>
        <w:tc>
          <w:tcPr>
            <w:tcW w:w="1732" w:type="dxa"/>
          </w:tcPr>
          <w:p w14:paraId="73E6B0A4" w14:textId="77777777" w:rsidR="00C02BF5" w:rsidRDefault="00C02BF5" w:rsidP="00374B51">
            <w:pPr>
              <w:rPr>
                <w:rFonts w:ascii="Verdana" w:hAnsi="Verdana"/>
                <w:iCs/>
                <w:sz w:val="20"/>
                <w:szCs w:val="20"/>
              </w:rPr>
            </w:pPr>
            <w:r>
              <w:rPr>
                <w:rFonts w:ascii="Verdana" w:hAnsi="Verdana"/>
                <w:iCs/>
                <w:sz w:val="20"/>
                <w:szCs w:val="20"/>
              </w:rPr>
              <w:t>Numerical</w:t>
            </w:r>
          </w:p>
        </w:tc>
        <w:tc>
          <w:tcPr>
            <w:tcW w:w="3870" w:type="dxa"/>
          </w:tcPr>
          <w:p w14:paraId="79C7D730" w14:textId="75F3E9A0" w:rsidR="00C02BF5" w:rsidRDefault="00C02BF5" w:rsidP="00374B51">
            <w:pPr>
              <w:rPr>
                <w:rFonts w:ascii="Verdana" w:hAnsi="Verdana"/>
                <w:iCs/>
                <w:sz w:val="20"/>
                <w:szCs w:val="20"/>
              </w:rPr>
            </w:pPr>
            <w:r>
              <w:rPr>
                <w:rFonts w:ascii="Verdana" w:hAnsi="Verdana"/>
                <w:iCs/>
                <w:sz w:val="20"/>
                <w:szCs w:val="20"/>
              </w:rPr>
              <w:t>Loan interest rate</w:t>
            </w:r>
          </w:p>
        </w:tc>
      </w:tr>
      <w:tr w:rsidR="00C02BF5" w14:paraId="4C6C9C0E" w14:textId="029754E3" w:rsidTr="00C02BF5">
        <w:tc>
          <w:tcPr>
            <w:tcW w:w="3753" w:type="dxa"/>
          </w:tcPr>
          <w:p w14:paraId="2A7A0F93" w14:textId="77777777" w:rsidR="00C02BF5" w:rsidRDefault="00C02BF5" w:rsidP="00374B51">
            <w:pPr>
              <w:rPr>
                <w:rFonts w:ascii="Verdana" w:hAnsi="Verdana"/>
                <w:iCs/>
                <w:sz w:val="20"/>
                <w:szCs w:val="20"/>
              </w:rPr>
            </w:pPr>
            <w:proofErr w:type="spellStart"/>
            <w:r>
              <w:rPr>
                <w:rFonts w:ascii="Verdana" w:hAnsi="Verdana"/>
                <w:iCs/>
                <w:sz w:val="20"/>
                <w:szCs w:val="20"/>
              </w:rPr>
              <w:t>loan_percent_income</w:t>
            </w:r>
            <w:proofErr w:type="spellEnd"/>
          </w:p>
        </w:tc>
        <w:tc>
          <w:tcPr>
            <w:tcW w:w="1732" w:type="dxa"/>
          </w:tcPr>
          <w:p w14:paraId="27B456A4" w14:textId="77777777" w:rsidR="00C02BF5" w:rsidRDefault="00C02BF5" w:rsidP="00374B51">
            <w:pPr>
              <w:rPr>
                <w:rFonts w:ascii="Verdana" w:hAnsi="Verdana"/>
                <w:iCs/>
                <w:sz w:val="20"/>
                <w:szCs w:val="20"/>
              </w:rPr>
            </w:pPr>
            <w:r>
              <w:rPr>
                <w:rFonts w:ascii="Verdana" w:hAnsi="Verdana"/>
                <w:iCs/>
                <w:sz w:val="20"/>
                <w:szCs w:val="20"/>
              </w:rPr>
              <w:t>Numerical</w:t>
            </w:r>
          </w:p>
        </w:tc>
        <w:tc>
          <w:tcPr>
            <w:tcW w:w="3870" w:type="dxa"/>
          </w:tcPr>
          <w:p w14:paraId="02A0331A" w14:textId="62CE6036" w:rsidR="00C02BF5" w:rsidRDefault="00C02BF5" w:rsidP="00374B51">
            <w:pPr>
              <w:rPr>
                <w:rFonts w:ascii="Verdana" w:hAnsi="Verdana"/>
                <w:iCs/>
                <w:sz w:val="20"/>
                <w:szCs w:val="20"/>
              </w:rPr>
            </w:pPr>
            <w:r>
              <w:rPr>
                <w:rFonts w:ascii="Verdana" w:hAnsi="Verdana"/>
                <w:iCs/>
                <w:sz w:val="20"/>
                <w:szCs w:val="20"/>
              </w:rPr>
              <w:t>Loan amount as a percentage of annual income</w:t>
            </w:r>
          </w:p>
        </w:tc>
      </w:tr>
      <w:tr w:rsidR="00C02BF5" w14:paraId="634CF31F" w14:textId="56D52D7C" w:rsidTr="00C02BF5">
        <w:trPr>
          <w:cnfStyle w:val="000000100000" w:firstRow="0" w:lastRow="0" w:firstColumn="0" w:lastColumn="0" w:oddVBand="0" w:evenVBand="0" w:oddHBand="1" w:evenHBand="0" w:firstRowFirstColumn="0" w:firstRowLastColumn="0" w:lastRowFirstColumn="0" w:lastRowLastColumn="0"/>
        </w:trPr>
        <w:tc>
          <w:tcPr>
            <w:tcW w:w="3753" w:type="dxa"/>
          </w:tcPr>
          <w:p w14:paraId="7DABB40D" w14:textId="77777777" w:rsidR="00C02BF5" w:rsidRDefault="00C02BF5" w:rsidP="00374B51">
            <w:pPr>
              <w:rPr>
                <w:rFonts w:ascii="Verdana" w:hAnsi="Verdana"/>
                <w:iCs/>
                <w:sz w:val="20"/>
                <w:szCs w:val="20"/>
              </w:rPr>
            </w:pPr>
            <w:proofErr w:type="spellStart"/>
            <w:r>
              <w:rPr>
                <w:rFonts w:ascii="Verdana" w:hAnsi="Verdana"/>
                <w:iCs/>
                <w:sz w:val="20"/>
                <w:szCs w:val="20"/>
              </w:rPr>
              <w:t>cb_person_cred_hist_length</w:t>
            </w:r>
            <w:proofErr w:type="spellEnd"/>
          </w:p>
        </w:tc>
        <w:tc>
          <w:tcPr>
            <w:tcW w:w="1732" w:type="dxa"/>
          </w:tcPr>
          <w:p w14:paraId="3F27574D" w14:textId="77777777" w:rsidR="00C02BF5" w:rsidRDefault="00C02BF5" w:rsidP="00374B51">
            <w:pPr>
              <w:rPr>
                <w:rFonts w:ascii="Verdana" w:hAnsi="Verdana"/>
                <w:iCs/>
                <w:sz w:val="20"/>
                <w:szCs w:val="20"/>
              </w:rPr>
            </w:pPr>
            <w:r>
              <w:rPr>
                <w:rFonts w:ascii="Verdana" w:hAnsi="Verdana"/>
                <w:iCs/>
                <w:sz w:val="20"/>
                <w:szCs w:val="20"/>
              </w:rPr>
              <w:t>Numerical</w:t>
            </w:r>
          </w:p>
        </w:tc>
        <w:tc>
          <w:tcPr>
            <w:tcW w:w="3870" w:type="dxa"/>
          </w:tcPr>
          <w:p w14:paraId="4B3ED1FF" w14:textId="7CBCF654" w:rsidR="00C02BF5" w:rsidRDefault="00C02BF5" w:rsidP="00374B51">
            <w:pPr>
              <w:rPr>
                <w:rFonts w:ascii="Verdana" w:hAnsi="Verdana"/>
                <w:iCs/>
                <w:sz w:val="20"/>
                <w:szCs w:val="20"/>
              </w:rPr>
            </w:pPr>
            <w:r>
              <w:rPr>
                <w:rFonts w:ascii="Verdana" w:hAnsi="Verdana"/>
                <w:iCs/>
                <w:sz w:val="20"/>
                <w:szCs w:val="20"/>
              </w:rPr>
              <w:t>Credit history length in years</w:t>
            </w:r>
          </w:p>
        </w:tc>
      </w:tr>
      <w:tr w:rsidR="00C02BF5" w14:paraId="30AFD608" w14:textId="440B01AC" w:rsidTr="00C02BF5">
        <w:tc>
          <w:tcPr>
            <w:tcW w:w="3753" w:type="dxa"/>
          </w:tcPr>
          <w:p w14:paraId="1A17D769" w14:textId="77777777" w:rsidR="00C02BF5" w:rsidRDefault="00C02BF5" w:rsidP="00374B51">
            <w:pPr>
              <w:rPr>
                <w:rFonts w:ascii="Verdana" w:hAnsi="Verdana"/>
                <w:iCs/>
                <w:sz w:val="20"/>
                <w:szCs w:val="20"/>
              </w:rPr>
            </w:pPr>
            <w:proofErr w:type="spellStart"/>
            <w:r>
              <w:rPr>
                <w:rFonts w:ascii="Verdana" w:hAnsi="Verdana"/>
                <w:iCs/>
                <w:sz w:val="20"/>
                <w:szCs w:val="20"/>
              </w:rPr>
              <w:t>credit_score</w:t>
            </w:r>
            <w:proofErr w:type="spellEnd"/>
          </w:p>
        </w:tc>
        <w:tc>
          <w:tcPr>
            <w:tcW w:w="1732" w:type="dxa"/>
          </w:tcPr>
          <w:p w14:paraId="1FAFA73F" w14:textId="77777777" w:rsidR="00C02BF5" w:rsidRDefault="00C02BF5" w:rsidP="00374B51">
            <w:pPr>
              <w:rPr>
                <w:rFonts w:ascii="Verdana" w:hAnsi="Verdana"/>
                <w:iCs/>
                <w:sz w:val="20"/>
                <w:szCs w:val="20"/>
              </w:rPr>
            </w:pPr>
            <w:r>
              <w:rPr>
                <w:rFonts w:ascii="Verdana" w:hAnsi="Verdana"/>
                <w:iCs/>
                <w:sz w:val="20"/>
                <w:szCs w:val="20"/>
              </w:rPr>
              <w:t>Numerical</w:t>
            </w:r>
          </w:p>
        </w:tc>
        <w:tc>
          <w:tcPr>
            <w:tcW w:w="3870" w:type="dxa"/>
          </w:tcPr>
          <w:p w14:paraId="754BFBBF" w14:textId="5EB0B144" w:rsidR="00C02BF5" w:rsidRDefault="00C02BF5" w:rsidP="00374B51">
            <w:pPr>
              <w:rPr>
                <w:rFonts w:ascii="Verdana" w:hAnsi="Verdana"/>
                <w:iCs/>
                <w:sz w:val="20"/>
                <w:szCs w:val="20"/>
              </w:rPr>
            </w:pPr>
            <w:r>
              <w:rPr>
                <w:rFonts w:ascii="Verdana" w:hAnsi="Verdana"/>
                <w:iCs/>
                <w:sz w:val="20"/>
                <w:szCs w:val="20"/>
              </w:rPr>
              <w:t>Credit score</w:t>
            </w:r>
          </w:p>
        </w:tc>
      </w:tr>
      <w:tr w:rsidR="00C02BF5" w14:paraId="0ECBD277" w14:textId="7F05CD89" w:rsidTr="00C02BF5">
        <w:trPr>
          <w:cnfStyle w:val="000000100000" w:firstRow="0" w:lastRow="0" w:firstColumn="0" w:lastColumn="0" w:oddVBand="0" w:evenVBand="0" w:oddHBand="1" w:evenHBand="0" w:firstRowFirstColumn="0" w:firstRowLastColumn="0" w:lastRowFirstColumn="0" w:lastRowLastColumn="0"/>
        </w:trPr>
        <w:tc>
          <w:tcPr>
            <w:tcW w:w="3753" w:type="dxa"/>
          </w:tcPr>
          <w:p w14:paraId="64B2C8F2" w14:textId="77777777" w:rsidR="00C02BF5" w:rsidRDefault="00C02BF5" w:rsidP="00374B51">
            <w:pPr>
              <w:rPr>
                <w:rFonts w:ascii="Verdana" w:hAnsi="Verdana"/>
                <w:iCs/>
                <w:sz w:val="20"/>
                <w:szCs w:val="20"/>
              </w:rPr>
            </w:pPr>
            <w:proofErr w:type="spellStart"/>
            <w:r>
              <w:rPr>
                <w:rFonts w:ascii="Verdana" w:hAnsi="Verdana"/>
                <w:iCs/>
                <w:sz w:val="20"/>
                <w:szCs w:val="20"/>
              </w:rPr>
              <w:t>previous_loan_defaults_on_file</w:t>
            </w:r>
            <w:proofErr w:type="spellEnd"/>
          </w:p>
        </w:tc>
        <w:tc>
          <w:tcPr>
            <w:tcW w:w="1732" w:type="dxa"/>
          </w:tcPr>
          <w:p w14:paraId="39D3D62A" w14:textId="77777777" w:rsidR="00C02BF5" w:rsidRDefault="00C02BF5" w:rsidP="00374B51">
            <w:pPr>
              <w:rPr>
                <w:rFonts w:ascii="Verdana" w:hAnsi="Verdana"/>
                <w:iCs/>
                <w:sz w:val="20"/>
                <w:szCs w:val="20"/>
              </w:rPr>
            </w:pPr>
            <w:r>
              <w:rPr>
                <w:rFonts w:ascii="Verdana" w:hAnsi="Verdana"/>
                <w:iCs/>
                <w:sz w:val="20"/>
                <w:szCs w:val="20"/>
              </w:rPr>
              <w:t>Categorical</w:t>
            </w:r>
          </w:p>
        </w:tc>
        <w:tc>
          <w:tcPr>
            <w:tcW w:w="3870" w:type="dxa"/>
          </w:tcPr>
          <w:p w14:paraId="1CAB0A6A" w14:textId="015CDAA2" w:rsidR="00C02BF5" w:rsidRDefault="00C02BF5" w:rsidP="00374B51">
            <w:pPr>
              <w:rPr>
                <w:rFonts w:ascii="Verdana" w:hAnsi="Verdana"/>
                <w:iCs/>
                <w:sz w:val="20"/>
                <w:szCs w:val="20"/>
              </w:rPr>
            </w:pPr>
            <w:r>
              <w:rPr>
                <w:rFonts w:ascii="Verdana" w:hAnsi="Verdana"/>
                <w:iCs/>
                <w:sz w:val="20"/>
                <w:szCs w:val="20"/>
              </w:rPr>
              <w:t>Indicator of previous loan defaults</w:t>
            </w:r>
          </w:p>
        </w:tc>
      </w:tr>
      <w:tr w:rsidR="00C02BF5" w14:paraId="6701A612" w14:textId="68BB51E8" w:rsidTr="00C02BF5">
        <w:tc>
          <w:tcPr>
            <w:tcW w:w="3753" w:type="dxa"/>
          </w:tcPr>
          <w:p w14:paraId="3C55E477" w14:textId="77777777" w:rsidR="00C02BF5" w:rsidRDefault="00C02BF5" w:rsidP="00374B51">
            <w:pPr>
              <w:rPr>
                <w:rFonts w:ascii="Verdana" w:hAnsi="Verdana"/>
                <w:iCs/>
                <w:sz w:val="20"/>
                <w:szCs w:val="20"/>
              </w:rPr>
            </w:pPr>
            <w:proofErr w:type="spellStart"/>
            <w:r>
              <w:rPr>
                <w:rFonts w:ascii="Verdana" w:hAnsi="Verdana"/>
                <w:iCs/>
                <w:sz w:val="20"/>
                <w:szCs w:val="20"/>
              </w:rPr>
              <w:t>loan_status</w:t>
            </w:r>
            <w:proofErr w:type="spellEnd"/>
          </w:p>
        </w:tc>
        <w:tc>
          <w:tcPr>
            <w:tcW w:w="1732" w:type="dxa"/>
          </w:tcPr>
          <w:p w14:paraId="462A7CC7" w14:textId="77777777" w:rsidR="00C02BF5" w:rsidRDefault="00C02BF5" w:rsidP="00374B51">
            <w:pPr>
              <w:rPr>
                <w:rFonts w:ascii="Verdana" w:hAnsi="Verdana"/>
                <w:iCs/>
                <w:sz w:val="20"/>
                <w:szCs w:val="20"/>
              </w:rPr>
            </w:pPr>
            <w:r>
              <w:rPr>
                <w:rFonts w:ascii="Verdana" w:hAnsi="Verdana"/>
                <w:iCs/>
                <w:sz w:val="20"/>
                <w:szCs w:val="20"/>
              </w:rPr>
              <w:t>Numerical</w:t>
            </w:r>
          </w:p>
        </w:tc>
        <w:tc>
          <w:tcPr>
            <w:tcW w:w="3870" w:type="dxa"/>
          </w:tcPr>
          <w:p w14:paraId="28E2241A" w14:textId="77777777" w:rsidR="00C02BF5" w:rsidRDefault="00C02BF5" w:rsidP="00374B51">
            <w:pPr>
              <w:rPr>
                <w:rFonts w:ascii="Verdana" w:hAnsi="Verdana"/>
                <w:iCs/>
                <w:sz w:val="20"/>
                <w:szCs w:val="20"/>
              </w:rPr>
            </w:pPr>
            <w:r>
              <w:rPr>
                <w:rFonts w:ascii="Verdana" w:hAnsi="Verdana"/>
                <w:iCs/>
                <w:sz w:val="20"/>
                <w:szCs w:val="20"/>
              </w:rPr>
              <w:t>Loan approval status</w:t>
            </w:r>
          </w:p>
          <w:p w14:paraId="75422378" w14:textId="5F646016" w:rsidR="00C02BF5" w:rsidRDefault="00C02BF5" w:rsidP="00374B51">
            <w:pPr>
              <w:rPr>
                <w:rFonts w:ascii="Verdana" w:hAnsi="Verdana"/>
                <w:iCs/>
                <w:sz w:val="20"/>
                <w:szCs w:val="20"/>
              </w:rPr>
            </w:pPr>
            <w:r>
              <w:rPr>
                <w:rFonts w:ascii="Verdana" w:hAnsi="Verdana"/>
                <w:iCs/>
                <w:sz w:val="20"/>
                <w:szCs w:val="20"/>
              </w:rPr>
              <w:t>0 = rejected, 1 = approved</w:t>
            </w:r>
          </w:p>
        </w:tc>
      </w:tr>
    </w:tbl>
    <w:p w14:paraId="4D80CC05" w14:textId="77777777" w:rsidR="004C26FF" w:rsidRDefault="004C26FF" w:rsidP="00AE16EB"/>
    <w:p w14:paraId="16E51296" w14:textId="6D06D1BE" w:rsidR="004C26FF" w:rsidRDefault="004C26FF" w:rsidP="00564F28">
      <w:pPr>
        <w:ind w:firstLine="720"/>
      </w:pPr>
      <w:r>
        <w:t>While this dataset is created specifically for the purpose it is being used for in this analysis, there is always the possibility that the synthetic dataset does not perfectly accurately represent a real-world set with identifying user information. A loanee’s location could very well play a role in their possibility of defaulting on a loan, and a public dataset isn’t going to be able to include real addresses of actual borrowers.</w:t>
      </w:r>
    </w:p>
    <w:p w14:paraId="0DB814CD" w14:textId="4FA60C91" w:rsidR="00564F28" w:rsidRPr="00E84C94" w:rsidRDefault="00564F28" w:rsidP="00564F28">
      <w:pPr>
        <w:ind w:firstLine="720"/>
      </w:pPr>
      <w:r>
        <w:t xml:space="preserve">The dataset is a single </w:t>
      </w:r>
      <w:r w:rsidR="00A60E80">
        <w:t xml:space="preserve">downloadable </w:t>
      </w:r>
      <w:r>
        <w:t xml:space="preserve">CSV file that is easily imported into Python using the </w:t>
      </w:r>
      <w:proofErr w:type="gramStart"/>
      <w:r w:rsidRPr="00223BAA">
        <w:rPr>
          <w:i/>
          <w:iCs/>
        </w:rPr>
        <w:t>pandas</w:t>
      </w:r>
      <w:proofErr w:type="gramEnd"/>
      <w:r>
        <w:t xml:space="preserve"> library. There were no significant challenges regarding collecting the data for this analysis.</w:t>
      </w:r>
    </w:p>
    <w:p w14:paraId="4325AB9A" w14:textId="1E7017F5" w:rsidR="00AE16EB" w:rsidRPr="00B7408A" w:rsidRDefault="00AE16EB" w:rsidP="00AE16EB">
      <w:pPr>
        <w:rPr>
          <w:i/>
          <w:iCs/>
        </w:rPr>
      </w:pPr>
      <w:r w:rsidRPr="00B7408A">
        <w:rPr>
          <w:b/>
          <w:bCs/>
          <w:i/>
          <w:iCs/>
        </w:rPr>
        <w:t>Data Extraction and Preparation</w:t>
      </w:r>
    </w:p>
    <w:p w14:paraId="666C8CE4" w14:textId="17DE900D" w:rsidR="00AE16EB" w:rsidRDefault="002A3CB4" w:rsidP="00252EAA">
      <w:pPr>
        <w:ind w:firstLine="720"/>
      </w:pPr>
      <w:r>
        <w:t>The first step of the extraction process was to explore the dataset and determine if there were any issues that would need to be fixed during data preparation. The initial exploration process is pictured below:</w:t>
      </w:r>
    </w:p>
    <w:p w14:paraId="19E2A6A2" w14:textId="7CFC3C71" w:rsidR="002A3CB4" w:rsidRDefault="002A3CB4" w:rsidP="002A3CB4">
      <w:pPr>
        <w:jc w:val="center"/>
      </w:pPr>
      <w:r w:rsidRPr="002A3CB4">
        <w:rPr>
          <w:noProof/>
        </w:rPr>
        <w:lastRenderedPageBreak/>
        <w:drawing>
          <wp:inline distT="0" distB="0" distL="0" distR="0" wp14:anchorId="73A7C60A" wp14:editId="0534E647">
            <wp:extent cx="4004336" cy="2288804"/>
            <wp:effectExtent l="0" t="0" r="0" b="0"/>
            <wp:docPr id="10861110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11084" name="Picture 1" descr="A screen shot of a computer program&#10;&#10;Description automatically generated"/>
                    <pic:cNvPicPr/>
                  </pic:nvPicPr>
                  <pic:blipFill>
                    <a:blip r:embed="rId5"/>
                    <a:stretch>
                      <a:fillRect/>
                    </a:stretch>
                  </pic:blipFill>
                  <pic:spPr>
                    <a:xfrm>
                      <a:off x="0" y="0"/>
                      <a:ext cx="4032103" cy="2304675"/>
                    </a:xfrm>
                    <a:prstGeom prst="rect">
                      <a:avLst/>
                    </a:prstGeom>
                  </pic:spPr>
                </pic:pic>
              </a:graphicData>
            </a:graphic>
          </wp:inline>
        </w:drawing>
      </w:r>
    </w:p>
    <w:p w14:paraId="470C1ACE" w14:textId="0EC93CD2" w:rsidR="002A3CB4" w:rsidRDefault="002A3CB4" w:rsidP="00B73FF4">
      <w:pPr>
        <w:ind w:firstLine="720"/>
      </w:pPr>
      <w:r>
        <w:t>No duplicate, missing, or infinite values were detected.</w:t>
      </w:r>
      <w:r w:rsidR="00B34723">
        <w:t xml:space="preserve"> Checking </w:t>
      </w:r>
      <w:r w:rsidR="007B756A">
        <w:t>these issues</w:t>
      </w:r>
      <w:r w:rsidR="000B51E9">
        <w:t xml:space="preserve"> </w:t>
      </w:r>
      <w:r w:rsidR="00B34723">
        <w:t xml:space="preserve">is vital when training a machine learning algorithm as </w:t>
      </w:r>
      <w:r w:rsidR="006633EF">
        <w:t>unclean</w:t>
      </w:r>
      <w:r w:rsidR="00B34723">
        <w:t xml:space="preserve"> data can completely skew the result of model training and create a useless model.</w:t>
      </w:r>
      <w:r w:rsidR="00B73FF4">
        <w:t xml:space="preserve"> </w:t>
      </w:r>
      <w:r w:rsidR="003E1AD0">
        <w:t xml:space="preserve">If data were missing from the </w:t>
      </w:r>
      <w:proofErr w:type="spellStart"/>
      <w:r w:rsidR="003E1AD0">
        <w:t>dataframe</w:t>
      </w:r>
      <w:proofErr w:type="spellEnd"/>
      <w:r w:rsidR="003E1AD0">
        <w:t xml:space="preserve">, it would </w:t>
      </w:r>
      <w:r w:rsidR="003178D7">
        <w:t xml:space="preserve">have to either </w:t>
      </w:r>
      <w:r w:rsidR="003E1AD0">
        <w:t xml:space="preserve">be dropped or imputed. Dropping data is the easiest way to eliminate missing data, but the dataset becomes smaller and therefore less useful. Imputing data preserves the size of the dataset, but </w:t>
      </w:r>
      <w:r w:rsidR="00A26D93">
        <w:t xml:space="preserve">imputation </w:t>
      </w:r>
      <w:r w:rsidR="003E1AD0">
        <w:t xml:space="preserve">can introduce </w:t>
      </w:r>
      <w:r w:rsidR="006B3CB2">
        <w:t>data points</w:t>
      </w:r>
      <w:r w:rsidR="003E1AD0">
        <w:t xml:space="preserve"> that are not representative of the rest of the dataset.</w:t>
      </w:r>
      <w:r w:rsidR="00DC0AEB">
        <w:t xml:space="preserve"> </w:t>
      </w:r>
      <w:r w:rsidR="00B73FF4">
        <w:t>Pictured below are the printouts of the .</w:t>
      </w:r>
      <w:proofErr w:type="gramStart"/>
      <w:r w:rsidR="00B73FF4">
        <w:t>info(</w:t>
      </w:r>
      <w:proofErr w:type="gramEnd"/>
      <w:r w:rsidR="00B73FF4">
        <w:t xml:space="preserve">), .describe(), duplicate analysis, and missing values graph provided by the </w:t>
      </w:r>
      <w:proofErr w:type="spellStart"/>
      <w:r w:rsidR="00B73FF4" w:rsidRPr="00B73FF4">
        <w:rPr>
          <w:i/>
          <w:iCs/>
        </w:rPr>
        <w:t>missingno</w:t>
      </w:r>
      <w:proofErr w:type="spellEnd"/>
      <w:r w:rsidR="00B73FF4">
        <w:t xml:space="preserve"> package:</w:t>
      </w:r>
    </w:p>
    <w:p w14:paraId="60CD53A3" w14:textId="77777777" w:rsidR="00714D48" w:rsidRDefault="00B73FF4" w:rsidP="00B73FF4">
      <w:pPr>
        <w:jc w:val="center"/>
      </w:pPr>
      <w:r w:rsidRPr="00B73FF4">
        <w:rPr>
          <w:noProof/>
        </w:rPr>
        <w:drawing>
          <wp:inline distT="0" distB="0" distL="0" distR="0" wp14:anchorId="5A06381F" wp14:editId="09A1B09E">
            <wp:extent cx="3343450" cy="2130289"/>
            <wp:effectExtent l="0" t="0" r="0" b="3810"/>
            <wp:docPr id="95078754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87547" name="Picture 1" descr="A computer screen shot of a black screen&#10;&#10;Description automatically generated"/>
                    <pic:cNvPicPr/>
                  </pic:nvPicPr>
                  <pic:blipFill>
                    <a:blip r:embed="rId6"/>
                    <a:stretch>
                      <a:fillRect/>
                    </a:stretch>
                  </pic:blipFill>
                  <pic:spPr>
                    <a:xfrm>
                      <a:off x="0" y="0"/>
                      <a:ext cx="3375032" cy="2150412"/>
                    </a:xfrm>
                    <a:prstGeom prst="rect">
                      <a:avLst/>
                    </a:prstGeom>
                  </pic:spPr>
                </pic:pic>
              </a:graphicData>
            </a:graphic>
          </wp:inline>
        </w:drawing>
      </w:r>
      <w:r w:rsidRPr="00B73FF4">
        <w:rPr>
          <w:noProof/>
        </w:rPr>
        <w:drawing>
          <wp:inline distT="0" distB="0" distL="0" distR="0" wp14:anchorId="387DB036" wp14:editId="4AFF390D">
            <wp:extent cx="2569438" cy="2524417"/>
            <wp:effectExtent l="0" t="0" r="2540" b="9525"/>
            <wp:docPr id="611060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60764" name="Picture 1" descr="A screenshot of a computer&#10;&#10;Description automatically generated"/>
                    <pic:cNvPicPr/>
                  </pic:nvPicPr>
                  <pic:blipFill>
                    <a:blip r:embed="rId7"/>
                    <a:stretch>
                      <a:fillRect/>
                    </a:stretch>
                  </pic:blipFill>
                  <pic:spPr>
                    <a:xfrm>
                      <a:off x="0" y="0"/>
                      <a:ext cx="2575862" cy="2530729"/>
                    </a:xfrm>
                    <a:prstGeom prst="rect">
                      <a:avLst/>
                    </a:prstGeom>
                  </pic:spPr>
                </pic:pic>
              </a:graphicData>
            </a:graphic>
          </wp:inline>
        </w:drawing>
      </w:r>
    </w:p>
    <w:p w14:paraId="387CB3A0" w14:textId="6BBA2FEC" w:rsidR="00B73FF4" w:rsidRDefault="00B73FF4" w:rsidP="00B73FF4">
      <w:pPr>
        <w:jc w:val="center"/>
      </w:pPr>
      <w:r>
        <w:br/>
      </w:r>
      <w:r w:rsidRPr="00B73FF4">
        <w:rPr>
          <w:noProof/>
        </w:rPr>
        <w:drawing>
          <wp:inline distT="0" distB="0" distL="0" distR="0" wp14:anchorId="197E8A07" wp14:editId="3A8F1611">
            <wp:extent cx="1480991" cy="485571"/>
            <wp:effectExtent l="0" t="0" r="5080" b="0"/>
            <wp:docPr id="152883268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32683" name="Picture 1" descr="A black background with white text&#10;&#10;Description automatically generated"/>
                    <pic:cNvPicPr/>
                  </pic:nvPicPr>
                  <pic:blipFill>
                    <a:blip r:embed="rId8"/>
                    <a:stretch>
                      <a:fillRect/>
                    </a:stretch>
                  </pic:blipFill>
                  <pic:spPr>
                    <a:xfrm>
                      <a:off x="0" y="0"/>
                      <a:ext cx="1500693" cy="492031"/>
                    </a:xfrm>
                    <a:prstGeom prst="rect">
                      <a:avLst/>
                    </a:prstGeom>
                  </pic:spPr>
                </pic:pic>
              </a:graphicData>
            </a:graphic>
          </wp:inline>
        </w:drawing>
      </w:r>
    </w:p>
    <w:p w14:paraId="1F1D954E" w14:textId="78C1A8FC" w:rsidR="00B73FF4" w:rsidRDefault="00B73FF4" w:rsidP="00413276">
      <w:pPr>
        <w:jc w:val="center"/>
      </w:pPr>
      <w:r w:rsidRPr="00B73FF4">
        <w:rPr>
          <w:noProof/>
        </w:rPr>
        <w:lastRenderedPageBreak/>
        <w:drawing>
          <wp:inline distT="0" distB="0" distL="0" distR="0" wp14:anchorId="66FB50A9" wp14:editId="6E52C72A">
            <wp:extent cx="5943600" cy="3120390"/>
            <wp:effectExtent l="0" t="0" r="0" b="3810"/>
            <wp:docPr id="1291284902" name="Picture 1" descr="A graph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84902" name="Picture 1" descr="A graph of a number&#10;&#10;Description automatically generated with medium confidence"/>
                    <pic:cNvPicPr/>
                  </pic:nvPicPr>
                  <pic:blipFill>
                    <a:blip r:embed="rId9"/>
                    <a:stretch>
                      <a:fillRect/>
                    </a:stretch>
                  </pic:blipFill>
                  <pic:spPr>
                    <a:xfrm>
                      <a:off x="0" y="0"/>
                      <a:ext cx="5943600" cy="3120390"/>
                    </a:xfrm>
                    <a:prstGeom prst="rect">
                      <a:avLst/>
                    </a:prstGeom>
                  </pic:spPr>
                </pic:pic>
              </a:graphicData>
            </a:graphic>
          </wp:inline>
        </w:drawing>
      </w:r>
    </w:p>
    <w:p w14:paraId="2889F356" w14:textId="0651C4FB" w:rsidR="00714D48" w:rsidRDefault="00B73FF4" w:rsidP="00B73FF4">
      <w:r>
        <w:tab/>
      </w:r>
      <w:r w:rsidR="00330D9D">
        <w:t>The next step of the extraction process was to get a better understanding of the distribution</w:t>
      </w:r>
      <w:r w:rsidR="00DF4263">
        <w:t>s</w:t>
      </w:r>
      <w:r w:rsidR="00330D9D">
        <w:t xml:space="preserve"> of each column and their relationships to the target variable</w:t>
      </w:r>
      <w:r w:rsidR="00D2316D">
        <w:t xml:space="preserve">. </w:t>
      </w:r>
      <w:r w:rsidR="00714D48">
        <w:t xml:space="preserve">The code used for this is shown below: </w:t>
      </w:r>
    </w:p>
    <w:p w14:paraId="3CECA54C" w14:textId="46E36E1B" w:rsidR="00714D48" w:rsidRDefault="00714D48" w:rsidP="00714D48">
      <w:pPr>
        <w:jc w:val="center"/>
      </w:pPr>
      <w:r w:rsidRPr="00714D48">
        <w:rPr>
          <w:noProof/>
        </w:rPr>
        <w:drawing>
          <wp:inline distT="0" distB="0" distL="0" distR="0" wp14:anchorId="1E03E0D2" wp14:editId="69BD6DAC">
            <wp:extent cx="3691259" cy="1639376"/>
            <wp:effectExtent l="0" t="0" r="4445" b="0"/>
            <wp:docPr id="8944210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21075" name="Picture 1" descr="A screen shot of a computer program&#10;&#10;Description automatically generated"/>
                    <pic:cNvPicPr/>
                  </pic:nvPicPr>
                  <pic:blipFill>
                    <a:blip r:embed="rId10"/>
                    <a:stretch>
                      <a:fillRect/>
                    </a:stretch>
                  </pic:blipFill>
                  <pic:spPr>
                    <a:xfrm>
                      <a:off x="0" y="0"/>
                      <a:ext cx="3702597" cy="1644411"/>
                    </a:xfrm>
                    <a:prstGeom prst="rect">
                      <a:avLst/>
                    </a:prstGeom>
                  </pic:spPr>
                </pic:pic>
              </a:graphicData>
            </a:graphic>
          </wp:inline>
        </w:drawing>
      </w:r>
    </w:p>
    <w:p w14:paraId="15F5A15F" w14:textId="38EC36A4" w:rsidR="00D2316D" w:rsidRDefault="00714D48" w:rsidP="00B73FF4">
      <w:r>
        <w:t>First</w:t>
      </w:r>
      <w:r w:rsidR="00D2316D">
        <w:t>, a pair</w:t>
      </w:r>
      <w:r w:rsidR="00F82925">
        <w:t xml:space="preserve"> </w:t>
      </w:r>
      <w:r w:rsidR="00D2316D">
        <w:t>plot was generated for the continuous variables in the dataset</w:t>
      </w:r>
      <w:r w:rsidR="00E25584">
        <w:t xml:space="preserve"> and</w:t>
      </w:r>
      <w:r w:rsidR="00D2316D">
        <w:t xml:space="preserve"> colored based on the relationship with the “</w:t>
      </w:r>
      <w:proofErr w:type="spellStart"/>
      <w:r w:rsidR="00D2316D">
        <w:t>loan_status</w:t>
      </w:r>
      <w:proofErr w:type="spellEnd"/>
      <w:r w:rsidR="00D2316D">
        <w:t>” variable. The pair</w:t>
      </w:r>
      <w:r w:rsidR="00F82925">
        <w:t xml:space="preserve"> </w:t>
      </w:r>
      <w:r w:rsidR="00D2316D">
        <w:t>plot is shown below:</w:t>
      </w:r>
    </w:p>
    <w:p w14:paraId="019C7085" w14:textId="4B04E5ED" w:rsidR="00B73FF4" w:rsidRDefault="00D2316D" w:rsidP="00413276">
      <w:pPr>
        <w:jc w:val="center"/>
      </w:pPr>
      <w:r>
        <w:rPr>
          <w:noProof/>
        </w:rPr>
        <w:lastRenderedPageBreak/>
        <w:drawing>
          <wp:inline distT="0" distB="0" distL="0" distR="0" wp14:anchorId="7874D8D1" wp14:editId="21336F57">
            <wp:extent cx="5929630" cy="5621020"/>
            <wp:effectExtent l="0" t="0" r="0" b="0"/>
            <wp:docPr id="54767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9630" cy="5621020"/>
                    </a:xfrm>
                    <a:prstGeom prst="rect">
                      <a:avLst/>
                    </a:prstGeom>
                    <a:noFill/>
                    <a:ln>
                      <a:noFill/>
                    </a:ln>
                  </pic:spPr>
                </pic:pic>
              </a:graphicData>
            </a:graphic>
          </wp:inline>
        </w:drawing>
      </w:r>
    </w:p>
    <w:p w14:paraId="6A95C710" w14:textId="53DF389C" w:rsidR="00714D48" w:rsidRDefault="00714D48" w:rsidP="00B73FF4">
      <w:r>
        <w:tab/>
      </w:r>
      <w:r w:rsidR="00F236AE">
        <w:t>Subsequently</w:t>
      </w:r>
      <w:r>
        <w:t>, the distribution of each variable individually was visualized.</w:t>
      </w:r>
      <w:r w:rsidR="00F236AE">
        <w:t xml:space="preserve"> The categorical variables have simple printouts of their distribution percentages</w:t>
      </w:r>
      <w:r w:rsidR="00092EEF">
        <w:t xml:space="preserve"> for all their unique values</w:t>
      </w:r>
      <w:r w:rsidR="00F236AE">
        <w:t xml:space="preserve">, and the numerical </w:t>
      </w:r>
      <w:r w:rsidR="00301F0D">
        <w:t xml:space="preserve">variables </w:t>
      </w:r>
      <w:r w:rsidR="00F236AE">
        <w:t>have histograms. These are shown below</w:t>
      </w:r>
      <w:r w:rsidR="00092EEF">
        <w:t>:</w:t>
      </w:r>
    </w:p>
    <w:p w14:paraId="14B27226" w14:textId="46221892" w:rsidR="00DF1093" w:rsidRDefault="00DF1093" w:rsidP="00413276">
      <w:pPr>
        <w:jc w:val="center"/>
      </w:pPr>
      <w:r w:rsidRPr="00DF1093">
        <w:rPr>
          <w:noProof/>
        </w:rPr>
        <w:lastRenderedPageBreak/>
        <w:drawing>
          <wp:inline distT="0" distB="0" distL="0" distR="0" wp14:anchorId="6BC09F9E" wp14:editId="08138276">
            <wp:extent cx="3076980" cy="3119058"/>
            <wp:effectExtent l="0" t="0" r="0" b="5715"/>
            <wp:docPr id="666419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19782" name="Picture 1" descr="A screenshot of a computer&#10;&#10;Description automatically generated"/>
                    <pic:cNvPicPr/>
                  </pic:nvPicPr>
                  <pic:blipFill>
                    <a:blip r:embed="rId12"/>
                    <a:stretch>
                      <a:fillRect/>
                    </a:stretch>
                  </pic:blipFill>
                  <pic:spPr>
                    <a:xfrm>
                      <a:off x="0" y="0"/>
                      <a:ext cx="3083950" cy="3126123"/>
                    </a:xfrm>
                    <a:prstGeom prst="rect">
                      <a:avLst/>
                    </a:prstGeom>
                  </pic:spPr>
                </pic:pic>
              </a:graphicData>
            </a:graphic>
          </wp:inline>
        </w:drawing>
      </w:r>
      <w:r w:rsidR="001A54E6" w:rsidRPr="001A54E6">
        <w:rPr>
          <w:noProof/>
        </w:rPr>
        <w:drawing>
          <wp:inline distT="0" distB="0" distL="0" distR="0" wp14:anchorId="25156638" wp14:editId="71C01437">
            <wp:extent cx="2810518" cy="2190266"/>
            <wp:effectExtent l="0" t="0" r="8890" b="635"/>
            <wp:docPr id="1492832814" name="Picture 1" descr="A graph of a person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32814" name="Picture 1" descr="A graph of a person age&#10;&#10;Description automatically generated"/>
                    <pic:cNvPicPr/>
                  </pic:nvPicPr>
                  <pic:blipFill>
                    <a:blip r:embed="rId13"/>
                    <a:stretch>
                      <a:fillRect/>
                    </a:stretch>
                  </pic:blipFill>
                  <pic:spPr>
                    <a:xfrm>
                      <a:off x="0" y="0"/>
                      <a:ext cx="2818055" cy="2196139"/>
                    </a:xfrm>
                    <a:prstGeom prst="rect">
                      <a:avLst/>
                    </a:prstGeom>
                  </pic:spPr>
                </pic:pic>
              </a:graphicData>
            </a:graphic>
          </wp:inline>
        </w:drawing>
      </w:r>
    </w:p>
    <w:p w14:paraId="1F8E051F" w14:textId="6FF35F0B" w:rsidR="001A54E6" w:rsidRDefault="001A54E6" w:rsidP="00413276">
      <w:pPr>
        <w:jc w:val="center"/>
      </w:pPr>
      <w:r w:rsidRPr="001A54E6">
        <w:rPr>
          <w:noProof/>
        </w:rPr>
        <w:drawing>
          <wp:inline distT="0" distB="0" distL="0" distR="0" wp14:anchorId="2AB18731" wp14:editId="2BB04653">
            <wp:extent cx="2973041" cy="2322048"/>
            <wp:effectExtent l="0" t="0" r="0" b="2540"/>
            <wp:docPr id="182374992" name="Picture 1" descr="A graph of a person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4992" name="Picture 1" descr="A graph of a person income&#10;&#10;Description automatically generated"/>
                    <pic:cNvPicPr/>
                  </pic:nvPicPr>
                  <pic:blipFill>
                    <a:blip r:embed="rId14"/>
                    <a:stretch>
                      <a:fillRect/>
                    </a:stretch>
                  </pic:blipFill>
                  <pic:spPr>
                    <a:xfrm>
                      <a:off x="0" y="0"/>
                      <a:ext cx="2991873" cy="2336756"/>
                    </a:xfrm>
                    <a:prstGeom prst="rect">
                      <a:avLst/>
                    </a:prstGeom>
                  </pic:spPr>
                </pic:pic>
              </a:graphicData>
            </a:graphic>
          </wp:inline>
        </w:drawing>
      </w:r>
      <w:r w:rsidRPr="001A54E6">
        <w:rPr>
          <w:noProof/>
        </w:rPr>
        <w:drawing>
          <wp:inline distT="0" distB="0" distL="0" distR="0" wp14:anchorId="66921929" wp14:editId="259565FD">
            <wp:extent cx="2952137" cy="2265478"/>
            <wp:effectExtent l="0" t="0" r="635" b="1905"/>
            <wp:docPr id="18248550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5508" name="Picture 1" descr="A graph with numbers and lines&#10;&#10;Description automatically generated"/>
                    <pic:cNvPicPr/>
                  </pic:nvPicPr>
                  <pic:blipFill>
                    <a:blip r:embed="rId15"/>
                    <a:stretch>
                      <a:fillRect/>
                    </a:stretch>
                  </pic:blipFill>
                  <pic:spPr>
                    <a:xfrm>
                      <a:off x="0" y="0"/>
                      <a:ext cx="2972891" cy="2281405"/>
                    </a:xfrm>
                    <a:prstGeom prst="rect">
                      <a:avLst/>
                    </a:prstGeom>
                  </pic:spPr>
                </pic:pic>
              </a:graphicData>
            </a:graphic>
          </wp:inline>
        </w:drawing>
      </w:r>
    </w:p>
    <w:p w14:paraId="5DA11037" w14:textId="7BE85C82" w:rsidR="001A54E6" w:rsidRDefault="001A54E6" w:rsidP="00413276">
      <w:pPr>
        <w:jc w:val="center"/>
      </w:pPr>
      <w:r w:rsidRPr="001A54E6">
        <w:rPr>
          <w:noProof/>
        </w:rPr>
        <w:drawing>
          <wp:inline distT="0" distB="0" distL="0" distR="0" wp14:anchorId="494493EA" wp14:editId="0E971265">
            <wp:extent cx="2973202" cy="2322175"/>
            <wp:effectExtent l="0" t="0" r="0" b="2540"/>
            <wp:docPr id="157987456" name="Picture 1" descr="A graph of a long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7456" name="Picture 1" descr="A graph of a long line&#10;&#10;Description automatically generated with medium confidence"/>
                    <pic:cNvPicPr/>
                  </pic:nvPicPr>
                  <pic:blipFill>
                    <a:blip r:embed="rId16"/>
                    <a:stretch>
                      <a:fillRect/>
                    </a:stretch>
                  </pic:blipFill>
                  <pic:spPr>
                    <a:xfrm>
                      <a:off x="0" y="0"/>
                      <a:ext cx="2993484" cy="2338016"/>
                    </a:xfrm>
                    <a:prstGeom prst="rect">
                      <a:avLst/>
                    </a:prstGeom>
                  </pic:spPr>
                </pic:pic>
              </a:graphicData>
            </a:graphic>
          </wp:inline>
        </w:drawing>
      </w:r>
      <w:r w:rsidRPr="001A54E6">
        <w:rPr>
          <w:noProof/>
        </w:rPr>
        <w:drawing>
          <wp:inline distT="0" distB="0" distL="0" distR="0" wp14:anchorId="1C31EF86" wp14:editId="2A32D5BE">
            <wp:extent cx="2951294" cy="2305062"/>
            <wp:effectExtent l="0" t="0" r="1905" b="0"/>
            <wp:docPr id="1514974003" name="Picture 1" descr="A graph of a loan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74003" name="Picture 1" descr="A graph of a loan rate&#10;&#10;Description automatically generated"/>
                    <pic:cNvPicPr/>
                  </pic:nvPicPr>
                  <pic:blipFill>
                    <a:blip r:embed="rId17"/>
                    <a:stretch>
                      <a:fillRect/>
                    </a:stretch>
                  </pic:blipFill>
                  <pic:spPr>
                    <a:xfrm>
                      <a:off x="0" y="0"/>
                      <a:ext cx="2961176" cy="2312780"/>
                    </a:xfrm>
                    <a:prstGeom prst="rect">
                      <a:avLst/>
                    </a:prstGeom>
                  </pic:spPr>
                </pic:pic>
              </a:graphicData>
            </a:graphic>
          </wp:inline>
        </w:drawing>
      </w:r>
    </w:p>
    <w:p w14:paraId="2A6E8D4B" w14:textId="6CED09EA" w:rsidR="003007B5" w:rsidRDefault="003007B5" w:rsidP="00413276">
      <w:pPr>
        <w:jc w:val="center"/>
      </w:pPr>
      <w:r w:rsidRPr="003007B5">
        <w:rPr>
          <w:noProof/>
        </w:rPr>
        <w:lastRenderedPageBreak/>
        <w:drawing>
          <wp:inline distT="0" distB="0" distL="0" distR="0" wp14:anchorId="3F042329" wp14:editId="639CA43B">
            <wp:extent cx="2974592" cy="2323258"/>
            <wp:effectExtent l="0" t="0" r="0" b="1270"/>
            <wp:docPr id="598436334" name="Picture 1" descr="A graph of a lo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36334" name="Picture 1" descr="A graph of a long line&#10;&#10;Description automatically generated"/>
                    <pic:cNvPicPr/>
                  </pic:nvPicPr>
                  <pic:blipFill>
                    <a:blip r:embed="rId18"/>
                    <a:stretch>
                      <a:fillRect/>
                    </a:stretch>
                  </pic:blipFill>
                  <pic:spPr>
                    <a:xfrm>
                      <a:off x="0" y="0"/>
                      <a:ext cx="2997548" cy="2341187"/>
                    </a:xfrm>
                    <a:prstGeom prst="rect">
                      <a:avLst/>
                    </a:prstGeom>
                  </pic:spPr>
                </pic:pic>
              </a:graphicData>
            </a:graphic>
          </wp:inline>
        </w:drawing>
      </w:r>
      <w:r w:rsidRPr="003007B5">
        <w:rPr>
          <w:noProof/>
        </w:rPr>
        <w:drawing>
          <wp:inline distT="0" distB="0" distL="0" distR="0" wp14:anchorId="5CA2432D" wp14:editId="5EACACDB">
            <wp:extent cx="2961983" cy="2313413"/>
            <wp:effectExtent l="0" t="0" r="0" b="0"/>
            <wp:docPr id="2010260477" name="Picture 1" descr="A graph of a person cred hist leng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60477" name="Picture 1" descr="A graph of a person cred hist length&#10;&#10;Description automatically generated"/>
                    <pic:cNvPicPr/>
                  </pic:nvPicPr>
                  <pic:blipFill>
                    <a:blip r:embed="rId19"/>
                    <a:stretch>
                      <a:fillRect/>
                    </a:stretch>
                  </pic:blipFill>
                  <pic:spPr>
                    <a:xfrm>
                      <a:off x="0" y="0"/>
                      <a:ext cx="2986499" cy="2332561"/>
                    </a:xfrm>
                    <a:prstGeom prst="rect">
                      <a:avLst/>
                    </a:prstGeom>
                  </pic:spPr>
                </pic:pic>
              </a:graphicData>
            </a:graphic>
          </wp:inline>
        </w:drawing>
      </w:r>
    </w:p>
    <w:p w14:paraId="6FA302D0" w14:textId="379B39BA" w:rsidR="003007B5" w:rsidRDefault="003007B5" w:rsidP="00413276">
      <w:pPr>
        <w:jc w:val="center"/>
      </w:pPr>
      <w:r w:rsidRPr="003007B5">
        <w:rPr>
          <w:noProof/>
        </w:rPr>
        <w:drawing>
          <wp:inline distT="0" distB="0" distL="0" distR="0" wp14:anchorId="11C55598" wp14:editId="72CC1AEE">
            <wp:extent cx="2922714" cy="2282740"/>
            <wp:effectExtent l="0" t="0" r="0" b="3810"/>
            <wp:docPr id="1359893583" name="Picture 1" descr="A graph of credit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93583" name="Picture 1" descr="A graph of credit score&#10;&#10;Description automatically generated"/>
                    <pic:cNvPicPr/>
                  </pic:nvPicPr>
                  <pic:blipFill>
                    <a:blip r:embed="rId20"/>
                    <a:stretch>
                      <a:fillRect/>
                    </a:stretch>
                  </pic:blipFill>
                  <pic:spPr>
                    <a:xfrm>
                      <a:off x="0" y="0"/>
                      <a:ext cx="2943370" cy="2298873"/>
                    </a:xfrm>
                    <a:prstGeom prst="rect">
                      <a:avLst/>
                    </a:prstGeom>
                  </pic:spPr>
                </pic:pic>
              </a:graphicData>
            </a:graphic>
          </wp:inline>
        </w:drawing>
      </w:r>
      <w:r w:rsidRPr="003007B5">
        <w:rPr>
          <w:noProof/>
        </w:rPr>
        <w:drawing>
          <wp:inline distT="0" distB="0" distL="0" distR="0" wp14:anchorId="590268B7" wp14:editId="52DB5B6E">
            <wp:extent cx="2958825" cy="2275633"/>
            <wp:effectExtent l="0" t="0" r="0" b="0"/>
            <wp:docPr id="1179302385" name="Picture 1" descr="A graph with a blu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02385" name="Picture 1" descr="A graph with a blue bar&#10;&#10;Description automatically generated"/>
                    <pic:cNvPicPr/>
                  </pic:nvPicPr>
                  <pic:blipFill>
                    <a:blip r:embed="rId21"/>
                    <a:stretch>
                      <a:fillRect/>
                    </a:stretch>
                  </pic:blipFill>
                  <pic:spPr>
                    <a:xfrm>
                      <a:off x="0" y="0"/>
                      <a:ext cx="2976506" cy="2289232"/>
                    </a:xfrm>
                    <a:prstGeom prst="rect">
                      <a:avLst/>
                    </a:prstGeom>
                  </pic:spPr>
                </pic:pic>
              </a:graphicData>
            </a:graphic>
          </wp:inline>
        </w:drawing>
      </w:r>
    </w:p>
    <w:p w14:paraId="6590CF16" w14:textId="5C9E3940" w:rsidR="003007B5" w:rsidRDefault="007C71B6" w:rsidP="00B73FF4">
      <w:r>
        <w:tab/>
        <w:t xml:space="preserve">Minimal preprocessing was required for this dataset to convert all of the object variable fields into </w:t>
      </w:r>
      <w:r w:rsidR="00293ECC">
        <w:t>numeric or Boolean fields</w:t>
      </w:r>
      <w:r>
        <w:t xml:space="preserve">. Binary value fields were converted from string “Yes” and “No” values </w:t>
      </w:r>
      <w:r w:rsidR="00451F62">
        <w:t>to true and false</w:t>
      </w:r>
      <w:r w:rsidR="00E923B8">
        <w:t xml:space="preserve"> values</w:t>
      </w:r>
      <w:r>
        <w:t>, ordinal values were converted from string fields to integer series, and non-ordinal string fields were one-hot encoded</w:t>
      </w:r>
      <w:r w:rsidR="00A12768">
        <w:t xml:space="preserve"> with the original columns being dropped</w:t>
      </w:r>
      <w:r>
        <w:t xml:space="preserve">. </w:t>
      </w:r>
      <w:r w:rsidR="00293ECC">
        <w:t xml:space="preserve">Giving string fields that have ordinal relationships to each other integer values </w:t>
      </w:r>
      <w:proofErr w:type="gramStart"/>
      <w:r w:rsidR="00293ECC">
        <w:t>allows</w:t>
      </w:r>
      <w:proofErr w:type="gramEnd"/>
      <w:r w:rsidR="00293ECC">
        <w:t xml:space="preserve"> the model training process to learn the ordered relationship of those variables. </w:t>
      </w:r>
      <w:r>
        <w:t>The code to perform these operations is shown below:</w:t>
      </w:r>
    </w:p>
    <w:p w14:paraId="575E1D19" w14:textId="43A4B563" w:rsidR="007C71B6" w:rsidRDefault="007C71B6" w:rsidP="00B73FF4">
      <w:r w:rsidRPr="007C71B6">
        <w:rPr>
          <w:noProof/>
        </w:rPr>
        <w:drawing>
          <wp:inline distT="0" distB="0" distL="0" distR="0" wp14:anchorId="20CF6724" wp14:editId="12BAF4CA">
            <wp:extent cx="5943600" cy="1742440"/>
            <wp:effectExtent l="0" t="0" r="0" b="0"/>
            <wp:docPr id="6025773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77394" name="Picture 1" descr="A screen shot of a computer code&#10;&#10;Description automatically generated"/>
                    <pic:cNvPicPr/>
                  </pic:nvPicPr>
                  <pic:blipFill>
                    <a:blip r:embed="rId22"/>
                    <a:stretch>
                      <a:fillRect/>
                    </a:stretch>
                  </pic:blipFill>
                  <pic:spPr>
                    <a:xfrm>
                      <a:off x="0" y="0"/>
                      <a:ext cx="5943600" cy="1742440"/>
                    </a:xfrm>
                    <a:prstGeom prst="rect">
                      <a:avLst/>
                    </a:prstGeom>
                  </pic:spPr>
                </pic:pic>
              </a:graphicData>
            </a:graphic>
          </wp:inline>
        </w:drawing>
      </w:r>
    </w:p>
    <w:p w14:paraId="2D19DE8B" w14:textId="6613EDA2" w:rsidR="00AF4DBF" w:rsidRDefault="00FA3E23" w:rsidP="00F05FF3">
      <w:pPr>
        <w:ind w:firstLine="720"/>
      </w:pPr>
      <w:r>
        <w:lastRenderedPageBreak/>
        <w:t xml:space="preserve">The last step of data preprocessing was to create the training and testing datasets. </w:t>
      </w:r>
      <w:r w:rsidR="002A3CB4">
        <w:t>The test split used in this analysis is 70/30 for training and testing data</w:t>
      </w:r>
      <w:r w:rsidR="00F05FF3">
        <w:t xml:space="preserve"> respectively</w:t>
      </w:r>
      <w:r w:rsidR="003604D1">
        <w:t xml:space="preserve">; </w:t>
      </w:r>
      <w:r w:rsidR="00A5466E">
        <w:t xml:space="preserve">the data </w:t>
      </w:r>
      <w:r w:rsidR="009A5681">
        <w:t xml:space="preserve">was </w:t>
      </w:r>
      <w:r w:rsidR="00A15CBB">
        <w:t xml:space="preserve">stratified on the target variable </w:t>
      </w:r>
      <w:r w:rsidR="00DE4E7E">
        <w:t>“</w:t>
      </w:r>
      <w:proofErr w:type="spellStart"/>
      <w:r w:rsidR="00A15CBB">
        <w:t>loan_status</w:t>
      </w:r>
      <w:proofErr w:type="spellEnd"/>
      <w:r w:rsidR="00DE4E7E">
        <w:t>”</w:t>
      </w:r>
      <w:r w:rsidR="001C6ECF">
        <w:t xml:space="preserve">. </w:t>
      </w:r>
      <w:r w:rsidR="00B016D5">
        <w:t xml:space="preserve">Stratifying </w:t>
      </w:r>
      <w:r w:rsidR="001C6ECF">
        <w:t xml:space="preserve">means </w:t>
      </w:r>
      <w:r w:rsidR="00A15CBB">
        <w:t xml:space="preserve">that the training and testing data will have a roughly equal proportion of values where </w:t>
      </w:r>
      <w:proofErr w:type="spellStart"/>
      <w:r w:rsidR="00A15CBB">
        <w:t>loa</w:t>
      </w:r>
      <w:r w:rsidR="00E146DC">
        <w:t>n_s</w:t>
      </w:r>
      <w:r w:rsidR="00A15CBB">
        <w:t>tatus</w:t>
      </w:r>
      <w:proofErr w:type="spellEnd"/>
      <w:r w:rsidR="00A15CBB">
        <w:t xml:space="preserve"> is true or false. </w:t>
      </w:r>
      <w:r w:rsidR="0043683D">
        <w:t xml:space="preserve">Splitting the data allows </w:t>
      </w:r>
      <w:r w:rsidR="002A3CB4">
        <w:t>a model to be trained on the training data and tested on data the model has not been exposed to.</w:t>
      </w:r>
      <w:r w:rsidR="00D42334">
        <w:t xml:space="preserve"> This provides a more realistic view of how the model performs and helps eliminate overfitting to the </w:t>
      </w:r>
      <w:r w:rsidR="00F53336">
        <w:t xml:space="preserve">testing </w:t>
      </w:r>
      <w:r w:rsidR="00D42334">
        <w:t>data.</w:t>
      </w:r>
      <w:r w:rsidR="002A3CB4">
        <w:t xml:space="preserve"> </w:t>
      </w:r>
      <w:r w:rsidR="007D057A">
        <w:t xml:space="preserve">Additionally, a custom seed is used for reproducibility. </w:t>
      </w:r>
      <w:r w:rsidR="003A7DDC">
        <w:t>It should be stated</w:t>
      </w:r>
      <w:r w:rsidR="00194C2C">
        <w:t xml:space="preserve"> that - </w:t>
      </w:r>
      <w:r w:rsidR="002A3CB4">
        <w:t>due to the synthetic nature of the dataset</w:t>
      </w:r>
      <w:r w:rsidR="00194C2C">
        <w:t xml:space="preserve"> -</w:t>
      </w:r>
      <w:r w:rsidR="002A3CB4">
        <w:t xml:space="preserve"> it is possible that both the training and testing data are not representative of real-world scenarios and any model generated from this dataset would perform poorly on real-world data.</w:t>
      </w:r>
      <w:r w:rsidR="007D057A">
        <w:t xml:space="preserve"> </w:t>
      </w:r>
    </w:p>
    <w:p w14:paraId="16DF96E8" w14:textId="66F70223" w:rsidR="002A3CB4" w:rsidRDefault="00A15CBB" w:rsidP="00F05FF3">
      <w:pPr>
        <w:ind w:firstLine="720"/>
      </w:pPr>
      <w:r>
        <w:t>The code for performing this split is shown below:</w:t>
      </w:r>
    </w:p>
    <w:p w14:paraId="127D2938" w14:textId="53232E74" w:rsidR="00A15CBB" w:rsidRDefault="00A15CBB" w:rsidP="00A15CBB">
      <w:pPr>
        <w:jc w:val="center"/>
      </w:pPr>
      <w:r w:rsidRPr="00A15CBB">
        <w:rPr>
          <w:noProof/>
        </w:rPr>
        <w:drawing>
          <wp:inline distT="0" distB="0" distL="0" distR="0" wp14:anchorId="07B9F342" wp14:editId="01E89047">
            <wp:extent cx="4717855" cy="736913"/>
            <wp:effectExtent l="0" t="0" r="6985" b="6350"/>
            <wp:docPr id="139997143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71433" name="Picture 1" descr="A black screen with white text&#10;&#10;Description automatically generated"/>
                    <pic:cNvPicPr/>
                  </pic:nvPicPr>
                  <pic:blipFill>
                    <a:blip r:embed="rId23"/>
                    <a:stretch>
                      <a:fillRect/>
                    </a:stretch>
                  </pic:blipFill>
                  <pic:spPr>
                    <a:xfrm>
                      <a:off x="0" y="0"/>
                      <a:ext cx="4733861" cy="739413"/>
                    </a:xfrm>
                    <a:prstGeom prst="rect">
                      <a:avLst/>
                    </a:prstGeom>
                  </pic:spPr>
                </pic:pic>
              </a:graphicData>
            </a:graphic>
          </wp:inline>
        </w:drawing>
      </w:r>
    </w:p>
    <w:p w14:paraId="7607E456" w14:textId="362EEB06" w:rsidR="007677B4" w:rsidRPr="002A3CB4" w:rsidRDefault="007677B4" w:rsidP="007677B4">
      <w:r>
        <w:tab/>
      </w:r>
      <w:r w:rsidR="008B0214">
        <w:t>With this</w:t>
      </w:r>
      <w:r>
        <w:t>, the data is fully prepared to be used in model training.</w:t>
      </w:r>
    </w:p>
    <w:p w14:paraId="7CA48109" w14:textId="2646BDC2" w:rsidR="00AE16EB" w:rsidRPr="00B7408A" w:rsidRDefault="00AE16EB" w:rsidP="00AE16EB">
      <w:pPr>
        <w:rPr>
          <w:i/>
          <w:iCs/>
        </w:rPr>
      </w:pPr>
      <w:r w:rsidRPr="00B7408A">
        <w:rPr>
          <w:b/>
          <w:bCs/>
          <w:i/>
          <w:iCs/>
        </w:rPr>
        <w:t>Analysis</w:t>
      </w:r>
    </w:p>
    <w:p w14:paraId="41FD6AD4" w14:textId="70A2DF40" w:rsidR="00F65218" w:rsidRDefault="00F65218" w:rsidP="00AE16EB">
      <w:r>
        <w:rPr>
          <w:i/>
          <w:iCs/>
        </w:rPr>
        <w:tab/>
      </w:r>
      <w:r>
        <w:t xml:space="preserve">The </w:t>
      </w:r>
      <w:r w:rsidR="009E2459">
        <w:t>model-building</w:t>
      </w:r>
      <w:r>
        <w:t xml:space="preserve"> process consisted of two major phases. The first phase was the initial build of the model and analysis of its performance and most important features. The second phase was dimensionality reduction and testing how fewer features impacted the performance of the model.</w:t>
      </w:r>
    </w:p>
    <w:p w14:paraId="3F6D41CB" w14:textId="3FD58B5B" w:rsidR="00907A74" w:rsidRDefault="00907A74" w:rsidP="00907A74">
      <w:pPr>
        <w:ind w:firstLine="720"/>
      </w:pPr>
      <w:r>
        <w:tab/>
        <w:t>Random forest classification is especially well suited to this analysis as it has been used by other researchers for a similar problem with a high degree of accuracy (Saini, 2023). However, random forests are computationally expensive, and each build of a new model took two or more minutes</w:t>
      </w:r>
      <w:r w:rsidR="005B5D05">
        <w:t xml:space="preserve"> </w:t>
      </w:r>
      <w:r>
        <w:t xml:space="preserve">even with a dataset of </w:t>
      </w:r>
      <w:r w:rsidR="0094007E">
        <w:t>medium size</w:t>
      </w:r>
      <w:r>
        <w:t xml:space="preserve"> on a higher end machine. </w:t>
      </w:r>
    </w:p>
    <w:p w14:paraId="4AAA54FE" w14:textId="5F6D0A2D" w:rsidR="00F65218" w:rsidRDefault="00F65218" w:rsidP="00907A74">
      <w:r>
        <w:tab/>
        <w:t xml:space="preserve">The hyperparameters were tuned using randomized search </w:t>
      </w:r>
      <w:r w:rsidR="009E2459">
        <w:t>cross-validation</w:t>
      </w:r>
      <w:r w:rsidR="00FB62FA">
        <w:t xml:space="preserve"> provided by scikit-</w:t>
      </w:r>
      <w:proofErr w:type="spellStart"/>
      <w:r w:rsidR="00FB62FA">
        <w:t>learn’s</w:t>
      </w:r>
      <w:proofErr w:type="spellEnd"/>
      <w:r w:rsidR="00FB62FA">
        <w:t xml:space="preserve"> </w:t>
      </w:r>
      <w:proofErr w:type="spellStart"/>
      <w:r w:rsidR="00FB62FA" w:rsidRPr="00FB62FA">
        <w:rPr>
          <w:i/>
          <w:iCs/>
        </w:rPr>
        <w:t>RandomizedSearchCV</w:t>
      </w:r>
      <w:proofErr w:type="spellEnd"/>
      <w:r w:rsidR="00FB62FA">
        <w:t xml:space="preserve"> package</w:t>
      </w:r>
      <w:r>
        <w:t xml:space="preserve">. This does not check every value in the listed parameters but searches parameters randomly. It performs similarly to a full grid search </w:t>
      </w:r>
      <w:r w:rsidR="009E2459">
        <w:t>cross-validation</w:t>
      </w:r>
      <w:r>
        <w:t xml:space="preserve"> while operating faster. </w:t>
      </w:r>
      <w:r w:rsidR="003D75C7">
        <w:t>W</w:t>
      </w:r>
      <w:r>
        <w:t>hile it is possible that the best hyperparameters could be missed using this algorithm, the given hyperparameters still perform well.</w:t>
      </w:r>
      <w:r w:rsidR="002D5112">
        <w:t xml:space="preserve"> </w:t>
      </w:r>
      <w:r w:rsidR="00D36D9D">
        <w:t xml:space="preserve">The hyperparameters were optimized for high F1 scores, as it is a good metric for this analysis due to the nature of the question. </w:t>
      </w:r>
      <w:r w:rsidR="00087448">
        <w:t xml:space="preserve">Defaulting on a loan is a loss for the company that lent </w:t>
      </w:r>
      <w:r w:rsidR="00DB6E0A">
        <w:t>it</w:t>
      </w:r>
      <w:r w:rsidR="00E602E8">
        <w:t>. M</w:t>
      </w:r>
      <w:r w:rsidR="00087448">
        <w:t xml:space="preserve">inimizing defaults while maximizing properly approved loans should </w:t>
      </w:r>
      <w:r w:rsidR="00087448">
        <w:lastRenderedPageBreak/>
        <w:t xml:space="preserve">lead to higher profits. </w:t>
      </w:r>
      <w:r w:rsidR="00956DDC">
        <w:t xml:space="preserve">The </w:t>
      </w:r>
      <w:r w:rsidR="007867DE">
        <w:t xml:space="preserve">best </w:t>
      </w:r>
      <w:r w:rsidR="00956DDC">
        <w:t xml:space="preserve">hyperparameters found were </w:t>
      </w:r>
      <w:proofErr w:type="spellStart"/>
      <w:r w:rsidR="00956DDC">
        <w:t>max_depth</w:t>
      </w:r>
      <w:proofErr w:type="spellEnd"/>
      <w:r w:rsidR="00956DDC">
        <w:t xml:space="preserve"> = 4, </w:t>
      </w:r>
      <w:proofErr w:type="spellStart"/>
      <w:r w:rsidR="00956DDC">
        <w:t>n_estimators</w:t>
      </w:r>
      <w:proofErr w:type="spellEnd"/>
      <w:r w:rsidR="00956DDC">
        <w:t xml:space="preserve"> = 318, and </w:t>
      </w:r>
      <w:proofErr w:type="spellStart"/>
      <w:r w:rsidR="00956DDC">
        <w:t>min_samples_leaf</w:t>
      </w:r>
      <w:proofErr w:type="spellEnd"/>
      <w:r w:rsidR="00956DDC">
        <w:t xml:space="preserve"> = 4.</w:t>
      </w:r>
      <w:r w:rsidR="00FB62FA">
        <w:t xml:space="preserve"> Scikit-</w:t>
      </w:r>
      <w:proofErr w:type="spellStart"/>
      <w:r w:rsidR="00FB62FA">
        <w:t>learn’s</w:t>
      </w:r>
      <w:proofErr w:type="spellEnd"/>
      <w:r w:rsidR="00FB62FA">
        <w:t xml:space="preserve"> </w:t>
      </w:r>
      <w:proofErr w:type="spellStart"/>
      <w:r w:rsidR="00FB62FA" w:rsidRPr="00FB62FA">
        <w:rPr>
          <w:i/>
          <w:iCs/>
        </w:rPr>
        <w:t>RandomForestClassifier</w:t>
      </w:r>
      <w:proofErr w:type="spellEnd"/>
      <w:r w:rsidR="00FB62FA">
        <w:t xml:space="preserve"> package was used to generate and train the model.</w:t>
      </w:r>
      <w:r w:rsidR="00CD5521">
        <w:t xml:space="preserve"> The model was then used to predict values on the testing data and compared to the real values on the testing data. A classification report and confusion matrix were generated from these results.</w:t>
      </w:r>
      <w:r w:rsidR="00FA0830">
        <w:t xml:space="preserve"> The classification report contains statistics </w:t>
      </w:r>
      <w:r w:rsidR="00610253">
        <w:t xml:space="preserve">generated from the confusion matrix </w:t>
      </w:r>
      <w:r w:rsidR="00FA0830">
        <w:t xml:space="preserve">like accuracy, recall, </w:t>
      </w:r>
      <w:r w:rsidR="008C5F00">
        <w:t>precision</w:t>
      </w:r>
      <w:r w:rsidR="00FA0830">
        <w:t>, and the F1 score.</w:t>
      </w:r>
    </w:p>
    <w:p w14:paraId="0E535752" w14:textId="216043BF" w:rsidR="002D5112" w:rsidRPr="00F65218" w:rsidRDefault="002D5112" w:rsidP="00AE16EB">
      <w:r>
        <w:tab/>
        <w:t>The code performing the first build of the model is shown below:</w:t>
      </w:r>
    </w:p>
    <w:p w14:paraId="1D063355" w14:textId="260F8C81" w:rsidR="00AE16EB" w:rsidRDefault="00956DDC" w:rsidP="00C643F3">
      <w:pPr>
        <w:jc w:val="center"/>
      </w:pPr>
      <w:r w:rsidRPr="00956DDC">
        <w:rPr>
          <w:i/>
          <w:iCs/>
          <w:noProof/>
        </w:rPr>
        <w:drawing>
          <wp:inline distT="0" distB="0" distL="0" distR="0" wp14:anchorId="04B03697" wp14:editId="6A56DECA">
            <wp:extent cx="4561429" cy="2640853"/>
            <wp:effectExtent l="0" t="0" r="0" b="7620"/>
            <wp:docPr id="102253564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35646" name="Picture 1" descr="A computer screen shot of a program code&#10;&#10;Description automatically generated"/>
                    <pic:cNvPicPr/>
                  </pic:nvPicPr>
                  <pic:blipFill>
                    <a:blip r:embed="rId24"/>
                    <a:stretch>
                      <a:fillRect/>
                    </a:stretch>
                  </pic:blipFill>
                  <pic:spPr>
                    <a:xfrm>
                      <a:off x="0" y="0"/>
                      <a:ext cx="4574645" cy="2648505"/>
                    </a:xfrm>
                    <a:prstGeom prst="rect">
                      <a:avLst/>
                    </a:prstGeom>
                  </pic:spPr>
                </pic:pic>
              </a:graphicData>
            </a:graphic>
          </wp:inline>
        </w:drawing>
      </w:r>
    </w:p>
    <w:p w14:paraId="2A91C56E" w14:textId="507DDE26" w:rsidR="000D291B" w:rsidRDefault="00BB3905" w:rsidP="00C643F3">
      <w:pPr>
        <w:jc w:val="center"/>
      </w:pPr>
      <w:r>
        <w:t>The output of the</w:t>
      </w:r>
      <w:r w:rsidR="005952A8">
        <w:t xml:space="preserve"> first</w:t>
      </w:r>
      <w:r>
        <w:t xml:space="preserve"> classification report and confusion matrix </w:t>
      </w:r>
      <w:r w:rsidR="008E212D">
        <w:t>is</w:t>
      </w:r>
      <w:r>
        <w:t xml:space="preserve"> shown below:</w:t>
      </w:r>
      <w:r w:rsidR="000D291B" w:rsidRPr="000D291B">
        <w:rPr>
          <w:noProof/>
        </w:rPr>
        <w:drawing>
          <wp:inline distT="0" distB="0" distL="0" distR="0" wp14:anchorId="0DE1506F" wp14:editId="2E5B9C40">
            <wp:extent cx="2124791" cy="3084721"/>
            <wp:effectExtent l="0" t="0" r="8890" b="1905"/>
            <wp:docPr id="1918276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76375" name="Picture 1" descr="A screenshot of a computer&#10;&#10;Description automatically generated"/>
                    <pic:cNvPicPr/>
                  </pic:nvPicPr>
                  <pic:blipFill>
                    <a:blip r:embed="rId25"/>
                    <a:stretch>
                      <a:fillRect/>
                    </a:stretch>
                  </pic:blipFill>
                  <pic:spPr>
                    <a:xfrm>
                      <a:off x="0" y="0"/>
                      <a:ext cx="2147101" cy="3117111"/>
                    </a:xfrm>
                    <a:prstGeom prst="rect">
                      <a:avLst/>
                    </a:prstGeom>
                  </pic:spPr>
                </pic:pic>
              </a:graphicData>
            </a:graphic>
          </wp:inline>
        </w:drawing>
      </w:r>
    </w:p>
    <w:p w14:paraId="667B2C29" w14:textId="034697C0" w:rsidR="00CA49E4" w:rsidRDefault="00CA49E4" w:rsidP="00CA49E4">
      <w:r>
        <w:lastRenderedPageBreak/>
        <w:tab/>
        <w:t>After the first build, the feature importances can be calculated.</w:t>
      </w:r>
      <w:r w:rsidR="00790970">
        <w:t xml:space="preserve"> </w:t>
      </w:r>
      <w:r w:rsidR="00680A83">
        <w:t xml:space="preserve">The </w:t>
      </w:r>
      <w:r w:rsidR="00022802">
        <w:t xml:space="preserve">code and </w:t>
      </w:r>
      <w:r w:rsidR="00680A83">
        <w:t xml:space="preserve">output of the feature importances graph </w:t>
      </w:r>
      <w:r w:rsidR="00790970">
        <w:t>is shown below:</w:t>
      </w:r>
    </w:p>
    <w:p w14:paraId="6CE5AD9E" w14:textId="60E735D1" w:rsidR="00790970" w:rsidRDefault="00790970" w:rsidP="00A4463C">
      <w:pPr>
        <w:jc w:val="center"/>
      </w:pPr>
      <w:r w:rsidRPr="00790970">
        <w:rPr>
          <w:noProof/>
        </w:rPr>
        <w:drawing>
          <wp:inline distT="0" distB="0" distL="0" distR="0" wp14:anchorId="21088066" wp14:editId="3A8F5B0A">
            <wp:extent cx="5943600" cy="5498465"/>
            <wp:effectExtent l="0" t="0" r="0" b="6985"/>
            <wp:docPr id="459220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20983" name="Picture 1" descr="A screenshot of a computer&#10;&#10;Description automatically generated"/>
                    <pic:cNvPicPr/>
                  </pic:nvPicPr>
                  <pic:blipFill>
                    <a:blip r:embed="rId26"/>
                    <a:stretch>
                      <a:fillRect/>
                    </a:stretch>
                  </pic:blipFill>
                  <pic:spPr>
                    <a:xfrm>
                      <a:off x="0" y="0"/>
                      <a:ext cx="5943600" cy="5498465"/>
                    </a:xfrm>
                    <a:prstGeom prst="rect">
                      <a:avLst/>
                    </a:prstGeom>
                  </pic:spPr>
                </pic:pic>
              </a:graphicData>
            </a:graphic>
          </wp:inline>
        </w:drawing>
      </w:r>
    </w:p>
    <w:p w14:paraId="66F76FBA" w14:textId="38E92867" w:rsidR="008E6B15" w:rsidRDefault="008E6B15" w:rsidP="008E6B15">
      <w:r>
        <w:tab/>
        <w:t xml:space="preserve">With this information, a new model can be trained using </w:t>
      </w:r>
      <w:r w:rsidR="00222FB1">
        <w:t xml:space="preserve">fewer </w:t>
      </w:r>
      <w:r w:rsidR="006C6126">
        <w:t>features</w:t>
      </w:r>
      <w:r>
        <w:t>.</w:t>
      </w:r>
      <w:r w:rsidR="005D595B">
        <w:t xml:space="preserve"> The data is split once again using the same seed but with a smaller number of predictor variables. </w:t>
      </w:r>
      <w:r w:rsidR="00D0342B">
        <w:t xml:space="preserve">This was done for the top </w:t>
      </w:r>
      <w:r w:rsidR="0061386E">
        <w:t>4</w:t>
      </w:r>
      <w:r w:rsidR="00D0342B">
        <w:t>,</w:t>
      </w:r>
      <w:r w:rsidR="0061386E">
        <w:t xml:space="preserve"> 5</w:t>
      </w:r>
      <w:r w:rsidR="00D0342B">
        <w:t xml:space="preserve">, and </w:t>
      </w:r>
      <w:r w:rsidR="0061386E">
        <w:t>6</w:t>
      </w:r>
      <w:r w:rsidR="00D0342B">
        <w:t xml:space="preserve"> features. </w:t>
      </w:r>
      <w:r w:rsidR="005D595B">
        <w:t xml:space="preserve">The code </w:t>
      </w:r>
      <w:r w:rsidR="008A6C33">
        <w:t xml:space="preserve">for </w:t>
      </w:r>
      <w:r w:rsidR="00086892">
        <w:t xml:space="preserve">splitting with only the </w:t>
      </w:r>
      <w:r w:rsidR="00E943C4">
        <w:t xml:space="preserve">top </w:t>
      </w:r>
      <w:r w:rsidR="00F56207">
        <w:t>5</w:t>
      </w:r>
      <w:r w:rsidR="00E943C4">
        <w:t xml:space="preserve"> features</w:t>
      </w:r>
      <w:r w:rsidR="005D595B">
        <w:t xml:space="preserve"> </w:t>
      </w:r>
      <w:r w:rsidR="004C62F0">
        <w:t xml:space="preserve">is </w:t>
      </w:r>
      <w:r w:rsidR="005D595B">
        <w:t>shown below:</w:t>
      </w:r>
    </w:p>
    <w:p w14:paraId="239EEE7C" w14:textId="0DFE10EB" w:rsidR="005D595B" w:rsidRDefault="00E81248" w:rsidP="008E6B15">
      <w:r w:rsidRPr="00E81248">
        <w:rPr>
          <w:noProof/>
        </w:rPr>
        <w:drawing>
          <wp:inline distT="0" distB="0" distL="0" distR="0" wp14:anchorId="66DBADBB" wp14:editId="1991EF49">
            <wp:extent cx="5943600" cy="594995"/>
            <wp:effectExtent l="0" t="0" r="0" b="0"/>
            <wp:docPr id="154689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91993" name=""/>
                    <pic:cNvPicPr/>
                  </pic:nvPicPr>
                  <pic:blipFill>
                    <a:blip r:embed="rId27"/>
                    <a:stretch>
                      <a:fillRect/>
                    </a:stretch>
                  </pic:blipFill>
                  <pic:spPr>
                    <a:xfrm>
                      <a:off x="0" y="0"/>
                      <a:ext cx="5943600" cy="594995"/>
                    </a:xfrm>
                    <a:prstGeom prst="rect">
                      <a:avLst/>
                    </a:prstGeom>
                  </pic:spPr>
                </pic:pic>
              </a:graphicData>
            </a:graphic>
          </wp:inline>
        </w:drawing>
      </w:r>
    </w:p>
    <w:p w14:paraId="4AC36202" w14:textId="77FCF210" w:rsidR="005D595B" w:rsidRDefault="005D595B" w:rsidP="00424BAB">
      <w:pPr>
        <w:ind w:firstLine="720"/>
      </w:pPr>
      <w:r>
        <w:lastRenderedPageBreak/>
        <w:t>This generates the same splits as the previous model but with fewer columns in the X tables.</w:t>
      </w:r>
    </w:p>
    <w:p w14:paraId="66803345" w14:textId="77777777" w:rsidR="00152606" w:rsidRDefault="00A203A0" w:rsidP="00BB6ABB">
      <w:pPr>
        <w:ind w:firstLine="720"/>
      </w:pPr>
      <w:r>
        <w:t>Hyperparameter tuning was done for each new model to ensure the most useful results. The process is the same as the initial model and is shown below:</w:t>
      </w:r>
    </w:p>
    <w:p w14:paraId="0A367CF2" w14:textId="65C58B5C" w:rsidR="00A203A0" w:rsidRDefault="00A203A0" w:rsidP="00992F88">
      <w:pPr>
        <w:jc w:val="center"/>
      </w:pPr>
      <w:r w:rsidRPr="00A203A0">
        <w:rPr>
          <w:noProof/>
        </w:rPr>
        <w:drawing>
          <wp:inline distT="0" distB="0" distL="0" distR="0" wp14:anchorId="57924991" wp14:editId="6E405B7C">
            <wp:extent cx="4376435" cy="2743221"/>
            <wp:effectExtent l="0" t="0" r="5080" b="0"/>
            <wp:docPr id="1140844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448" name="Picture 1" descr="A computer screen shot of a program code&#10;&#10;Description automatically generated"/>
                    <pic:cNvPicPr/>
                  </pic:nvPicPr>
                  <pic:blipFill>
                    <a:blip r:embed="rId28"/>
                    <a:stretch>
                      <a:fillRect/>
                    </a:stretch>
                  </pic:blipFill>
                  <pic:spPr>
                    <a:xfrm>
                      <a:off x="0" y="0"/>
                      <a:ext cx="4382011" cy="2746716"/>
                    </a:xfrm>
                    <a:prstGeom prst="rect">
                      <a:avLst/>
                    </a:prstGeom>
                  </pic:spPr>
                </pic:pic>
              </a:graphicData>
            </a:graphic>
          </wp:inline>
        </w:drawing>
      </w:r>
    </w:p>
    <w:p w14:paraId="1EABD9B1" w14:textId="3EE31DD8" w:rsidR="00992F88" w:rsidRDefault="00992F88" w:rsidP="00992F88">
      <w:r>
        <w:tab/>
        <w:t>The confusion matrices and classification reports for each of the 3 new models is shown below:</w:t>
      </w:r>
    </w:p>
    <w:p w14:paraId="60AD8413" w14:textId="275BA66F" w:rsidR="00992F88" w:rsidRPr="00956DDC" w:rsidRDefault="00992F88" w:rsidP="00992F88">
      <w:r>
        <w:rPr>
          <w:noProof/>
        </w:rPr>
        <w:drawing>
          <wp:inline distT="0" distB="0" distL="0" distR="0" wp14:anchorId="48007971" wp14:editId="16208733">
            <wp:extent cx="1925541" cy="2867926"/>
            <wp:effectExtent l="0" t="0" r="0" b="8890"/>
            <wp:docPr id="738029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37080" cy="2885113"/>
                    </a:xfrm>
                    <a:prstGeom prst="rect">
                      <a:avLst/>
                    </a:prstGeom>
                    <a:noFill/>
                    <a:ln>
                      <a:noFill/>
                    </a:ln>
                  </pic:spPr>
                </pic:pic>
              </a:graphicData>
            </a:graphic>
          </wp:inline>
        </w:drawing>
      </w:r>
      <w:r>
        <w:rPr>
          <w:noProof/>
        </w:rPr>
        <w:drawing>
          <wp:inline distT="0" distB="0" distL="0" distR="0" wp14:anchorId="4497AF0A" wp14:editId="0C543922">
            <wp:extent cx="1960939" cy="2878620"/>
            <wp:effectExtent l="0" t="0" r="1270" b="0"/>
            <wp:docPr id="671579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79153" cy="2905358"/>
                    </a:xfrm>
                    <a:prstGeom prst="rect">
                      <a:avLst/>
                    </a:prstGeom>
                    <a:noFill/>
                    <a:ln>
                      <a:noFill/>
                    </a:ln>
                  </pic:spPr>
                </pic:pic>
              </a:graphicData>
            </a:graphic>
          </wp:inline>
        </w:drawing>
      </w:r>
      <w:r>
        <w:rPr>
          <w:noProof/>
        </w:rPr>
        <w:drawing>
          <wp:inline distT="0" distB="0" distL="0" distR="0" wp14:anchorId="61E313F3" wp14:editId="6A63A8EB">
            <wp:extent cx="1965447" cy="2877088"/>
            <wp:effectExtent l="0" t="0" r="0" b="0"/>
            <wp:docPr id="11352743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01277" cy="2929538"/>
                    </a:xfrm>
                    <a:prstGeom prst="rect">
                      <a:avLst/>
                    </a:prstGeom>
                    <a:noFill/>
                    <a:ln>
                      <a:noFill/>
                    </a:ln>
                  </pic:spPr>
                </pic:pic>
              </a:graphicData>
            </a:graphic>
          </wp:inline>
        </w:drawing>
      </w:r>
    </w:p>
    <w:p w14:paraId="250FC923" w14:textId="776A2FE7" w:rsidR="00AE16EB" w:rsidRPr="00B7408A" w:rsidRDefault="00AE16EB" w:rsidP="00AE16EB">
      <w:pPr>
        <w:rPr>
          <w:i/>
          <w:iCs/>
        </w:rPr>
      </w:pPr>
      <w:r w:rsidRPr="00B7408A">
        <w:rPr>
          <w:b/>
          <w:bCs/>
          <w:i/>
          <w:iCs/>
        </w:rPr>
        <w:t>Data Summary and Implications</w:t>
      </w:r>
    </w:p>
    <w:p w14:paraId="7D9D4033" w14:textId="2FE687BD" w:rsidR="00F6522A" w:rsidRDefault="00F6522A" w:rsidP="00AE16EB">
      <w:r>
        <w:tab/>
      </w:r>
      <w:r w:rsidR="009D13DA">
        <w:t>According to the results of the analysis, it is conclusive that random forest classification is capable of producing a model with an accuracy greater than 80%</w:t>
      </w:r>
      <w:r w:rsidR="00CD30C4">
        <w:t xml:space="preserve">. </w:t>
      </w:r>
      <w:r w:rsidR="00CD30C4">
        <w:lastRenderedPageBreak/>
        <w:t xml:space="preserve">Therefore, the null hypothesis is </w:t>
      </w:r>
      <w:r w:rsidR="00E76E74">
        <w:t>rejected,</w:t>
      </w:r>
      <w:r w:rsidR="006C71D8">
        <w:t xml:space="preserve"> </w:t>
      </w:r>
      <w:r w:rsidR="00CD30C4">
        <w:t>and</w:t>
      </w:r>
      <w:r w:rsidR="006C71D8">
        <w:t xml:space="preserve"> the</w:t>
      </w:r>
      <w:r w:rsidR="00CD30C4">
        <w:t xml:space="preserve"> alternative hypothesis is accepted.</w:t>
      </w:r>
      <w:r w:rsidR="00E76E74">
        <w:t xml:space="preserve"> Even the initial unoptimized model had an accuracy of greater than 80%, though this metric is not as impressive when one realizes that only 22% of the dataset contained approved loans.</w:t>
      </w:r>
      <w:r w:rsidR="00DD6E04">
        <w:t xml:space="preserve"> </w:t>
      </w:r>
      <w:r w:rsidR="00763B5A">
        <w:t>Even a</w:t>
      </w:r>
      <w:r w:rsidR="00DD6E04">
        <w:t xml:space="preserve"> model that denied all loans</w:t>
      </w:r>
      <w:r w:rsidR="00CF5D4E">
        <w:t xml:space="preserve"> unambiguously</w:t>
      </w:r>
      <w:r w:rsidR="00DD6E04">
        <w:t xml:space="preserve"> would have an accuracy of 78%.</w:t>
      </w:r>
      <w:r w:rsidR="00E76E74">
        <w:t xml:space="preserve"> In the case of approving loans, the initial model has a terrible recall of 56%, which is barely better than random guessing.</w:t>
      </w:r>
      <w:r w:rsidR="007B072E">
        <w:t xml:space="preserve"> However, it was very capable of correctly predicting unapproved loans, with a recall of 99% when the true value </w:t>
      </w:r>
      <w:r w:rsidR="005765F8">
        <w:t>was</w:t>
      </w:r>
      <w:r w:rsidR="007B072E">
        <w:t xml:space="preserve"> unapproved. This left much to be desired, which was rectified with dimensionality reduction and </w:t>
      </w:r>
      <w:r w:rsidR="005765F8">
        <w:t>better-optimized</w:t>
      </w:r>
      <w:r w:rsidR="007B072E">
        <w:t xml:space="preserve"> models.</w:t>
      </w:r>
      <w:r w:rsidR="00FF4E2C">
        <w:t xml:space="preserve"> The initial model was likely overfitted to the training data due to having 13 indicator variables and could not handle testing data well.</w:t>
      </w:r>
    </w:p>
    <w:p w14:paraId="57526A6E" w14:textId="70CA2FD9" w:rsidR="00B13A8A" w:rsidRDefault="00B13A8A" w:rsidP="00AE16EB">
      <w:r>
        <w:tab/>
        <w:t>The second round of models performed much better, with the 5-feature model having the most desirable traits for this specific business case.</w:t>
      </w:r>
      <w:r w:rsidR="00A665B1">
        <w:t xml:space="preserve"> The </w:t>
      </w:r>
      <w:r w:rsidR="00722DA7">
        <w:t xml:space="preserve">new </w:t>
      </w:r>
      <w:r w:rsidR="00A665B1">
        <w:t xml:space="preserve">models were evaluated primarily by their F1 score due to it being a balance between </w:t>
      </w:r>
      <w:r w:rsidR="00FE302A">
        <w:t xml:space="preserve">correctly </w:t>
      </w:r>
      <w:r w:rsidR="00A665B1">
        <w:t xml:space="preserve">rejecting clients </w:t>
      </w:r>
      <w:r w:rsidR="005765F8">
        <w:t>who</w:t>
      </w:r>
      <w:r w:rsidR="00A665B1">
        <w:t xml:space="preserve"> would default on their </w:t>
      </w:r>
      <w:r w:rsidR="005765F8">
        <w:t>loans</w:t>
      </w:r>
      <w:r w:rsidR="00A665B1">
        <w:t xml:space="preserve"> and</w:t>
      </w:r>
      <w:r w:rsidR="00E17AB7">
        <w:t xml:space="preserve"> correctly</w:t>
      </w:r>
      <w:r w:rsidR="00A665B1">
        <w:t xml:space="preserve"> accept</w:t>
      </w:r>
      <w:r w:rsidR="000C081A">
        <w:t>ing</w:t>
      </w:r>
      <w:r w:rsidR="00A665B1">
        <w:t xml:space="preserve"> clients </w:t>
      </w:r>
      <w:r w:rsidR="005765F8">
        <w:t>who</w:t>
      </w:r>
      <w:r w:rsidR="00A665B1">
        <w:t xml:space="preserve"> would not. Too many defaults or rejections of loanees in one direction or the other would lead to </w:t>
      </w:r>
      <w:r w:rsidR="005765F8">
        <w:t xml:space="preserve">a </w:t>
      </w:r>
      <w:r w:rsidR="00A665B1">
        <w:t>loss of profits, so the F1 score was a sensible evaluation metric.</w:t>
      </w:r>
    </w:p>
    <w:p w14:paraId="4E2B33DF" w14:textId="21B68A62" w:rsidR="00A665B1" w:rsidRDefault="00A665B1" w:rsidP="00AE16EB">
      <w:r>
        <w:tab/>
        <w:t xml:space="preserve">The 5-feature model performed best, so it will be the one discussed here. </w:t>
      </w:r>
      <w:r w:rsidR="00DD6E04">
        <w:t xml:space="preserve">This model has the highest F1 score of 78%. Although it does not have the highest recall, it </w:t>
      </w:r>
      <w:r w:rsidR="00F225F4">
        <w:t xml:space="preserve">doesn’t score </w:t>
      </w:r>
      <w:r w:rsidR="00DD6E04">
        <w:t xml:space="preserve">much lower than the model that does. An F1 </w:t>
      </w:r>
      <w:r w:rsidR="0090031B">
        <w:t xml:space="preserve">score </w:t>
      </w:r>
      <w:r w:rsidR="00DD6E04">
        <w:t>of 78% is significantly</w:t>
      </w:r>
      <w:r w:rsidR="00554536">
        <w:t xml:space="preserve"> more indicative of a functional model than accuracy is in this case</w:t>
      </w:r>
      <w:r w:rsidR="00600DBF">
        <w:t xml:space="preserve"> </w:t>
      </w:r>
      <w:r w:rsidR="00554536">
        <w:t>as the dataset</w:t>
      </w:r>
      <w:r w:rsidR="00225A0E">
        <w:t xml:space="preserve"> is</w:t>
      </w:r>
      <w:r w:rsidR="00554536">
        <w:t xml:space="preserve"> skewed</w:t>
      </w:r>
      <w:r w:rsidR="00B300F0">
        <w:t xml:space="preserve"> heavily</w:t>
      </w:r>
      <w:r w:rsidR="00554536">
        <w:t xml:space="preserve"> toward unapproved loans.</w:t>
      </w:r>
    </w:p>
    <w:p w14:paraId="355A6395" w14:textId="4D9A614F" w:rsidR="00DF403D" w:rsidRPr="00DF403D" w:rsidRDefault="00C343EC" w:rsidP="00AE16EB">
      <w:r>
        <w:tab/>
        <w:t>Although this analysis found that a 5-feature model had the most desirable traits, what those 5 features are could be different than the ones listed here as they were based on an initial model that did not perform as well. A more thorough analysis of correlated features could be performed to create an initial model that may have different feature importances.</w:t>
      </w:r>
    </w:p>
    <w:p w14:paraId="553D22B8" w14:textId="13589B68" w:rsidR="00AE16EB" w:rsidRDefault="00AE16EB" w:rsidP="00AE16EB">
      <w:r w:rsidRPr="00B7408A">
        <w:rPr>
          <w:i/>
          <w:iCs/>
        </w:rPr>
        <w:t> </w:t>
      </w:r>
      <w:r w:rsidR="0069184F">
        <w:rPr>
          <w:i/>
          <w:iCs/>
        </w:rPr>
        <w:tab/>
      </w:r>
      <w:r w:rsidR="0069184F">
        <w:t>Because it has been shown that the top 5 features of the initial model can satisfactorily predict loan defaults, each of those aspects should be researched further to learn in what way they affect the probability of loan defaults. Changes can be made within the company regarding the variables it has direct control over (interest rate, loan amounts, etc.) to minimize defaulting.</w:t>
      </w:r>
    </w:p>
    <w:p w14:paraId="260BC33A" w14:textId="46599CDF" w:rsidR="00AD14AC" w:rsidRPr="0069184F" w:rsidRDefault="00AD14AC" w:rsidP="00AE16EB">
      <w:r>
        <w:tab/>
        <w:t>There are other analyses that are worth performing on this dataset besides the one shown here.</w:t>
      </w:r>
      <w:r w:rsidR="00062A33">
        <w:t xml:space="preserve"> Separating the data based on age groups, education level, or loan purpose for example could reveal patterns that aren’t present within a full range analysis.</w:t>
      </w:r>
      <w:r w:rsidR="001D0F8B">
        <w:t xml:space="preserve"> Another example is the fact that loanee credit score appeared to play a very minimal role in </w:t>
      </w:r>
      <w:r w:rsidR="001D0F8B">
        <w:lastRenderedPageBreak/>
        <w:t>predicting loan defaults according to the initial model’s feature importance list, which doesn’t initially appear to make intuitive sense.</w:t>
      </w:r>
      <w:r w:rsidR="002875F1">
        <w:t xml:space="preserve"> It would also be worthwhile to analyze a real-world dataset with similar fields and see if the findings of this analysis correspond with the findings of an analysis conducted on non-synthetic data.</w:t>
      </w:r>
    </w:p>
    <w:p w14:paraId="1F0693C2" w14:textId="212659E1" w:rsidR="00CE5D7D" w:rsidRPr="00B7408A" w:rsidRDefault="00CE5D7D" w:rsidP="00CE5D7D">
      <w:pPr>
        <w:rPr>
          <w:i/>
          <w:iCs/>
        </w:rPr>
      </w:pPr>
      <w:r>
        <w:rPr>
          <w:b/>
          <w:bCs/>
          <w:i/>
          <w:iCs/>
        </w:rPr>
        <w:t>References and Sources</w:t>
      </w:r>
    </w:p>
    <w:p w14:paraId="357B9A05" w14:textId="18D4849A" w:rsidR="005238AD" w:rsidRDefault="004F1936">
      <w:pPr>
        <w:rPr>
          <w:rStyle w:val="Hyperlink"/>
          <w:rFonts w:ascii="Verdana" w:hAnsi="Verdana"/>
          <w:sz w:val="20"/>
          <w:szCs w:val="20"/>
        </w:rPr>
      </w:pPr>
      <w:hyperlink r:id="rId32" w:history="1">
        <w:r w:rsidRPr="00987749">
          <w:rPr>
            <w:rStyle w:val="Hyperlink"/>
            <w:rFonts w:ascii="Verdana" w:hAnsi="Verdana"/>
            <w:sz w:val="20"/>
            <w:szCs w:val="20"/>
          </w:rPr>
          <w:t xml:space="preserve">IBM. (2024, December 19). </w:t>
        </w:r>
        <w:r w:rsidRPr="00987749">
          <w:rPr>
            <w:rStyle w:val="Hyperlink"/>
            <w:rFonts w:ascii="Verdana" w:hAnsi="Verdana"/>
            <w:i/>
            <w:iCs/>
            <w:sz w:val="20"/>
            <w:szCs w:val="20"/>
          </w:rPr>
          <w:t>What is Random Forest?</w:t>
        </w:r>
        <w:r w:rsidRPr="00987749">
          <w:rPr>
            <w:rStyle w:val="Hyperlink"/>
            <w:rFonts w:ascii="Verdana" w:hAnsi="Verdana"/>
            <w:sz w:val="20"/>
            <w:szCs w:val="20"/>
          </w:rPr>
          <w:t xml:space="preserve"> https://www.ibm.com/think/topics/random-forest</w:t>
        </w:r>
      </w:hyperlink>
    </w:p>
    <w:p w14:paraId="6D11562E" w14:textId="6007D66C" w:rsidR="009E595C" w:rsidRDefault="009E595C" w:rsidP="009E595C">
      <w:pPr>
        <w:spacing w:after="0" w:line="240" w:lineRule="auto"/>
        <w:rPr>
          <w:rFonts w:ascii="Verdana" w:hAnsi="Verdana"/>
          <w:sz w:val="20"/>
          <w:szCs w:val="20"/>
        </w:rPr>
      </w:pPr>
      <w:hyperlink r:id="rId33" w:history="1">
        <w:r w:rsidRPr="0060310D">
          <w:rPr>
            <w:rStyle w:val="Hyperlink"/>
            <w:rFonts w:ascii="Verdana" w:hAnsi="Verdana"/>
            <w:sz w:val="20"/>
            <w:szCs w:val="20"/>
          </w:rPr>
          <w:t xml:space="preserve">Lo, T. (2024, October 29). </w:t>
        </w:r>
        <w:r w:rsidRPr="0060310D">
          <w:rPr>
            <w:rStyle w:val="Hyperlink"/>
            <w:rFonts w:ascii="Verdana" w:hAnsi="Verdana"/>
            <w:i/>
            <w:iCs/>
            <w:sz w:val="20"/>
            <w:szCs w:val="20"/>
          </w:rPr>
          <w:t>Loan approval classification dataset</w:t>
        </w:r>
        <w:r w:rsidRPr="0060310D">
          <w:rPr>
            <w:rStyle w:val="Hyperlink"/>
            <w:rFonts w:ascii="Verdana" w:hAnsi="Verdana"/>
            <w:sz w:val="20"/>
            <w:szCs w:val="20"/>
          </w:rPr>
          <w:t>. Kaggle. https://www.kaggle.com/datasets/taweilo/loan-approval-classification-data</w:t>
        </w:r>
      </w:hyperlink>
      <w:r w:rsidRPr="0060310D">
        <w:rPr>
          <w:rFonts w:ascii="Verdana" w:hAnsi="Verdana"/>
          <w:sz w:val="20"/>
          <w:szCs w:val="20"/>
        </w:rPr>
        <w:t xml:space="preserve"> </w:t>
      </w:r>
    </w:p>
    <w:p w14:paraId="1E840527" w14:textId="77777777" w:rsidR="009E595C" w:rsidRDefault="009E595C" w:rsidP="009E595C">
      <w:pPr>
        <w:spacing w:after="0" w:line="240" w:lineRule="auto"/>
        <w:rPr>
          <w:rFonts w:ascii="Verdana" w:hAnsi="Verdana"/>
          <w:sz w:val="20"/>
          <w:szCs w:val="20"/>
        </w:rPr>
      </w:pPr>
    </w:p>
    <w:p w14:paraId="6F102D24" w14:textId="77777777" w:rsidR="004F1936" w:rsidRDefault="004F1936" w:rsidP="004F1936">
      <w:pPr>
        <w:spacing w:after="0" w:line="240" w:lineRule="auto"/>
        <w:rPr>
          <w:rFonts w:ascii="Verdana" w:hAnsi="Verdana"/>
          <w:sz w:val="20"/>
          <w:szCs w:val="20"/>
        </w:rPr>
      </w:pPr>
      <w:hyperlink r:id="rId34" w:anchor="metrics" w:history="1">
        <w:r w:rsidRPr="00136FC3">
          <w:rPr>
            <w:rStyle w:val="Hyperlink"/>
            <w:rFonts w:ascii="Verdana" w:hAnsi="Verdana"/>
            <w:sz w:val="20"/>
            <w:szCs w:val="20"/>
          </w:rPr>
          <w:t>P. S. Saini, A. Bhatnagar and L. Rani, "Loan Approval Prediction using Machine Learning: A Comparative Analysis of Classification Algorithms," </w:t>
        </w:r>
        <w:r w:rsidRPr="00136FC3">
          <w:rPr>
            <w:rStyle w:val="Hyperlink"/>
            <w:rFonts w:ascii="Verdana" w:hAnsi="Verdana"/>
            <w:i/>
            <w:iCs/>
            <w:sz w:val="20"/>
            <w:szCs w:val="20"/>
          </w:rPr>
          <w:t>2023 3rd International Conference on Advance Computing and Innovative Technologies in Engineering (ICACITE)</w:t>
        </w:r>
        <w:r w:rsidRPr="00136FC3">
          <w:rPr>
            <w:rStyle w:val="Hyperlink"/>
            <w:rFonts w:ascii="Verdana" w:hAnsi="Verdana"/>
            <w:sz w:val="20"/>
            <w:szCs w:val="20"/>
          </w:rPr>
          <w:t>, Greater Noida, India, 2023</w:t>
        </w:r>
      </w:hyperlink>
    </w:p>
    <w:p w14:paraId="288E1D8B" w14:textId="77777777" w:rsidR="004F1936" w:rsidRPr="00B7408A" w:rsidRDefault="004F1936">
      <w:pPr>
        <w:rPr>
          <w:i/>
          <w:iCs/>
        </w:rPr>
      </w:pPr>
    </w:p>
    <w:sectPr w:rsidR="004F1936" w:rsidRPr="00B7408A" w:rsidSect="00EF4991">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游ゴシック">
    <w:altName w:val="Yu Gothic"/>
    <w:panose1 w:val="020B0400000000000000"/>
    <w:charset w:val="80"/>
    <w:family w:val="modern"/>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6EB"/>
    <w:rsid w:val="00011EE8"/>
    <w:rsid w:val="00016ABE"/>
    <w:rsid w:val="00022802"/>
    <w:rsid w:val="0002596C"/>
    <w:rsid w:val="00062A33"/>
    <w:rsid w:val="00086892"/>
    <w:rsid w:val="00087448"/>
    <w:rsid w:val="00092EEF"/>
    <w:rsid w:val="000B3CC3"/>
    <w:rsid w:val="000B42C2"/>
    <w:rsid w:val="000B51E9"/>
    <w:rsid w:val="000C081A"/>
    <w:rsid w:val="000D291B"/>
    <w:rsid w:val="000D4264"/>
    <w:rsid w:val="00106AE2"/>
    <w:rsid w:val="00127186"/>
    <w:rsid w:val="00152606"/>
    <w:rsid w:val="00194C2C"/>
    <w:rsid w:val="001A54E6"/>
    <w:rsid w:val="001C5529"/>
    <w:rsid w:val="001C6ECF"/>
    <w:rsid w:val="001D0F8B"/>
    <w:rsid w:val="001E4F7E"/>
    <w:rsid w:val="00201351"/>
    <w:rsid w:val="00202D35"/>
    <w:rsid w:val="0021523C"/>
    <w:rsid w:val="00222FB1"/>
    <w:rsid w:val="00223BAA"/>
    <w:rsid w:val="00225A0E"/>
    <w:rsid w:val="00231595"/>
    <w:rsid w:val="00237E63"/>
    <w:rsid w:val="0024521B"/>
    <w:rsid w:val="00252EAA"/>
    <w:rsid w:val="00262A1C"/>
    <w:rsid w:val="002875F1"/>
    <w:rsid w:val="00290C44"/>
    <w:rsid w:val="00293ECC"/>
    <w:rsid w:val="002A3CB4"/>
    <w:rsid w:val="002A441E"/>
    <w:rsid w:val="002A73D3"/>
    <w:rsid w:val="002C0E16"/>
    <w:rsid w:val="002D5112"/>
    <w:rsid w:val="003007B5"/>
    <w:rsid w:val="00301F0D"/>
    <w:rsid w:val="00302D40"/>
    <w:rsid w:val="003178D7"/>
    <w:rsid w:val="00322C48"/>
    <w:rsid w:val="00330D9D"/>
    <w:rsid w:val="00342995"/>
    <w:rsid w:val="003604D1"/>
    <w:rsid w:val="003A7DDC"/>
    <w:rsid w:val="003D75C7"/>
    <w:rsid w:val="003E1AD0"/>
    <w:rsid w:val="003F6E90"/>
    <w:rsid w:val="00400585"/>
    <w:rsid w:val="00413276"/>
    <w:rsid w:val="004204A4"/>
    <w:rsid w:val="00424BAB"/>
    <w:rsid w:val="0043683D"/>
    <w:rsid w:val="00451F62"/>
    <w:rsid w:val="004C09D2"/>
    <w:rsid w:val="004C26FF"/>
    <w:rsid w:val="004C62F0"/>
    <w:rsid w:val="004F1936"/>
    <w:rsid w:val="005238AD"/>
    <w:rsid w:val="00554536"/>
    <w:rsid w:val="00564F28"/>
    <w:rsid w:val="005765F8"/>
    <w:rsid w:val="0058188F"/>
    <w:rsid w:val="00590EDD"/>
    <w:rsid w:val="005952A8"/>
    <w:rsid w:val="005B53EB"/>
    <w:rsid w:val="005B5D05"/>
    <w:rsid w:val="005D595B"/>
    <w:rsid w:val="00600DBF"/>
    <w:rsid w:val="0060234C"/>
    <w:rsid w:val="00610253"/>
    <w:rsid w:val="0061386E"/>
    <w:rsid w:val="00614F39"/>
    <w:rsid w:val="00641DDE"/>
    <w:rsid w:val="00645948"/>
    <w:rsid w:val="006633EF"/>
    <w:rsid w:val="00667EBF"/>
    <w:rsid w:val="00680A83"/>
    <w:rsid w:val="0069184F"/>
    <w:rsid w:val="00693906"/>
    <w:rsid w:val="006A452E"/>
    <w:rsid w:val="006B3CB2"/>
    <w:rsid w:val="006C6126"/>
    <w:rsid w:val="006C71D8"/>
    <w:rsid w:val="0071239C"/>
    <w:rsid w:val="00714D48"/>
    <w:rsid w:val="00722DA7"/>
    <w:rsid w:val="007530AF"/>
    <w:rsid w:val="00763B5A"/>
    <w:rsid w:val="007677B4"/>
    <w:rsid w:val="007867DE"/>
    <w:rsid w:val="00790970"/>
    <w:rsid w:val="00797013"/>
    <w:rsid w:val="007B072E"/>
    <w:rsid w:val="007B756A"/>
    <w:rsid w:val="007C71B6"/>
    <w:rsid w:val="007D057A"/>
    <w:rsid w:val="007D547A"/>
    <w:rsid w:val="007F3509"/>
    <w:rsid w:val="0081227F"/>
    <w:rsid w:val="008325DE"/>
    <w:rsid w:val="00846791"/>
    <w:rsid w:val="00855A61"/>
    <w:rsid w:val="0086062D"/>
    <w:rsid w:val="00895F3C"/>
    <w:rsid w:val="008A6C33"/>
    <w:rsid w:val="008B0214"/>
    <w:rsid w:val="008C5F00"/>
    <w:rsid w:val="008E212D"/>
    <w:rsid w:val="008E6B15"/>
    <w:rsid w:val="00900056"/>
    <w:rsid w:val="0090031B"/>
    <w:rsid w:val="00907A74"/>
    <w:rsid w:val="00923ED7"/>
    <w:rsid w:val="00926C4A"/>
    <w:rsid w:val="0094007E"/>
    <w:rsid w:val="009462A6"/>
    <w:rsid w:val="00956DDC"/>
    <w:rsid w:val="0096343E"/>
    <w:rsid w:val="00974A46"/>
    <w:rsid w:val="0098787D"/>
    <w:rsid w:val="00992F88"/>
    <w:rsid w:val="009A5681"/>
    <w:rsid w:val="009D13DA"/>
    <w:rsid w:val="009E2459"/>
    <w:rsid w:val="009E595C"/>
    <w:rsid w:val="00A12768"/>
    <w:rsid w:val="00A15CBB"/>
    <w:rsid w:val="00A203A0"/>
    <w:rsid w:val="00A26D93"/>
    <w:rsid w:val="00A31954"/>
    <w:rsid w:val="00A31A70"/>
    <w:rsid w:val="00A33F1B"/>
    <w:rsid w:val="00A4463C"/>
    <w:rsid w:val="00A46DDF"/>
    <w:rsid w:val="00A5466E"/>
    <w:rsid w:val="00A60E80"/>
    <w:rsid w:val="00A639D9"/>
    <w:rsid w:val="00A665B1"/>
    <w:rsid w:val="00A8622D"/>
    <w:rsid w:val="00AA4C41"/>
    <w:rsid w:val="00AA6FD2"/>
    <w:rsid w:val="00AD14AC"/>
    <w:rsid w:val="00AD7B43"/>
    <w:rsid w:val="00AE16EB"/>
    <w:rsid w:val="00AF4DBF"/>
    <w:rsid w:val="00B016D5"/>
    <w:rsid w:val="00B13A8A"/>
    <w:rsid w:val="00B300F0"/>
    <w:rsid w:val="00B34723"/>
    <w:rsid w:val="00B73FF4"/>
    <w:rsid w:val="00B7408A"/>
    <w:rsid w:val="00B816F2"/>
    <w:rsid w:val="00B836B2"/>
    <w:rsid w:val="00BA59C2"/>
    <w:rsid w:val="00BB3905"/>
    <w:rsid w:val="00BB6ABB"/>
    <w:rsid w:val="00BC29B3"/>
    <w:rsid w:val="00C02BF5"/>
    <w:rsid w:val="00C343EC"/>
    <w:rsid w:val="00C643F3"/>
    <w:rsid w:val="00C7041A"/>
    <w:rsid w:val="00CA49E4"/>
    <w:rsid w:val="00CD30C4"/>
    <w:rsid w:val="00CD5521"/>
    <w:rsid w:val="00CD56CE"/>
    <w:rsid w:val="00CE5D7D"/>
    <w:rsid w:val="00CE6B47"/>
    <w:rsid w:val="00CF5D4E"/>
    <w:rsid w:val="00D0342B"/>
    <w:rsid w:val="00D05A75"/>
    <w:rsid w:val="00D11D43"/>
    <w:rsid w:val="00D11F4F"/>
    <w:rsid w:val="00D2316D"/>
    <w:rsid w:val="00D24274"/>
    <w:rsid w:val="00D36D9D"/>
    <w:rsid w:val="00D42334"/>
    <w:rsid w:val="00D5519D"/>
    <w:rsid w:val="00D74377"/>
    <w:rsid w:val="00D94E65"/>
    <w:rsid w:val="00DB6E0A"/>
    <w:rsid w:val="00DC0AEB"/>
    <w:rsid w:val="00DC55D8"/>
    <w:rsid w:val="00DD6E04"/>
    <w:rsid w:val="00DE4E7E"/>
    <w:rsid w:val="00DF1093"/>
    <w:rsid w:val="00DF403D"/>
    <w:rsid w:val="00DF4263"/>
    <w:rsid w:val="00E0527E"/>
    <w:rsid w:val="00E146DC"/>
    <w:rsid w:val="00E17AB7"/>
    <w:rsid w:val="00E2172F"/>
    <w:rsid w:val="00E24289"/>
    <w:rsid w:val="00E25584"/>
    <w:rsid w:val="00E31C9A"/>
    <w:rsid w:val="00E602E8"/>
    <w:rsid w:val="00E7086B"/>
    <w:rsid w:val="00E76E74"/>
    <w:rsid w:val="00E81248"/>
    <w:rsid w:val="00E8413B"/>
    <w:rsid w:val="00E84C94"/>
    <w:rsid w:val="00E923B8"/>
    <w:rsid w:val="00E943C4"/>
    <w:rsid w:val="00EB1819"/>
    <w:rsid w:val="00EC5A9B"/>
    <w:rsid w:val="00ED245A"/>
    <w:rsid w:val="00EF4991"/>
    <w:rsid w:val="00EF68DE"/>
    <w:rsid w:val="00F029C0"/>
    <w:rsid w:val="00F05FF3"/>
    <w:rsid w:val="00F225F4"/>
    <w:rsid w:val="00F236AE"/>
    <w:rsid w:val="00F356AC"/>
    <w:rsid w:val="00F40999"/>
    <w:rsid w:val="00F43D0D"/>
    <w:rsid w:val="00F53336"/>
    <w:rsid w:val="00F56207"/>
    <w:rsid w:val="00F65218"/>
    <w:rsid w:val="00F6522A"/>
    <w:rsid w:val="00F714AA"/>
    <w:rsid w:val="00F82925"/>
    <w:rsid w:val="00FA0830"/>
    <w:rsid w:val="00FA3E23"/>
    <w:rsid w:val="00FA5C16"/>
    <w:rsid w:val="00FA72CF"/>
    <w:rsid w:val="00FB62FA"/>
    <w:rsid w:val="00FE302A"/>
    <w:rsid w:val="00FF4E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EB0898"/>
  <w15:chartTrackingRefBased/>
  <w15:docId w15:val="{9119FDD8-AA95-43BD-90F8-87D5A0A49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16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16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16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16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16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16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16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16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16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16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16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16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16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16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16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16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16EB"/>
    <w:rPr>
      <w:rFonts w:eastAsiaTheme="majorEastAsia" w:cstheme="majorBidi"/>
      <w:color w:val="272727" w:themeColor="text1" w:themeTint="D8"/>
    </w:rPr>
  </w:style>
  <w:style w:type="paragraph" w:styleId="Title">
    <w:name w:val="Title"/>
    <w:basedOn w:val="Normal"/>
    <w:next w:val="Normal"/>
    <w:link w:val="TitleChar"/>
    <w:uiPriority w:val="10"/>
    <w:qFormat/>
    <w:rsid w:val="00AE16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16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16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16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16EB"/>
    <w:pPr>
      <w:spacing w:before="160"/>
      <w:jc w:val="center"/>
    </w:pPr>
    <w:rPr>
      <w:i/>
      <w:iCs/>
      <w:color w:val="404040" w:themeColor="text1" w:themeTint="BF"/>
    </w:rPr>
  </w:style>
  <w:style w:type="character" w:customStyle="1" w:styleId="QuoteChar">
    <w:name w:val="Quote Char"/>
    <w:basedOn w:val="DefaultParagraphFont"/>
    <w:link w:val="Quote"/>
    <w:uiPriority w:val="29"/>
    <w:rsid w:val="00AE16EB"/>
    <w:rPr>
      <w:i/>
      <w:iCs/>
      <w:color w:val="404040" w:themeColor="text1" w:themeTint="BF"/>
    </w:rPr>
  </w:style>
  <w:style w:type="paragraph" w:styleId="ListParagraph">
    <w:name w:val="List Paragraph"/>
    <w:basedOn w:val="Normal"/>
    <w:uiPriority w:val="34"/>
    <w:qFormat/>
    <w:rsid w:val="00AE16EB"/>
    <w:pPr>
      <w:ind w:left="720"/>
      <w:contextualSpacing/>
    </w:pPr>
  </w:style>
  <w:style w:type="character" w:styleId="IntenseEmphasis">
    <w:name w:val="Intense Emphasis"/>
    <w:basedOn w:val="DefaultParagraphFont"/>
    <w:uiPriority w:val="21"/>
    <w:qFormat/>
    <w:rsid w:val="00AE16EB"/>
    <w:rPr>
      <w:i/>
      <w:iCs/>
      <w:color w:val="0F4761" w:themeColor="accent1" w:themeShade="BF"/>
    </w:rPr>
  </w:style>
  <w:style w:type="paragraph" w:styleId="IntenseQuote">
    <w:name w:val="Intense Quote"/>
    <w:basedOn w:val="Normal"/>
    <w:next w:val="Normal"/>
    <w:link w:val="IntenseQuoteChar"/>
    <w:uiPriority w:val="30"/>
    <w:qFormat/>
    <w:rsid w:val="00AE16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16EB"/>
    <w:rPr>
      <w:i/>
      <w:iCs/>
      <w:color w:val="0F4761" w:themeColor="accent1" w:themeShade="BF"/>
    </w:rPr>
  </w:style>
  <w:style w:type="character" w:styleId="IntenseReference">
    <w:name w:val="Intense Reference"/>
    <w:basedOn w:val="DefaultParagraphFont"/>
    <w:uiPriority w:val="32"/>
    <w:qFormat/>
    <w:rsid w:val="00AE16EB"/>
    <w:rPr>
      <w:b/>
      <w:bCs/>
      <w:smallCaps/>
      <w:color w:val="0F4761" w:themeColor="accent1" w:themeShade="BF"/>
      <w:spacing w:val="5"/>
    </w:rPr>
  </w:style>
  <w:style w:type="character" w:styleId="Hyperlink">
    <w:name w:val="Hyperlink"/>
    <w:basedOn w:val="DefaultParagraphFont"/>
    <w:uiPriority w:val="99"/>
    <w:unhideWhenUsed/>
    <w:rsid w:val="004F1936"/>
    <w:rPr>
      <w:color w:val="467886" w:themeColor="hyperlink"/>
      <w:u w:val="single"/>
    </w:rPr>
  </w:style>
  <w:style w:type="character" w:styleId="FollowedHyperlink">
    <w:name w:val="FollowedHyperlink"/>
    <w:basedOn w:val="DefaultParagraphFont"/>
    <w:uiPriority w:val="99"/>
    <w:semiHidden/>
    <w:unhideWhenUsed/>
    <w:rsid w:val="00A31A70"/>
    <w:rPr>
      <w:color w:val="96607D" w:themeColor="followedHyperlink"/>
      <w:u w:val="single"/>
    </w:rPr>
  </w:style>
  <w:style w:type="character" w:styleId="UnresolvedMention">
    <w:name w:val="Unresolved Mention"/>
    <w:basedOn w:val="DefaultParagraphFont"/>
    <w:uiPriority w:val="99"/>
    <w:semiHidden/>
    <w:unhideWhenUsed/>
    <w:rsid w:val="009E595C"/>
    <w:rPr>
      <w:color w:val="605E5C"/>
      <w:shd w:val="clear" w:color="auto" w:fill="E1DFDD"/>
    </w:rPr>
  </w:style>
  <w:style w:type="table" w:styleId="GridTable6Colorful-Accent1">
    <w:name w:val="Grid Table 6 Colorful Accent 1"/>
    <w:basedOn w:val="TableNormal"/>
    <w:uiPriority w:val="51"/>
    <w:rsid w:val="004C26FF"/>
    <w:pPr>
      <w:spacing w:after="0" w:line="240" w:lineRule="auto"/>
    </w:pPr>
    <w:rPr>
      <w:rFonts w:eastAsiaTheme="minorHAnsi"/>
      <w:color w:val="0F4761" w:themeColor="accent1" w:themeShade="BF"/>
      <w:kern w:val="0"/>
      <w:sz w:val="22"/>
      <w:szCs w:val="22"/>
      <w:lang w:eastAsia="en-US"/>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Revision">
    <w:name w:val="Revision"/>
    <w:hidden/>
    <w:uiPriority w:val="99"/>
    <w:semiHidden/>
    <w:rsid w:val="00614F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914105">
      <w:bodyDiv w:val="1"/>
      <w:marLeft w:val="0"/>
      <w:marRight w:val="0"/>
      <w:marTop w:val="0"/>
      <w:marBottom w:val="0"/>
      <w:divBdr>
        <w:top w:val="none" w:sz="0" w:space="0" w:color="auto"/>
        <w:left w:val="none" w:sz="0" w:space="0" w:color="auto"/>
        <w:bottom w:val="none" w:sz="0" w:space="0" w:color="auto"/>
        <w:right w:val="none" w:sz="0" w:space="0" w:color="auto"/>
      </w:divBdr>
    </w:div>
    <w:div w:id="958101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hyperlink" Target="https://ieeexplore.ieee.org/document/10182799/metric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kaggle.com/datasets/taweilo/loan-approval-classification-data" TargetMode="Externa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ibm.com/think/topics/random-forest"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glossaryDocument" Target="glossary/document.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s://www.kaggle.com/datasets/taweilo/loan-approval-classification-data"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4A15740B3B147E5BBCB714F5C061A68"/>
        <w:category>
          <w:name w:val="General"/>
          <w:gallery w:val="placeholder"/>
        </w:category>
        <w:types>
          <w:type w:val="bbPlcHdr"/>
        </w:types>
        <w:behaviors>
          <w:behavior w:val="content"/>
        </w:behaviors>
        <w:guid w:val="{67D48994-40AD-42C2-895E-F6A26ED26795}"/>
      </w:docPartPr>
      <w:docPartBody>
        <w:p w:rsidR="007C19D3" w:rsidRDefault="00B800E3" w:rsidP="00B800E3">
          <w:pPr>
            <w:pStyle w:val="B4A15740B3B147E5BBCB714F5C061A68"/>
          </w:pPr>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游ゴシック">
    <w:altName w:val="Yu Gothic"/>
    <w:panose1 w:val="020B0400000000000000"/>
    <w:charset w:val="80"/>
    <w:family w:val="modern"/>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0E3"/>
    <w:rsid w:val="000C3493"/>
    <w:rsid w:val="0058188F"/>
    <w:rsid w:val="00664998"/>
    <w:rsid w:val="007C19D3"/>
    <w:rsid w:val="00AF7DB4"/>
    <w:rsid w:val="00B42566"/>
    <w:rsid w:val="00B800E3"/>
    <w:rsid w:val="00CD56CE"/>
    <w:rsid w:val="00D74377"/>
    <w:rsid w:val="00ED24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00E3"/>
    <w:rPr>
      <w:color w:val="808080"/>
    </w:rPr>
  </w:style>
  <w:style w:type="paragraph" w:customStyle="1" w:styleId="B4A15740B3B147E5BBCB714F5C061A68">
    <w:name w:val="B4A15740B3B147E5BBCB714F5C061A68"/>
    <w:rsid w:val="00B800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743</TotalTime>
  <Pages>13</Pages>
  <Words>2045</Words>
  <Characters>11083</Characters>
  <Application>Microsoft Office Word</Application>
  <DocSecurity>0</DocSecurity>
  <Lines>239</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Cina</dc:creator>
  <cp:keywords/>
  <dc:description/>
  <cp:lastModifiedBy>Noah Cina</cp:lastModifiedBy>
  <cp:revision>223</cp:revision>
  <dcterms:created xsi:type="dcterms:W3CDTF">2025-01-07T01:54:00Z</dcterms:created>
  <dcterms:modified xsi:type="dcterms:W3CDTF">2025-01-15T04:08:00Z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cba880370b4a4e1073c091c11c08b42d35937053ad2c5b49590be895163e51e3</vt:lpwstr>
  </property>
</Properties>
</file>