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52" w:type="default"/>
    </w:sectPr>
    <w:p>
      <w:pPr>
        <w:spacing w:lineRule="auto"/>
      </w:pPr>
      <w:r>
        <w:rPr/>
        <w:t xml:space="preserve"/>
      </w:r>
    </w:p>
    <w:p>
      <w:pPr>
        <w:pStyle w:val="Heading1"/>
        <w:spacing w:lineRule="auto"/>
      </w:pPr>
      <w:r>
        <w:rPr/>
        <w:t xml:space="preserve">Hospital Doctor Appointment Booking System</w:t>
      </w:r>
    </w:p>
    <w:p>
      <w:pPr>
        <w:pStyle w:val="Heading2"/>
        <w:spacing w:lineRule="auto"/>
      </w:pPr>
      <w:r>
        <w:rPr/>
        <w:t xml:space="preserve">Software Engineering Lab Report</w:t>
      </w:r>
    </w:p>
    <w:p>
      <w:pPr>
        <w:pStyle w:val="Heading2"/>
        <w:spacing w:lineRule="auto"/>
      </w:pPr>
      <w:r>
        <w:rPr/>
        <w:t xml:space="preserve">1. Cover Page</w:t>
      </w:r>
    </w:p>
    <w:p>
      <w:pPr>
        <w:spacing w:lineRule="auto"/>
      </w:pPr>
      <w:r>
        <w:rPr>
          <w:b/>
        </w:rPr>
        <w:t xml:space="preserve">ACADEMY OF CLINICAL &amp; HEALTH SCIENCES (ACHS)</w:t>
      </w:r>
    </w:p>
    <w:p>
      <w:pPr>
        <w:spacing w:lineRule="auto"/>
      </w:pPr>
      <w:r>
        <w:rPr>
          <w:b/>
        </w:rPr>
        <w:t xml:space="preserve">Software Engineering Lab</w:t>
      </w:r>
    </w:p>
    <w:p>
      <w:pPr>
        <w:pStyle w:val="Heading3"/>
        <w:spacing w:lineRule="auto"/>
      </w:pPr>
      <w:r>
        <w:rPr/>
        <w:t xml:space="preserve">Hospital Doctor Appointment Booking System</w:t>
      </w:r>
    </w:p>
    <w:p>
      <w:pPr>
        <w:pStyle w:val="Heading4"/>
        <w:spacing w:lineRule="auto"/>
      </w:pPr>
      <w:r>
        <w:rPr/>
        <w:t xml:space="preserve">A Full-Stack CRUD Application on PostgreSQL</w:t>
      </w:r>
    </w:p>
    <w:tbl>
      <w:tblPr>
        <w:tblCellMar>
          <w:top w:type="dxa" w:w="80"/>
          <w:bottom w:type="dxa" w:w="80"/>
          <w:left w:type="dxa" w:w="160"/>
          <w:right w:type="dxa" w:w="160"/>
        </w:tblCellMar>
        <w:jc w:val="center"/>
      </w:tblPr>
      <w:tblGrid>
        <w:gridCol w:w="4320"/>
        <w:gridCol w:w="4320"/>
      </w:tblGrid>
      <w:tr>
        <w:trPr>
          <w:cantSplit/>
        </w:trPr>
        <w:tc>
          <w:tcPr/>
          <w:p/>
        </w:tc>
        <w:tc>
          <w:tcPr/>
          <w:p/>
        </w:tc>
      </w:tr>
      <w:tblGrid>
        <w:gridCol w:w="4320"/>
        <w:gridCol w:w="4320"/>
      </w:tblGrid>
      <w:tr>
        <w:trPr>
          <w:cantSplit/>
        </w:trPr>
        <w:tc>
          <w:tcPr/>
          <w:p>
            <w:pPr>
              <w:spacing w:lineRule="auto"/>
            </w:pPr>
            <w:r>
              <w:rPr>
                <w:b/>
              </w:rPr>
              <w:t xml:space="preserve">Student Name</w:t>
            </w:r>
          </w:p>
        </w:tc>
        <w:tc>
          <w:tcPr/>
          <w:p>
            <w:pPr>
              <w:spacing w:lineRule="auto"/>
            </w:pPr>
            <w:r>
              <w:rPr/>
              <w:t xml:space="preserve">Saugat Bikram Thapa</w:t>
            </w:r>
          </w:p>
        </w:tc>
      </w:tr>
      <w:tr>
        <w:trPr>
          <w:cantSplit/>
        </w:trPr>
        <w:tc>
          <w:tcPr/>
          <w:p>
            <w:pPr>
              <w:spacing w:lineRule="auto"/>
            </w:pPr>
            <w:r>
              <w:rPr>
                <w:b/>
              </w:rPr>
              <w:t xml:space="preserve">Roll No.</w:t>
            </w:r>
          </w:p>
        </w:tc>
        <w:tc>
          <w:tcPr/>
          <w:p>
            <w:pPr>
              <w:spacing w:lineRule="auto"/>
            </w:pPr>
            <w:r>
              <w:rPr/>
              <w:t xml:space="preserve">80117731</w:t>
            </w:r>
          </w:p>
        </w:tc>
      </w:tr>
      <w:tr>
        <w:trPr>
          <w:cantSplit/>
        </w:trPr>
        <w:tc>
          <w:tcPr/>
          <w:p>
            <w:pPr>
              <w:spacing w:lineRule="auto"/>
            </w:pPr>
            <w:r>
              <w:rPr>
                <w:b/>
              </w:rPr>
              <w:t xml:space="preserve">Course</w:t>
            </w:r>
          </w:p>
        </w:tc>
        <w:tc>
          <w:tcPr/>
          <w:p>
            <w:pPr>
              <w:spacing w:lineRule="auto"/>
            </w:pPr>
            <w:r>
              <w:rPr/>
              <w:t xml:space="preserve">BSc.CSIT</w:t>
            </w:r>
          </w:p>
        </w:tc>
      </w:tr>
      <w:tr>
        <w:trPr>
          <w:cantSplit/>
        </w:trPr>
        <w:tc>
          <w:tcPr/>
          <w:p>
            <w:pPr>
              <w:spacing w:lineRule="auto"/>
            </w:pPr>
            <w:r>
              <w:rPr>
                <w:b/>
              </w:rPr>
              <w:t xml:space="preserve">Subject</w:t>
            </w:r>
          </w:p>
        </w:tc>
        <w:tc>
          <w:tcPr/>
          <w:p>
            <w:pPr>
              <w:spacing w:lineRule="auto"/>
            </w:pPr>
            <w:r>
              <w:rPr/>
              <w:t xml:space="preserve">Software Engineering</w:t>
            </w:r>
          </w:p>
        </w:tc>
      </w:tr>
      <w:tr>
        <w:trPr>
          <w:cantSplit/>
        </w:trPr>
        <w:tc>
          <w:tcPr/>
          <w:p>
            <w:pPr>
              <w:spacing w:lineRule="auto"/>
            </w:pPr>
            <w:r>
              <w:rPr>
                <w:b/>
              </w:rPr>
              <w:t xml:space="preserve">Instructor</w:t>
            </w:r>
          </w:p>
        </w:tc>
        <w:tc>
          <w:tcPr/>
          <w:p>
            <w:pPr>
              <w:spacing w:lineRule="auto"/>
            </w:pPr>
            <w:r>
              <w:rPr/>
              <w:t xml:space="preserve">Saroja Bhandari</w:t>
            </w:r>
          </w:p>
        </w:tc>
      </w:tr>
      <w:tr>
        <w:trPr>
          <w:cantSplit/>
        </w:trPr>
        <w:tc>
          <w:tcPr/>
          <w:p>
            <w:pPr>
              <w:spacing w:lineRule="auto"/>
            </w:pPr>
            <w:r>
              <w:rPr>
                <w:b/>
              </w:rPr>
              <w:t xml:space="preserve">Submission Date</w:t>
            </w:r>
          </w:p>
        </w:tc>
        <w:tc>
          <w:tcPr/>
          <w:p/>
        </w:tc>
      </w:tr>
      <w:tr>
        <w:trPr>
          <w:cantSplit/>
        </w:trPr>
        <w:tc>
          <w:tcPr/>
          <w:p>
            <w:pPr>
              <w:spacing w:lineRule="auto"/>
            </w:pPr>
            <w:r>
              <w:rPr>
                <w:b/>
              </w:rPr>
              <w:t xml:space="preserve">Repository</w:t>
            </w:r>
          </w:p>
        </w:tc>
        <w:tc>
          <w:tcPr/>
          <w:p>
            <w:pPr>
              <w:spacing w:lineRule="auto"/>
            </w:pPr>
            <w:r>
              <w:rPr>
                <w:highlight w:val="lightGray"/>
              </w:rPr>
              <w:t xml:space="preserve">Mugetsu-1/Hospital-Booking-System</w:t>
            </w:r>
          </w:p>
        </w:tc>
      </w:tr>
    </w:tbl>
    <w:p>
      <w:pPr>
        <w:spacing w:lineRule="auto"/>
      </w:pPr>
      <w:r>
        <w:rPr/>
      </w:r>
    </w:p>
    <w:p>
      <w:pPr>
        <w:pStyle w:val="Heading2"/>
        <w:spacing w:lineRule="auto"/>
      </w:pPr>
      <w:r>
        <w:rPr/>
        <w:t xml:space="preserve">2. Introduction</w:t>
      </w:r>
    </w:p>
    <w:p>
      <w:pPr>
        <w:spacing w:lineRule="auto"/>
      </w:pPr>
      <w:r>
        <w:rPr/>
        <w:t xml:space="preserve">Hospital appointment books are surprisingly easy to corrupt: two patients can be handed the same slot, doctors have no single view of their queue, cancellation policies are applied ad hoc, and the outcome of a consultation (diagnosis, prescription, notes) is frequently lost or left editable forever. These are classic software-engineering failure modes — unclear requirements, missing data-consistency constraints, and behaviour that cannot be verified.</w:t>
      </w:r>
    </w:p>
    <w:p>
      <w:pPr>
        <w:spacing w:lineRule="auto"/>
      </w:pPr>
      <w:r>
        <w:rPr/>
        <w:t xml:space="preserve">The </w:t>
      </w:r>
      <w:r>
        <w:rPr>
          <w:b/>
        </w:rPr>
        <w:t xml:space="preserve">Hospital Doctor Appointment Booking System</w:t>
      </w:r>
      <w:r>
        <w:rPr/>
        <w:t xml:space="preserve"> is a full-stack web application that addresses these problems end to end. Patients discover doctors, view </w:t>
      </w:r>
      <w:r>
        <w:rPr>
          <w:i/>
        </w:rPr>
        <w:t xml:space="preserve">computed</w:t>
      </w:r>
      <w:r>
        <w:rPr/>
        <w:t xml:space="preserve"> availability slots, and book, reschedule, or cancel appointments under real-world business rules. Doctors run a day/week/month consultation queue, confirm or complete visits, and record medical notes inside a governed 24-hour edit window. Administrators manage the doctor directory, patient accounts, and the hospital-wide appointment ledger, including soft-delete and record-purge workflows.</w:t>
      </w:r>
    </w:p>
    <w:p>
      <w:pPr>
        <w:spacing w:lineRule="auto"/>
      </w:pPr>
      <w:r>
        <w:rPr/>
        <w:t xml:space="preserve">The project was engineered as a software-engineering exercise rather than a mere coding task: requirements were captured and modelled (use cases, DFDs, ERD, class and sequence diagrams), the database was designed around a concurrency-safe slot model, the REST API was layered with authentication, role-based access control and request validation, and the whole system was verified with automated unit and end-to-end test suites, wired into a CI pipeline.</w:t>
      </w:r>
    </w:p>
    <w:p>
      <w:pPr>
        <w:spacing w:lineRule="auto"/>
      </w:pPr>
      <w:r>
        <w:rPr/>
        <w:t xml:space="preserve">This report documents the system across the full software-engineering lifecycle, following the ACHS lab structure.</w:t>
      </w:r>
    </w:p>
    <w:p>
      <w:pPr>
        <w:pStyle w:val="Heading2"/>
        <w:spacing w:lineRule="auto"/>
      </w:pPr>
      <w:r>
        <w:rPr/>
        <w:t xml:space="preserve">3. Objective</w:t>
      </w:r>
    </w:p>
    <w:p>
      <w:pPr>
        <w:spacing w:lineRule="auto"/>
      </w:pPr>
      <w:r>
        <w:rPr/>
        <w:t xml:space="preserve">The objectives of the project are to:</w:t>
      </w:r>
    </w:p>
    <w:p>
      <w:pPr>
        <w:numPr>
          <w:ilvl w:val="0"/>
          <w:numId w:val="1"/>
        </w:numPr>
        <w:spacing w:lineRule="auto"/>
      </w:pPr>
      <w:r>
        <w:rPr>
          <w:b/>
        </w:rPr>
        <w:t xml:space="preserve">Provide a single doctor directory</w:t>
      </w:r>
      <w:r>
        <w:rPr/>
        <w:t xml:space="preserve"> with searchable specialisation, fee, and weekday schedules.</w:t>
      </w:r>
    </w:p>
    <w:p>
      <w:pPr>
        <w:numPr>
          <w:ilvl w:val="0"/>
          <w:numId w:val="1"/>
        </w:numPr>
        <w:spacing w:lineRule="auto"/>
      </w:pPr>
      <w:r>
        <w:rPr>
          <w:b/>
        </w:rPr>
        <w:t xml:space="preserve">Expose computed availability slots</w:t>
      </w:r>
      <w:r>
        <w:rPr/>
        <w:t xml:space="preserve"> from weekly working blocks — never free-text time entry — so the UI can only offer bookable times.</w:t>
      </w:r>
    </w:p>
    <w:p>
      <w:pPr>
        <w:numPr>
          <w:ilvl w:val="0"/>
          <w:numId w:val="1"/>
        </w:numPr>
        <w:spacing w:lineRule="auto"/>
      </w:pPr>
      <w:r>
        <w:rPr>
          <w:b/>
        </w:rPr>
        <w:t xml:space="preserve">Guarantee no double-booking</w:t>
      </w:r>
      <w:r>
        <w:rPr/>
        <w:t xml:space="preserve">, even under two simultaneous requests for the same slot.</w:t>
      </w:r>
    </w:p>
    <w:p>
      <w:pPr>
        <w:numPr>
          <w:ilvl w:val="0"/>
          <w:numId w:val="1"/>
        </w:numPr>
        <w:spacing w:lineRule="auto"/>
      </w:pPr>
      <w:r>
        <w:rPr>
          <w:b/>
        </w:rPr>
        <w:t xml:space="preserve">Enforce a documented appointment lifecycle</w:t>
      </w:r>
      <w:r>
        <w:rPr/>
        <w:t xml:space="preserve"> — </w:t>
      </w:r>
      <w:r>
        <w:rPr/>
        <w:t xml:space="preserve">Pending → Confirmed → Completed</w:t>
      </w:r>
      <w:r>
        <w:rPr/>
        <w:t xml:space="preserve">, or </w:t>
      </w:r>
      <w:r>
        <w:rPr/>
        <w:t xml:space="preserve">Cancelled</w:t>
      </w:r>
      <w:r>
        <w:rPr/>
        <w:t xml:space="preserve"> — together with a 2-hour cancellation cutoff and a 24-hour consultation-notes edit window.</w:t>
      </w:r>
    </w:p>
    <w:p>
      <w:pPr>
        <w:numPr>
          <w:ilvl w:val="0"/>
          <w:numId w:val="1"/>
        </w:numPr>
        <w:spacing w:lineRule="auto"/>
      </w:pPr>
      <w:r>
        <w:rPr>
          <w:b/>
        </w:rPr>
        <w:t xml:space="preserve">Separate patient, doctor, and administrator duties</w:t>
      </w:r>
      <w:r>
        <w:rPr/>
        <w:t xml:space="preserve"> using JWT authentication and role-based access control (RBAC).</w:t>
      </w:r>
    </w:p>
    <w:p>
      <w:pPr>
        <w:numPr>
          <w:ilvl w:val="0"/>
          <w:numId w:val="1"/>
        </w:numPr>
        <w:spacing w:lineRule="auto"/>
      </w:pPr>
      <w:r>
        <w:rPr>
          <w:b/>
        </w:rPr>
        <w:t xml:space="preserve">Demonstrate full CRUD</w:t>
      </w:r>
      <w:r>
        <w:rPr/>
        <w:t xml:space="preserve"> across four modules: Patients, Doctors &amp; Schedules, Appointments, and Consultation Records.</w:t>
      </w:r>
    </w:p>
    <w:p>
      <w:pPr>
        <w:numPr>
          <w:ilvl w:val="0"/>
          <w:numId w:val="1"/>
        </w:numPr>
        <w:spacing w:lineRule="auto"/>
      </w:pPr>
      <w:r>
        <w:rPr>
          <w:b/>
        </w:rPr>
        <w:t xml:space="preserve">Verify every requirement</w:t>
      </w:r>
      <w:r>
        <w:rPr/>
        <w:t xml:space="preserve"> with repeatable, automated tests and a continuous-integration pipeline.</w:t>
      </w:r>
    </w:p>
    <w:p>
      <w:pPr>
        <w:pStyle w:val="Heading2"/>
        <w:spacing w:lineRule="auto"/>
      </w:pPr>
      <w:r>
        <w:rPr/>
        <w:t xml:space="preserve">4. Tools Used</w:t>
      </w:r>
    </w:p>
    <w:p>
      <w:pPr>
        <w:spacing w:lineRule="auto"/>
      </w:pPr>
      <w:r>
        <w:rPr/>
        <w:t xml:space="preserve">All tools listed here are actually used by the repository; nothing is aspirational.</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Category</w:t>
            </w:r>
          </w:p>
        </w:tc>
        <w:tc>
          <w:tcPr/>
          <w:p>
            <w:pPr>
              <w:spacing w:lineRule="auto"/>
            </w:pPr>
            <w:r>
              <w:rPr/>
              <w:t xml:space="preserve">Tool / Technology</w:t>
            </w:r>
          </w:p>
        </w:tc>
        <w:tc>
          <w:tcPr/>
          <w:p>
            <w:pPr>
              <w:spacing w:lineRule="auto"/>
            </w:pPr>
            <w:r>
              <w:rPr/>
              <w:t xml:space="preserve">Role in the project</w:t>
            </w:r>
          </w:p>
        </w:tc>
      </w:tr>
      <w:tblGrid>
        <w:gridCol w:w="2880"/>
        <w:gridCol w:w="2880"/>
        <w:gridCol w:w="2880"/>
      </w:tblGrid>
      <w:tr>
        <w:trPr>
          <w:cantSplit/>
        </w:trPr>
        <w:tc>
          <w:tcPr/>
          <w:p>
            <w:pPr>
              <w:spacing w:lineRule="auto"/>
            </w:pPr>
            <w:r>
              <w:rPr>
                <w:b/>
              </w:rPr>
              <w:t xml:space="preserve">Project management</w:t>
            </w:r>
          </w:p>
        </w:tc>
        <w:tc>
          <w:tcPr/>
          <w:p>
            <w:pPr>
              <w:spacing w:lineRule="auto"/>
            </w:pPr>
            <w:r>
              <w:rPr/>
              <w:t xml:space="preserve">GitHub Issues + GitHub Projects</w:t>
            </w:r>
          </w:p>
        </w:tc>
        <w:tc>
          <w:tcPr/>
          <w:p>
            <w:pPr>
              <w:spacing w:lineRule="auto"/>
            </w:pPr>
            <w:r>
              <w:rPr/>
              <w:t xml:space="preserve">Requirement breakdown into six capability epics, sprint-sized task lists, and per-task acceptance criteria</w:t>
            </w:r>
          </w:p>
        </w:tc>
      </w:tr>
      <w:tr>
        <w:trPr>
          <w:cantSplit/>
        </w:trPr>
        <w:tc>
          <w:tcPr/>
          <w:p>
            <w:pPr>
              <w:spacing w:lineRule="auto"/>
            </w:pPr>
            <w:r>
              <w:rPr>
                <w:b/>
              </w:rPr>
              <w:t xml:space="preserve">Scheduling / Gantt</w:t>
            </w:r>
          </w:p>
        </w:tc>
        <w:tc>
          <w:tcPr/>
          <w:p>
            <w:pPr>
              <w:spacing w:lineRule="auto"/>
            </w:pPr>
            <w:r>
              <w:rPr/>
              <w:t xml:space="preserve">GitHub Projects board</w:t>
            </w:r>
          </w:p>
        </w:tc>
        <w:tc>
          <w:tcPr/>
          <w:p>
            <w:pPr>
              <w:spacing w:lineRule="auto"/>
            </w:pPr>
            <w:r>
              <w:rPr/>
              <w:t xml:space="preserve">Backlog → In progress → In review → Done columns used as the sprint board; each column acted as a schedule gate before the next</w:t>
            </w:r>
          </w:p>
        </w:tc>
      </w:tr>
      <w:tr>
        <w:trPr>
          <w:cantSplit/>
        </w:trPr>
        <w:tc>
          <w:tcPr/>
          <w:p>
            <w:pPr>
              <w:spacing w:lineRule="auto"/>
            </w:pPr>
            <w:r>
              <w:rPr>
                <w:b/>
              </w:rPr>
              <w:t xml:space="preserve">Language / Runtime</w:t>
            </w:r>
          </w:p>
        </w:tc>
        <w:tc>
          <w:tcPr/>
          <w:p>
            <w:pPr>
              <w:spacing w:lineRule="auto"/>
            </w:pPr>
            <w:r>
              <w:rPr/>
              <w:t xml:space="preserve">Node.js 20+, JavaScript (ES2022)</w:t>
            </w:r>
          </w:p>
        </w:tc>
        <w:tc>
          <w:tcPr/>
          <w:p>
            <w:pPr>
              <w:spacing w:lineRule="auto"/>
            </w:pPr>
            <w:r>
              <w:rPr/>
              <w:t xml:space="preserve">Backend (CommonJS) and frontend (ES Modules)</w:t>
            </w:r>
          </w:p>
        </w:tc>
      </w:tr>
      <w:tr>
        <w:trPr>
          <w:cantSplit/>
        </w:trPr>
        <w:tc>
          <w:tcPr/>
          <w:p>
            <w:pPr>
              <w:spacing w:lineRule="auto"/>
            </w:pPr>
            <w:r>
              <w:rPr>
                <w:b/>
              </w:rPr>
              <w:t xml:space="preserve">Frontend framework</w:t>
            </w:r>
          </w:p>
        </w:tc>
        <w:tc>
          <w:tcPr/>
          <w:p>
            <w:pPr>
              <w:spacing w:lineRule="auto"/>
            </w:pPr>
            <w:r>
              <w:rPr/>
              <w:t xml:space="preserve">React 18 + Vite 5</w:t>
            </w:r>
          </w:p>
        </w:tc>
        <w:tc>
          <w:tcPr/>
          <w:p>
            <w:pPr>
              <w:spacing w:lineRule="auto"/>
            </w:pPr>
            <w:r>
              <w:rPr/>
              <w:t xml:space="preserve">Single-page application, per-role dashboards</w:t>
            </w:r>
          </w:p>
        </w:tc>
      </w:tr>
      <w:tr>
        <w:trPr>
          <w:cantSplit/>
        </w:trPr>
        <w:tc>
          <w:tcPr/>
          <w:p>
            <w:pPr>
              <w:spacing w:lineRule="auto"/>
            </w:pPr>
            <w:r>
              <w:rPr>
                <w:b/>
              </w:rPr>
              <w:t xml:space="preserve">Routing / HTTP</w:t>
            </w:r>
          </w:p>
        </w:tc>
        <w:tc>
          <w:tcPr/>
          <w:p>
            <w:pPr>
              <w:spacing w:lineRule="auto"/>
            </w:pPr>
            <w:r>
              <w:rPr/>
              <w:t xml:space="preserve">React Router 6, Axios</w:t>
            </w:r>
          </w:p>
        </w:tc>
        <w:tc>
          <w:tcPr/>
          <w:p>
            <w:pPr>
              <w:spacing w:lineRule="auto"/>
            </w:pPr>
            <w:r>
              <w:rPr/>
              <w:t xml:space="preserve">Client-side routing, JWT-aware API client</w:t>
            </w:r>
          </w:p>
        </w:tc>
      </w:tr>
      <w:tr>
        <w:trPr>
          <w:cantSplit/>
        </w:trPr>
        <w:tc>
          <w:tcPr/>
          <w:p>
            <w:pPr>
              <w:spacing w:lineRule="auto"/>
            </w:pPr>
            <w:r>
              <w:rPr>
                <w:b/>
              </w:rPr>
              <w:t xml:space="preserve">Backend framework</w:t>
            </w:r>
          </w:p>
        </w:tc>
        <w:tc>
          <w:tcPr/>
          <w:p>
            <w:pPr>
              <w:spacing w:lineRule="auto"/>
            </w:pPr>
            <w:r>
              <w:rPr/>
              <w:t xml:space="preserve">Express 4</w:t>
            </w:r>
          </w:p>
        </w:tc>
        <w:tc>
          <w:tcPr/>
          <w:p>
            <w:pPr>
              <w:spacing w:lineRule="auto"/>
            </w:pPr>
            <w:r>
              <w:rPr/>
              <w:t xml:space="preserve">REST API, middleware pipeline</w:t>
            </w:r>
          </w:p>
        </w:tc>
      </w:tr>
      <w:tr>
        <w:trPr>
          <w:cantSplit/>
        </w:trPr>
        <w:tc>
          <w:tcPr/>
          <w:p>
            <w:pPr>
              <w:spacing w:lineRule="auto"/>
            </w:pPr>
            <w:r>
              <w:rPr>
                <w:b/>
              </w:rPr>
              <w:t xml:space="preserve">Database</w:t>
            </w:r>
          </w:p>
        </w:tc>
        <w:tc>
          <w:tcPr/>
          <w:p>
            <w:pPr>
              <w:spacing w:lineRule="auto"/>
            </w:pPr>
            <w:r>
              <w:rPr/>
              <w:t xml:space="preserve">PostgreSQL</w:t>
            </w:r>
          </w:p>
        </w:tc>
        <w:tc>
          <w:tcPr/>
          <w:p>
            <w:pPr>
              <w:spacing w:lineRule="auto"/>
            </w:pPr>
            <w:r>
              <w:rPr/>
              <w:t xml:space="preserve">Relational store for users, doctors, appointments</w:t>
            </w:r>
          </w:p>
        </w:tc>
      </w:tr>
      <w:tr>
        <w:trPr>
          <w:cantSplit/>
        </w:trPr>
        <w:tc>
          <w:tcPr/>
          <w:p>
            <w:pPr>
              <w:spacing w:lineRule="auto"/>
            </w:pPr>
            <w:r>
              <w:rPr>
                <w:b/>
              </w:rPr>
              <w:t xml:space="preserve">ORM / DB access</w:t>
            </w:r>
          </w:p>
        </w:tc>
        <w:tc>
          <w:tcPr/>
          <w:p>
            <w:pPr>
              <w:spacing w:lineRule="auto"/>
            </w:pPr>
            <w:r>
              <w:rPr/>
              <w:t xml:space="preserve">Prisma 7 + </w:t>
            </w:r>
          </w:p>
          <w:p>
            <w:pPr>
              <w:spacing w:lineRule="auto"/>
            </w:pPr>
            <w:r>
              <w:rPr>
                <w:highlight w:val="lightGray"/>
              </w:rPr>
              <w:t xml:space="preserve">@prisma/adapter-pg</w:t>
            </w:r>
          </w:p>
        </w:tc>
        <w:tc>
          <w:tcPr/>
          <w:p>
            <w:pPr>
              <w:spacing w:lineRule="auto"/>
            </w:pPr>
            <w:r>
              <w:rPr/>
              <w:t xml:space="preserve">Type-safe queries, schema migrations, driver adapter</w:t>
            </w:r>
          </w:p>
        </w:tc>
      </w:tr>
      <w:tr>
        <w:trPr>
          <w:cantSplit/>
        </w:trPr>
        <w:tc>
          <w:tcPr/>
          <w:p>
            <w:pPr>
              <w:spacing w:lineRule="auto"/>
            </w:pPr>
            <w:r>
              <w:rPr>
                <w:b/>
              </w:rPr>
              <w:t xml:space="preserve">Authentication</w:t>
            </w:r>
          </w:p>
        </w:tc>
        <w:tc>
          <w:tcPr/>
          <w:p>
            <w:pPr>
              <w:spacing w:lineRule="auto"/>
            </w:pPr>
            <w:r>
              <w:rPr>
                <w:highlight w:val="lightGray"/>
              </w:rPr>
              <w:t xml:space="preserve">jsonwebtoken</w:t>
            </w:r>
          </w:p>
          <w:p>
            <w:pPr>
              <w:spacing w:lineRule="auto"/>
            </w:pPr>
            <w:r>
              <w:rPr/>
              <w:t xml:space="preserve"> (JWT), </w:t>
            </w:r>
          </w:p>
          <w:p>
            <w:pPr>
              <w:spacing w:lineRule="auto"/>
            </w:pPr>
            <w:r>
              <w:rPr>
                <w:highlight w:val="lightGray"/>
              </w:rPr>
              <w:t xml:space="preserve">bcryptjs</w:t>
            </w:r>
          </w:p>
        </w:tc>
        <w:tc>
          <w:tcPr/>
          <w:p>
            <w:pPr>
              <w:spacing w:lineRule="auto"/>
            </w:pPr>
            <w:r>
              <w:rPr/>
              <w:t xml:space="preserve">Signed sessions, salted password hashing</w:t>
            </w:r>
          </w:p>
        </w:tc>
      </w:tr>
      <w:tr>
        <w:trPr>
          <w:cantSplit/>
        </w:trPr>
        <w:tc>
          <w:tcPr/>
          <w:p>
            <w:pPr>
              <w:spacing w:lineRule="auto"/>
            </w:pPr>
            <w:r>
              <w:rPr>
                <w:b/>
              </w:rPr>
              <w:t xml:space="preserve">Validation</w:t>
            </w:r>
          </w:p>
        </w:tc>
        <w:tc>
          <w:tcPr/>
          <w:p>
            <w:pPr>
              <w:spacing w:lineRule="auto"/>
            </w:pPr>
            <w:r>
              <w:rPr>
                <w:highlight w:val="lightGray"/>
              </w:rPr>
              <w:t xml:space="preserve">express-validator</w:t>
            </w:r>
          </w:p>
        </w:tc>
        <w:tc>
          <w:tcPr/>
          <w:p>
            <w:pPr>
              <w:spacing w:lineRule="auto"/>
            </w:pPr>
            <w:r>
              <w:rPr/>
              <w:t xml:space="preserve">Per-route request body validation</w:t>
            </w:r>
          </w:p>
        </w:tc>
      </w:tr>
      <w:tr>
        <w:trPr>
          <w:cantSplit/>
        </w:trPr>
        <w:tc>
          <w:tcPr/>
          <w:p>
            <w:pPr>
              <w:spacing w:lineRule="auto"/>
            </w:pPr>
            <w:r>
              <w:rPr>
                <w:b/>
              </w:rPr>
              <w:t xml:space="preserve">Optional cache</w:t>
            </w:r>
          </w:p>
        </w:tc>
        <w:tc>
          <w:tcPr/>
          <w:p>
            <w:pPr>
              <w:spacing w:lineRule="auto"/>
            </w:pPr>
            <w:r>
              <w:rPr/>
              <w:t xml:space="preserve">Redis (</w:t>
            </w:r>
          </w:p>
          <w:p>
            <w:pPr>
              <w:spacing w:lineRule="auto"/>
            </w:pPr>
            <w:r>
              <w:rPr>
                <w:highlight w:val="lightGray"/>
              </w:rPr>
              <w:t xml:space="preserve">redis</w:t>
            </w:r>
          </w:p>
          <w:p>
            <w:pPr>
              <w:spacing w:lineRule="auto"/>
            </w:pPr>
            <w:r>
              <w:rPr/>
              <w:t xml:space="preserve">)</w:t>
            </w:r>
          </w:p>
        </w:tc>
        <w:tc>
          <w:tcPr/>
          <w:p>
            <w:pPr>
              <w:spacing w:lineRule="auto"/>
            </w:pPr>
            <w:r>
              <w:rPr/>
              <w:t xml:space="preserve">Read-through cache for directory &amp; slot grids (fail-open)</w:t>
            </w:r>
          </w:p>
        </w:tc>
      </w:tr>
      <w:tr>
        <w:trPr>
          <w:cantSplit/>
        </w:trPr>
        <w:tc>
          <w:tcPr/>
          <w:p>
            <w:pPr>
              <w:spacing w:lineRule="auto"/>
            </w:pPr>
            <w:r>
              <w:rPr>
                <w:b/>
              </w:rPr>
              <w:t xml:space="preserve">Optional realtime</w:t>
            </w:r>
          </w:p>
        </w:tc>
        <w:tc>
          <w:tcPr/>
          <w:p>
            <w:pPr>
              <w:spacing w:lineRule="auto"/>
            </w:pPr>
            <w:r>
              <w:rPr/>
              <w:t xml:space="preserve">Socket.IO</w:t>
            </w:r>
          </w:p>
        </w:tc>
        <w:tc>
          <w:tcPr/>
          <w:p>
            <w:pPr>
              <w:spacing w:lineRule="auto"/>
            </w:pPr>
            <w:r>
              <w:rPr/>
              <w:t xml:space="preserve">Live slot / appointment refresh triggers (fail-open)</w:t>
            </w:r>
          </w:p>
        </w:tc>
      </w:tr>
      <w:tr>
        <w:trPr>
          <w:cantSplit/>
        </w:trPr>
        <w:tc>
          <w:tcPr/>
          <w:p>
            <w:pPr>
              <w:spacing w:lineRule="auto"/>
            </w:pPr>
            <w:r>
              <w:rPr>
                <w:b/>
              </w:rPr>
              <w:t xml:space="preserve">Optional e-mail</w:t>
            </w:r>
          </w:p>
        </w:tc>
        <w:tc>
          <w:tcPr/>
          <w:p>
            <w:pPr>
              <w:spacing w:lineRule="auto"/>
            </w:pPr>
            <w:r>
              <w:rPr/>
              <w:t xml:space="preserve">Nodemailer</w:t>
            </w:r>
          </w:p>
        </w:tc>
        <w:tc>
          <w:tcPr/>
          <w:p>
            <w:pPr>
              <w:spacing w:lineRule="auto"/>
            </w:pPr>
            <w:r>
              <w:rPr/>
              <w:t xml:space="preserve">Booking / status HTML notifications (fail-open)</w:t>
            </w:r>
          </w:p>
        </w:tc>
      </w:tr>
      <w:tr>
        <w:trPr>
          <w:cantSplit/>
        </w:trPr>
        <w:tc>
          <w:tcPr/>
          <w:p>
            <w:pPr>
              <w:spacing w:lineRule="auto"/>
            </w:pPr>
            <w:r>
              <w:rPr>
                <w:b/>
              </w:rPr>
              <w:t xml:space="preserve">Unit testing</w:t>
            </w:r>
          </w:p>
        </w:tc>
        <w:tc>
          <w:tcPr/>
          <w:p>
            <w:pPr>
              <w:spacing w:lineRule="auto"/>
            </w:pPr>
            <w:r>
              <w:rPr/>
              <w:t xml:space="preserve">Node built-in test runner (</w:t>
            </w:r>
          </w:p>
          <w:p>
            <w:pPr>
              <w:spacing w:lineRule="auto"/>
            </w:pPr>
            <w:r>
              <w:rPr>
                <w:highlight w:val="lightGray"/>
              </w:rPr>
              <w:t xml:space="preserve">node --test</w:t>
            </w:r>
          </w:p>
          <w:p>
            <w:pPr>
              <w:spacing w:lineRule="auto"/>
            </w:pPr>
            <w:r>
              <w:rPr/>
              <w:t xml:space="preserve">)</w:t>
            </w:r>
          </w:p>
        </w:tc>
        <w:tc>
          <w:tcPr/>
          <w:p>
            <w:pPr>
              <w:spacing w:lineRule="auto"/>
            </w:pPr>
            <w:r>
              <w:rPr/>
              <w:t xml:space="preserve">21 offline unit tests (slot maths, transitions, dates)</w:t>
            </w:r>
          </w:p>
        </w:tc>
      </w:tr>
      <w:tr>
        <w:trPr>
          <w:cantSplit/>
        </w:trPr>
        <w:tc>
          <w:tcPr/>
          <w:p>
            <w:pPr>
              <w:spacing w:lineRule="auto"/>
            </w:pPr>
            <w:r>
              <w:rPr>
                <w:b/>
              </w:rPr>
              <w:t xml:space="preserve">E2E testing</w:t>
            </w:r>
          </w:p>
        </w:tc>
        <w:tc>
          <w:tcPr/>
          <w:p>
            <w:pPr>
              <w:spacing w:lineRule="auto"/>
            </w:pPr>
            <w:r>
              <w:rPr/>
              <w:t xml:space="preserve">Custom Node HTTP harness (</w:t>
            </w:r>
          </w:p>
          <w:p>
            <w:pPr>
              <w:spacing w:lineRule="auto"/>
            </w:pPr>
            <w:r>
              <w:rPr>
                <w:highlight w:val="lightGray"/>
              </w:rPr>
              <w:t xml:space="preserve">tests/e2e/api.e2e.js</w:t>
            </w:r>
          </w:p>
          <w:p>
            <w:pPr>
              <w:spacing w:lineRule="auto"/>
            </w:pPr>
            <w:r>
              <w:rPr/>
              <w:t xml:space="preserve">)</w:t>
            </w:r>
          </w:p>
        </w:tc>
        <w:tc>
          <w:tcPr/>
          <w:p>
            <w:pPr>
              <w:spacing w:lineRule="auto"/>
            </w:pPr>
            <w:r>
              <w:rPr/>
              <w:t xml:space="preserve">72 end-to-end API assertions against PostgreSQL</w:t>
            </w:r>
          </w:p>
        </w:tc>
      </w:tr>
      <w:tr>
        <w:trPr>
          <w:cantSplit/>
        </w:trPr>
        <w:tc>
          <w:tcPr/>
          <w:p>
            <w:pPr>
              <w:spacing w:lineRule="auto"/>
            </w:pPr>
            <w:r>
              <w:rPr>
                <w:b/>
              </w:rPr>
              <w:t xml:space="preserve">Modeling / CASE</w:t>
            </w:r>
          </w:p>
        </w:tc>
        <w:tc>
          <w:tcPr/>
          <w:p>
            <w:pPr>
              <w:spacing w:lineRule="auto"/>
            </w:pPr>
            <w:r>
              <w:rPr/>
              <w:t xml:space="preserve">Mermaid</w:t>
            </w:r>
          </w:p>
        </w:tc>
        <w:tc>
          <w:tcPr/>
          <w:p>
            <w:pPr>
              <w:spacing w:lineRule="auto"/>
            </w:pPr>
            <w:r>
              <w:rPr/>
              <w:t xml:space="preserve">Use-case, class, DFD (L0–L2), ERD, sequence diagrams</w:t>
            </w:r>
          </w:p>
        </w:tc>
      </w:tr>
      <w:tr>
        <w:trPr>
          <w:cantSplit/>
        </w:trPr>
        <w:tc>
          <w:tcPr/>
          <w:p>
            <w:pPr>
              <w:spacing w:lineRule="auto"/>
            </w:pPr>
            <w:r>
              <w:rPr>
                <w:b/>
              </w:rPr>
              <w:t xml:space="preserve">Version control</w:t>
            </w:r>
          </w:p>
        </w:tc>
        <w:tc>
          <w:tcPr/>
          <w:p>
            <w:pPr>
              <w:spacing w:lineRule="auto"/>
            </w:pPr>
            <w:r>
              <w:rPr/>
              <w:t xml:space="preserve">Git + GitHub</w:t>
            </w:r>
          </w:p>
        </w:tc>
        <w:tc>
          <w:tcPr/>
          <w:p>
            <w:pPr>
              <w:spacing w:lineRule="auto"/>
            </w:pPr>
            <w:r>
              <w:rPr/>
              <w:t xml:space="preserve">Feature-branch iterative workflow, </w:t>
            </w:r>
          </w:p>
          <w:p>
            <w:pPr>
              <w:spacing w:lineRule="auto"/>
            </w:pPr>
            <w:r>
              <w:rPr>
                <w:highlight w:val="lightGray"/>
              </w:rPr>
              <w:t xml:space="preserve">main</w:t>
            </w:r>
          </w:p>
          <w:p>
            <w:pPr>
              <w:spacing w:lineRule="auto"/>
            </w:pPr>
            <w:r>
              <w:rPr/>
              <w:t xml:space="preserve"> kept deploy-free and always green</w:t>
            </w:r>
          </w:p>
        </w:tc>
      </w:tr>
      <w:tr>
        <w:trPr>
          <w:cantSplit/>
        </w:trPr>
        <w:tc>
          <w:tcPr/>
          <w:p>
            <w:pPr>
              <w:spacing w:lineRule="auto"/>
            </w:pPr>
            <w:r>
              <w:rPr>
                <w:b/>
              </w:rPr>
              <w:t xml:space="preserve">CI</w:t>
            </w:r>
          </w:p>
        </w:tc>
        <w:tc>
          <w:tcPr/>
          <w:p>
            <w:pPr>
              <w:spacing w:lineRule="auto"/>
            </w:pPr>
            <w:r>
              <w:rPr/>
              <w:t xml:space="preserve">GitHub Actions</w:t>
            </w:r>
          </w:p>
        </w:tc>
        <w:tc>
          <w:tcPr/>
          <w:p>
            <w:pPr>
              <w:spacing w:lineRule="auto"/>
            </w:pPr>
            <w:r>
              <w:rPr>
                <w:highlight w:val="lightGray"/>
              </w:rPr>
              <w:t xml:space="preserve">.github/workflows/main.yml</w:t>
            </w:r>
          </w:p>
          <w:p>
            <w:pPr>
              <w:spacing w:lineRule="auto"/>
            </w:pPr>
            <w:r>
              <w:rPr/>
              <w:t xml:space="preserve"> — DB service, schema push, seed, unit + e2e tests, production build</w:t>
            </w:r>
          </w:p>
        </w:tc>
      </w:tr>
      <w:tr>
        <w:trPr>
          <w:cantSplit/>
        </w:trPr>
        <w:tc>
          <w:tcPr/>
          <w:p>
            <w:pPr>
              <w:spacing w:lineRule="auto"/>
            </w:pPr>
            <w:r>
              <w:rPr>
                <w:b/>
              </w:rPr>
              <w:t xml:space="preserve">Dev environment</w:t>
            </w:r>
          </w:p>
        </w:tc>
        <w:tc>
          <w:tcPr/>
          <w:p>
            <w:pPr>
              <w:spacing w:lineRule="auto"/>
            </w:pPr>
            <w:r>
              <w:rPr/>
              <w:t xml:space="preserve">VS Code, npm, </w:t>
            </w:r>
          </w:p>
          <w:p>
            <w:pPr>
              <w:spacing w:lineRule="auto"/>
            </w:pPr>
            <w:r>
              <w:rPr>
                <w:highlight w:val="lightGray"/>
              </w:rPr>
              <w:t xml:space="preserve">nodemon</w:t>
            </w:r>
          </w:p>
        </w:tc>
        <w:tc>
          <w:tcPr/>
          <w:p>
            <w:pPr>
              <w:spacing w:lineRule="auto"/>
            </w:pPr>
            <w:r>
              <w:rPr/>
              <w:t xml:space="preserve">Editing, scripts, hot-reload dev server</w:t>
            </w:r>
          </w:p>
        </w:tc>
      </w:tr>
    </w:tbl>
    <w:p>
      <w:pPr>
        <w:spacing w:lineRule="auto"/>
      </w:pPr>
      <w:r>
        <w:rPr/>
      </w:r>
    </w:p>
    <w:p>
      <w:pPr>
        <w:pStyle w:val="Heading3"/>
        <w:spacing w:lineRule="auto"/>
      </w:pPr>
      <w:r>
        <w:rPr/>
        <w:t xml:space="preserve">4.1 CASE tools</w:t>
      </w:r>
    </w:p>
    <w:p>
      <w:pPr>
        <w:spacing w:lineRule="auto"/>
      </w:pPr>
      <w:r>
        <w:rPr/>
        <w:t xml:space="preserve">All models are authored in </w:t>
      </w:r>
      <w:r>
        <w:rPr>
          <w:b/>
        </w:rPr>
        <w:t xml:space="preserve">Mermaid</w:t>
      </w:r>
      <w:r>
        <w:rPr/>
        <w:t xml:space="preserve"> inside </w:t>
      </w:r>
      <w:r>
        <w:rPr/>
        <w:t xml:space="preserve">docs/</w:t>
      </w:r>
      <w:r>
        <w:rPr/>
        <w:t xml:space="preserve"> and rendered automatically by GitHub; </w:t>
      </w:r>
      <w:hyperlink r:id="rId6">
        <w:r>
          <w:rPr>
            <w:rStyle w:val="Hyperlink"/>
          </w:rPr>
          <w:t xml:space="preserve">docs/build-docx.mjs</w:t>
        </w:r>
      </w:hyperlink>
      <w:r>
        <w:rPr/>
        <w:t xml:space="preserve"> rasterises the same sources to PNG via </w:t>
      </w:r>
      <w:r>
        <w:rPr/>
        <w:t xml:space="preserve">mermaid-cli</w:t>
      </w:r>
      <w:r>
        <w:rPr/>
        <w:t xml:space="preserve"> for the submitted Word document, so the report and the diagrams can never drift apart.</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Artefact</w:t>
            </w:r>
          </w:p>
        </w:tc>
        <w:tc>
          <w:tcPr/>
          <w:p>
            <w:pPr>
              <w:spacing w:lineRule="auto"/>
            </w:pPr>
            <w:r>
              <w:rPr/>
              <w:t xml:space="preserve">Source</w:t>
            </w:r>
          </w:p>
        </w:tc>
        <w:tc>
          <w:tcPr/>
          <w:p>
            <w:pPr>
              <w:spacing w:lineRule="auto"/>
            </w:pPr>
            <w:r>
              <w:rPr/>
              <w:t xml:space="preserve">Type</w:t>
            </w:r>
          </w:p>
        </w:tc>
      </w:tr>
      <w:tblGrid>
        <w:gridCol w:w="2880"/>
        <w:gridCol w:w="2880"/>
        <w:gridCol w:w="2880"/>
      </w:tblGrid>
      <w:tr>
        <w:trPr>
          <w:cantSplit/>
        </w:trPr>
        <w:tc>
          <w:tcPr/>
          <w:p>
            <w:pPr>
              <w:spacing w:lineRule="auto"/>
            </w:pPr>
            <w:r>
              <w:rPr/>
              <w:t xml:space="preserve">Use-case model</w:t>
            </w:r>
          </w:p>
        </w:tc>
        <w:tc>
          <w:tcPr/>
          <w:p>
            <w:pPr>
              <w:spacing w:lineRule="auto"/>
            </w:pPr>
            <w:hyperlink r:id="rId7">
              <w:r>
                <w:rPr>
                  <w:rStyle w:val="Hyperlink"/>
                </w:rPr>
                <w:t xml:space="preserve">use-case.md</w:t>
              </w:r>
            </w:hyperlink>
          </w:p>
        </w:tc>
        <w:tc>
          <w:tcPr/>
          <w:p>
            <w:pPr>
              <w:spacing w:lineRule="auto"/>
            </w:pPr>
            <w:r>
              <w:rPr/>
              <w:t xml:space="preserve">UML use case (actors, </w:t>
            </w:r>
          </w:p>
          <w:p>
            <w:pPr>
              <w:spacing w:lineRule="auto"/>
            </w:pPr>
            <w:r>
              <w:rPr>
                <w:highlight w:val="lightGray"/>
              </w:rPr>
              <w:t xml:space="preserve">«include»</w:t>
            </w:r>
          </w:p>
          <w:p>
            <w:pPr>
              <w:spacing w:lineRule="auto"/>
            </w:pPr>
            <w:r>
              <w:rPr/>
              <w:t xml:space="preserve"> relations)</w:t>
            </w:r>
          </w:p>
        </w:tc>
      </w:tr>
      <w:tr>
        <w:trPr>
          <w:cantSplit/>
        </w:trPr>
        <w:tc>
          <w:tcPr/>
          <w:p>
            <w:pPr>
              <w:spacing w:lineRule="auto"/>
            </w:pPr>
            <w:r>
              <w:rPr/>
              <w:t xml:space="preserve">Object model</w:t>
            </w:r>
          </w:p>
        </w:tc>
        <w:tc>
          <w:tcPr/>
          <w:p>
            <w:pPr>
              <w:spacing w:lineRule="auto"/>
            </w:pPr>
            <w:hyperlink r:id="rId8">
              <w:r>
                <w:rPr>
                  <w:rStyle w:val="Hyperlink"/>
                </w:rPr>
                <w:t xml:space="preserve">class-diagram.md</w:t>
              </w:r>
            </w:hyperlink>
          </w:p>
        </w:tc>
        <w:tc>
          <w:tcPr/>
          <w:p>
            <w:pPr>
              <w:spacing w:lineRule="auto"/>
            </w:pPr>
            <w:r>
              <w:rPr/>
              <w:t xml:space="preserve">UML class diagram + domain service</w:t>
            </w:r>
          </w:p>
        </w:tc>
      </w:tr>
      <w:tr>
        <w:trPr>
          <w:cantSplit/>
        </w:trPr>
        <w:tc>
          <w:tcPr/>
          <w:p>
            <w:pPr>
              <w:spacing w:lineRule="auto"/>
            </w:pPr>
            <w:r>
              <w:rPr/>
              <w:t xml:space="preserve">Behaviour</w:t>
            </w:r>
          </w:p>
        </w:tc>
        <w:tc>
          <w:tcPr/>
          <w:p>
            <w:pPr>
              <w:spacing w:lineRule="auto"/>
            </w:pPr>
            <w:hyperlink r:id="rId9">
              <w:r>
                <w:rPr>
                  <w:rStyle w:val="Hyperlink"/>
                </w:rPr>
                <w:t xml:space="preserve">sequence-diagrams.md</w:t>
              </w:r>
            </w:hyperlink>
          </w:p>
        </w:tc>
        <w:tc>
          <w:tcPr/>
          <w:p>
            <w:pPr>
              <w:spacing w:lineRule="auto"/>
            </w:pPr>
            <w:r>
              <w:rPr/>
              <w:t xml:space="preserve">UML sequence (book / confirm / cancel / notes)</w:t>
            </w:r>
          </w:p>
        </w:tc>
      </w:tr>
      <w:tr>
        <w:trPr>
          <w:cantSplit/>
        </w:trPr>
        <w:tc>
          <w:tcPr/>
          <w:p>
            <w:pPr>
              <w:spacing w:lineRule="auto"/>
            </w:pPr>
            <w:r>
              <w:rPr/>
              <w:t xml:space="preserve">Data flow</w:t>
            </w:r>
          </w:p>
        </w:tc>
        <w:tc>
          <w:tcPr/>
          <w:p>
            <w:pPr>
              <w:spacing w:lineRule="auto"/>
            </w:pPr>
            <w:hyperlink r:id="rId10">
              <w:r>
                <w:rPr>
                  <w:rStyle w:val="Hyperlink"/>
                </w:rPr>
                <w:t xml:space="preserve">dfd-context.md</w:t>
              </w:r>
            </w:hyperlink>
          </w:p>
          <w:p>
            <w:pPr>
              <w:spacing w:lineRule="auto"/>
            </w:pPr>
            <w:r>
              <w:rPr/>
              <w:t xml:space="preserve">, </w:t>
            </w:r>
          </w:p>
          <w:p>
            <w:pPr>
              <w:spacing w:lineRule="auto"/>
            </w:pPr>
            <w:hyperlink r:id="rId11">
              <w:r>
                <w:rPr>
                  <w:rStyle w:val="Hyperlink"/>
                </w:rPr>
                <w:t xml:space="preserve">dfd-level1.md</w:t>
              </w:r>
            </w:hyperlink>
          </w:p>
          <w:p>
            <w:pPr>
              <w:spacing w:lineRule="auto"/>
            </w:pPr>
            <w:r>
              <w:rPr/>
              <w:t xml:space="preserve">, </w:t>
            </w:r>
          </w:p>
          <w:p>
            <w:pPr>
              <w:spacing w:lineRule="auto"/>
            </w:pPr>
            <w:hyperlink r:id="rId12">
              <w:r>
                <w:rPr>
                  <w:rStyle w:val="Hyperlink"/>
                </w:rPr>
                <w:t xml:space="preserve">dfd-level2-booking.md</w:t>
              </w:r>
            </w:hyperlink>
          </w:p>
        </w:tc>
        <w:tc>
          <w:tcPr/>
          <w:p>
            <w:pPr>
              <w:spacing w:lineRule="auto"/>
            </w:pPr>
            <w:r>
              <w:rPr/>
              <w:t xml:space="preserve">Gane–Sarson DFD L0, L1, L2</w:t>
            </w:r>
          </w:p>
        </w:tc>
      </w:tr>
      <w:tr>
        <w:trPr>
          <w:cantSplit/>
        </w:trPr>
        <w:tc>
          <w:tcPr/>
          <w:p>
            <w:pPr>
              <w:spacing w:lineRule="auto"/>
            </w:pPr>
            <w:r>
              <w:rPr/>
              <w:t xml:space="preserve">Data model</w:t>
            </w:r>
          </w:p>
        </w:tc>
        <w:tc>
          <w:tcPr/>
          <w:p>
            <w:pPr>
              <w:spacing w:lineRule="auto"/>
            </w:pPr>
            <w:hyperlink r:id="rId13">
              <w:r>
                <w:rPr>
                  <w:rStyle w:val="Hyperlink"/>
                </w:rPr>
                <w:t xml:space="preserve">erd.md</w:t>
              </w:r>
            </w:hyperlink>
          </w:p>
        </w:tc>
        <w:tc>
          <w:tcPr/>
          <w:p>
            <w:pPr>
              <w:spacing w:lineRule="auto"/>
            </w:pPr>
            <w:r>
              <w:rPr/>
              <w:t xml:space="preserve">ERD with cardinality and the partial unique index</w:t>
            </w:r>
          </w:p>
        </w:tc>
      </w:tr>
    </w:tbl>
    <w:p>
      <w:pPr>
        <w:spacing w:lineRule="auto"/>
      </w:pPr>
      <w:r>
        <w:rPr/>
      </w:r>
    </w:p>
    <w:p>
      <w:pPr>
        <w:pStyle w:val="Heading3"/>
        <w:spacing w:lineRule="auto"/>
      </w:pPr>
      <w:r>
        <w:rPr/>
        <w:t xml:space="preserve">4.2 Development process</w:t>
      </w:r>
    </w:p>
    <w:p>
      <w:pPr>
        <w:spacing w:lineRule="auto"/>
      </w:pPr>
      <w:r>
        <w:rPr/>
        <w:t xml:space="preserve">The project followed an </w:t>
      </w:r>
      <w:r>
        <w:rPr>
          <w:b/>
        </w:rPr>
        <w:t xml:space="preserve">iterative, feature-branch workflow</w:t>
      </w:r>
      <w:r>
        <w:rPr/>
        <w:t xml:space="preserve"> on Git/GitHub: each capability (auth, directory, booking engine, lifecycle, notes, admin CRUD) was developed and verified before the next. Every push runs the GitHub Actions pipeline, which spins up a PostgreSQL service, pushes the Prisma schema, seeds demo data, runs the unit and end-to-end suites, and builds the production frontend bundle — so </w:t>
      </w:r>
      <w:r>
        <w:rPr/>
        <w:t xml:space="preserve">main</w:t>
      </w:r>
      <w:r>
        <w:rPr/>
        <w:t xml:space="preserve"> is always in a known-good, test-passing state.</w:t>
      </w:r>
    </w:p>
    <w:p>
      <w:pPr>
        <w:pStyle w:val="Heading2"/>
        <w:spacing w:lineRule="auto"/>
      </w:pPr>
      <w:r>
        <w:rPr/>
        <w:t xml:space="preserve">5. Requirements</w:t>
      </w:r>
    </w:p>
    <w:p>
      <w:pPr>
        <w:pStyle w:val="Heading3"/>
        <w:spacing w:lineRule="auto"/>
      </w:pPr>
      <w:r>
        <w:rPr/>
        <w:t xml:space="preserve">5.1 User Requirements</w:t>
      </w:r>
    </w:p>
    <w:p>
      <w:pPr>
        <w:numPr>
          <w:ilvl w:val="0"/>
          <w:numId w:val="2"/>
        </w:numPr>
        <w:spacing w:lineRule="auto"/>
      </w:pPr>
      <w:r>
        <w:rPr>
          <w:b/>
        </w:rPr>
        <w:t xml:space="preserve">Patients</w:t>
      </w:r>
      <w:r>
        <w:rPr/>
        <w:t xml:space="preserve"> must be able to register, sign in, search for doctors, see which time slots are actually available, book a slot with their symptoms, and later reschedule or cancel it within policy. They must be able to read their own appointment history and any consultation record left by the doctor, and to keep their own profile up to date.</w:t>
      </w:r>
    </w:p>
    <w:p>
      <w:pPr>
        <w:numPr>
          <w:ilvl w:val="0"/>
          <w:numId w:val="2"/>
        </w:numPr>
        <w:spacing w:lineRule="auto"/>
      </w:pPr>
      <w:r>
        <w:rPr>
          <w:b/>
        </w:rPr>
        <w:t xml:space="preserve">Doctors</w:t>
      </w:r>
      <w:r>
        <w:rPr/>
        <w:t xml:space="preserve"> must be able to sign in, see their consultation queue by day, week, or month, confirm or complete visits, cancel when necessary, and record a diagnosis, prescription, and notes — editable for a limited time after the visit. They must be able to manage their own weekly schedule, fee, and leave/availability.</w:t>
      </w:r>
    </w:p>
    <w:p>
      <w:pPr>
        <w:numPr>
          <w:ilvl w:val="0"/>
          <w:numId w:val="2"/>
        </w:numPr>
        <w:spacing w:lineRule="auto"/>
      </w:pPr>
      <w:r>
        <w:rPr>
          <w:b/>
        </w:rPr>
        <w:t xml:space="preserve">Administrators</w:t>
      </w:r>
      <w:r>
        <w:rPr/>
        <w:t xml:space="preserve"> must be able to create and edit doctor profiles, deactivate or reactivate doctors and patients (soft delete), browse the whole hospital appointment ledger, and correct or purge misfiled medical records.</w:t>
      </w:r>
    </w:p>
    <w:p>
      <w:pPr>
        <w:pStyle w:val="Heading3"/>
        <w:spacing w:lineRule="auto"/>
      </w:pPr>
      <w:r>
        <w:rPr/>
        <w:t xml:space="preserve">5.2 System Requirements</w:t>
      </w:r>
    </w:p>
    <w:p>
      <w:pPr>
        <w:spacing w:lineRule="auto"/>
      </w:pPr>
      <w:r>
        <w:rPr>
          <w:b/>
        </w:rPr>
        <w:t xml:space="preserve">Software environment</w:t>
      </w:r>
    </w:p>
    <w:p>
      <w:pPr>
        <w:numPr>
          <w:ilvl w:val="0"/>
          <w:numId w:val="3"/>
        </w:numPr>
        <w:spacing w:lineRule="auto"/>
      </w:pPr>
      <w:r>
        <w:rPr/>
        <w:t xml:space="preserve">Node.js 20 or newer and npm.</w:t>
      </w:r>
    </w:p>
    <w:p>
      <w:pPr>
        <w:numPr>
          <w:ilvl w:val="0"/>
          <w:numId w:val="3"/>
        </w:numPr>
        <w:spacing w:lineRule="auto"/>
      </w:pPr>
      <w:r>
        <w:rPr/>
        <w:t xml:space="preserve">A local PostgreSQL database.</w:t>
      </w:r>
    </w:p>
    <w:p>
      <w:pPr>
        <w:numPr>
          <w:ilvl w:val="0"/>
          <w:numId w:val="3"/>
        </w:numPr>
        <w:spacing w:lineRule="auto"/>
      </w:pPr>
      <w:r>
        <w:rPr/>
        <w:t xml:space="preserve">A modern web browser for the SPA.</w:t>
      </w:r>
    </w:p>
    <w:p>
      <w:pPr>
        <w:numPr>
          <w:ilvl w:val="0"/>
          <w:numId w:val="3"/>
        </w:numPr>
        <w:spacing w:lineRule="auto"/>
      </w:pPr>
      <w:r>
        <w:rPr/>
        <w:t xml:space="preserve">Optional: a Redis instance, an SMTP account — the system runs fully without either.</w:t>
      </w:r>
    </w:p>
    <w:p>
      <w:pPr>
        <w:spacing w:lineRule="auto"/>
      </w:pPr>
      <w:r>
        <w:rPr>
          <w:b/>
        </w:rPr>
        <w:t xml:space="preserve">System-level capabilities</w:t>
      </w:r>
    </w:p>
    <w:p>
      <w:pPr>
        <w:numPr>
          <w:ilvl w:val="0"/>
          <w:numId w:val="4"/>
        </w:numPr>
        <w:spacing w:lineRule="auto"/>
      </w:pPr>
      <w:r>
        <w:rPr/>
        <w:t xml:space="preserve">Serve a REST API over HTTP with JSON payloads.</w:t>
      </w:r>
    </w:p>
    <w:p>
      <w:pPr>
        <w:numPr>
          <w:ilvl w:val="0"/>
          <w:numId w:val="4"/>
        </w:numPr>
        <w:spacing w:lineRule="auto"/>
      </w:pPr>
      <w:r>
        <w:rPr/>
        <w:t xml:space="preserve">Persist all state in PostgreSQL with referential integrity (foreign keys, enums, cascades) and a concurrency-safe unique constraint on live slots.</w:t>
      </w:r>
    </w:p>
    <w:p>
      <w:pPr>
        <w:numPr>
          <w:ilvl w:val="0"/>
          <w:numId w:val="4"/>
        </w:numPr>
        <w:spacing w:lineRule="auto"/>
      </w:pPr>
      <w:r>
        <w:rPr/>
        <w:t xml:space="preserve">Authenticate every protected request via a signed JWT and enforce role-based authorisation before any controller logic runs.</w:t>
      </w:r>
    </w:p>
    <w:p>
      <w:pPr>
        <w:numPr>
          <w:ilvl w:val="0"/>
          <w:numId w:val="4"/>
        </w:numPr>
        <w:spacing w:lineRule="auto"/>
      </w:pPr>
      <w:r>
        <w:rPr/>
        <w:t xml:space="preserve">Degrade gracefully: if Redis, Socket.IO, or SMTP are unavailable, core booking behaviour is unaffected (</w:t>
      </w:r>
      <w:r>
        <w:rPr>
          <w:b/>
        </w:rPr>
        <w:t xml:space="preserve">fail-open</w:t>
      </w:r>
      <w:r>
        <w:rPr/>
        <w:t xml:space="preserve"> design).</w:t>
      </w:r>
    </w:p>
    <w:p>
      <w:pPr>
        <w:pStyle w:val="Heading3"/>
        <w:spacing w:lineRule="auto"/>
      </w:pPr>
      <w:r>
        <w:rPr/>
        <w:t xml:space="preserve">5.3 Functional Requirements (CRUD per module)</w:t>
      </w:r>
    </w:p>
    <w:p>
      <w:pPr>
        <w:spacing w:lineRule="auto"/>
      </w:pPr>
      <w:r>
        <w:rPr>
          <w:b/>
        </w:rPr>
        <w:t xml:space="preserve">Module A — Patient Management</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CRUD</w:t>
            </w:r>
          </w:p>
        </w:tc>
        <w:tc>
          <w:tcPr/>
          <w:p>
            <w:pPr>
              <w:spacing w:lineRule="auto"/>
            </w:pPr>
            <w:r>
              <w:rPr/>
              <w:t xml:space="preserve">Requirement</w:t>
            </w:r>
          </w:p>
        </w:tc>
        <w:tc>
          <w:tcPr/>
          <w:p>
            <w:pPr>
              <w:spacing w:lineRule="auto"/>
            </w:pPr>
            <w:r>
              <w:rPr/>
              <w:t xml:space="preserve">Endpoint</w:t>
            </w:r>
          </w:p>
        </w:tc>
      </w:tr>
      <w:tblGrid>
        <w:gridCol w:w="2880"/>
        <w:gridCol w:w="2880"/>
        <w:gridCol w:w="2880"/>
      </w:tblGrid>
      <w:tr>
        <w:trPr>
          <w:cantSplit/>
        </w:trPr>
        <w:tc>
          <w:tcPr/>
          <w:p>
            <w:pPr>
              <w:spacing w:lineRule="auto"/>
            </w:pPr>
            <w:r>
              <w:rPr/>
              <w:t xml:space="preserve">Create</w:t>
            </w:r>
          </w:p>
        </w:tc>
        <w:tc>
          <w:tcPr/>
          <w:p>
            <w:pPr>
              <w:spacing w:lineRule="auto"/>
            </w:pPr>
            <w:r>
              <w:rPr/>
              <w:t xml:space="preserve">Register profile (name, email, password, phone, age, gender, address, emergency contact)</w:t>
            </w:r>
          </w:p>
        </w:tc>
        <w:tc>
          <w:tcPr/>
          <w:p>
            <w:pPr>
              <w:spacing w:lineRule="auto"/>
            </w:pPr>
            <w:r>
              <w:rPr>
                <w:highlight w:val="lightGray"/>
              </w:rPr>
              <w:t xml:space="preserve">POST /api/auth/register</w:t>
            </w:r>
          </w:p>
        </w:tc>
      </w:tr>
      <w:tr>
        <w:trPr>
          <w:cantSplit/>
        </w:trPr>
        <w:tc>
          <w:tcPr/>
          <w:p>
            <w:pPr>
              <w:spacing w:lineRule="auto"/>
            </w:pPr>
            <w:r>
              <w:rPr/>
              <w:t xml:space="preserve">Read</w:t>
            </w:r>
          </w:p>
        </w:tc>
        <w:tc>
          <w:tcPr/>
          <w:p>
            <w:pPr>
              <w:spacing w:lineRule="auto"/>
            </w:pPr>
            <w:r>
              <w:rPr/>
              <w:t xml:space="preserve">View own profile; own appointment &amp; consultation history</w:t>
            </w:r>
          </w:p>
        </w:tc>
        <w:tc>
          <w:tcPr/>
          <w:p>
            <w:pPr>
              <w:spacing w:lineRule="auto"/>
            </w:pPr>
            <w:r>
              <w:rPr>
                <w:highlight w:val="lightGray"/>
              </w:rPr>
              <w:t xml:space="preserve">GET /api/patients/:id</w:t>
            </w:r>
          </w:p>
          <w:p>
            <w:pPr>
              <w:spacing w:lineRule="auto"/>
            </w:pPr>
            <w:r>
              <w:rPr/>
              <w:t xml:space="preserve">, </w:t>
            </w:r>
          </w:p>
          <w:p>
            <w:pPr>
              <w:spacing w:lineRule="auto"/>
            </w:pPr>
            <w:r>
              <w:rPr>
                <w:highlight w:val="lightGray"/>
              </w:rPr>
              <w:t xml:space="preserve">GET /api/appointments/my</w:t>
            </w:r>
          </w:p>
        </w:tc>
      </w:tr>
      <w:tr>
        <w:trPr>
          <w:cantSplit/>
        </w:trPr>
        <w:tc>
          <w:tcPr/>
          <w:p>
            <w:pPr>
              <w:spacing w:lineRule="auto"/>
            </w:pPr>
            <w:r>
              <w:rPr/>
              <w:t xml:space="preserve">Update</w:t>
            </w:r>
          </w:p>
        </w:tc>
        <w:tc>
          <w:tcPr/>
          <w:p>
            <w:pPr>
              <w:spacing w:lineRule="auto"/>
            </w:pPr>
            <w:r>
              <w:rPr/>
              <w:t xml:space="preserve">Edit contact info, address, emergency contact</w:t>
            </w:r>
          </w:p>
        </w:tc>
        <w:tc>
          <w:tcPr/>
          <w:p>
            <w:pPr>
              <w:spacing w:lineRule="auto"/>
            </w:pPr>
            <w:r>
              <w:rPr>
                <w:highlight w:val="lightGray"/>
              </w:rPr>
              <w:t xml:space="preserve">PATCH /api/patients/:id</w:t>
            </w:r>
          </w:p>
        </w:tc>
      </w:tr>
      <w:tr>
        <w:trPr>
          <w:cantSplit/>
        </w:trPr>
        <w:tc>
          <w:tcPr/>
          <w:p>
            <w:pPr>
              <w:spacing w:lineRule="auto"/>
            </w:pPr>
            <w:r>
              <w:rPr/>
              <w:t xml:space="preserve">Delete</w:t>
            </w:r>
          </w:p>
        </w:tc>
        <w:tc>
          <w:tcPr/>
          <w:p>
            <w:pPr>
              <w:spacing w:lineRule="auto"/>
            </w:pPr>
            <w:r>
              <w:rPr/>
              <w:t xml:space="preserve">Soft-delete / deactivate account (records preserved)</w:t>
            </w:r>
          </w:p>
        </w:tc>
        <w:tc>
          <w:tcPr/>
          <w:p>
            <w:pPr>
              <w:spacing w:lineRule="auto"/>
            </w:pPr>
            <w:r>
              <w:rPr>
                <w:highlight w:val="lightGray"/>
              </w:rPr>
              <w:t xml:space="preserve">DELETE /api/patients/:id</w:t>
            </w:r>
          </w:p>
          <w:p>
            <w:pPr>
              <w:spacing w:lineRule="auto"/>
            </w:pPr>
            <w:r>
              <w:rPr/>
              <w:t xml:space="preserve"> (admin)</w:t>
            </w:r>
          </w:p>
        </w:tc>
      </w:tr>
    </w:tbl>
    <w:p>
      <w:pPr>
        <w:spacing w:lineRule="auto"/>
      </w:pPr>
      <w:r>
        <w:rPr/>
      </w:r>
    </w:p>
    <w:p>
      <w:pPr>
        <w:spacing w:lineRule="auto"/>
      </w:pPr>
      <w:r>
        <w:rPr>
          <w:b/>
        </w:rPr>
        <w:t xml:space="preserve">Module B — Doctor &amp; Schedule Management</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CRUD</w:t>
            </w:r>
          </w:p>
        </w:tc>
        <w:tc>
          <w:tcPr/>
          <w:p>
            <w:pPr>
              <w:spacing w:lineRule="auto"/>
            </w:pPr>
            <w:r>
              <w:rPr/>
              <w:t xml:space="preserve">Requirement</w:t>
            </w:r>
          </w:p>
        </w:tc>
        <w:tc>
          <w:tcPr/>
          <w:p>
            <w:pPr>
              <w:spacing w:lineRule="auto"/>
            </w:pPr>
            <w:r>
              <w:rPr/>
              <w:t xml:space="preserve">Endpoint</w:t>
            </w:r>
          </w:p>
        </w:tc>
      </w:tr>
      <w:tblGrid>
        <w:gridCol w:w="2880"/>
        <w:gridCol w:w="2880"/>
        <w:gridCol w:w="2880"/>
      </w:tblGrid>
      <w:tr>
        <w:trPr>
          <w:cantSplit/>
        </w:trPr>
        <w:tc>
          <w:tcPr/>
          <w:p>
            <w:pPr>
              <w:spacing w:lineRule="auto"/>
            </w:pPr>
            <w:r>
              <w:rPr/>
              <w:t xml:space="preserve">Create</w:t>
            </w:r>
          </w:p>
        </w:tc>
        <w:tc>
          <w:tcPr/>
          <w:p>
            <w:pPr>
              <w:spacing w:lineRule="auto"/>
            </w:pPr>
            <w:r>
              <w:rPr/>
              <w:t xml:space="preserve">Admin creates doctor account + profile (specialisation, qualification, fee, weekly blocks)</w:t>
            </w:r>
          </w:p>
        </w:tc>
        <w:tc>
          <w:tcPr/>
          <w:p>
            <w:pPr>
              <w:spacing w:lineRule="auto"/>
            </w:pPr>
            <w:r>
              <w:rPr>
                <w:highlight w:val="lightGray"/>
              </w:rPr>
              <w:t xml:space="preserve">POST /api/doctors</w:t>
            </w:r>
          </w:p>
          <w:p>
            <w:pPr>
              <w:spacing w:lineRule="auto"/>
            </w:pPr>
            <w:r>
              <w:rPr/>
              <w:t xml:space="preserve"> (admin)</w:t>
            </w:r>
          </w:p>
        </w:tc>
      </w:tr>
      <w:tr>
        <w:trPr>
          <w:cantSplit/>
        </w:trPr>
        <w:tc>
          <w:tcPr/>
          <w:p>
            <w:pPr>
              <w:spacing w:lineRule="auto"/>
            </w:pPr>
            <w:r>
              <w:rPr/>
              <w:t xml:space="preserve">Read</w:t>
            </w:r>
          </w:p>
        </w:tc>
        <w:tc>
          <w:tcPr/>
          <w:p>
            <w:pPr>
              <w:spacing w:lineRule="auto"/>
            </w:pPr>
            <w:r>
              <w:rPr/>
              <w:t xml:space="preserve">Search/filter by name, specialisation, weekday, fee ceiling; single profile; computed slot grid</w:t>
            </w:r>
          </w:p>
        </w:tc>
        <w:tc>
          <w:tcPr/>
          <w:p>
            <w:pPr>
              <w:spacing w:lineRule="auto"/>
            </w:pPr>
            <w:r>
              <w:rPr>
                <w:highlight w:val="lightGray"/>
              </w:rPr>
              <w:t xml:space="preserve">GET /api/doctors</w:t>
            </w:r>
          </w:p>
          <w:p>
            <w:pPr>
              <w:spacing w:lineRule="auto"/>
            </w:pPr>
            <w:r>
              <w:rPr/>
              <w:t xml:space="preserve">, </w:t>
            </w:r>
          </w:p>
          <w:p>
            <w:pPr>
              <w:spacing w:lineRule="auto"/>
            </w:pPr>
            <w:r>
              <w:rPr>
                <w:highlight w:val="lightGray"/>
              </w:rPr>
              <w:t xml:space="preserve">GET /api/doctors/:id</w:t>
            </w:r>
          </w:p>
          <w:p>
            <w:pPr>
              <w:spacing w:lineRule="auto"/>
            </w:pPr>
            <w:r>
              <w:rPr/>
              <w:t xml:space="preserve">, </w:t>
            </w:r>
          </w:p>
          <w:p>
            <w:pPr>
              <w:spacing w:lineRule="auto"/>
            </w:pPr>
            <w:r>
              <w:rPr>
                <w:highlight w:val="lightGray"/>
              </w:rPr>
              <w:t xml:space="preserve">GET /api/doctors/:id/slots?date=</w:t>
            </w:r>
          </w:p>
        </w:tc>
      </w:tr>
      <w:tr>
        <w:trPr>
          <w:cantSplit/>
        </w:trPr>
        <w:tc>
          <w:tcPr/>
          <w:p>
            <w:pPr>
              <w:spacing w:lineRule="auto"/>
            </w:pPr>
            <w:r>
              <w:rPr/>
              <w:t xml:space="preserve">Update</w:t>
            </w:r>
          </w:p>
        </w:tc>
        <w:tc>
          <w:tcPr/>
          <w:p>
            <w:pPr>
              <w:spacing w:lineRule="auto"/>
            </w:pPr>
            <w:r>
              <w:rPr/>
              <w:t xml:space="preserve">Doctor edits own hours, fee, availability; admin edits names</w:t>
            </w:r>
          </w:p>
        </w:tc>
        <w:tc>
          <w:tcPr/>
          <w:p>
            <w:pPr>
              <w:spacing w:lineRule="auto"/>
            </w:pPr>
            <w:r>
              <w:rPr>
                <w:highlight w:val="lightGray"/>
              </w:rPr>
              <w:t xml:space="preserve">PATCH /api/doctors/:id</w:t>
            </w:r>
          </w:p>
        </w:tc>
      </w:tr>
      <w:tr>
        <w:trPr>
          <w:cantSplit/>
        </w:trPr>
        <w:tc>
          <w:tcPr/>
          <w:p>
            <w:pPr>
              <w:spacing w:lineRule="auto"/>
            </w:pPr>
            <w:r>
              <w:rPr/>
              <w:t xml:space="preserve">Delete</w:t>
            </w:r>
          </w:p>
        </w:tc>
        <w:tc>
          <w:tcPr/>
          <w:p>
            <w:pPr>
              <w:spacing w:lineRule="auto"/>
            </w:pPr>
            <w:r>
              <w:rPr/>
              <w:t xml:space="preserve">Admin deactivates / reactivates (soft delete)</w:t>
            </w:r>
          </w:p>
        </w:tc>
        <w:tc>
          <w:tcPr/>
          <w:p>
            <w:pPr>
              <w:spacing w:lineRule="auto"/>
            </w:pPr>
            <w:r>
              <w:rPr>
                <w:highlight w:val="lightGray"/>
              </w:rPr>
              <w:t xml:space="preserve">PATCH /api/doctors/:id/status</w:t>
            </w:r>
          </w:p>
        </w:tc>
      </w:tr>
    </w:tbl>
    <w:p>
      <w:pPr>
        <w:spacing w:lineRule="auto"/>
      </w:pPr>
      <w:r>
        <w:rPr/>
      </w:r>
    </w:p>
    <w:p>
      <w:pPr>
        <w:spacing w:lineRule="auto"/>
      </w:pPr>
      <w:r>
        <w:rPr>
          <w:b/>
        </w:rPr>
        <w:t xml:space="preserve">Module C — Appointment Booking Lifecycle</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CRUD</w:t>
            </w:r>
          </w:p>
        </w:tc>
        <w:tc>
          <w:tcPr/>
          <w:p>
            <w:pPr>
              <w:spacing w:lineRule="auto"/>
            </w:pPr>
            <w:r>
              <w:rPr/>
              <w:t xml:space="preserve">Requirement</w:t>
            </w:r>
          </w:p>
        </w:tc>
        <w:tc>
          <w:tcPr/>
          <w:p>
            <w:pPr>
              <w:spacing w:lineRule="auto"/>
            </w:pPr>
            <w:r>
              <w:rPr/>
              <w:t xml:space="preserve">Endpoint</w:t>
            </w:r>
          </w:p>
        </w:tc>
      </w:tr>
      <w:tblGrid>
        <w:gridCol w:w="2880"/>
        <w:gridCol w:w="2880"/>
        <w:gridCol w:w="2880"/>
      </w:tblGrid>
      <w:tr>
        <w:trPr>
          <w:cantSplit/>
        </w:trPr>
        <w:tc>
          <w:tcPr/>
          <w:p>
            <w:pPr>
              <w:spacing w:lineRule="auto"/>
            </w:pPr>
            <w:r>
              <w:rPr/>
              <w:t xml:space="preserve">Create</w:t>
            </w:r>
          </w:p>
        </w:tc>
        <w:tc>
          <w:tcPr/>
          <w:p>
            <w:pPr>
              <w:spacing w:lineRule="auto"/>
            </w:pPr>
            <w:r>
              <w:rPr/>
              <w:t xml:space="preserve">Patient selects doctor, date + computed slot, submits symptoms</w:t>
            </w:r>
          </w:p>
        </w:tc>
        <w:tc>
          <w:tcPr/>
          <w:p>
            <w:pPr>
              <w:spacing w:lineRule="auto"/>
            </w:pPr>
            <w:r>
              <w:rPr>
                <w:highlight w:val="lightGray"/>
              </w:rPr>
              <w:t xml:space="preserve">POST /api/appointments</w:t>
            </w:r>
          </w:p>
        </w:tc>
      </w:tr>
      <w:tr>
        <w:trPr>
          <w:cantSplit/>
        </w:trPr>
        <w:tc>
          <w:tcPr/>
          <w:p>
            <w:pPr>
              <w:spacing w:lineRule="auto"/>
            </w:pPr>
            <w:r>
              <w:rPr/>
              <w:t xml:space="preserve">Read</w:t>
            </w:r>
          </w:p>
        </w:tc>
        <w:tc>
          <w:tcPr/>
          <w:p>
            <w:pPr>
              <w:spacing w:lineRule="auto"/>
            </w:pPr>
            <w:r>
              <w:rPr/>
              <w:t xml:space="preserve">Patient history; doctor day/week/month queue; admin ledger</w:t>
            </w:r>
          </w:p>
        </w:tc>
        <w:tc>
          <w:tcPr/>
          <w:p>
            <w:pPr>
              <w:spacing w:lineRule="auto"/>
            </w:pPr>
            <w:r>
              <w:rPr>
                <w:highlight w:val="lightGray"/>
              </w:rPr>
              <w:t xml:space="preserve">GET /api/appointments/my</w:t>
            </w:r>
          </w:p>
          <w:p>
            <w:pPr>
              <w:spacing w:lineRule="auto"/>
            </w:pPr>
            <w:r>
              <w:rPr/>
              <w:t xml:space="preserve"> · </w:t>
            </w:r>
          </w:p>
          <w:p>
            <w:pPr>
              <w:spacing w:lineRule="auto"/>
            </w:pPr>
            <w:r>
              <w:rPr>
                <w:highlight w:val="lightGray"/>
              </w:rPr>
              <w:t xml:space="preserve">/doctor</w:t>
            </w:r>
          </w:p>
          <w:p>
            <w:pPr>
              <w:spacing w:lineRule="auto"/>
            </w:pPr>
            <w:r>
              <w:rPr/>
              <w:t xml:space="preserve"> · </w:t>
            </w:r>
          </w:p>
          <w:p>
            <w:pPr>
              <w:spacing w:lineRule="auto"/>
            </w:pPr>
            <w:r>
              <w:rPr>
                <w:highlight w:val="lightGray"/>
              </w:rPr>
              <w:t xml:space="preserve">/appointments</w:t>
            </w:r>
          </w:p>
        </w:tc>
      </w:tr>
      <w:tr>
        <w:trPr>
          <w:cantSplit/>
        </w:trPr>
        <w:tc>
          <w:tcPr/>
          <w:p>
            <w:pPr>
              <w:spacing w:lineRule="auto"/>
            </w:pPr>
            <w:r>
              <w:rPr/>
              <w:t xml:space="preserve">Update</w:t>
            </w:r>
          </w:p>
        </w:tc>
        <w:tc>
          <w:tcPr/>
          <w:p>
            <w:pPr>
              <w:spacing w:lineRule="auto"/>
            </w:pPr>
            <w:r>
              <w:rPr/>
              <w:t xml:space="preserve">Patient reschedules (→ Pending); doctor/admin drive lifecycle</w:t>
            </w:r>
          </w:p>
        </w:tc>
        <w:tc>
          <w:tcPr/>
          <w:p>
            <w:pPr>
              <w:spacing w:lineRule="auto"/>
            </w:pPr>
            <w:r>
              <w:rPr>
                <w:highlight w:val="lightGray"/>
              </w:rPr>
              <w:t xml:space="preserve">POST /:id/reschedule</w:t>
            </w:r>
          </w:p>
          <w:p>
            <w:pPr>
              <w:spacing w:lineRule="auto"/>
            </w:pPr>
            <w:r>
              <w:rPr/>
              <w:t xml:space="preserve">, </w:t>
            </w:r>
          </w:p>
          <w:p>
            <w:pPr>
              <w:spacing w:lineRule="auto"/>
            </w:pPr>
            <w:r>
              <w:rPr>
                <w:highlight w:val="lightGray"/>
              </w:rPr>
              <w:t xml:space="preserve">PATCH /:id/status</w:t>
            </w:r>
          </w:p>
        </w:tc>
      </w:tr>
      <w:tr>
        <w:trPr>
          <w:cantSplit/>
        </w:trPr>
        <w:tc>
          <w:tcPr/>
          <w:p>
            <w:pPr>
              <w:spacing w:lineRule="auto"/>
            </w:pPr>
            <w:r>
              <w:rPr/>
              <w:t xml:space="preserve">Delete</w:t>
            </w:r>
          </w:p>
        </w:tc>
        <w:tc>
          <w:tcPr/>
          <w:p>
            <w:pPr>
              <w:spacing w:lineRule="auto"/>
            </w:pPr>
            <w:r>
              <w:rPr/>
              <w:t xml:space="preserve">Cancel (releases slot); admin purges permanently</w:t>
            </w:r>
          </w:p>
        </w:tc>
        <w:tc>
          <w:tcPr/>
          <w:p>
            <w:pPr>
              <w:spacing w:lineRule="auto"/>
            </w:pPr>
            <w:r>
              <w:rPr>
                <w:highlight w:val="lightGray"/>
              </w:rPr>
              <w:t xml:space="preserve">POST /:id/cancel</w:t>
            </w:r>
          </w:p>
          <w:p>
            <w:pPr>
              <w:spacing w:lineRule="auto"/>
            </w:pPr>
            <w:r>
              <w:rPr/>
              <w:t xml:space="preserve">, </w:t>
            </w:r>
          </w:p>
          <w:p>
            <w:pPr>
              <w:spacing w:lineRule="auto"/>
            </w:pPr>
            <w:r>
              <w:rPr>
                <w:highlight w:val="lightGray"/>
              </w:rPr>
              <w:t xml:space="preserve">DELETE /:id</w:t>
            </w:r>
          </w:p>
        </w:tc>
      </w:tr>
    </w:tbl>
    <w:p>
      <w:pPr>
        <w:spacing w:lineRule="auto"/>
      </w:pPr>
      <w:r>
        <w:rPr/>
      </w:r>
    </w:p>
    <w:p>
      <w:pPr>
        <w:spacing w:lineRule="auto"/>
      </w:pPr>
      <w:r>
        <w:rPr>
          <w:b/>
        </w:rPr>
        <w:t xml:space="preserve">Module D — Consultation &amp; Medical Notes</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CRUD</w:t>
            </w:r>
          </w:p>
        </w:tc>
        <w:tc>
          <w:tcPr/>
          <w:p>
            <w:pPr>
              <w:spacing w:lineRule="auto"/>
            </w:pPr>
            <w:r>
              <w:rPr/>
              <w:t xml:space="preserve">Requirement</w:t>
            </w:r>
          </w:p>
        </w:tc>
        <w:tc>
          <w:tcPr/>
          <w:p>
            <w:pPr>
              <w:spacing w:lineRule="auto"/>
            </w:pPr>
            <w:r>
              <w:rPr/>
              <w:t xml:space="preserve">Endpoint</w:t>
            </w:r>
          </w:p>
        </w:tc>
      </w:tr>
      <w:tblGrid>
        <w:gridCol w:w="2880"/>
        <w:gridCol w:w="2880"/>
        <w:gridCol w:w="2880"/>
      </w:tblGrid>
      <w:tr>
        <w:trPr>
          <w:cantSplit/>
        </w:trPr>
        <w:tc>
          <w:tcPr/>
          <w:p>
            <w:pPr>
              <w:spacing w:lineRule="auto"/>
            </w:pPr>
            <w:r>
              <w:rPr/>
              <w:t xml:space="preserve">Create</w:t>
            </w:r>
          </w:p>
        </w:tc>
        <w:tc>
          <w:tcPr/>
          <w:p>
            <w:pPr>
              <w:spacing w:lineRule="auto"/>
            </w:pPr>
            <w:r>
              <w:rPr/>
              <w:t xml:space="preserve">Doctor attaches diagnosis, prescription, notes when completing</w:t>
            </w:r>
          </w:p>
        </w:tc>
        <w:tc>
          <w:tcPr/>
          <w:p>
            <w:pPr>
              <w:spacing w:lineRule="auto"/>
            </w:pPr>
            <w:r>
              <w:rPr>
                <w:highlight w:val="lightGray"/>
              </w:rPr>
              <w:t xml:space="preserve">PATCH /:id/status</w:t>
            </w:r>
          </w:p>
          <w:p>
            <w:pPr>
              <w:spacing w:lineRule="auto"/>
            </w:pPr>
            <w:r>
              <w:rPr/>
              <w:t xml:space="preserve"> + record fields</w:t>
            </w:r>
          </w:p>
        </w:tc>
      </w:tr>
      <w:tr>
        <w:trPr>
          <w:cantSplit/>
        </w:trPr>
        <w:tc>
          <w:tcPr/>
          <w:p>
            <w:pPr>
              <w:spacing w:lineRule="auto"/>
            </w:pPr>
            <w:r>
              <w:rPr/>
              <w:t xml:space="preserve">Read</w:t>
            </w:r>
          </w:p>
        </w:tc>
        <w:tc>
          <w:tcPr/>
          <w:p>
            <w:pPr>
              <w:spacing w:lineRule="auto"/>
            </w:pPr>
            <w:r>
              <w:rPr/>
              <w:t xml:space="preserve">Patient reads record for completed visits</w:t>
            </w:r>
          </w:p>
        </w:tc>
        <w:tc>
          <w:tcPr/>
          <w:p>
            <w:pPr>
              <w:spacing w:lineRule="auto"/>
            </w:pPr>
            <w:r>
              <w:rPr>
                <w:highlight w:val="lightGray"/>
              </w:rPr>
              <w:t xml:space="preserve">GET /api/appointments/my</w:t>
            </w:r>
          </w:p>
          <w:p>
            <w:pPr>
              <w:spacing w:lineRule="auto"/>
            </w:pPr>
            <w:r>
              <w:rPr/>
              <w:t xml:space="preserve">, </w:t>
            </w:r>
          </w:p>
          <w:p>
            <w:pPr>
              <w:spacing w:lineRule="auto"/>
            </w:pPr>
            <w:r>
              <w:rPr>
                <w:highlight w:val="lightGray"/>
              </w:rPr>
              <w:t xml:space="preserve">GET /:id</w:t>
            </w:r>
          </w:p>
        </w:tc>
      </w:tr>
      <w:tr>
        <w:trPr>
          <w:cantSplit/>
        </w:trPr>
        <w:tc>
          <w:tcPr/>
          <w:p>
            <w:pPr>
              <w:spacing w:lineRule="auto"/>
            </w:pPr>
            <w:r>
              <w:rPr/>
              <w:t xml:space="preserve">Update</w:t>
            </w:r>
          </w:p>
        </w:tc>
        <w:tc>
          <w:tcPr/>
          <w:p>
            <w:pPr>
              <w:spacing w:lineRule="auto"/>
            </w:pPr>
            <w:r>
              <w:rPr/>
              <w:t xml:space="preserve">Doctor edits record within 24 h of visit end (admin anytime)</w:t>
            </w:r>
          </w:p>
        </w:tc>
        <w:tc>
          <w:tcPr/>
          <w:p>
            <w:pPr>
              <w:spacing w:lineRule="auto"/>
            </w:pPr>
            <w:r>
              <w:rPr>
                <w:highlight w:val="lightGray"/>
              </w:rPr>
              <w:t xml:space="preserve">PATCH /:id/notes</w:t>
            </w:r>
          </w:p>
        </w:tc>
      </w:tr>
      <w:tr>
        <w:trPr>
          <w:cantSplit/>
        </w:trPr>
        <w:tc>
          <w:tcPr/>
          <w:p>
            <w:pPr>
              <w:spacing w:lineRule="auto"/>
            </w:pPr>
            <w:r>
              <w:rPr/>
              <w:t xml:space="preserve">Delete</w:t>
            </w:r>
          </w:p>
        </w:tc>
        <w:tc>
          <w:tcPr/>
          <w:p>
            <w:pPr>
              <w:spacing w:lineRule="auto"/>
            </w:pPr>
            <w:r>
              <w:rPr/>
              <w:t xml:space="preserve">Admin purges duplicate / misfiled entries</w:t>
            </w:r>
          </w:p>
        </w:tc>
        <w:tc>
          <w:tcPr/>
          <w:p>
            <w:pPr>
              <w:spacing w:lineRule="auto"/>
            </w:pPr>
            <w:r>
              <w:rPr>
                <w:highlight w:val="lightGray"/>
              </w:rPr>
              <w:t xml:space="preserve">DELETE /:id</w:t>
            </w:r>
          </w:p>
        </w:tc>
      </w:tr>
    </w:tbl>
    <w:p>
      <w:pPr>
        <w:spacing w:lineRule="auto"/>
      </w:pPr>
      <w:r>
        <w:rPr/>
      </w:r>
    </w:p>
    <w:p>
      <w:pPr>
        <w:pStyle w:val="Heading3"/>
        <w:spacing w:lineRule="auto"/>
      </w:pPr>
      <w:r>
        <w:rPr/>
        <w:t xml:space="preserve">5.4 Non-Functional Requirements</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NFR</w:t>
            </w:r>
          </w:p>
        </w:tc>
        <w:tc>
          <w:tcPr/>
          <w:p>
            <w:pPr>
              <w:spacing w:lineRule="auto"/>
            </w:pPr>
            <w:r>
              <w:rPr/>
              <w:t xml:space="preserve">Requirement</w:t>
            </w:r>
          </w:p>
        </w:tc>
        <w:tc>
          <w:tcPr/>
          <w:p>
            <w:pPr>
              <w:spacing w:lineRule="auto"/>
            </w:pPr>
            <w:r>
              <w:rPr/>
              <w:t xml:space="preserve">Evidence</w:t>
            </w:r>
          </w:p>
        </w:tc>
      </w:tr>
      <w:tblGrid>
        <w:gridCol w:w="2880"/>
        <w:gridCol w:w="2880"/>
        <w:gridCol w:w="2880"/>
      </w:tblGrid>
      <w:tr>
        <w:trPr>
          <w:cantSplit/>
        </w:trPr>
        <w:tc>
          <w:tcPr/>
          <w:p>
            <w:pPr>
              <w:spacing w:lineRule="auto"/>
            </w:pPr>
            <w:r>
              <w:rPr>
                <w:b/>
              </w:rPr>
              <w:t xml:space="preserve">Security</w:t>
            </w:r>
          </w:p>
        </w:tc>
        <w:tc>
          <w:tcPr/>
          <w:p>
            <w:pPr>
              <w:spacing w:lineRule="auto"/>
            </w:pPr>
            <w:r>
              <w:rPr/>
              <w:t xml:space="preserve">bcrypt hashing (10 rounds), signed JWT, RBAC role gates, inactive-account blocks</w:t>
            </w:r>
          </w:p>
        </w:tc>
        <w:tc>
          <w:tcPr/>
          <w:p>
            <w:pPr>
              <w:spacing w:lineRule="auto"/>
            </w:pPr>
            <w:r>
              <w:rPr>
                <w:highlight w:val="lightGray"/>
              </w:rPr>
              <w:t xml:space="preserve">middleware/auth.js</w:t>
            </w:r>
          </w:p>
          <w:p>
            <w:pPr>
              <w:spacing w:lineRule="auto"/>
            </w:pPr>
            <w:r>
              <w:rPr/>
              <w:t xml:space="preserve">, </w:t>
            </w:r>
          </w:p>
          <w:p>
            <w:pPr>
              <w:spacing w:lineRule="auto"/>
            </w:pPr>
            <w:r>
              <w:rPr>
                <w:highlight w:val="lightGray"/>
              </w:rPr>
              <w:t xml:space="preserve">utils/serialize.js</w:t>
            </w:r>
          </w:p>
        </w:tc>
      </w:tr>
      <w:tr>
        <w:trPr>
          <w:cantSplit/>
        </w:trPr>
        <w:tc>
          <w:tcPr/>
          <w:p>
            <w:pPr>
              <w:spacing w:lineRule="auto"/>
            </w:pPr>
            <w:r>
              <w:rPr>
                <w:b/>
              </w:rPr>
              <w:t xml:space="preserve">Performance</w:t>
            </w:r>
          </w:p>
        </w:tc>
        <w:tc>
          <w:tcPr/>
          <w:p>
            <w:pPr>
              <w:spacing w:lineRule="auto"/>
            </w:pPr>
            <w:r>
              <w:rPr/>
              <w:t xml:space="preserve">Read-heavy endpoints served via optional read-through Redis cache (60 s TTL)</w:t>
            </w:r>
          </w:p>
        </w:tc>
        <w:tc>
          <w:tcPr/>
          <w:p>
            <w:pPr>
              <w:spacing w:lineRule="auto"/>
            </w:pPr>
            <w:r>
              <w:rPr>
                <w:highlight w:val="lightGray"/>
              </w:rPr>
              <w:t xml:space="preserve">utils/cache.js</w:t>
            </w:r>
          </w:p>
        </w:tc>
      </w:tr>
      <w:tr>
        <w:trPr>
          <w:cantSplit/>
        </w:trPr>
        <w:tc>
          <w:tcPr/>
          <w:p>
            <w:pPr>
              <w:spacing w:lineRule="auto"/>
            </w:pPr>
            <w:r>
              <w:rPr>
                <w:b/>
              </w:rPr>
              <w:t xml:space="preserve">Usability</w:t>
            </w:r>
          </w:p>
        </w:tc>
        <w:tc>
          <w:tcPr/>
          <w:p>
            <w:pPr>
              <w:spacing w:lineRule="auto"/>
            </w:pPr>
            <w:r>
              <w:rPr/>
              <w:t xml:space="preserve">Responsive UI, toasts, confirm modals, skeleton loaders, realtime refresh</w:t>
            </w:r>
          </w:p>
        </w:tc>
        <w:tc>
          <w:tcPr/>
          <w:p>
            <w:pPr>
              <w:spacing w:lineRule="auto"/>
            </w:pPr>
            <w:r>
              <w:rPr>
                <w:highlight w:val="lightGray"/>
              </w:rPr>
              <w:t xml:space="preserve">context/ToastContext.jsx</w:t>
            </w:r>
          </w:p>
          <w:p>
            <w:pPr>
              <w:spacing w:lineRule="auto"/>
            </w:pPr>
            <w:r>
              <w:rPr/>
              <w:t xml:space="preserve">, </w:t>
            </w:r>
          </w:p>
          <w:p>
            <w:pPr>
              <w:spacing w:lineRule="auto"/>
            </w:pPr>
            <w:r>
              <w:rPr>
                <w:highlight w:val="lightGray"/>
              </w:rPr>
              <w:t xml:space="preserve">components/Skeleton.jsx</w:t>
            </w:r>
          </w:p>
        </w:tc>
      </w:tr>
      <w:tr>
        <w:trPr>
          <w:cantSplit/>
        </w:trPr>
        <w:tc>
          <w:tcPr/>
          <w:p>
            <w:pPr>
              <w:spacing w:lineRule="auto"/>
            </w:pPr>
            <w:r>
              <w:rPr>
                <w:b/>
              </w:rPr>
              <w:t xml:space="preserve">Reliability</w:t>
            </w:r>
          </w:p>
        </w:tc>
        <w:tc>
          <w:tcPr/>
          <w:p>
            <w:pPr>
              <w:spacing w:lineRule="auto"/>
            </w:pPr>
            <w:r>
              <w:rPr/>
              <w:t xml:space="preserve">Atomic slot check + partial unique index; fail-open optional services</w:t>
            </w:r>
          </w:p>
        </w:tc>
        <w:tc>
          <w:tcPr/>
          <w:p>
            <w:pPr>
              <w:spacing w:lineRule="auto"/>
            </w:pPr>
            <w:r>
              <w:rPr>
                <w:highlight w:val="lightGray"/>
              </w:rPr>
              <w:t xml:space="preserve">prisma/schema.prisma</w:t>
            </w:r>
          </w:p>
          <w:p>
            <w:pPr>
              <w:spacing w:lineRule="auto"/>
            </w:pPr>
            <w:r>
              <w:rPr/>
              <w:t xml:space="preserve">, </w:t>
            </w:r>
          </w:p>
          <w:p>
            <w:pPr>
              <w:spacing w:lineRule="auto"/>
            </w:pPr>
            <w:r>
              <w:rPr>
                <w:highlight w:val="lightGray"/>
              </w:rPr>
              <w:t xml:space="preserve">src/db.js</w:t>
            </w:r>
          </w:p>
          <w:p>
            <w:pPr>
              <w:spacing w:lineRule="auto"/>
            </w:pPr>
            <w:r>
              <w:rPr/>
              <w:t xml:space="preserve">, </w:t>
            </w:r>
          </w:p>
          <w:p>
            <w:pPr>
              <w:spacing w:lineRule="auto"/>
            </w:pPr>
            <w:r>
              <w:rPr>
                <w:highlight w:val="lightGray"/>
              </w:rPr>
              <w:t xml:space="preserve">services/*</w:t>
            </w:r>
          </w:p>
        </w:tc>
      </w:tr>
      <w:tr>
        <w:trPr>
          <w:cantSplit/>
        </w:trPr>
        <w:tc>
          <w:tcPr/>
          <w:p>
            <w:pPr>
              <w:spacing w:lineRule="auto"/>
            </w:pPr>
            <w:r>
              <w:rPr>
                <w:b/>
              </w:rPr>
              <w:t xml:space="preserve">Maintainability</w:t>
            </w:r>
          </w:p>
        </w:tc>
        <w:tc>
          <w:tcPr/>
          <w:p>
            <w:pPr>
              <w:spacing w:lineRule="auto"/>
            </w:pPr>
            <w:r>
              <w:rPr/>
              <w:t xml:space="preserve">Layered architecture, pure domain module, single serializer contract</w:t>
            </w:r>
          </w:p>
        </w:tc>
        <w:tc>
          <w:tcPr/>
          <w:p>
            <w:pPr>
              <w:spacing w:lineRule="auto"/>
            </w:pPr>
            <w:r>
              <w:rPr>
                <w:highlight w:val="lightGray"/>
              </w:rPr>
              <w:t xml:space="preserve">src/domain/</w:t>
            </w:r>
          </w:p>
          <w:p>
            <w:pPr>
              <w:spacing w:lineRule="auto"/>
            </w:pPr>
            <w:r>
              <w:rPr/>
              <w:t xml:space="preserve">, </w:t>
            </w:r>
          </w:p>
          <w:p>
            <w:pPr>
              <w:spacing w:lineRule="auto"/>
            </w:pPr>
            <w:r>
              <w:rPr>
                <w:highlight w:val="lightGray"/>
              </w:rPr>
              <w:t xml:space="preserve">src/utils/serialize.js</w:t>
            </w:r>
          </w:p>
        </w:tc>
      </w:tr>
      <w:tr>
        <w:trPr>
          <w:cantSplit/>
        </w:trPr>
        <w:tc>
          <w:tcPr/>
          <w:p>
            <w:pPr>
              <w:spacing w:lineRule="auto"/>
            </w:pPr>
            <w:r>
              <w:rPr>
                <w:b/>
              </w:rPr>
              <w:t xml:space="preserve">Testability</w:t>
            </w:r>
          </w:p>
        </w:tc>
        <w:tc>
          <w:tcPr/>
          <w:p>
            <w:pPr>
              <w:spacing w:lineRule="auto"/>
            </w:pPr>
            <w:r>
              <w:rPr/>
              <w:t xml:space="preserve">Offline unit suite + full HTTP e2e suite in CI</w:t>
            </w:r>
          </w:p>
        </w:tc>
        <w:tc>
          <w:tcPr/>
          <w:p>
            <w:pPr>
              <w:spacing w:lineRule="auto"/>
            </w:pPr>
            <w:r>
              <w:rPr>
                <w:highlight w:val="lightGray"/>
              </w:rPr>
              <w:t xml:space="preserve">tests/</w:t>
            </w:r>
          </w:p>
          <w:p>
            <w:pPr>
              <w:spacing w:lineRule="auto"/>
            </w:pPr>
            <w:r>
              <w:rPr/>
              <w:t xml:space="preserve"> (21 + 72 assertions)</w:t>
            </w:r>
          </w:p>
        </w:tc>
      </w:tr>
    </w:tbl>
    <w:p>
      <w:pPr>
        <w:spacing w:lineRule="auto"/>
      </w:pPr>
      <w:r>
        <w:rPr/>
      </w:r>
    </w:p>
    <w:p>
      <w:pPr>
        <w:pStyle w:val="Heading2"/>
        <w:spacing w:lineRule="auto"/>
      </w:pPr>
      <w:r>
        <w:rPr/>
        <w:t xml:space="preserve">6. Design &amp; System Modeling</w:t>
      </w:r>
    </w:p>
    <w:p>
      <w:pPr>
        <w:spacing w:lineRule="auto"/>
      </w:pPr>
      <w:r>
        <w:rPr/>
        <w:t xml:space="preserve">The design is captured as Mermaid models. The three most central diagrams are embedded inline below; the data-flow, entity-relationship, and architecture models are linked from </w:t>
      </w:r>
      <w:hyperlink r:id="rId14">
        <w:r>
          <w:rPr>
            <w:rStyle w:val="Hyperlink"/>
          </w:rPr>
          <w:t xml:space="preserve">docs/README.md</w:t>
        </w:r>
      </w:hyperlink>
      <w:r>
        <w:rPr/>
        <w:t xml:space="preserve">.</w:t>
      </w:r>
    </w:p>
    <w:p>
      <w:pPr>
        <w:pStyle w:val="Heading3"/>
        <w:spacing w:lineRule="auto"/>
      </w:pPr>
      <w:r>
        <w:rPr/>
        <w:t xml:space="preserve">6.1 Use Case Diagram</w:t>
      </w:r>
    </w:p>
    <w:p>
      <w:pPr>
        <w:spacing w:lineRule="auto"/>
      </w:pPr>
      <w:r>
        <w:rPr/>
        <w:t xml:space="preserve">Actor boundaries for Patient, Doctor, and Administrator (</w:t>
      </w:r>
      <w:hyperlink r:id="rId15">
        <w:r>
          <w:rPr>
            <w:rStyle w:val="Hyperlink"/>
          </w:rPr>
          <w:t xml:space="preserve">source</w:t>
        </w:r>
      </w:hyperlink>
      <w:r>
        <w:rPr/>
        <w:t xml:space="preserve">).</w:t>
      </w:r>
    </w:p>
    <w:p>
      <w:pPr>
        <w:spacing w:line="240" w:before="0" w:after="0" w:lineRule="auto"/>
      </w:pPr>
      <w:r>
        <w:rPr/>
        <w:drawing>
          <wp:inline distB="0" distL="0" distR="0" distT="0">
            <wp:extent cx="5905500" cy="533400"/>
            <wp:effectExtent b="0" l="0" r="0" t="0"/>
            <wp:docPr id="1" name="image-S8qD_2oEmakKJ7rozR4kP.png"/>
            <a:graphic>
              <a:graphicData uri="http://schemas.openxmlformats.org/drawingml/2006/picture">
                <pic:pic>
                  <pic:nvPicPr>
                    <pic:cNvPr id="1" name="image-S8qD_2oEmakKJ7rozR4kP.png" descr=""/>
                    <pic:cNvPicPr/>
                  </pic:nvPicPr>
                  <pic:blipFill>
                    <a:blip r:embed="rId16" cstate="print"/>
                    <a:srcRect b="0" l="0" r="0" t="0"/>
                    <a:stretch>
                      <a:fillRect/>
                    </a:stretch>
                  </pic:blipFill>
                  <pic:spPr>
                    <a:xfrm>
                      <a:off x="0" y="0"/>
                      <a:ext cx="5905500" cy="533400"/>
                    </a:xfrm>
                    <a:prstGeom prst="rect"/>
                  </pic:spPr>
                </pic:pic>
              </a:graphicData>
            </a:graphic>
          </wp:inline>
        </w:drawing>
      </w:r>
    </w:p>
    <w:p>
      <w:pPr>
        <w:pStyle w:val="Heading3"/>
        <w:spacing w:lineRule="auto"/>
      </w:pPr>
      <w:r>
        <w:rPr/>
        <w:t xml:space="preserve">6.2 Class Diagram</w:t>
      </w:r>
    </w:p>
    <w:p>
      <w:pPr>
        <w:spacing w:lineRule="auto"/>
      </w:pPr>
      <w:r>
        <w:rPr/>
        <w:t xml:space="preserve">The object model — entities, the </w:t>
      </w:r>
      <w:r>
        <w:rPr/>
        <w:t xml:space="preserve">SlotBlock</w:t>
      </w:r>
      <w:r>
        <w:rPr/>
        <w:t xml:space="preserve"> value object, enumerations, and the </w:t>
      </w:r>
      <w:r>
        <w:rPr/>
        <w:t xml:space="preserve">AppointmentPolicy</w:t>
      </w:r>
      <w:r>
        <w:rPr/>
        <w:t xml:space="preserve"> domain service (</w:t>
      </w:r>
      <w:hyperlink r:id="rId17">
        <w:r>
          <w:rPr>
            <w:rStyle w:val="Hyperlink"/>
          </w:rPr>
          <w:t xml:space="preserve">full notes</w:t>
        </w:r>
      </w:hyperlink>
      <w:r>
        <w:rPr/>
        <w:t xml:space="preserve">).</w:t>
      </w:r>
    </w:p>
    <w:p>
      <w:pPr>
        <w:spacing w:line="240" w:before="0" w:after="0" w:lineRule="auto"/>
      </w:pPr>
      <w:r>
        <w:rPr/>
        <w:drawing>
          <wp:inline distB="0" distL="0" distR="0" distT="0">
            <wp:extent cx="5905500" cy="2971800"/>
            <wp:effectExtent b="0" l="0" r="0" t="0"/>
            <wp:docPr id="2" name="image-OHUFkaunQo9qx3tQX0Nmj.png"/>
            <a:graphic>
              <a:graphicData uri="http://schemas.openxmlformats.org/drawingml/2006/picture">
                <pic:pic>
                  <pic:nvPicPr>
                    <pic:cNvPr id="2" name="image-OHUFkaunQo9qx3tQX0Nmj.png" descr=""/>
                    <pic:cNvPicPr/>
                  </pic:nvPicPr>
                  <pic:blipFill>
                    <a:blip r:embed="rId18" cstate="print"/>
                    <a:srcRect b="0" l="0" r="0" t="0"/>
                    <a:stretch>
                      <a:fillRect/>
                    </a:stretch>
                  </pic:blipFill>
                  <pic:spPr>
                    <a:xfrm>
                      <a:off x="0" y="0"/>
                      <a:ext cx="5905500" cy="2971800"/>
                    </a:xfrm>
                    <a:prstGeom prst="rect"/>
                  </pic:spPr>
                </pic:pic>
              </a:graphicData>
            </a:graphic>
          </wp:inline>
        </w:drawing>
      </w:r>
    </w:p>
    <w:p>
      <w:pPr>
        <w:pStyle w:val="Heading3"/>
        <w:spacing w:lineRule="auto"/>
      </w:pPr>
      <w:r>
        <w:rPr/>
        <w:t xml:space="preserve">6.3 Sequence Diagram — Book an Appointment</w:t>
      </w:r>
    </w:p>
    <w:p>
      <w:pPr>
        <w:spacing w:lineRule="auto"/>
      </w:pPr>
      <w:r>
        <w:rPr/>
        <w:t xml:space="preserve">The booking flow, showing validation, the free-slot check, the unique-index guard, cache invalidation, and realtime/e-mail side effects. The remaining flows (confirm/complete, cancel/reschedule, notes) are in </w:t>
      </w:r>
      <w:hyperlink r:id="rId19">
        <w:r>
          <w:rPr>
            <w:rStyle w:val="Hyperlink"/>
          </w:rPr>
          <w:t xml:space="preserve">sequence-diagrams.md</w:t>
        </w:r>
      </w:hyperlink>
      <w:r>
        <w:rPr/>
        <w:t xml:space="preserve">.</w:t>
      </w:r>
    </w:p>
    <w:p>
      <w:pPr>
        <w:spacing w:line="240" w:before="0" w:after="0" w:lineRule="auto"/>
      </w:pPr>
      <w:r>
        <w:rPr/>
        <w:drawing>
          <wp:inline distB="0" distL="0" distR="0" distT="0">
            <wp:extent cx="5905500" cy="2752725"/>
            <wp:effectExtent b="0" l="0" r="0" t="0"/>
            <wp:docPr id="3" name="image-NPN4TGO7wS66dogqoJPFG.png"/>
            <a:graphic>
              <a:graphicData uri="http://schemas.openxmlformats.org/drawingml/2006/picture">
                <pic:pic>
                  <pic:nvPicPr>
                    <pic:cNvPr id="3" name="image-NPN4TGO7wS66dogqoJPFG.png" descr=""/>
                    <pic:cNvPicPr/>
                  </pic:nvPicPr>
                  <pic:blipFill>
                    <a:blip r:embed="rId20" cstate="print"/>
                    <a:srcRect b="0" l="0" r="0" t="0"/>
                    <a:stretch>
                      <a:fillRect/>
                    </a:stretch>
                  </pic:blipFill>
                  <pic:spPr>
                    <a:xfrm>
                      <a:off x="0" y="0"/>
                      <a:ext cx="5905500" cy="2752725"/>
                    </a:xfrm>
                    <a:prstGeom prst="rect"/>
                  </pic:spPr>
                </pic:pic>
              </a:graphicData>
            </a:graphic>
          </wp:inline>
        </w:drawing>
      </w:r>
    </w:p>
    <w:p>
      <w:pPr>
        <w:pStyle w:val="Heading3"/>
        <w:spacing w:lineRule="auto"/>
      </w:pPr>
      <w:r>
        <w:rPr/>
        <w:t xml:space="preserve">6.4 Supporting Models</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Model</w:t>
            </w:r>
          </w:p>
        </w:tc>
        <w:tc>
          <w:tcPr/>
          <w:p>
            <w:pPr>
              <w:spacing w:lineRule="auto"/>
            </w:pPr>
            <w:r>
              <w:rPr/>
              <w:t xml:space="preserve">File</w:t>
            </w:r>
          </w:p>
        </w:tc>
        <w:tc>
          <w:tcPr/>
          <w:p>
            <w:pPr>
              <w:spacing w:lineRule="auto"/>
            </w:pPr>
            <w:r>
              <w:rPr/>
              <w:t xml:space="preserve">What it shows</w:t>
            </w:r>
          </w:p>
        </w:tc>
      </w:tr>
      <w:tblGrid>
        <w:gridCol w:w="2880"/>
        <w:gridCol w:w="2880"/>
        <w:gridCol w:w="2880"/>
      </w:tblGrid>
      <w:tr>
        <w:trPr>
          <w:cantSplit/>
        </w:trPr>
        <w:tc>
          <w:tcPr/>
          <w:p>
            <w:pPr>
              <w:spacing w:lineRule="auto"/>
            </w:pPr>
            <w:r>
              <w:rPr/>
              <w:t xml:space="preserve">DFD Level 0 (Context)</w:t>
            </w:r>
          </w:p>
        </w:tc>
        <w:tc>
          <w:tcPr/>
          <w:p>
            <w:pPr>
              <w:spacing w:lineRule="auto"/>
            </w:pPr>
            <w:hyperlink r:id="rId21">
              <w:r>
                <w:rPr>
                  <w:rStyle w:val="Hyperlink"/>
                </w:rPr>
                <w:t xml:space="preserve">dfd-context.md</w:t>
              </w:r>
            </w:hyperlink>
          </w:p>
        </w:tc>
        <w:tc>
          <w:tcPr/>
          <w:p>
            <w:pPr>
              <w:spacing w:lineRule="auto"/>
            </w:pPr>
            <w:r>
              <w:rPr/>
              <w:t xml:space="preserve">Actors ↔ booking engine data flows</w:t>
            </w:r>
          </w:p>
        </w:tc>
      </w:tr>
      <w:tr>
        <w:trPr>
          <w:cantSplit/>
        </w:trPr>
        <w:tc>
          <w:tcPr/>
          <w:p>
            <w:pPr>
              <w:spacing w:lineRule="auto"/>
            </w:pPr>
            <w:r>
              <w:rPr/>
              <w:t xml:space="preserve">DFD Level 1</w:t>
            </w:r>
          </w:p>
        </w:tc>
        <w:tc>
          <w:tcPr/>
          <w:p>
            <w:pPr>
              <w:spacing w:lineRule="auto"/>
            </w:pPr>
            <w:hyperlink r:id="rId22">
              <w:r>
                <w:rPr>
                  <w:rStyle w:val="Hyperlink"/>
                </w:rPr>
                <w:t xml:space="preserve">dfd-level1.md</w:t>
              </w:r>
            </w:hyperlink>
          </w:p>
        </w:tc>
        <w:tc>
          <w:tcPr/>
          <w:p>
            <w:pPr>
              <w:spacing w:lineRule="auto"/>
            </w:pPr>
            <w:r>
              <w:rPr/>
              <w:t xml:space="preserve">Auth / Schedule / Booking / Records processes</w:t>
            </w:r>
          </w:p>
        </w:tc>
      </w:tr>
      <w:tr>
        <w:trPr>
          <w:cantSplit/>
        </w:trPr>
        <w:tc>
          <w:tcPr/>
          <w:p>
            <w:pPr>
              <w:spacing w:lineRule="auto"/>
            </w:pPr>
            <w:r>
              <w:rPr/>
              <w:t xml:space="preserve">DFD Level 2 (Booking)</w:t>
            </w:r>
          </w:p>
        </w:tc>
        <w:tc>
          <w:tcPr/>
          <w:p>
            <w:pPr>
              <w:spacing w:lineRule="auto"/>
            </w:pPr>
            <w:hyperlink r:id="rId23">
              <w:r>
                <w:rPr>
                  <w:rStyle w:val="Hyperlink"/>
                </w:rPr>
                <w:t xml:space="preserve">dfd-level2-booking.md</w:t>
              </w:r>
            </w:hyperlink>
          </w:p>
        </w:tc>
        <w:tc>
          <w:tcPr/>
          <w:p>
            <w:pPr>
              <w:spacing w:lineRule="auto"/>
            </w:pPr>
            <w:r>
              <w:rPr/>
              <w:t xml:space="preserve">Atomic slot validation + persistence</w:t>
            </w:r>
          </w:p>
        </w:tc>
      </w:tr>
      <w:tr>
        <w:trPr>
          <w:cantSplit/>
        </w:trPr>
        <w:tc>
          <w:tcPr/>
          <w:p>
            <w:pPr>
              <w:spacing w:lineRule="auto"/>
            </w:pPr>
            <w:r>
              <w:rPr/>
              <w:t xml:space="preserve">ERD</w:t>
            </w:r>
          </w:p>
        </w:tc>
        <w:tc>
          <w:tcPr/>
          <w:p>
            <w:pPr>
              <w:spacing w:lineRule="auto"/>
            </w:pPr>
            <w:hyperlink r:id="rId24">
              <w:r>
                <w:rPr>
                  <w:rStyle w:val="Hyperlink"/>
                </w:rPr>
                <w:t xml:space="preserve">erd.md</w:t>
              </w:r>
            </w:hyperlink>
          </w:p>
        </w:tc>
        <w:tc>
          <w:tcPr/>
          <w:p>
            <w:pPr>
              <w:spacing w:lineRule="auto"/>
            </w:pPr>
            <w:r>
              <w:rPr>
                <w:highlight w:val="lightGray"/>
              </w:rPr>
              <w:t xml:space="preserve">users</w:t>
            </w:r>
          </w:p>
          <w:p>
            <w:pPr>
              <w:spacing w:lineRule="auto"/>
            </w:pPr>
            <w:r>
              <w:rPr/>
              <w:t xml:space="preserve">, </w:t>
            </w:r>
          </w:p>
          <w:p>
            <w:pPr>
              <w:spacing w:lineRule="auto"/>
            </w:pPr>
            <w:r>
              <w:rPr>
                <w:highlight w:val="lightGray"/>
              </w:rPr>
              <w:t xml:space="preserve">doctors</w:t>
            </w:r>
          </w:p>
          <w:p>
            <w:pPr>
              <w:spacing w:lineRule="auto"/>
            </w:pPr>
            <w:r>
              <w:rPr/>
              <w:t xml:space="preserve">, </w:t>
            </w:r>
          </w:p>
          <w:p>
            <w:pPr>
              <w:spacing w:lineRule="auto"/>
            </w:pPr>
            <w:r>
              <w:rPr>
                <w:highlight w:val="lightGray"/>
              </w:rPr>
              <w:t xml:space="preserve">appointments</w:t>
            </w:r>
          </w:p>
          <w:p>
            <w:pPr>
              <w:spacing w:lineRule="auto"/>
            </w:pPr>
            <w:r>
              <w:rPr/>
              <w:t xml:space="preserve"> + partial unique index</w:t>
            </w:r>
          </w:p>
        </w:tc>
      </w:tr>
      <w:tr>
        <w:trPr>
          <w:cantSplit/>
        </w:trPr>
        <w:tc>
          <w:tcPr/>
          <w:p>
            <w:pPr>
              <w:spacing w:lineRule="auto"/>
            </w:pPr>
            <w:r>
              <w:rPr/>
              <w:t xml:space="preserve">Architecture</w:t>
            </w:r>
          </w:p>
        </w:tc>
        <w:tc>
          <w:tcPr/>
          <w:p>
            <w:pPr>
              <w:spacing w:lineRule="auto"/>
            </w:pPr>
            <w:hyperlink r:id="rId25">
              <w:r>
                <w:rPr>
                  <w:rStyle w:val="Hyperlink"/>
                </w:rPr>
                <w:t xml:space="preserve">architecture.md</w:t>
              </w:r>
            </w:hyperlink>
          </w:p>
        </w:tc>
        <w:tc>
          <w:tcPr/>
          <w:p>
            <w:pPr>
              <w:spacing w:lineRule="auto"/>
            </w:pPr>
            <w:r>
              <w:rPr/>
              <w:t xml:space="preserve">React + Express + PostgreSQL + optional tiers</w:t>
            </w:r>
          </w:p>
        </w:tc>
      </w:tr>
    </w:tbl>
    <w:p>
      <w:pPr>
        <w:spacing w:lineRule="auto"/>
      </w:pPr>
      <w:r>
        <w:rPr/>
      </w:r>
    </w:p>
    <w:p>
      <w:pPr>
        <w:pStyle w:val="Heading3"/>
        <w:spacing w:lineRule="auto"/>
      </w:pPr>
      <w:r>
        <w:rPr/>
        <w:t xml:space="preserve">6.5 Database Design</w:t>
      </w:r>
    </w:p>
    <w:p>
      <w:pPr>
        <w:spacing w:lineRule="auto"/>
      </w:pPr>
      <w:r>
        <w:rPr/>
        <w:t xml:space="preserve">Three PostgreSQL tables, defined once in </w:t>
      </w:r>
      <w:hyperlink r:id="rId26">
        <w:r>
          <w:rPr>
            <w:rStyle w:val="Hyperlink"/>
          </w:rPr>
          <w:t xml:space="preserve">backend/prisma/schema.prisma</w:t>
        </w:r>
      </w:hyperlink>
      <w:r>
        <w:rPr/>
        <w:t xml:space="preserve">:</w:t>
      </w:r>
    </w:p>
    <w:tbl>
      <w:tblPr>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Table</w:t>
            </w:r>
          </w:p>
        </w:tc>
        <w:tc>
          <w:tcPr/>
          <w:p>
            <w:pPr>
              <w:spacing w:lineRule="auto"/>
            </w:pPr>
            <w:r>
              <w:rPr/>
              <w:t xml:space="preserve">Purpose</w:t>
            </w:r>
          </w:p>
        </w:tc>
        <w:tc>
          <w:tcPr/>
          <w:p>
            <w:pPr>
              <w:spacing w:lineRule="auto"/>
            </w:pPr>
            <w:r>
              <w:rPr/>
              <w:t xml:space="preserve">Key columns</w:t>
            </w:r>
          </w:p>
        </w:tc>
      </w:tr>
      <w:tblGrid>
        <w:gridCol w:w="2880"/>
        <w:gridCol w:w="2880"/>
        <w:gridCol w:w="2880"/>
      </w:tblGrid>
      <w:tr>
        <w:trPr>
          <w:cantSplit/>
        </w:trPr>
        <w:tc>
          <w:tcPr/>
          <w:p>
            <w:pPr>
              <w:spacing w:lineRule="auto"/>
            </w:pPr>
            <w:r>
              <w:rPr>
                <w:highlight w:val="lightGray"/>
              </w:rPr>
              <w:t xml:space="preserve">users</w:t>
            </w:r>
          </w:p>
        </w:tc>
        <w:tc>
          <w:tcPr/>
          <w:p>
            <w:pPr>
              <w:spacing w:lineRule="auto"/>
            </w:pPr>
            <w:r>
              <w:rPr/>
              <w:t xml:space="preserve">Credentials + profile for all roles</w:t>
            </w:r>
          </w:p>
        </w:tc>
        <w:tc>
          <w:tcPr/>
          <w:p>
            <w:pPr>
              <w:spacing w:lineRule="auto"/>
            </w:pPr>
            <w:r>
              <w:rPr>
                <w:highlight w:val="lightGray"/>
              </w:rPr>
              <w:t xml:space="preserve">name, email (unique), password_hash, role (enum), phone, is_active</w:t>
            </w:r>
          </w:p>
        </w:tc>
      </w:tr>
      <w:tr>
        <w:trPr>
          <w:cantSplit/>
        </w:trPr>
        <w:tc>
          <w:tcPr/>
          <w:p>
            <w:pPr>
              <w:spacing w:lineRule="auto"/>
            </w:pPr>
            <w:r>
              <w:rPr>
                <w:highlight w:val="lightGray"/>
              </w:rPr>
              <w:t xml:space="preserve">doctors</w:t>
            </w:r>
          </w:p>
        </w:tc>
        <w:tc>
          <w:tcPr/>
          <w:p>
            <w:pPr>
              <w:spacing w:lineRule="auto"/>
            </w:pPr>
            <w:r>
              <w:rPr/>
              <w:t xml:space="preserve">Directory + schedule, linked to a user</w:t>
            </w:r>
          </w:p>
        </w:tc>
        <w:tc>
          <w:tcPr/>
          <w:p>
            <w:pPr>
              <w:spacing w:lineRule="auto"/>
            </w:pPr>
            <w:r>
              <w:rPr>
                <w:highlight w:val="lightGray"/>
              </w:rPr>
              <w:t xml:space="preserve">user_id (unique FK), specialization, consultation_fee, available_slots (JSONB), is_available, is_active</w:t>
            </w:r>
          </w:p>
        </w:tc>
      </w:tr>
      <w:tr>
        <w:trPr>
          <w:cantSplit/>
        </w:trPr>
        <w:tc>
          <w:tcPr/>
          <w:p>
            <w:pPr>
              <w:spacing w:lineRule="auto"/>
            </w:pPr>
            <w:r>
              <w:rPr>
                <w:highlight w:val="lightGray"/>
              </w:rPr>
              <w:t xml:space="preserve">appointments</w:t>
            </w:r>
          </w:p>
        </w:tc>
        <w:tc>
          <w:tcPr/>
          <w:p>
            <w:pPr>
              <w:spacing w:lineRule="auto"/>
            </w:pPr>
            <w:r>
              <w:rPr/>
              <w:t xml:space="preserve">Bookings + consultation records</w:t>
            </w:r>
          </w:p>
        </w:tc>
        <w:tc>
          <w:tcPr/>
          <w:p>
            <w:pPr>
              <w:spacing w:lineRule="auto"/>
            </w:pPr>
            <w:r>
              <w:rPr>
                <w:highlight w:val="lightGray"/>
              </w:rPr>
              <w:t xml:space="preserve">patient_id FK, doctor_id FK, date, start_time, end_time, date_time, status (enum), diagnosis, prescription, consultation_notes, cancelled_by</w:t>
            </w:r>
          </w:p>
        </w:tc>
      </w:tr>
    </w:tbl>
    <w:p>
      <w:pPr>
        <w:spacing w:lineRule="auto"/>
      </w:pPr>
      <w:r>
        <w:rPr/>
      </w:r>
    </w:p>
    <w:p>
      <w:pPr>
        <w:spacing w:lineRule="auto"/>
      </w:pPr>
      <w:r>
        <w:rPr>
          <w:b/>
        </w:rPr>
        <w:t xml:space="preserve">Concurrency design decision.</w:t>
      </w:r>
      <w:r>
        <w:rPr/>
        <w:t xml:space="preserve"> The </w:t>
      </w:r>
      <w:r>
        <w:rPr/>
        <w:t xml:space="preserve">(doctor_id, date, start_time)</w:t>
      </w:r>
      <w:r>
        <w:rPr/>
        <w:t xml:space="preserve"> triple has a </w:t>
      </w:r>
      <w:r>
        <w:rPr>
          <w:i/>
        </w:rPr>
        <w:t xml:space="preserve">partial</w:t>
      </w:r>
      <w:r>
        <w:rPr/>
        <w:t xml:space="preserve"> unique index covering only </w:t>
      </w:r>
      <w:r>
        <w:rPr/>
        <w:t xml:space="preserve">Pending</w:t>
      </w:r>
      <w:r>
        <w:rPr/>
        <w:t xml:space="preserve"> / </w:t>
      </w:r>
      <w:r>
        <w:rPr/>
        <w:t xml:space="preserve">Confirmed</w:t>
      </w:r>
      <w:r>
        <w:rPr/>
        <w:t xml:space="preserve"> rows. Cancelling an appointment therefore releases its slot automatically, and two simultaneous requests for the same slot can never both succeed — the second receives a unique-violation </w:t>
      </w:r>
      <w:r>
        <w:rPr/>
        <w:t xml:space="preserve">409</w:t>
      </w:r>
      <w:r>
        <w:rPr/>
        <w:t xml:space="preserve"> (Prisma error </w:t>
      </w:r>
      <w:r>
        <w:rPr/>
        <w:t xml:space="preserve">P2002</w:t>
      </w:r>
      <w:r>
        <w:rPr/>
        <w:t xml:space="preserve">). Because Prisma cannot express a partial index in its schema language, the index is created idempotently by </w:t>
      </w:r>
      <w:r>
        <w:rPr/>
        <w:t xml:space="preserve">backend/scripts/db-setup.js</w:t>
      </w:r>
      <w:r>
        <w:rPr/>
        <w:t xml:space="preserve"> during </w:t>
      </w:r>
      <w:r>
        <w:rPr/>
        <w:t xml:space="preserve">npm run db:setup</w:t>
      </w:r>
      <w:r>
        <w:rPr/>
        <w:t xml:space="preserve">.</w:t>
      </w:r>
    </w:p>
    <w:p>
      <w:pPr>
        <w:pStyle w:val="Heading2"/>
        <w:spacing w:lineRule="auto"/>
      </w:pPr>
      <w:r>
        <w:rPr/>
        <w:t xml:space="preserve">7. Implementation</w:t>
      </w:r>
    </w:p>
    <w:p>
      <w:pPr>
        <w:pStyle w:val="Heading3"/>
        <w:spacing w:lineRule="auto"/>
      </w:pPr>
      <w:r>
        <w:rPr/>
        <w:t xml:space="preserve">7.1 Layered architecture</w:t>
      </w:r>
    </w:p>
    <w:p>
      <w:pPr>
        <w:spacing w:lineRule="auto"/>
      </w:pPr>
      <w:r>
        <w:rPr/>
        <w:t xml:space="preserve">The backend follows a clean layered design so that each concern is isolated and testable:</w:t>
      </w:r>
    </w:p>
    <w:p>
      <w:pPr>
        <w:spacing w:lineRule="auto"/>
      </w:pPr>
      <w:r>
        <w:rPr>
          <w:rFonts w:ascii="Courier" w:hAnsi="Courier"/>
        </w:rPr>
        <w:t xml:space="preserve">Request → Route → Auth/RBAC → Validation → Controller → Domain / Prisma → PostgreSQL
                                                     ↘ Serializer → JSON response
</w:t>
      </w:r>
    </w:p>
    <w:p>
      <w:pPr>
        <w:spacing w:lineRule="auto"/>
      </w:pPr>
      <w:r>
        <w:rPr>
          <w:rFonts w:ascii="Courier" w:hAnsi="Courier"/>
        </w:rPr>
        <w:t xml:space="preserve">backend/
  prisma/schema.prisma  PostgreSQL tables, enums, indexes
  prisma.config.ts      Prisma 7 config (DATABASE_URL, schema path)
  src/
    db.js             Prisma 7 client + pg driver adapter + slot-index bootstrap
    config/           env + policy knobs (cancel cutoff, notes window, cache TTL)
    domain/           appointment lifecycle state machine (pure, unit-tested)
    controllers/      auth, patients, doctors, appointments
    middleware/       auth (JWT + RBAC), validate (express-validator), errorHandler
    routes/           Express routers mounted under /api
    utils/            slot-grid &amp; date helpers, serializers, UUID checks, cache
    services/         realtime (Socket.IO), mailer (Nodemailer)
  scripts/
    db-setup.js       creates the partial unique index Prisma cannot express
    seed.js           demo hospital (1 admin, 4 doctors, 3 patients, sample bookings)
</w:t>
      </w:r>
    </w:p>
    <w:p>
      <w:pPr>
        <w:spacing w:lineRule="auto"/>
      </w:pPr>
      <w:r>
        <w:rPr>
          <w:rFonts w:ascii="Courier" w:hAnsi="Courier"/>
        </w:rPr>
        <w:t xml:space="preserve">frontend/src/
  pages/        patient/ (browse, appointments, profile), doctor/, admin/, Login, Register
  components/   ui primitives, Protected route guard, ErrorBoundary, Skeleton loaders
  context/      AuthContext (session), ToastContext (notifications)
  api/          axios client (JWT interceptor, 401 cleanup)
</w:t>
      </w:r>
    </w:p>
    <w:p>
      <w:pPr>
        <w:pStyle w:val="Heading3"/>
        <w:spacing w:lineRule="auto"/>
      </w:pPr>
      <w:r>
        <w:rPr/>
        <w:t xml:space="preserve">7.2 The serializer contract</w:t>
      </w:r>
    </w:p>
    <w:p>
      <w:pPr>
        <w:spacing w:lineRule="auto"/>
      </w:pPr>
      <w:r>
        <w:rPr/>
        <w:t xml:space="preserve">A single serializer (</w:t>
      </w:r>
      <w:r>
        <w:rPr/>
        <w:t xml:space="preserve">utils/serialize.js</w:t>
      </w:r>
      <w:r>
        <w:rPr/>
        <w:t xml:space="preserve">) governs the API's output shape: </w:t>
      </w:r>
      <w:r>
        <w:rPr/>
        <w:t xml:space="preserve">publicUser()</w:t>
      </w:r>
      <w:r>
        <w:rPr/>
        <w:t xml:space="preserve"> strips the password hash, </w:t>
      </w:r>
      <w:r>
        <w:rPr/>
        <w:t xml:space="preserve">doctorSummary()</w:t>
      </w:r>
      <w:r>
        <w:rPr/>
        <w:t xml:space="preserve"> and </w:t>
      </w:r>
      <w:r>
        <w:rPr/>
        <w:t xml:space="preserve">appointmentSummary()</w:t>
      </w:r>
      <w:r>
        <w:rPr/>
        <w:t xml:space="preserve"> produce </w:t>
      </w:r>
      <w:r>
        <w:rPr>
          <w:b/>
        </w:rPr>
        <w:t xml:space="preserve">flat</w:t>
      </w:r>
      <w:r>
        <w:rPr/>
        <w:t xml:space="preserve"> DTOs (e.g. </w:t>
      </w:r>
      <w:r>
        <w:rPr/>
        <w:t xml:space="preserve">doctorName</w:t>
      </w:r>
      <w:r>
        <w:rPr/>
        <w:t xml:space="preserve">, </w:t>
      </w:r>
      <w:r>
        <w:rPr/>
        <w:t xml:space="preserve">doctorConsultationFee</w:t>
      </w:r>
      <w:r>
        <w:rPr/>
        <w:t xml:space="preserve">, </w:t>
      </w:r>
      <w:r>
        <w:rPr/>
        <w:t xml:space="preserve">patientAge</w:t>
      </w:r>
      <w:r>
        <w:rPr/>
        <w:t xml:space="preserve">) rather than nested database rows. This single-contract approach keeps every client read site consistent and was the key insight behind fixing the migration bug described in §9.</w:t>
      </w:r>
    </w:p>
    <w:p>
      <w:pPr>
        <w:pStyle w:val="Heading3"/>
        <w:spacing w:lineRule="auto"/>
      </w:pPr>
      <w:r>
        <w:rPr/>
        <w:t xml:space="preserve">7.3 Security implementation</w:t>
      </w:r>
    </w:p>
    <w:p>
      <w:pPr>
        <w:numPr>
          <w:ilvl w:val="0"/>
          <w:numId w:val="5"/>
        </w:numPr>
        <w:spacing w:lineRule="auto"/>
      </w:pPr>
      <w:r>
        <w:rPr>
          <w:b/>
        </w:rPr>
        <w:t xml:space="preserve">Passwords</w:t>
      </w:r>
      <w:r>
        <w:rPr/>
        <w:t xml:space="preserve"> — bcrypt, 10 salt rounds; the hash is stripped by </w:t>
      </w:r>
      <w:r>
        <w:rPr/>
        <w:t xml:space="preserve">publicUser()</w:t>
      </w:r>
      <w:r>
        <w:rPr/>
        <w:t xml:space="preserve"> before any row leaves the API (verified by e2e </w:t>
      </w:r>
      <w:r>
        <w:rPr/>
        <w:t xml:space="preserve">SEC-03</w:t>
      </w:r>
      <w:r>
        <w:rPr/>
        <w:t xml:space="preserve">).</w:t>
      </w:r>
    </w:p>
    <w:p>
      <w:pPr>
        <w:numPr>
          <w:ilvl w:val="0"/>
          <w:numId w:val="5"/>
        </w:numPr>
        <w:spacing w:lineRule="auto"/>
      </w:pPr>
      <w:r>
        <w:rPr>
          <w:b/>
        </w:rPr>
        <w:t xml:space="preserve">Sessions</w:t>
      </w:r>
      <w:r>
        <w:rPr/>
        <w:t xml:space="preserve"> — signed JWT (</w:t>
      </w:r>
      <w:r>
        <w:rPr/>
        <w:t xml:space="preserve">HS256</w:t>
      </w:r>
      <w:r>
        <w:rPr/>
        <w:t xml:space="preserve">), 7-day expiry, Bearer header; </w:t>
      </w:r>
      <w:r>
        <w:rPr/>
        <w:t xml:space="preserve">requireAuth</w:t>
      </w:r>
      <w:r>
        <w:rPr/>
        <w:t xml:space="preserve"> reloads the user and blocks deactivated accounts.</w:t>
      </w:r>
    </w:p>
    <w:p>
      <w:pPr>
        <w:numPr>
          <w:ilvl w:val="0"/>
          <w:numId w:val="5"/>
        </w:numPr>
        <w:spacing w:lineRule="auto"/>
      </w:pPr>
      <w:r>
        <w:rPr>
          <w:b/>
        </w:rPr>
        <w:t xml:space="preserve">RBAC</w:t>
      </w:r>
      <w:r>
        <w:rPr/>
        <w:t xml:space="preserve"> — </w:t>
      </w:r>
      <w:r>
        <w:rPr/>
        <w:t xml:space="preserve">requireRole('patient' | 'doctor' | 'admin')</w:t>
      </w:r>
      <w:r>
        <w:rPr/>
        <w:t xml:space="preserve"> layered on </w:t>
      </w:r>
      <w:r>
        <w:rPr/>
        <w:t xml:space="preserve">requireAuth</w:t>
      </w:r>
      <w:r>
        <w:rPr/>
        <w:t xml:space="preserve">; all cross-role cases asserted in e2e (</w:t>
      </w:r>
      <w:r>
        <w:rPr/>
        <w:t xml:space="preserve">SEC-06 … SEC-17</w:t>
      </w:r>
      <w:r>
        <w:rPr/>
        <w:t xml:space="preserve">).</w:t>
      </w:r>
    </w:p>
    <w:p>
      <w:pPr>
        <w:numPr>
          <w:ilvl w:val="0"/>
          <w:numId w:val="5"/>
        </w:numPr>
        <w:spacing w:lineRule="auto"/>
      </w:pPr>
      <w:r>
        <w:rPr>
          <w:b/>
        </w:rPr>
        <w:t xml:space="preserve">Validation</w:t>
      </w:r>
      <w:r>
        <w:rPr/>
        <w:t xml:space="preserve"> — express-validator chains on every POST/PATCH, with nested rules for doctor weekly blocks; uniform </w:t>
      </w:r>
      <w:r>
        <w:rPr/>
        <w:t xml:space="preserve">400 { error, details[] }</w:t>
      </w:r>
      <w:r>
        <w:rPr/>
        <w:t xml:space="preserve"> shape.</w:t>
      </w:r>
    </w:p>
    <w:p>
      <w:pPr>
        <w:numPr>
          <w:ilvl w:val="0"/>
          <w:numId w:val="5"/>
        </w:numPr>
        <w:spacing w:lineRule="auto"/>
      </w:pPr>
      <w:r>
        <w:rPr>
          <w:b/>
        </w:rPr>
        <w:t xml:space="preserve">Concurrency</w:t>
      </w:r>
      <w:r>
        <w:rPr/>
        <w:t xml:space="preserve"> — partial unique index backstop (§6.5), proven by a real two-request race test.</w:t>
      </w:r>
    </w:p>
    <w:p>
      <w:pPr>
        <w:pStyle w:val="Heading3"/>
        <w:spacing w:lineRule="auto"/>
      </w:pPr>
      <w:r>
        <w:rPr/>
        <w:t xml:space="preserve">7.4 Optional-service wiring (fail-open)</w:t>
      </w:r>
    </w:p>
    <w:p>
      <w:pPr>
        <w:numPr>
          <w:ilvl w:val="0"/>
          <w:numId w:val="6"/>
        </w:numPr>
        <w:spacing w:lineRule="auto"/>
      </w:pPr>
      <w:r>
        <w:rPr>
          <w:b/>
        </w:rPr>
        <w:t xml:space="preserve">Redis cache</w:t>
      </w:r>
      <w:r>
        <w:rPr/>
        <w:t xml:space="preserve"> — </w:t>
      </w:r>
      <w:r>
        <w:rPr/>
        <w:t xml:space="preserve">getJSON/setJSON/delPrefix</w:t>
      </w:r>
      <w:r>
        <w:rPr/>
        <w:t xml:space="preserve"> become no-ops when </w:t>
      </w:r>
      <w:r>
        <w:rPr/>
        <w:t xml:space="preserve">REDIS_URL</w:t>
      </w:r>
      <w:r>
        <w:rPr/>
        <w:t xml:space="preserve"> is unset; directory and slot grids are cached per query signature and invalidated on every relevant write.</w:t>
      </w:r>
    </w:p>
    <w:p>
      <w:pPr>
        <w:numPr>
          <w:ilvl w:val="0"/>
          <w:numId w:val="6"/>
        </w:numPr>
        <w:spacing w:lineRule="auto"/>
      </w:pPr>
      <w:r>
        <w:rPr>
          <w:b/>
        </w:rPr>
        <w:t xml:space="preserve">Socket.IO</w:t>
      </w:r>
      <w:r>
        <w:rPr/>
        <w:t xml:space="preserve"> — JWT-verified handshake; mutations publish lightweight </w:t>
      </w:r>
      <w:r>
        <w:rPr/>
        <w:t xml:space="preserve">slots:changed</w:t>
      </w:r>
      <w:r>
        <w:rPr/>
        <w:t xml:space="preserve"> / </w:t>
      </w:r>
      <w:r>
        <w:rPr/>
        <w:t xml:space="preserve">appointment:*</w:t>
      </w:r>
      <w:r>
        <w:rPr/>
        <w:t xml:space="preserve"> triggers; clients refetch via REST.</w:t>
      </w:r>
    </w:p>
    <w:p>
      <w:pPr>
        <w:numPr>
          <w:ilvl w:val="0"/>
          <w:numId w:val="6"/>
        </w:numPr>
        <w:spacing w:lineRule="auto"/>
      </w:pPr>
      <w:r>
        <w:rPr>
          <w:b/>
        </w:rPr>
        <w:t xml:space="preserve">Nodemailer</w:t>
      </w:r>
      <w:r>
        <w:rPr/>
        <w:t xml:space="preserve"> — transport built only when configured; otherwise messages log to the console and are skipped.</w:t>
      </w:r>
    </w:p>
    <w:p>
      <w:pPr>
        <w:pStyle w:val="Heading2"/>
        <w:spacing w:lineRule="auto"/>
      </w:pPr>
      <w:r>
        <w:rPr/>
        <w:t xml:space="preserve">8. Testing</w:t>
      </w:r>
    </w:p>
    <w:p>
      <w:pPr>
        <w:spacing w:lineRule="auto"/>
      </w:pPr>
      <w:r>
        <w:rPr/>
        <w:t xml:space="preserve">Testing combines an </w:t>
      </w:r>
      <w:r>
        <w:rPr>
          <w:b/>
        </w:rPr>
        <w:t xml:space="preserve">offline unit suite</w:t>
      </w:r>
      <w:r>
        <w:rPr/>
        <w:t xml:space="preserve"> and a </w:t>
      </w:r>
      <w:r>
        <w:rPr>
          <w:b/>
        </w:rPr>
        <w:t xml:space="preserve">full HTTP end-to-end suite</w:t>
      </w:r>
      <w:r>
        <w:rPr/>
        <w:t xml:space="preserve">, backed by a documented black-box matrix, equivalence partitioning, and boundary-value analysis in </w:t>
      </w:r>
      <w:hyperlink r:id="rId27">
        <w:r>
          <w:rPr>
            <w:rStyle w:val="Hyperlink"/>
          </w:rPr>
          <w:t xml:space="preserve">backend/tests/TEST_MATRIX.md</w:t>
        </w:r>
      </w:hyperlink>
      <w:r>
        <w:rPr/>
        <w:t xml:space="preserve">.</w:t>
      </w:r>
    </w:p>
    <w:p>
      <w:pPr>
        <w:pStyle w:val="Heading3"/>
        <w:spacing w:lineRule="auto"/>
      </w:pPr>
      <w:r>
        <w:rPr/>
        <w:t xml:space="preserve">8.1 Types of testing performed</w:t>
      </w:r>
    </w:p>
    <w:tbl>
      <w:tblPr>
        <w:tblCellMar>
          <w:top w:type="dxa" w:w="80"/>
          <w:bottom w:type="dxa" w:w="80"/>
          <w:left w:type="dxa" w:w="160"/>
          <w:right w:type="dxa" w:w="160"/>
        </w:tblCellMar>
        <w:jc w:val="center"/>
      </w:tblPr>
      <w:tblGrid>
        <w:gridCol w:w="2160"/>
        <w:gridCol w:w="2160"/>
        <w:gridCol w:w="2160"/>
        <w:gridCol w:w="2160"/>
      </w:tblGrid>
      <w:tr>
        <w:trPr>
          <w:cantSplit/>
        </w:trPr>
        <w:tc>
          <w:tcPr/>
          <w:p>
            <w:pPr>
              <w:spacing w:lineRule="auto"/>
            </w:pPr>
            <w:r>
              <w:rPr/>
              <w:t xml:space="preserve">Type</w:t>
            </w:r>
          </w:p>
        </w:tc>
        <w:tc>
          <w:tcPr/>
          <w:p>
            <w:pPr>
              <w:spacing w:lineRule="auto"/>
            </w:pPr>
            <w:r>
              <w:rPr/>
              <w:t xml:space="preserve">Level</w:t>
            </w:r>
          </w:p>
        </w:tc>
        <w:tc>
          <w:tcPr/>
          <w:p>
            <w:pPr>
              <w:spacing w:lineRule="auto"/>
            </w:pPr>
            <w:r>
              <w:rPr/>
              <w:t xml:space="preserve">Tool</w:t>
            </w:r>
          </w:p>
        </w:tc>
        <w:tc>
          <w:tcPr/>
          <w:p>
            <w:pPr>
              <w:spacing w:lineRule="auto"/>
            </w:pPr>
            <w:r>
              <w:rPr/>
              <w:t xml:space="preserve">What it proves</w:t>
            </w:r>
          </w:p>
        </w:tc>
      </w:tr>
      <w:tblGrid>
        <w:gridCol w:w="2160"/>
        <w:gridCol w:w="2160"/>
        <w:gridCol w:w="2160"/>
        <w:gridCol w:w="2160"/>
      </w:tblGrid>
      <w:tr>
        <w:trPr>
          <w:cantSplit/>
        </w:trPr>
        <w:tc>
          <w:tcPr/>
          <w:p>
            <w:pPr>
              <w:spacing w:lineRule="auto"/>
            </w:pPr>
            <w:r>
              <w:rPr>
                <w:b/>
              </w:rPr>
              <w:t xml:space="preserve">Unit testing</w:t>
            </w:r>
          </w:p>
        </w:tc>
        <w:tc>
          <w:tcPr/>
          <w:p>
            <w:pPr>
              <w:spacing w:lineRule="auto"/>
            </w:pPr>
            <w:r>
              <w:rPr/>
              <w:t xml:space="preserve">Pure functions</w:t>
            </w:r>
          </w:p>
        </w:tc>
        <w:tc>
          <w:tcPr/>
          <w:p>
            <w:pPr>
              <w:spacing w:lineRule="auto"/>
            </w:pPr>
            <w:r>
              <w:rPr/>
              <w:t xml:space="preserve">Node built-in test runner (</w:t>
            </w:r>
          </w:p>
          <w:p>
            <w:pPr>
              <w:spacing w:lineRule="auto"/>
            </w:pPr>
            <w:r>
              <w:rPr>
                <w:highlight w:val="lightGray"/>
              </w:rPr>
              <w:t xml:space="preserve">node --test</w:t>
            </w:r>
          </w:p>
          <w:p>
            <w:pPr>
              <w:spacing w:lineRule="auto"/>
            </w:pPr>
            <w:r>
              <w:rPr/>
              <w:t xml:space="preserve">)</w:t>
            </w:r>
          </w:p>
        </w:tc>
        <w:tc>
          <w:tcPr/>
          <w:p>
            <w:pPr>
              <w:spacing w:lineRule="auto"/>
            </w:pPr>
            <w:r>
              <w:rPr/>
              <w:t xml:space="preserve">Slot-grid expansion, date validation, lifecycle state machine — no I/O, no database</w:t>
            </w:r>
          </w:p>
        </w:tc>
      </w:tr>
      <w:tr>
        <w:trPr>
          <w:cantSplit/>
        </w:trPr>
        <w:tc>
          <w:tcPr/>
          <w:p>
            <w:pPr>
              <w:spacing w:lineRule="auto"/>
            </w:pPr>
            <w:r>
              <w:rPr>
                <w:b/>
              </w:rPr>
              <w:t xml:space="preserve">Integration / E2E</w:t>
            </w:r>
          </w:p>
        </w:tc>
        <w:tc>
          <w:tcPr/>
          <w:p>
            <w:pPr>
              <w:spacing w:lineRule="auto"/>
            </w:pPr>
            <w:r>
              <w:rPr/>
              <w:t xml:space="preserve">HTTP + database</w:t>
            </w:r>
          </w:p>
        </w:tc>
        <w:tc>
          <w:tcPr/>
          <w:p>
            <w:pPr>
              <w:spacing w:lineRule="auto"/>
            </w:pPr>
            <w:r>
              <w:rPr/>
              <w:t xml:space="preserve">Custom Node harness (</w:t>
            </w:r>
          </w:p>
          <w:p>
            <w:pPr>
              <w:spacing w:lineRule="auto"/>
            </w:pPr>
            <w:r>
              <w:rPr>
                <w:highlight w:val="lightGray"/>
              </w:rPr>
              <w:t xml:space="preserve">tests/e2e/api.e2e.js</w:t>
            </w:r>
          </w:p>
          <w:p>
            <w:pPr>
              <w:spacing w:lineRule="auto"/>
            </w:pPr>
            <w:r>
              <w:rPr/>
              <w:t xml:space="preserve">)</w:t>
            </w:r>
          </w:p>
        </w:tc>
        <w:tc>
          <w:tcPr/>
          <w:p>
            <w:pPr>
              <w:spacing w:lineRule="auto"/>
            </w:pPr>
            <w:r>
              <w:rPr/>
              <w:t xml:space="preserve">Real routing, middleware, Prisma and PostgreSQL over live HTTP</w:t>
            </w:r>
          </w:p>
        </w:tc>
      </w:tr>
      <w:tr>
        <w:trPr>
          <w:cantSplit/>
        </w:trPr>
        <w:tc>
          <w:tcPr/>
          <w:p>
            <w:pPr>
              <w:spacing w:lineRule="auto"/>
            </w:pPr>
            <w:r>
              <w:rPr>
                <w:b/>
              </w:rPr>
              <w:t xml:space="preserve">Regression</w:t>
            </w:r>
          </w:p>
        </w:tc>
        <w:tc>
          <w:tcPr/>
          <w:p>
            <w:pPr>
              <w:spacing w:lineRule="auto"/>
            </w:pPr>
            <w:r>
              <w:rPr/>
              <w:t xml:space="preserve">Concurrency</w:t>
            </w:r>
          </w:p>
        </w:tc>
        <w:tc>
          <w:tcPr/>
          <w:p>
            <w:pPr>
              <w:spacing w:lineRule="auto"/>
            </w:pPr>
            <w:r>
              <w:rPr/>
              <w:t xml:space="preserve">Two simultaneous requests for one slot</w:t>
            </w:r>
          </w:p>
        </w:tc>
        <w:tc>
          <w:tcPr/>
          <w:p>
            <w:pPr>
              <w:spacing w:lineRule="auto"/>
            </w:pPr>
            <w:r>
              <w:rPr/>
              <w:t xml:space="preserve">The partial unique index holds under a genuine race</w:t>
            </w:r>
          </w:p>
        </w:tc>
      </w:tr>
      <w:tr>
        <w:trPr>
          <w:cantSplit/>
        </w:trPr>
        <w:tc>
          <w:tcPr/>
          <w:p>
            <w:pPr>
              <w:spacing w:lineRule="auto"/>
            </w:pPr>
            <w:r>
              <w:rPr>
                <w:b/>
              </w:rPr>
              <w:t xml:space="preserve">Security testing</w:t>
            </w:r>
          </w:p>
        </w:tc>
        <w:tc>
          <w:tcPr/>
          <w:p>
            <w:pPr>
              <w:spacing w:lineRule="auto"/>
            </w:pPr>
            <w:r>
              <w:rPr/>
              <w:t xml:space="preserve">RBAC / authz</w:t>
            </w:r>
          </w:p>
        </w:tc>
        <w:tc>
          <w:tcPr/>
          <w:p>
            <w:pPr>
              <w:spacing w:lineRule="auto"/>
            </w:pPr>
            <w:r>
              <w:rPr/>
              <w:t xml:space="preserve">Negative e2e cases </w:t>
            </w:r>
          </w:p>
          <w:p>
            <w:pPr>
              <w:spacing w:lineRule="auto"/>
            </w:pPr>
            <w:r>
              <w:rPr>
                <w:highlight w:val="lightGray"/>
              </w:rPr>
              <w:t xml:space="preserve">SEC-01 … SEC-17</w:t>
            </w:r>
          </w:p>
        </w:tc>
        <w:tc>
          <w:tcPr/>
          <w:p>
            <w:pPr>
              <w:spacing w:lineRule="auto"/>
            </w:pPr>
            <w:r>
              <w:rPr/>
              <w:t xml:space="preserve">Unauthorised and cross-role access always returns 401/403/404</w:t>
            </w:r>
          </w:p>
        </w:tc>
      </w:tr>
      <w:tr>
        <w:trPr>
          <w:cantSplit/>
        </w:trPr>
        <w:tc>
          <w:tcPr/>
          <w:p>
            <w:pPr>
              <w:spacing w:lineRule="auto"/>
            </w:pPr>
            <w:r>
              <w:rPr>
                <w:b/>
              </w:rPr>
              <w:t xml:space="preserve">Validation testing</w:t>
            </w:r>
          </w:p>
        </w:tc>
        <w:tc>
          <w:tcPr/>
          <w:p>
            <w:pPr>
              <w:spacing w:lineRule="auto"/>
            </w:pPr>
            <w:r>
              <w:rPr/>
              <w:t xml:space="preserve">Boundary</w:t>
            </w:r>
          </w:p>
        </w:tc>
        <w:tc>
          <w:tcPr/>
          <w:p>
            <w:pPr>
              <w:spacing w:lineRule="auto"/>
            </w:pPr>
            <w:r>
              <w:rPr/>
              <w:t xml:space="preserve">express-validator chains</w:t>
            </w:r>
          </w:p>
        </w:tc>
        <w:tc>
          <w:tcPr/>
          <w:p>
            <w:pPr>
              <w:spacing w:lineRule="auto"/>
            </w:pPr>
            <w:r>
              <w:rPr/>
              <w:t xml:space="preserve">Malformed, out-of-range and past-date input is rejected uniformly</w:t>
            </w:r>
          </w:p>
        </w:tc>
      </w:tr>
      <w:tr>
        <w:trPr>
          <w:cantSplit/>
        </w:trPr>
        <w:tc>
          <w:tcPr/>
          <w:p>
            <w:pPr>
              <w:spacing w:lineRule="auto"/>
            </w:pPr>
            <w:r>
              <w:rPr>
                <w:b/>
              </w:rPr>
              <w:t xml:space="preserve">Build / smoke</w:t>
            </w:r>
          </w:p>
        </w:tc>
        <w:tc>
          <w:tcPr/>
          <w:p>
            <w:pPr>
              <w:spacing w:lineRule="auto"/>
            </w:pPr>
            <w:r>
              <w:rPr/>
              <w:t xml:space="preserve">Production bundle</w:t>
            </w:r>
          </w:p>
        </w:tc>
        <w:tc>
          <w:tcPr/>
          <w:p>
            <w:pPr>
              <w:spacing w:lineRule="auto"/>
            </w:pPr>
            <w:r>
              <w:rPr>
                <w:highlight w:val="lightGray"/>
              </w:rPr>
              <w:t xml:space="preserve">vite build</w:t>
            </w:r>
          </w:p>
          <w:p>
            <w:pPr>
              <w:spacing w:lineRule="auto"/>
            </w:pPr>
            <w:r>
              <w:rPr/>
              <w:t xml:space="preserve"> + </w:t>
            </w:r>
          </w:p>
          <w:p>
            <w:pPr>
              <w:spacing w:lineRule="auto"/>
            </w:pPr>
            <w:r>
              <w:rPr>
                <w:highlight w:val="lightGray"/>
              </w:rPr>
              <w:t xml:space="preserve">/api/health</w:t>
            </w:r>
          </w:p>
          <w:p>
            <w:pPr>
              <w:spacing w:lineRule="auto"/>
            </w:pPr>
            <w:r>
              <w:rPr/>
              <w:t xml:space="preserve"> probe</w:t>
            </w:r>
          </w:p>
        </w:tc>
        <w:tc>
          <w:tcPr/>
          <w:p>
            <w:pPr>
              <w:spacing w:lineRule="auto"/>
            </w:pPr>
            <w:r>
              <w:rPr/>
              <w:t xml:space="preserve">The artefact compiles and the API boots cleanly</w:t>
            </w:r>
          </w:p>
        </w:tc>
      </w:tr>
      <w:tr>
        <w:trPr>
          <w:cantSplit/>
        </w:trPr>
        <w:tc>
          <w:tcPr/>
          <w:p>
            <w:pPr>
              <w:spacing w:lineRule="auto"/>
            </w:pPr>
            <w:r>
              <w:rPr>
                <w:b/>
              </w:rPr>
              <w:t xml:space="preserve">Continuous testing</w:t>
            </w:r>
          </w:p>
        </w:tc>
        <w:tc>
          <w:tcPr/>
          <w:p>
            <w:pPr>
              <w:spacing w:lineRule="auto"/>
            </w:pPr>
            <w:r>
              <w:rPr/>
              <w:t xml:space="preserve">CI</w:t>
            </w:r>
          </w:p>
        </w:tc>
        <w:tc>
          <w:tcPr/>
          <w:p>
            <w:pPr>
              <w:spacing w:lineRule="auto"/>
            </w:pPr>
            <w:r>
              <w:rPr/>
              <w:t xml:space="preserve">GitHub Actions</w:t>
            </w:r>
          </w:p>
        </w:tc>
        <w:tc>
          <w:tcPr/>
          <w:p>
            <w:pPr>
              <w:spacing w:lineRule="auto"/>
            </w:pPr>
            <w:r>
              <w:rPr/>
              <w:t xml:space="preserve">All of the above on every push and pull request</w:t>
            </w:r>
          </w:p>
        </w:tc>
      </w:tr>
    </w:tbl>
    <w:p>
      <w:pPr>
        <w:spacing w:lineRule="auto"/>
      </w:pPr>
      <w:r>
        <w:rPr/>
      </w:r>
    </w:p>
    <w:p>
      <w:pPr>
        <w:pStyle w:val="Heading3"/>
        <w:spacing w:lineRule="auto"/>
      </w:pPr>
      <w:r>
        <w:rPr/>
        <w:t xml:space="preserve">8.2 Test cases and results</w:t>
      </w:r>
    </w:p>
    <w:tbl>
      <w:tblPr>
        <w:tblCellMar>
          <w:top w:type="dxa" w:w="80"/>
          <w:bottom w:type="dxa" w:w="80"/>
          <w:left w:type="dxa" w:w="160"/>
          <w:right w:type="dxa" w:w="160"/>
        </w:tblCellMar>
        <w:jc w:val="center"/>
      </w:tblPr>
      <w:tblGrid>
        <w:gridCol w:w="2160"/>
        <w:gridCol w:w="2160"/>
        <w:gridCol w:w="2160"/>
        <w:gridCol w:w="2160"/>
      </w:tblGrid>
      <w:tr>
        <w:trPr>
          <w:cantSplit/>
        </w:trPr>
        <w:tc>
          <w:tcPr/>
          <w:p>
            <w:pPr>
              <w:spacing w:lineRule="auto"/>
            </w:pPr>
            <w:r>
              <w:rPr/>
              <w:t xml:space="preserve">Suite</w:t>
            </w:r>
          </w:p>
        </w:tc>
        <w:tc>
          <w:tcPr/>
          <w:p>
            <w:pPr>
              <w:spacing w:lineRule="auto"/>
            </w:pPr>
            <w:r>
              <w:rPr/>
              <w:t xml:space="preserve">Command</w:t>
            </w:r>
          </w:p>
        </w:tc>
        <w:tc>
          <w:tcPr/>
          <w:p>
            <w:pPr>
              <w:spacing w:lineRule="auto"/>
            </w:pPr>
            <w:r>
              <w:rPr/>
              <w:t xml:space="preserve">Coverage</w:t>
            </w:r>
          </w:p>
        </w:tc>
        <w:tc>
          <w:tcPr/>
          <w:p>
            <w:pPr>
              <w:spacing w:lineRule="auto"/>
            </w:pPr>
            <w:r>
              <w:rPr/>
              <w:t xml:space="preserve">Result</w:t>
            </w:r>
          </w:p>
        </w:tc>
      </w:tr>
      <w:tblGrid>
        <w:gridCol w:w="2160"/>
        <w:gridCol w:w="2160"/>
        <w:gridCol w:w="2160"/>
        <w:gridCol w:w="2160"/>
      </w:tblGrid>
      <w:tr>
        <w:trPr>
          <w:cantSplit/>
        </w:trPr>
        <w:tc>
          <w:tcPr/>
          <w:p>
            <w:pPr>
              <w:spacing w:lineRule="auto"/>
            </w:pPr>
            <w:r>
              <w:rPr/>
              <w:t xml:space="preserve">Unit (offline)</w:t>
            </w:r>
          </w:p>
        </w:tc>
        <w:tc>
          <w:tcPr/>
          <w:p>
            <w:pPr>
              <w:spacing w:lineRule="auto"/>
            </w:pPr>
            <w:r>
              <w:rPr>
                <w:highlight w:val="lightGray"/>
              </w:rPr>
              <w:t xml:space="preserve">npm test</w:t>
            </w:r>
          </w:p>
        </w:tc>
        <w:tc>
          <w:tcPr/>
          <w:p>
            <w:pPr>
              <w:spacing w:lineRule="auto"/>
            </w:pPr>
            <w:r>
              <w:rPr/>
              <w:t xml:space="preserve">Slot-grid maths, date validation, lifecycle state machine</w:t>
            </w:r>
          </w:p>
        </w:tc>
        <w:tc>
          <w:tcPr/>
          <w:p>
            <w:pPr>
              <w:spacing w:lineRule="auto"/>
            </w:pPr>
            <w:r>
              <w:rPr>
                <w:b/>
              </w:rPr>
              <w:t xml:space="preserve">21 / 21 pass</w:t>
            </w:r>
          </w:p>
        </w:tc>
      </w:tr>
      <w:tr>
        <w:trPr>
          <w:cantSplit/>
        </w:trPr>
        <w:tc>
          <w:tcPr/>
          <w:p>
            <w:pPr>
              <w:spacing w:lineRule="auto"/>
            </w:pPr>
            <w:r>
              <w:rPr/>
              <w:t xml:space="preserve">End-to-end</w:t>
            </w:r>
          </w:p>
        </w:tc>
        <w:tc>
          <w:tcPr/>
          <w:p>
            <w:pPr>
              <w:spacing w:lineRule="auto"/>
            </w:pPr>
            <w:r>
              <w:rPr>
                <w:highlight w:val="lightGray"/>
              </w:rPr>
              <w:t xml:space="preserve">npm run test:e2e</w:t>
            </w:r>
          </w:p>
        </w:tc>
        <w:tc>
          <w:tcPr/>
          <w:p>
            <w:pPr>
              <w:spacing w:lineRule="auto"/>
            </w:pPr>
            <w:r>
              <w:rPr/>
              <w:t xml:space="preserve">Auth, RBAC (14 negative cases), directory &amp; filters, slots, double-booking + race, lifecycle &amp; 24 h window, cutoff, reschedule, purge, profile CRUD, registration — against PostgreSQL</w:t>
            </w:r>
          </w:p>
        </w:tc>
        <w:tc>
          <w:tcPr/>
          <w:p>
            <w:pPr>
              <w:spacing w:lineRule="auto"/>
            </w:pPr>
            <w:r>
              <w:rPr>
                <w:b/>
              </w:rPr>
              <w:t xml:space="preserve">72 / 72 pass</w:t>
            </w:r>
          </w:p>
        </w:tc>
      </w:tr>
      <w:tr>
        <w:trPr>
          <w:cantSplit/>
        </w:trPr>
        <w:tc>
          <w:tcPr/>
          <w:p>
            <w:pPr>
              <w:spacing w:lineRule="auto"/>
            </w:pPr>
            <w:r>
              <w:rPr/>
              <w:t xml:space="preserve">Build</w:t>
            </w:r>
          </w:p>
        </w:tc>
        <w:tc>
          <w:tcPr/>
          <w:p>
            <w:pPr>
              <w:spacing w:lineRule="auto"/>
            </w:pPr>
            <w:r>
              <w:rPr>
                <w:highlight w:val="lightGray"/>
              </w:rPr>
              <w:t xml:space="preserve">npm run build</w:t>
            </w:r>
          </w:p>
          <w:p>
            <w:pPr>
              <w:spacing w:lineRule="auto"/>
            </w:pPr>
            <w:r>
              <w:rPr/>
              <w:t xml:space="preserve"> (frontend)</w:t>
            </w:r>
          </w:p>
        </w:tc>
        <w:tc>
          <w:tcPr/>
          <w:p>
            <w:pPr>
              <w:spacing w:lineRule="auto"/>
            </w:pPr>
            <w:r>
              <w:rPr/>
              <w:t xml:space="preserve">Production Vite bundle</w:t>
            </w:r>
          </w:p>
        </w:tc>
        <w:tc>
          <w:tcPr/>
          <w:p>
            <w:pPr>
              <w:spacing w:lineRule="auto"/>
            </w:pPr>
            <w:r>
              <w:rPr/>
              <w:t xml:space="preserve">passes</w:t>
            </w:r>
          </w:p>
        </w:tc>
      </w:tr>
    </w:tbl>
    <w:p>
      <w:pPr>
        <w:spacing w:lineRule="auto"/>
      </w:pPr>
      <w:r>
        <w:rPr/>
      </w:r>
    </w:p>
    <w:p>
      <w:pPr>
        <w:spacing w:lineRule="auto"/>
      </w:pPr>
      <w:r>
        <w:rPr>
          <w:b/>
        </w:rPr>
        <w:t xml:space="preserve">Highlight assertions</w:t>
      </w:r>
    </w:p>
    <w:p>
      <w:pPr>
        <w:numPr>
          <w:ilvl w:val="0"/>
          <w:numId w:val="7"/>
        </w:numPr>
        <w:spacing w:lineRule="auto"/>
      </w:pPr>
      <w:r>
        <w:rPr>
          <w:b/>
        </w:rPr>
        <w:t xml:space="preserve">TC-13</w:t>
      </w:r>
      <w:r>
        <w:rPr/>
        <w:t xml:space="preserve"> — two concurrent HTTP requests for one slot: exactly one </w:t>
      </w:r>
      <w:r>
        <w:rPr/>
        <w:t xml:space="preserve">201</w:t>
      </w:r>
      <w:r>
        <w:rPr/>
        <w:t xml:space="preserve">, the other </w:t>
      </w:r>
      <w:r>
        <w:rPr/>
        <w:t xml:space="preserve">409</w:t>
      </w:r>
      <w:r>
        <w:rPr/>
        <w:t xml:space="preserve"> (unique-index backstop).</w:t>
      </w:r>
    </w:p>
    <w:p>
      <w:pPr>
        <w:numPr>
          <w:ilvl w:val="0"/>
          <w:numId w:val="7"/>
        </w:numPr>
        <w:spacing w:lineRule="auto"/>
      </w:pPr>
      <w:r>
        <w:rPr>
          <w:b/>
        </w:rPr>
        <w:t xml:space="preserve">TC-21 / TC-22</w:t>
      </w:r>
      <w:r>
        <w:rPr/>
        <w:t xml:space="preserve"> — the 24-hour notes window and 2-hour cancellation cutoff are exercised by back-dating rows through Prisma ("time travel"), so no real waiting is needed.</w:t>
      </w:r>
    </w:p>
    <w:p>
      <w:pPr>
        <w:numPr>
          <w:ilvl w:val="0"/>
          <w:numId w:val="7"/>
        </w:numPr>
        <w:spacing w:lineRule="auto"/>
      </w:pPr>
      <w:r>
        <w:rPr>
          <w:b/>
        </w:rPr>
        <w:t xml:space="preserve">SEC-01 … SEC-17</w:t>
      </w:r>
      <w:r>
        <w:rPr/>
        <w:t xml:space="preserve"> — every unauthorised-access class returns </w:t>
      </w:r>
      <w:r>
        <w:rPr/>
        <w:t xml:space="preserve">401/403/404</w:t>
      </w:r>
      <w:r>
        <w:rPr/>
        <w:t xml:space="preserve"> as specified, including role-escalation attempts.</w:t>
      </w:r>
    </w:p>
    <w:p>
      <w:pPr>
        <w:spacing w:lineRule="auto"/>
      </w:pPr>
      <w:r>
        <w:rPr>
          <w:b/>
        </w:rPr>
        <w:t xml:space="preserve">Test-design techniques</w:t>
      </w:r>
    </w:p>
    <w:p>
      <w:pPr>
        <w:numPr>
          <w:ilvl w:val="0"/>
          <w:numId w:val="8"/>
        </w:numPr>
        <w:spacing w:lineRule="auto"/>
      </w:pPr>
      <w:r>
        <w:rPr>
          <w:i/>
        </w:rPr>
        <w:t xml:space="preserve">Equivalence partitioning</w:t>
      </w:r>
      <w:r>
        <w:rPr/>
        <w:t xml:space="preserve"> — e.g. booking date {valid future day | past day | impossible day </w:t>
      </w:r>
      <w:r>
        <w:rPr/>
        <w:t xml:space="preserve">2026-02-30</w:t>
      </w:r>
      <w:r>
        <w:rPr/>
        <w:t xml:space="preserve"> | malformed}.</w:t>
      </w:r>
    </w:p>
    <w:p>
      <w:pPr>
        <w:numPr>
          <w:ilvl w:val="0"/>
          <w:numId w:val="8"/>
        </w:numPr>
        <w:spacing w:lineRule="auto"/>
      </w:pPr>
      <w:r>
        <w:rPr>
          <w:i/>
        </w:rPr>
        <w:t xml:space="preserve">Boundary-value analysis</w:t>
      </w:r>
      <w:r>
        <w:rPr/>
        <w:t xml:space="preserve"> — password length 6 vs 5; cutoff exactly at 2 h; notes window exactly at 24 h; leap-February calendar days.</w:t>
      </w:r>
    </w:p>
    <w:p>
      <w:pPr>
        <w:spacing w:lineRule="auto"/>
      </w:pPr>
      <w:r>
        <w:rPr/>
        <w:t xml:space="preserve">The same suites run automatically in CI on every push (</w:t>
      </w:r>
      <w:hyperlink r:id="rId28">
        <w:r>
          <w:rPr>
            <w:rStyle w:val="Hyperlink"/>
          </w:rPr>
          <w:t xml:space="preserve">.github/workflows/main.yml</w:t>
        </w:r>
      </w:hyperlink>
      <w:r>
        <w:rPr/>
        <w:t xml:space="preserve">).</w:t>
      </w:r>
    </w:p>
    <w:p>
      <w:pPr>
        <w:pStyle w:val="Heading2"/>
        <w:spacing w:lineRule="auto"/>
      </w:pPr>
      <w:r>
        <w:rPr/>
        <w:t xml:space="preserve">9. Observations &amp; Discussion</w:t>
      </w:r>
    </w:p>
    <w:p>
      <w:pPr>
        <w:pStyle w:val="Heading3"/>
        <w:spacing w:lineRule="auto"/>
      </w:pPr>
      <w:r>
        <w:rPr/>
        <w:t xml:space="preserve">9.1 Results achieved</w:t>
      </w:r>
    </w:p>
    <w:p>
      <w:pPr>
        <w:spacing w:lineRule="auto"/>
      </w:pPr>
      <w:r>
        <w:rPr/>
        <w:t xml:space="preserve">Every requirement in §5 is implemented and verified by an automated assertion, and the pipeline is green on </w:t>
      </w:r>
      <w:r>
        <w:rPr/>
        <w:t xml:space="preserve">main</w:t>
      </w:r>
      <w:r>
        <w:rPr/>
        <w:t xml:space="preserve">. The final measured state:</w:t>
      </w:r>
    </w:p>
    <w:tbl>
      <w:tblPr>
        <w:tblCellMar>
          <w:top w:type="dxa" w:w="80"/>
          <w:bottom w:type="dxa" w:w="80"/>
          <w:left w:type="dxa" w:w="160"/>
          <w:right w:type="dxa" w:w="160"/>
        </w:tblCellMar>
        <w:jc w:val="center"/>
      </w:tblPr>
      <w:tblGrid>
        <w:gridCol w:w="4320"/>
        <w:gridCol w:w="4320"/>
      </w:tblGrid>
      <w:tr>
        <w:trPr>
          <w:cantSplit/>
        </w:trPr>
        <w:tc>
          <w:tcPr/>
          <w:p>
            <w:pPr>
              <w:spacing w:lineRule="auto"/>
            </w:pPr>
            <w:r>
              <w:rPr/>
              <w:t xml:space="preserve">Metric</w:t>
            </w:r>
          </w:p>
        </w:tc>
        <w:tc>
          <w:tcPr/>
          <w:p>
            <w:pPr>
              <w:spacing w:lineRule="auto"/>
            </w:pPr>
            <w:r>
              <w:rPr/>
              <w:t xml:space="preserve">Result</w:t>
            </w:r>
          </w:p>
        </w:tc>
      </w:tr>
      <w:tblGrid>
        <w:gridCol w:w="4320"/>
        <w:gridCol w:w="4320"/>
      </w:tblGrid>
      <w:tr>
        <w:trPr>
          <w:cantSplit/>
        </w:trPr>
        <w:tc>
          <w:tcPr/>
          <w:p>
            <w:pPr>
              <w:spacing w:lineRule="auto"/>
            </w:pPr>
            <w:r>
              <w:rPr/>
              <w:t xml:space="preserve">Automated assertions</w:t>
            </w:r>
          </w:p>
        </w:tc>
        <w:tc>
          <w:tcPr/>
          <w:p>
            <w:pPr>
              <w:spacing w:lineRule="auto"/>
            </w:pPr>
            <w:r>
              <w:rPr>
                <w:b/>
              </w:rPr>
              <w:t xml:space="preserve">93 passing</w:t>
            </w:r>
          </w:p>
          <w:p>
            <w:pPr>
              <w:spacing w:lineRule="auto"/>
            </w:pPr>
            <w:r>
              <w:rPr/>
              <w:t xml:space="preserve"> (21 unit + 72 end-to-end)</w:t>
            </w:r>
          </w:p>
        </w:tc>
      </w:tr>
      <w:tr>
        <w:trPr>
          <w:cantSplit/>
        </w:trPr>
        <w:tc>
          <w:tcPr/>
          <w:p>
            <w:pPr>
              <w:spacing w:lineRule="auto"/>
            </w:pPr>
            <w:r>
              <w:rPr/>
              <w:t xml:space="preserve">Modules delivered with full CRUD</w:t>
            </w:r>
          </w:p>
        </w:tc>
        <w:tc>
          <w:tcPr/>
          <w:p>
            <w:pPr>
              <w:spacing w:lineRule="auto"/>
            </w:pPr>
            <w:r>
              <w:rPr/>
              <w:t xml:space="preserve">4 (Patients, Doctors &amp; Schedules, Appointments, Consultation Records)</w:t>
            </w:r>
          </w:p>
        </w:tc>
      </w:tr>
      <w:tr>
        <w:trPr>
          <w:cantSplit/>
        </w:trPr>
        <w:tc>
          <w:tcPr/>
          <w:p>
            <w:pPr>
              <w:spacing w:lineRule="auto"/>
            </w:pPr>
            <w:r>
              <w:rPr/>
              <w:t xml:space="preserve">UML / CASE artefacts</w:t>
            </w:r>
          </w:p>
        </w:tc>
        <w:tc>
          <w:tcPr/>
          <w:p>
            <w:pPr>
              <w:spacing w:lineRule="auto"/>
            </w:pPr>
            <w:r>
              <w:rPr/>
              <w:t xml:space="preserve">Use case, class, sequence, DFD L0–L2, ERD, architecture</w:t>
            </w:r>
          </w:p>
        </w:tc>
      </w:tr>
      <w:tr>
        <w:trPr>
          <w:cantSplit/>
        </w:trPr>
        <w:tc>
          <w:tcPr/>
          <w:p>
            <w:pPr>
              <w:spacing w:lineRule="auto"/>
            </w:pPr>
            <w:r>
              <w:rPr/>
              <w:t xml:space="preserve">Role-separated dashboards</w:t>
            </w:r>
          </w:p>
        </w:tc>
        <w:tc>
          <w:tcPr/>
          <w:p>
            <w:pPr>
              <w:spacing w:lineRule="auto"/>
            </w:pPr>
            <w:r>
              <w:rPr/>
              <w:t xml:space="preserve">Patient, Doctor, Administrator</w:t>
            </w:r>
          </w:p>
        </w:tc>
      </w:tr>
      <w:tr>
        <w:trPr>
          <w:cantSplit/>
        </w:trPr>
        <w:tc>
          <w:tcPr/>
          <w:p>
            <w:pPr>
              <w:spacing w:lineRule="auto"/>
            </w:pPr>
            <w:r>
              <w:rPr/>
              <w:t xml:space="preserve">CI status on </w:t>
            </w:r>
          </w:p>
          <w:p>
            <w:pPr>
              <w:spacing w:lineRule="auto"/>
            </w:pPr>
            <w:r>
              <w:rPr>
                <w:highlight w:val="lightGray"/>
              </w:rPr>
              <w:t xml:space="preserve">main</w:t>
            </w:r>
          </w:p>
        </w:tc>
        <w:tc>
          <w:tcPr/>
          <w:p>
            <w:pPr>
              <w:spacing w:lineRule="auto"/>
            </w:pPr>
            <w:r>
              <w:rPr/>
              <w:t xml:space="preserve">Green — schema, seed, unit, e2e and production build all pass</w:t>
            </w:r>
          </w:p>
        </w:tc>
      </w:tr>
    </w:tbl>
    <w:p>
      <w:pPr>
        <w:spacing w:lineRule="auto"/>
      </w:pPr>
      <w:r>
        <w:rPr/>
      </w:r>
    </w:p>
    <w:p>
      <w:pPr>
        <w:spacing w:lineRule="auto"/>
      </w:pPr>
      <w:r>
        <w:rPr>
          <w:b/>
        </w:rPr>
        <w:t xml:space="preserve">Screenshots</w:t>
      </w:r>
      <w:r>
        <w:rPr/>
        <w:t xml:space="preserve"> of every role journey (registration, booking, queue, ledger, consultation records, admin CRUD) are submitted as </w:t>
      </w:r>
      <w:r>
        <w:rPr>
          <w:b/>
        </w:rPr>
        <w:t xml:space="preserve">Appendix A</w:t>
      </w:r>
      <w:r>
        <w:rPr/>
        <w:t xml:space="preserve"> of this report and are enumerated in </w:t>
      </w:r>
      <w:hyperlink r:id="rId29">
        <w:r>
          <w:rPr>
            <w:rStyle w:val="Hyperlink"/>
          </w:rPr>
          <w:t xml:space="preserve">screenshots/README.md</w:t>
        </w:r>
      </w:hyperlink>
      <w:r>
        <w:rPr/>
        <w:t xml:space="preserve">.</w:t>
      </w:r>
    </w:p>
    <w:p>
      <w:pPr>
        <w:pStyle w:val="Heading3"/>
        <w:spacing w:lineRule="auto"/>
      </w:pPr>
      <w:r>
        <w:rPr/>
        <w:t xml:space="preserve">9.2 Challenges faced</w:t>
      </w:r>
    </w:p>
    <w:p>
      <w:pPr>
        <w:numPr>
          <w:ilvl w:val="0"/>
          <w:numId w:val="9"/>
        </w:numPr>
        <w:spacing w:lineRule="auto"/>
      </w:pPr>
      <w:r>
        <w:rPr>
          <w:b/>
        </w:rPr>
        <w:t xml:space="preserve">Concurrency vs. the slot model.</w:t>
      </w:r>
      <w:r>
        <w:rPr/>
        <w:t xml:space="preserve"> The first instinct was an application-level "is this slot free?" query. That produces a friendly message but cannot survive a genuine race — two requests can both read "free" before either writes. Solving it properly required moving the invariant into the database as a </w:t>
      </w:r>
      <w:r>
        <w:rPr>
          <w:i/>
        </w:rPr>
        <w:t xml:space="preserve">partial</w:t>
      </w:r>
      <w:r>
        <w:rPr/>
        <w:t xml:space="preserve"> unique index, which Prisma's schema language cannot express, so a raw-SQL bootstrap step was needed.</w:t>
      </w:r>
    </w:p>
    <w:p>
      <w:pPr>
        <w:numPr>
          <w:ilvl w:val="0"/>
          <w:numId w:val="9"/>
        </w:numPr>
        <w:spacing w:lineRule="auto"/>
      </w:pPr>
      <w:r>
        <w:rPr>
          <w:b/>
        </w:rPr>
        <w:t xml:space="preserve">A database migration under a live API.</w:t>
      </w:r>
      <w:r>
        <w:rPr/>
        <w:t xml:space="preserve"> Moving from MongoDB/Mongoose to PostgreSQL/Prisma changed the response shape from nested, populated objects to flat DTOs. Frontend read sites still expected the old nesting (e.g. </w:t>
      </w:r>
      <w:r>
        <w:rPr/>
        <w:t xml:space="preserve">a.doctorId.consultationFee</w:t>
      </w:r>
      <w:r>
        <w:rPr/>
        <w:t xml:space="preserve"> where </w:t>
      </w:r>
      <w:r>
        <w:rPr/>
        <w:t xml:space="preserve">doctorId</w:t>
      </w:r>
      <w:r>
        <w:rPr/>
        <w:t xml:space="preserve"> is now a bare id), so the admin revenue KPI silently rendered </w:t>
      </w:r>
      <w:r>
        <w:rPr/>
        <w:t xml:space="preserve">Rs. 0</w:t>
      </w:r>
      <w:r>
        <w:rPr/>
        <w:t xml:space="preserve"> and the doctor queue lost patient age/gender/phone. Nothing threw — it degraded quietly, which is the dangerous failure mode.</w:t>
      </w:r>
    </w:p>
    <w:p>
      <w:pPr>
        <w:numPr>
          <w:ilvl w:val="0"/>
          <w:numId w:val="9"/>
        </w:numPr>
        <w:spacing w:lineRule="auto"/>
      </w:pPr>
      <w:r>
        <w:rPr>
          <w:b/>
        </w:rPr>
        <w:t xml:space="preserve">Time-based rules are hard to test honestly.</w:t>
      </w:r>
      <w:r>
        <w:rPr/>
        <w:t xml:space="preserve"> A 2-hour cancellation cutoff and a 24-hour notes window cannot be validated by waiting. The suite instead back-dates rows through Prisma ("time travel") so the exact boundaries can be probed.</w:t>
      </w:r>
    </w:p>
    <w:p>
      <w:pPr>
        <w:numPr>
          <w:ilvl w:val="0"/>
          <w:numId w:val="9"/>
        </w:numPr>
        <w:spacing w:lineRule="auto"/>
      </w:pPr>
      <w:r>
        <w:rPr>
          <w:b/>
        </w:rPr>
        <w:t xml:space="preserve">A green local run that was red in CI.</w:t>
      </w:r>
      <w:r>
        <w:rPr/>
        <w:t xml:space="preserve"> The suite passed locally for months but failed every CI run. The cause was a genuine runtime difference, not flakiness: </w:t>
      </w:r>
      <w:r>
        <w:rPr/>
        <w:t xml:space="preserve">node --test</w:t>
      </w:r>
      <w:r>
        <w:rPr/>
        <w:t xml:space="preserve"> only gained glob support in Node 21, while CI pins Node 20, which treated the glob as a literal filename. Fixing it properly meant verifying the runner behaviour against real Node 20 </w:t>
      </w:r>
      <w:r>
        <w:rPr>
          <w:i/>
        </w:rPr>
        <w:t xml:space="preserve">and</w:t>
      </w:r>
      <w:r>
        <w:rPr/>
        <w:t xml:space="preserve"> Node 24 binaries rather than trusting one environment.</w:t>
      </w:r>
    </w:p>
    <w:p>
      <w:pPr>
        <w:pStyle w:val="Heading3"/>
        <w:spacing w:lineRule="auto"/>
      </w:pPr>
      <w:r>
        <w:rPr/>
        <w:t xml:space="preserve">9.3 Insights</w:t>
      </w:r>
    </w:p>
    <w:p>
      <w:pPr>
        <w:numPr>
          <w:ilvl w:val="0"/>
          <w:numId w:val="10"/>
        </w:numPr>
        <w:spacing w:lineRule="auto"/>
      </w:pPr>
      <w:r>
        <w:rPr>
          <w:b/>
        </w:rPr>
        <w:t xml:space="preserve">Concurrency is best solved at the database.</w:t>
      </w:r>
      <w:r>
        <w:rPr/>
        <w:t xml:space="preserve"> The application check exists only to produce a good error message; the partial unique index is what actually makes the invariant true. Verified by a real two-request race, not by reasoning.</w:t>
      </w:r>
    </w:p>
    <w:p>
      <w:pPr>
        <w:numPr>
          <w:ilvl w:val="0"/>
          <w:numId w:val="10"/>
        </w:numPr>
        <w:spacing w:lineRule="auto"/>
      </w:pPr>
      <w:r>
        <w:rPr>
          <w:b/>
        </w:rPr>
        <w:t xml:space="preserve">A single serializer contract prevents whole classes of bugs.</w:t>
      </w:r>
      <w:r>
        <w:rPr/>
        <w:t xml:space="preserve"> Routing every response through one </w:t>
      </w:r>
      <w:r>
        <w:rPr/>
        <w:t xml:space="preserve">utils/serialize.js</w:t>
      </w:r>
      <w:r>
        <w:rPr/>
        <w:t xml:space="preserve"> is what made the migration bug </w:t>
      </w:r>
      <w:r>
        <w:rPr>
          <w:i/>
        </w:rPr>
        <w:t xml:space="preserve">findable</w:t>
      </w:r>
      <w:r>
        <w:rPr/>
        <w:t xml:space="preserve"> — there was exactly one place to fix. The contract must live in one place or it will drift.</w:t>
      </w:r>
    </w:p>
    <w:p>
      <w:pPr>
        <w:numPr>
          <w:ilvl w:val="0"/>
          <w:numId w:val="10"/>
        </w:numPr>
        <w:spacing w:lineRule="auto"/>
      </w:pPr>
      <w:r>
        <w:rPr>
          <w:b/>
        </w:rPr>
        <w:t xml:space="preserve">Fail-open integrations keep the core deterministic.</w:t>
      </w:r>
      <w:r>
        <w:rPr/>
        <w:t xml:space="preserve"> Redis, Socket.IO and Nodemailer each degrade to a no-op, so local setup and grading stay reproducible while still demonstrating production-shaped patterns.</w:t>
      </w:r>
    </w:p>
    <w:p>
      <w:pPr>
        <w:numPr>
          <w:ilvl w:val="0"/>
          <w:numId w:val="10"/>
        </w:numPr>
        <w:spacing w:lineRule="auto"/>
      </w:pPr>
      <w:r>
        <w:rPr>
          <w:b/>
        </w:rPr>
        <w:t xml:space="preserve">Knowing when to leave the ORM is a design skill.</w:t>
      </w:r>
      <w:r>
        <w:rPr/>
        <w:t xml:space="preserve"> The one constraint Prisma could not model was handled with a small, idempotent raw-SQL step rather than by contorting the schema.</w:t>
      </w:r>
    </w:p>
    <w:p>
      <w:pPr>
        <w:numPr>
          <w:ilvl w:val="0"/>
          <w:numId w:val="10"/>
        </w:numPr>
        <w:spacing w:lineRule="auto"/>
      </w:pPr>
      <w:r>
        <w:rPr>
          <w:b/>
        </w:rPr>
        <w:t xml:space="preserve">CI is a different machine from your laptop.</w:t>
      </w:r>
      <w:r>
        <w:rPr/>
        <w:t xml:space="preserve"> The pipeline should be treated as the source of truth; a feature is not finished until CI is green.</w:t>
      </w:r>
    </w:p>
    <w:p>
      <w:pPr>
        <w:pStyle w:val="Heading3"/>
        <w:spacing w:lineRule="auto"/>
      </w:pPr>
      <w:r>
        <w:rPr/>
        <w:t xml:space="preserve">9.4 Improvements for future work</w:t>
      </w:r>
    </w:p>
    <w:p>
      <w:pPr>
        <w:numPr>
          <w:ilvl w:val="0"/>
          <w:numId w:val="11"/>
        </w:numPr>
        <w:spacing w:lineRule="auto"/>
      </w:pPr>
      <w:r>
        <w:rPr>
          <w:b/>
        </w:rPr>
        <w:t xml:space="preserve">Online payment and insurance claims</w:t>
      </w:r>
      <w:r>
        <w:rPr/>
        <w:t xml:space="preserve"> tied to the </w:t>
      </w:r>
      <w:r>
        <w:rPr/>
        <w:t xml:space="preserve">Completed</w:t>
      </w:r>
      <w:r>
        <w:rPr/>
        <w:t xml:space="preserve"> appointment state.</w:t>
      </w:r>
    </w:p>
    <w:p>
      <w:pPr>
        <w:numPr>
          <w:ilvl w:val="0"/>
          <w:numId w:val="11"/>
        </w:numPr>
        <w:spacing w:lineRule="auto"/>
      </w:pPr>
      <w:r>
        <w:rPr>
          <w:b/>
        </w:rPr>
        <w:t xml:space="preserve">Full-text search and faceted filtering</w:t>
      </w:r>
      <w:r>
        <w:rPr/>
        <w:t xml:space="preserve"> (specialisation, fee band, language, rating) over a growing doctor directory.</w:t>
      </w:r>
    </w:p>
    <w:p>
      <w:pPr>
        <w:numPr>
          <w:ilvl w:val="0"/>
          <w:numId w:val="11"/>
        </w:numPr>
        <w:spacing w:lineRule="auto"/>
      </w:pPr>
      <w:r>
        <w:rPr>
          <w:b/>
        </w:rPr>
        <w:t xml:space="preserve">Push/email reminders</w:t>
      </w:r>
      <w:r>
        <w:rPr/>
        <w:t xml:space="preserve"> one day and one hour before an appointment, using the existing fail-open mailer tier.</w:t>
      </w:r>
    </w:p>
    <w:p>
      <w:pPr>
        <w:numPr>
          <w:ilvl w:val="0"/>
          <w:numId w:val="11"/>
        </w:numPr>
        <w:spacing w:lineRule="auto"/>
      </w:pPr>
      <w:r>
        <w:rPr>
          <w:b/>
        </w:rPr>
        <w:t xml:space="preserve">Audit-log screens</w:t>
      </w:r>
      <w:r>
        <w:rPr/>
        <w:t xml:space="preserve"> for admin so record corrections and purges are reviewable rather than only auditable in the database.</w:t>
      </w:r>
    </w:p>
    <w:p>
      <w:pPr>
        <w:numPr>
          <w:ilvl w:val="0"/>
          <w:numId w:val="11"/>
        </w:numPr>
        <w:spacing w:lineRule="auto"/>
      </w:pPr>
      <w:r>
        <w:rPr>
          <w:b/>
        </w:rPr>
        <w:t xml:space="preserve">Refresh-token sessions and role-level rate limiting</w:t>
      </w:r>
      <w:r>
        <w:rPr/>
        <w:t xml:space="preserve"> for a production threat model.</w:t>
      </w:r>
    </w:p>
    <w:p>
      <w:pPr>
        <w:numPr>
          <w:ilvl w:val="0"/>
          <w:numId w:val="11"/>
        </w:numPr>
        <w:spacing w:lineRule="auto"/>
      </w:pPr>
      <w:r>
        <w:rPr>
          <w:b/>
        </w:rPr>
        <w:t xml:space="preserve">Containerisation</w:t>
      </w:r>
      <w:r>
        <w:rPr/>
        <w:t xml:space="preserve"> (</w:t>
      </w:r>
      <w:r>
        <w:rPr/>
        <w:t xml:space="preserve">docker compose</w:t>
      </w:r>
      <w:r>
        <w:rPr/>
        <w:t xml:space="preserve"> for API, web and database) so a reviewer can run the whole system with a single command.</w:t>
      </w:r>
    </w:p>
    <w:p>
      <w:pPr>
        <w:pStyle w:val="Heading2"/>
        <w:spacing w:lineRule="auto"/>
      </w:pPr>
      <w:r>
        <w:rPr/>
        <w:t xml:space="preserve">10. Conclusion</w:t>
      </w:r>
    </w:p>
    <w:p>
      <w:pPr>
        <w:spacing w:lineRule="auto"/>
      </w:pPr>
      <w:r>
        <w:rPr/>
        <w:t xml:space="preserve">A production-shaped hospital appointment booking system was architected, implemented, and verified end to end on a PostgreSQL foundation. The project exercises the complete software-engineering lifecycle: requirement capture and modelling (use cases, class diagram, DFD L0–L2, ERD, sequence diagrams), schema design with a concurrency-safe partial unique index, a layered REST implementation with JWT/RBAC and request validation, an optional performance/realtime/notification tier that is fail-open by design, and automated black-box verification with </w:t>
      </w:r>
      <w:r>
        <w:rPr>
          <w:b/>
        </w:rPr>
        <w:t xml:space="preserve">93 passing assertions</w:t>
      </w:r>
      <w:r>
        <w:rPr/>
        <w:t xml:space="preserve"> (21 unit + 72 end-to-end) wired into a CI pipeline.</w:t>
      </w:r>
    </w:p>
    <w:p>
      <w:pPr>
        <w:pStyle w:val="Heading3"/>
        <w:spacing w:lineRule="auto"/>
      </w:pPr>
      <w:r>
        <w:rPr/>
        <w:t xml:space="preserve">Learning outcomes</w:t>
      </w:r>
    </w:p>
    <w:p>
      <w:pPr>
        <w:numPr>
          <w:ilvl w:val="0"/>
          <w:numId w:val="12"/>
        </w:numPr>
        <w:spacing w:lineRule="auto"/>
      </w:pPr>
      <w:r>
        <w:rPr/>
        <w:t xml:space="preserve">Turning a business rule ("a slot cannot be double-booked") into a </w:t>
      </w:r>
      <w:r>
        <w:rPr>
          <w:i/>
        </w:rPr>
        <w:t xml:space="preserve">database constraint</w:t>
      </w:r>
      <w:r>
        <w:rPr/>
        <w:t xml:space="preserve"> plus an application check, and proving it under concurrency.</w:t>
      </w:r>
    </w:p>
    <w:p>
      <w:pPr>
        <w:numPr>
          <w:ilvl w:val="0"/>
          <w:numId w:val="12"/>
        </w:numPr>
        <w:spacing w:lineRule="auto"/>
      </w:pPr>
      <w:r>
        <w:rPr/>
        <w:t xml:space="preserve">Modelling a relational schema with real foreign keys, enums, and cascades — and recognising the one constraint the ORM cannot express.</w:t>
      </w:r>
    </w:p>
    <w:p>
      <w:pPr>
        <w:numPr>
          <w:ilvl w:val="0"/>
          <w:numId w:val="12"/>
        </w:numPr>
        <w:spacing w:lineRule="auto"/>
      </w:pPr>
      <w:r>
        <w:rPr/>
        <w:t xml:space="preserve">Designing state machines (lifecycle transitions, cancellation cutoff, notes window) and making them testable with time-travel fixtures.</w:t>
      </w:r>
    </w:p>
    <w:p>
      <w:pPr>
        <w:numPr>
          <w:ilvl w:val="0"/>
          <w:numId w:val="12"/>
        </w:numPr>
        <w:spacing w:lineRule="auto"/>
      </w:pPr>
      <w:r>
        <w:rPr/>
        <w:t xml:space="preserve">Layering authentication and authorisation — JWT sessions, RBAC gates, ownership checks — and verifying each with negative tests.</w:t>
      </w:r>
    </w:p>
    <w:p>
      <w:pPr>
        <w:numPr>
          <w:ilvl w:val="0"/>
          <w:numId w:val="12"/>
        </w:numPr>
        <w:spacing w:lineRule="auto"/>
      </w:pPr>
      <w:r>
        <w:rPr/>
        <w:t xml:space="preserve">Maintaining a single serializer/DTO contract across a database migration, and the debugging discipline that surfaces when that contract drifts.</w:t>
      </w:r>
    </w:p>
    <w:p>
      <w:pPr>
        <w:numPr>
          <w:ilvl w:val="0"/>
          <w:numId w:val="12"/>
        </w:numPr>
        <w:spacing w:lineRule="auto"/>
      </w:pPr>
      <w:r>
        <w:rPr/>
        <w:t xml:space="preserve">Using CASE notation (use case, class, sequence, DFD, ERD) </w:t>
      </w:r>
      <w:r>
        <w:rPr>
          <w:i/>
        </w:rPr>
        <w:t xml:space="preserve">before</w:t>
      </w:r>
      <w:r>
        <w:rPr/>
        <w:t xml:space="preserve"> writing code, so the models drove the schema and the API surface rather than documenting them afterwards.</w:t>
      </w:r>
    </w:p>
    <w:p>
      <w:pPr>
        <w:numPr>
          <w:ilvl w:val="0"/>
          <w:numId w:val="12"/>
        </w:numPr>
        <w:spacing w:lineRule="auto"/>
      </w:pPr>
      <w:r>
        <w:rPr/>
        <w:t xml:space="preserve">Learning that continuous integration is a genuine engineering tool: the Node 20 vs Node 24 discrepancy proved that "works on my machine" is a hypothesis to be tested, not a conclusion.</w:t>
      </w:r>
    </w:p>
    <w:p>
      <w:pPr>
        <w:spacing w:lineRule="auto"/>
      </w:pPr>
      <w:r>
        <w:rPr>
          <w:i/>
        </w:rPr>
        <w:t xml:space="preserve">Repository: </w:t>
      </w:r>
      <w:r>
        <w:rPr>
          <w:i/>
        </w:rPr>
        <w:t xml:space="preserve">Mugetsu-1/Hospital-Booking-System</w:t>
      </w:r>
      <w:r>
        <w:rPr>
          <w:i/>
        </w:rPr>
        <w:t xml:space="preserve">. See </w:t>
      </w:r>
      <w:r>
        <w:rPr>
          <w:i/>
        </w:rPr>
        <w:t xml:space="preserve">README.md</w:t>
      </w:r>
      <w:r>
        <w:rPr>
          <w:i/>
        </w:rPr>
        <w:t xml:space="preserve"> for setup, </w:t>
      </w:r>
      <w:r>
        <w:rPr>
          <w:i/>
        </w:rPr>
        <w:t xml:space="preserve">docs/</w:t>
      </w:r>
      <w:r>
        <w:rPr>
          <w:i/>
        </w:rPr>
        <w:t xml:space="preserve"> for all diagrams, and </w:t>
      </w:r>
      <w:r>
        <w:rPr>
          <w:i/>
        </w:rPr>
        <w:t xml:space="preserve">backend/tests/TEST_MATRIX.md</w:t>
      </w:r>
      <w:r>
        <w:rPr>
          <w:i/>
        </w:rPr>
        <w:t xml:space="preserve"> for the full QA matrix.</w:t>
      </w:r>
    </w:p>
    <w:p>
      <w:pPr>
        <w:pStyle w:val="Heading2"/>
        <w:spacing w:lineRule="auto"/>
      </w:pPr>
      <w:r>
        <w:rPr/>
        <w:t xml:space="preserve">Appendix A — Application Screenshots</w:t>
      </w:r>
    </w:p>
    <w:p>
      <w:pPr>
        <w:spacing w:lineRule="auto"/>
      </w:pPr>
      <w:r>
        <w:rPr>
          <w:b/>
        </w:rPr>
        <w:t xml:space="preserve">01 register</w:t>
      </w:r>
    </w:p>
    <w:p>
      <w:pPr>
        <w:spacing w:lineRule="auto"/>
      </w:pPr>
      <w:r>
        <w:rPr/>
        <w:drawing>
          <wp:inline distB="0" distL="0" distR="0" distT="0">
            <wp:extent cx="6096000" cy="3810000"/>
            <wp:effectExtent b="0" l="0" r="0" t="0"/>
            <wp:docPr id="5" name="image-KXoZV3XmqrhdFRrTyzBrB.png"/>
            <a:graphic>
              <a:graphicData uri="http://schemas.openxmlformats.org/drawingml/2006/picture">
                <pic:pic>
                  <pic:nvPicPr>
                    <pic:cNvPr id="5" name="image-KXoZV3XmqrhdFRrTyzBrB.png" descr=""/>
                    <pic:cNvPicPr/>
                  </pic:nvPicPr>
                  <pic:blipFill>
                    <a:blip r:embed="rId31"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02 login</w:t>
      </w:r>
    </w:p>
    <w:p>
      <w:pPr>
        <w:spacing w:lineRule="auto"/>
      </w:pPr>
      <w:r>
        <w:rPr/>
        <w:drawing>
          <wp:inline distB="0" distL="0" distR="0" distT="0">
            <wp:extent cx="6096000" cy="3810000"/>
            <wp:effectExtent b="0" l="0" r="0" t="0"/>
            <wp:docPr id="7" name="image-f-NrFPjeSlDaZtRsSIl-e.png"/>
            <a:graphic>
              <a:graphicData uri="http://schemas.openxmlformats.org/drawingml/2006/picture">
                <pic:pic>
                  <pic:nvPicPr>
                    <pic:cNvPr id="7" name="image-f-NrFPjeSlDaZtRsSIl-e.png" descr=""/>
                    <pic:cNvPicPr/>
                  </pic:nvPicPr>
                  <pic:blipFill>
                    <a:blip r:embed="rId33"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03 browse doctors</w:t>
      </w:r>
    </w:p>
    <w:p>
      <w:pPr>
        <w:spacing w:lineRule="auto"/>
      </w:pPr>
      <w:r>
        <w:rPr/>
        <w:drawing>
          <wp:inline distB="0" distL="0" distR="0" distT="0">
            <wp:extent cx="6096000" cy="3810000"/>
            <wp:effectExtent b="0" l="0" r="0" t="0"/>
            <wp:docPr id="9" name="image-snpeZPE1l_h7cXpZKSpI1.png"/>
            <a:graphic>
              <a:graphicData uri="http://schemas.openxmlformats.org/drawingml/2006/picture">
                <pic:pic>
                  <pic:nvPicPr>
                    <pic:cNvPr id="9" name="image-snpeZPE1l_h7cXpZKSpI1.png" descr=""/>
                    <pic:cNvPicPr/>
                  </pic:nvPicPr>
                  <pic:blipFill>
                    <a:blip r:embed="rId35"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04 slot picker</w:t>
      </w:r>
    </w:p>
    <w:p>
      <w:pPr>
        <w:spacing w:lineRule="auto"/>
      </w:pPr>
      <w:r>
        <w:rPr/>
        <w:drawing>
          <wp:inline distB="0" distL="0" distR="0" distT="0">
            <wp:extent cx="6096000" cy="3810000"/>
            <wp:effectExtent b="0" l="0" r="0" t="0"/>
            <wp:docPr id="11" name="image-bjs2IjI0Rs_ZSER0HnQIN.png"/>
            <a:graphic>
              <a:graphicData uri="http://schemas.openxmlformats.org/drawingml/2006/picture">
                <pic:pic>
                  <pic:nvPicPr>
                    <pic:cNvPr id="11" name="image-bjs2IjI0Rs_ZSER0HnQIN.png" descr=""/>
                    <pic:cNvPicPr/>
                  </pic:nvPicPr>
                  <pic:blipFill>
                    <a:blip r:embed="rId37"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08 appointment history</w:t>
      </w:r>
    </w:p>
    <w:p>
      <w:pPr>
        <w:spacing w:lineRule="auto"/>
      </w:pPr>
      <w:r>
        <w:rPr/>
        <w:drawing>
          <wp:inline distB="0" distL="0" distR="0" distT="0">
            <wp:extent cx="6096000" cy="3810000"/>
            <wp:effectExtent b="0" l="0" r="0" t="0"/>
            <wp:docPr id="13" name="image-1joe2HLPli9pzIrfMx5-o.png"/>
            <a:graphic>
              <a:graphicData uri="http://schemas.openxmlformats.org/drawingml/2006/picture">
                <pic:pic>
                  <pic:nvPicPr>
                    <pic:cNvPr id="13" name="image-1joe2HLPli9pzIrfMx5-o.png" descr=""/>
                    <pic:cNvPicPr/>
                  </pic:nvPicPr>
                  <pic:blipFill>
                    <a:blip r:embed="rId39"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10 profile</w:t>
      </w:r>
    </w:p>
    <w:p>
      <w:pPr>
        <w:spacing w:lineRule="auto"/>
      </w:pPr>
      <w:r>
        <w:rPr/>
        <w:drawing>
          <wp:inline distB="0" distL="0" distR="0" distT="0">
            <wp:extent cx="6096000" cy="3810000"/>
            <wp:effectExtent b="0" l="0" r="0" t="0"/>
            <wp:docPr id="15" name="image-RKii8P6ynqdp2hrNRhUD2.png"/>
            <a:graphic>
              <a:graphicData uri="http://schemas.openxmlformats.org/drawingml/2006/picture">
                <pic:pic>
                  <pic:nvPicPr>
                    <pic:cNvPr id="15" name="image-RKii8P6ynqdp2hrNRhUD2.png" descr=""/>
                    <pic:cNvPicPr/>
                  </pic:nvPicPr>
                  <pic:blipFill>
                    <a:blip r:embed="rId41"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11 doctor queue day</w:t>
      </w:r>
    </w:p>
    <w:p>
      <w:pPr>
        <w:spacing w:lineRule="auto"/>
      </w:pPr>
      <w:r>
        <w:rPr/>
        <w:drawing>
          <wp:inline distB="0" distL="0" distR="0" distT="0">
            <wp:extent cx="6096000" cy="3810000"/>
            <wp:effectExtent b="0" l="0" r="0" t="0"/>
            <wp:docPr id="17" name="image-TpENs_dsqJZIkWmUFiarH.png"/>
            <a:graphic>
              <a:graphicData uri="http://schemas.openxmlformats.org/drawingml/2006/picture">
                <pic:pic>
                  <pic:nvPicPr>
                    <pic:cNvPr id="17" name="image-TpENs_dsqJZIkWmUFiarH.png" descr=""/>
                    <pic:cNvPicPr/>
                  </pic:nvPicPr>
                  <pic:blipFill>
                    <a:blip r:embed="rId43"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16 admin overview</w:t>
      </w:r>
    </w:p>
    <w:p>
      <w:pPr>
        <w:spacing w:lineRule="auto"/>
      </w:pPr>
      <w:r>
        <w:rPr/>
        <w:drawing>
          <wp:inline distB="0" distL="0" distR="0" distT="0">
            <wp:extent cx="6096000" cy="3800475"/>
            <wp:effectExtent b="0" l="0" r="0" t="0"/>
            <wp:docPr id="19" name="image-8yHH1GrOO-zOtrjkWZWh0.png"/>
            <a:graphic>
              <a:graphicData uri="http://schemas.openxmlformats.org/drawingml/2006/picture">
                <pic:pic>
                  <pic:nvPicPr>
                    <pic:cNvPr id="19" name="image-8yHH1GrOO-zOtrjkWZWh0.png" descr=""/>
                    <pic:cNvPicPr/>
                  </pic:nvPicPr>
                  <pic:blipFill>
                    <a:blip r:embed="rId45" cstate="print"/>
                    <a:srcRect b="0" l="0" r="0" t="0"/>
                    <a:stretch>
                      <a:fillRect/>
                    </a:stretch>
                  </pic:blipFill>
                  <pic:spPr>
                    <a:xfrm>
                      <a:off x="0" y="0"/>
                      <a:ext cx="6096000" cy="3800475"/>
                    </a:xfrm>
                    <a:prstGeom prst="rect"/>
                  </pic:spPr>
                </pic:pic>
              </a:graphicData>
            </a:graphic>
          </wp:inline>
        </w:drawing>
      </w:r>
    </w:p>
    <w:p>
      <w:pPr>
        <w:spacing w:lineRule="auto"/>
      </w:pPr>
      <w:r>
        <w:rPr>
          <w:b/>
        </w:rPr>
        <w:t xml:space="preserve">17 admin doctors</w:t>
      </w:r>
    </w:p>
    <w:p>
      <w:pPr>
        <w:spacing w:lineRule="auto"/>
      </w:pPr>
      <w:r>
        <w:rPr/>
        <w:drawing>
          <wp:inline distB="0" distL="0" distR="0" distT="0">
            <wp:extent cx="6096000" cy="3810000"/>
            <wp:effectExtent b="0" l="0" r="0" t="0"/>
            <wp:docPr id="21" name="image-dZm3rU6dE4rin4xgnAPn6.png"/>
            <a:graphic>
              <a:graphicData uri="http://schemas.openxmlformats.org/drawingml/2006/picture">
                <pic:pic>
                  <pic:nvPicPr>
                    <pic:cNvPr id="21" name="image-dZm3rU6dE4rin4xgnAPn6.png" descr=""/>
                    <pic:cNvPicPr/>
                  </pic:nvPicPr>
                  <pic:blipFill>
                    <a:blip r:embed="rId47"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19 admin patients</w:t>
      </w:r>
    </w:p>
    <w:p>
      <w:pPr>
        <w:spacing w:lineRule="auto"/>
      </w:pPr>
      <w:r>
        <w:rPr/>
        <w:drawing>
          <wp:inline distB="0" distL="0" distR="0" distT="0">
            <wp:extent cx="6096000" cy="3810000"/>
            <wp:effectExtent b="0" l="0" r="0" t="0"/>
            <wp:docPr id="23" name="image-aANwn0is5WiuuPF5NHkRy.png"/>
            <a:graphic>
              <a:graphicData uri="http://schemas.openxmlformats.org/drawingml/2006/picture">
                <pic:pic>
                  <pic:nvPicPr>
                    <pic:cNvPr id="23" name="image-aANwn0is5WiuuPF5NHkRy.png" descr=""/>
                    <pic:cNvPicPr/>
                  </pic:nvPicPr>
                  <pic:blipFill>
                    <a:blip r:embed="rId49" cstate="print"/>
                    <a:srcRect b="0" l="0" r="0" t="0"/>
                    <a:stretch>
                      <a:fillRect/>
                    </a:stretch>
                  </pic:blipFill>
                  <pic:spPr>
                    <a:xfrm>
                      <a:off x="0" y="0"/>
                      <a:ext cx="6096000" cy="3810000"/>
                    </a:xfrm>
                    <a:prstGeom prst="rect"/>
                  </pic:spPr>
                </pic:pic>
              </a:graphicData>
            </a:graphic>
          </wp:inline>
        </w:drawing>
      </w:r>
    </w:p>
    <w:p>
      <w:pPr>
        <w:spacing w:lineRule="auto"/>
      </w:pPr>
      <w:r>
        <w:rPr>
          <w:b/>
        </w:rPr>
        <w:t xml:space="preserve">20 admin ledger</w:t>
      </w:r>
    </w:p>
    <w:p>
      <w:pPr>
        <w:spacing w:lineRule="auto"/>
      </w:pPr>
      <w:r>
        <w:rPr/>
        <w:drawing>
          <wp:inline distB="0" distL="0" distR="0" distT="0">
            <wp:extent cx="6096000" cy="3962400"/>
            <wp:effectExtent b="0" l="0" r="0" t="0"/>
            <wp:docPr id="25" name="image-rng836phQITSNHbWEup3Y.png"/>
            <a:graphic>
              <a:graphicData uri="http://schemas.openxmlformats.org/drawingml/2006/picture">
                <pic:pic>
                  <pic:nvPicPr>
                    <pic:cNvPr id="25" name="image-rng836phQITSNHbWEup3Y.png" descr=""/>
                    <pic:cNvPicPr/>
                  </pic:nvPicPr>
                  <pic:blipFill>
                    <a:blip r:embed="rId51" cstate="print"/>
                    <a:srcRect b="0" l="0" r="0" t="0"/>
                    <a:stretch>
                      <a:fillRect/>
                    </a:stretch>
                  </pic:blipFill>
                  <pic:spPr>
                    <a:xfrm>
                      <a:off x="0" y="0"/>
                      <a:ext cx="6096000" cy="3962400"/>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build-docx.mjs" TargetMode="External"/>
  <Relationship Id="rId7" Type="http://schemas.openxmlformats.org/officeDocument/2006/relationships/hyperlink" Target="./use-case.md" TargetMode="External"/>
  <Relationship Id="rId8" Type="http://schemas.openxmlformats.org/officeDocument/2006/relationships/hyperlink" Target="./class-diagram.md" TargetMode="External"/>
  <Relationship Id="rId9" Type="http://schemas.openxmlformats.org/officeDocument/2006/relationships/hyperlink" Target="./sequence-diagrams.md" TargetMode="External"/>
  <Relationship Id="rId10" Type="http://schemas.openxmlformats.org/officeDocument/2006/relationships/hyperlink" Target="./dfd-context.md" TargetMode="External"/>
  <Relationship Id="rId11" Type="http://schemas.openxmlformats.org/officeDocument/2006/relationships/hyperlink" Target="./dfd-level1.md" TargetMode="External"/>
  <Relationship Id="rId12" Type="http://schemas.openxmlformats.org/officeDocument/2006/relationships/hyperlink" Target="./dfd-level2-booking.md" TargetMode="External"/>
  <Relationship Id="rId13" Type="http://schemas.openxmlformats.org/officeDocument/2006/relationships/hyperlink" Target="./erd.md" TargetMode="External"/>
  <Relationship Id="rId14" Type="http://schemas.openxmlformats.org/officeDocument/2006/relationships/hyperlink" Target="./README.md" TargetMode="External"/>
  <Relationship Id="rId15" Type="http://schemas.openxmlformats.org/officeDocument/2006/relationships/hyperlink" Target="./use-case.md" TargetMode="External"/>
  <Relationship Id="rId16" Type="http://schemas.openxmlformats.org/officeDocument/2006/relationships/image" Target="media/image-S8qD_2oEmakKJ7rozR4kP.png" TargetMode="Internal"/>
  <Relationship Id="rId17" Type="http://schemas.openxmlformats.org/officeDocument/2006/relationships/hyperlink" Target="./class-diagram.md" TargetMode="External"/>
  <Relationship Id="rId18" Type="http://schemas.openxmlformats.org/officeDocument/2006/relationships/image" Target="media/image-OHUFkaunQo9qx3tQX0Nmj.png" TargetMode="Internal"/>
  <Relationship Id="rId19" Type="http://schemas.openxmlformats.org/officeDocument/2006/relationships/hyperlink" Target="./sequence-diagrams.md" TargetMode="External"/>
  <Relationship Id="rId20" Type="http://schemas.openxmlformats.org/officeDocument/2006/relationships/image" Target="media/image-NPN4TGO7wS66dogqoJPFG.png" TargetMode="Internal"/>
  <Relationship Id="rId21" Type="http://schemas.openxmlformats.org/officeDocument/2006/relationships/hyperlink" Target="./dfd-context.md" TargetMode="External"/>
  <Relationship Id="rId22" Type="http://schemas.openxmlformats.org/officeDocument/2006/relationships/hyperlink" Target="./dfd-level1.md" TargetMode="External"/>
  <Relationship Id="rId23" Type="http://schemas.openxmlformats.org/officeDocument/2006/relationships/hyperlink" Target="./dfd-level2-booking.md" TargetMode="External"/>
  <Relationship Id="rId24" Type="http://schemas.openxmlformats.org/officeDocument/2006/relationships/hyperlink" Target="./erd.md" TargetMode="External"/>
  <Relationship Id="rId25" Type="http://schemas.openxmlformats.org/officeDocument/2006/relationships/hyperlink" Target="./architecture.md" TargetMode="External"/>
  <Relationship Id="rId26" Type="http://schemas.openxmlformats.org/officeDocument/2006/relationships/hyperlink" Target="../backend/prisma/schema.prisma" TargetMode="External"/>
  <Relationship Id="rId27" Type="http://schemas.openxmlformats.org/officeDocument/2006/relationships/hyperlink" Target="../backend/tests/TEST_MATRIX.md" TargetMode="External"/>
  <Relationship Id="rId28" Type="http://schemas.openxmlformats.org/officeDocument/2006/relationships/hyperlink" Target="../.github/workflows/main.yml" TargetMode="External"/>
  <Relationship Id="rId29" Type="http://schemas.openxmlformats.org/officeDocument/2006/relationships/hyperlink" Target="../screenshots/README.md" TargetMode="External"/>
  <Relationship Id="rId30" Type="http://schemas.openxmlformats.org/officeDocument/2006/relationships/image" Target="media/image-HBb6eGCap43CRuKC7cVPs.png" TargetMode="Internal"/>
  <Relationship Id="rId31" Type="http://schemas.openxmlformats.org/officeDocument/2006/relationships/image" Target="media/image-KXoZV3XmqrhdFRrTyzBrB.png" TargetMode="Internal"/>
  <Relationship Id="rId32" Type="http://schemas.openxmlformats.org/officeDocument/2006/relationships/image" Target="media/image-3vQBboKD5ISFzq6l_-agw.png" TargetMode="Internal"/>
  <Relationship Id="rId33" Type="http://schemas.openxmlformats.org/officeDocument/2006/relationships/image" Target="media/image-f-NrFPjeSlDaZtRsSIl-e.png" TargetMode="Internal"/>
  <Relationship Id="rId34" Type="http://schemas.openxmlformats.org/officeDocument/2006/relationships/image" Target="media/image-aCyLDLJmnVVMGb_Rkg7D_.png" TargetMode="Internal"/>
  <Relationship Id="rId35" Type="http://schemas.openxmlformats.org/officeDocument/2006/relationships/image" Target="media/image-snpeZPE1l_h7cXpZKSpI1.png" TargetMode="Internal"/>
  <Relationship Id="rId36" Type="http://schemas.openxmlformats.org/officeDocument/2006/relationships/image" Target="media/image-XcbzL96xytm-nKycxxEHz.png" TargetMode="Internal"/>
  <Relationship Id="rId37" Type="http://schemas.openxmlformats.org/officeDocument/2006/relationships/image" Target="media/image-bjs2IjI0Rs_ZSER0HnQIN.png" TargetMode="Internal"/>
  <Relationship Id="rId38" Type="http://schemas.openxmlformats.org/officeDocument/2006/relationships/image" Target="media/image-YFs-akwQ9k1m9R3QZnwiP.png" TargetMode="Internal"/>
  <Relationship Id="rId39" Type="http://schemas.openxmlformats.org/officeDocument/2006/relationships/image" Target="media/image-1joe2HLPli9pzIrfMx5-o.png" TargetMode="Internal"/>
  <Relationship Id="rId40" Type="http://schemas.openxmlformats.org/officeDocument/2006/relationships/image" Target="media/image-36krHuDqnDsrt3vgCy7wn.png" TargetMode="Internal"/>
  <Relationship Id="rId41" Type="http://schemas.openxmlformats.org/officeDocument/2006/relationships/image" Target="media/image-RKii8P6ynqdp2hrNRhUD2.png" TargetMode="Internal"/>
  <Relationship Id="rId42" Type="http://schemas.openxmlformats.org/officeDocument/2006/relationships/image" Target="media/image-tN0YwHaZGBVnoWZus4jPa.png" TargetMode="Internal"/>
  <Relationship Id="rId43" Type="http://schemas.openxmlformats.org/officeDocument/2006/relationships/image" Target="media/image-TpENs_dsqJZIkWmUFiarH.png" TargetMode="Internal"/>
  <Relationship Id="rId44" Type="http://schemas.openxmlformats.org/officeDocument/2006/relationships/image" Target="media/image-2_1icbUeZNL_JsCvkoVUh.png" TargetMode="Internal"/>
  <Relationship Id="rId45" Type="http://schemas.openxmlformats.org/officeDocument/2006/relationships/image" Target="media/image-8yHH1GrOO-zOtrjkWZWh0.png" TargetMode="Internal"/>
  <Relationship Id="rId46" Type="http://schemas.openxmlformats.org/officeDocument/2006/relationships/image" Target="media/image-UBeLxn4Ht3XFf596x0ib0.png" TargetMode="Internal"/>
  <Relationship Id="rId47" Type="http://schemas.openxmlformats.org/officeDocument/2006/relationships/image" Target="media/image-dZm3rU6dE4rin4xgnAPn6.png" TargetMode="Internal"/>
  <Relationship Id="rId48" Type="http://schemas.openxmlformats.org/officeDocument/2006/relationships/image" Target="media/image-FAQ1Yloi3-h2LhBn4KPV5.png" TargetMode="Internal"/>
  <Relationship Id="rId49" Type="http://schemas.openxmlformats.org/officeDocument/2006/relationships/image" Target="media/image-aANwn0is5WiuuPF5NHkRy.png" TargetMode="Internal"/>
  <Relationship Id="rId50" Type="http://schemas.openxmlformats.org/officeDocument/2006/relationships/image" Target="media/image-Tvm953bvFbETCQTiFkAbS.png" TargetMode="Internal"/>
  <Relationship Id="rId51" Type="http://schemas.openxmlformats.org/officeDocument/2006/relationships/image" Target="media/image-rng836phQITSNHbWEup3Y.png" TargetMode="Internal"/>
  <Relationship Id="rId52" Type="http://schemas.openxmlformats.org/officeDocument/2006/relationships/footer" Target="footer1.xml" TargetMode="Internal"/>
  <Relationship Id="rId5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Powered by TurboDocx html-to-docx</dc:creator>
  <cp:keywords>Powered by TurboDocx html-to-docx</cp:keywords>
  <dc:description/>
  <cp:lastModifiedBy>Powered by TurboDocx html-to-docx</cp:lastModifiedBy>
  <cp:revision>1</cp:revision>
  <dcterms:created xsi:type="dcterms:W3CDTF">2026-10-04T15:14:37.892Z</dcterms:created>
  <dcterms:modified xsi:type="dcterms:W3CDTF">2026-10-04T15:14:37.892Z</dcterms:modified>
</cp:coreProperties>
</file>