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55B9" w14:textId="77777777" w:rsidR="006A5C1D" w:rsidRDefault="00000000">
      <w:pPr>
        <w:pStyle w:val="Title"/>
        <w:spacing w:before="19"/>
        <w:ind w:right="2972" w:firstLine="960"/>
      </w:pPr>
      <w:r>
        <w:t>Ideation Phase Brainstorm</w:t>
      </w:r>
      <w:r>
        <w:rPr>
          <w:spacing w:val="-11"/>
        </w:rPr>
        <w:t xml:space="preserve"> </w:t>
      </w:r>
      <w:r>
        <w:t>&amp;</w:t>
      </w:r>
      <w:r>
        <w:rPr>
          <w:spacing w:val="-15"/>
        </w:rPr>
        <w:t xml:space="preserve"> </w:t>
      </w:r>
      <w:r>
        <w:t>Idea</w:t>
      </w:r>
      <w:r>
        <w:rPr>
          <w:spacing w:val="-12"/>
        </w:rPr>
        <w:t xml:space="preserve"> </w:t>
      </w:r>
      <w:r>
        <w:t>Prioritization</w:t>
      </w:r>
    </w:p>
    <w:p w14:paraId="18286883" w14:textId="77777777" w:rsidR="006A5C1D" w:rsidRDefault="00000000">
      <w:pPr>
        <w:pStyle w:val="Title"/>
        <w:ind w:left="3575"/>
      </w:pPr>
      <w:r>
        <w:rPr>
          <w:spacing w:val="-2"/>
        </w:rPr>
        <w:t>Template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7"/>
        <w:gridCol w:w="6810"/>
      </w:tblGrid>
      <w:tr w:rsidR="00FB577E" w14:paraId="239CA09C" w14:textId="77777777" w:rsidTr="00496FE0">
        <w:trPr>
          <w:trHeight w:val="463"/>
        </w:trPr>
        <w:tc>
          <w:tcPr>
            <w:tcW w:w="2577" w:type="dxa"/>
          </w:tcPr>
          <w:p w14:paraId="613E15F2" w14:textId="77777777" w:rsidR="00FB577E" w:rsidRDefault="00FB577E" w:rsidP="00FB577E">
            <w:pPr>
              <w:pStyle w:val="TableParagraph"/>
              <w:spacing w:before="2"/>
              <w:rPr>
                <w:sz w:val="24"/>
              </w:rPr>
            </w:pPr>
            <w:r>
              <w:rPr>
                <w:spacing w:val="-4"/>
                <w:sz w:val="24"/>
              </w:rPr>
              <w:t>Date</w:t>
            </w:r>
          </w:p>
        </w:tc>
        <w:tc>
          <w:tcPr>
            <w:tcW w:w="6810" w:type="dxa"/>
          </w:tcPr>
          <w:p w14:paraId="25DCD323" w14:textId="50589B66" w:rsidR="00FB577E" w:rsidRDefault="00FB577E" w:rsidP="00FB577E">
            <w:pPr>
              <w:pStyle w:val="TableParagraph"/>
              <w:spacing w:before="2"/>
              <w:rPr>
                <w:sz w:val="24"/>
              </w:rPr>
            </w:pPr>
            <w:r>
              <w:rPr>
                <w:sz w:val="24"/>
              </w:rPr>
              <w:t>28</w:t>
            </w:r>
            <w:r>
              <w:rPr>
                <w:spacing w:val="-4"/>
                <w:sz w:val="24"/>
              </w:rPr>
              <w:t xml:space="preserve"> </w:t>
            </w:r>
            <w:r>
              <w:rPr>
                <w:sz w:val="24"/>
              </w:rPr>
              <w:t>OCT</w:t>
            </w:r>
            <w:r>
              <w:rPr>
                <w:spacing w:val="-4"/>
                <w:sz w:val="24"/>
              </w:rPr>
              <w:t xml:space="preserve"> 2025</w:t>
            </w:r>
          </w:p>
        </w:tc>
      </w:tr>
      <w:tr w:rsidR="00FB577E" w14:paraId="35D085A2" w14:textId="77777777" w:rsidTr="00496FE0">
        <w:trPr>
          <w:trHeight w:val="468"/>
        </w:trPr>
        <w:tc>
          <w:tcPr>
            <w:tcW w:w="2577" w:type="dxa"/>
          </w:tcPr>
          <w:p w14:paraId="4ACA51AB" w14:textId="77777777" w:rsidR="00FB577E" w:rsidRDefault="00FB577E" w:rsidP="00FB577E">
            <w:pPr>
              <w:pStyle w:val="TableParagraph"/>
              <w:rPr>
                <w:sz w:val="24"/>
              </w:rPr>
            </w:pPr>
            <w:r>
              <w:rPr>
                <w:spacing w:val="-4"/>
                <w:sz w:val="24"/>
              </w:rPr>
              <w:t>Team</w:t>
            </w:r>
            <w:r>
              <w:rPr>
                <w:spacing w:val="-7"/>
                <w:sz w:val="24"/>
              </w:rPr>
              <w:t xml:space="preserve"> </w:t>
            </w:r>
            <w:r>
              <w:rPr>
                <w:spacing w:val="-5"/>
                <w:sz w:val="24"/>
              </w:rPr>
              <w:t>ID</w:t>
            </w:r>
          </w:p>
        </w:tc>
        <w:tc>
          <w:tcPr>
            <w:tcW w:w="6810" w:type="dxa"/>
          </w:tcPr>
          <w:p w14:paraId="4EABF486" w14:textId="492BD091" w:rsidR="00FB577E" w:rsidRDefault="00FB577E" w:rsidP="00FB577E">
            <w:pPr>
              <w:pStyle w:val="TableParagraph"/>
              <w:rPr>
                <w:sz w:val="24"/>
              </w:rPr>
            </w:pPr>
            <w:r>
              <w:rPr>
                <w:spacing w:val="-2"/>
              </w:rPr>
              <w:t>NM2025TMID05124</w:t>
            </w:r>
          </w:p>
        </w:tc>
      </w:tr>
      <w:tr w:rsidR="00FB577E" w14:paraId="1E111D53" w14:textId="77777777" w:rsidTr="00496FE0">
        <w:trPr>
          <w:trHeight w:val="463"/>
        </w:trPr>
        <w:tc>
          <w:tcPr>
            <w:tcW w:w="2577" w:type="dxa"/>
          </w:tcPr>
          <w:p w14:paraId="1BA3603C" w14:textId="77777777" w:rsidR="00FB577E" w:rsidRDefault="00FB577E" w:rsidP="00FB577E">
            <w:pPr>
              <w:pStyle w:val="TableParagraph"/>
              <w:rPr>
                <w:sz w:val="24"/>
              </w:rPr>
            </w:pPr>
            <w:r>
              <w:rPr>
                <w:sz w:val="24"/>
              </w:rPr>
              <w:t>Project</w:t>
            </w:r>
            <w:r>
              <w:rPr>
                <w:spacing w:val="-10"/>
                <w:sz w:val="24"/>
              </w:rPr>
              <w:t xml:space="preserve"> </w:t>
            </w:r>
            <w:r>
              <w:rPr>
                <w:spacing w:val="-4"/>
                <w:sz w:val="24"/>
              </w:rPr>
              <w:t>Name</w:t>
            </w:r>
          </w:p>
        </w:tc>
        <w:tc>
          <w:tcPr>
            <w:tcW w:w="6810" w:type="dxa"/>
          </w:tcPr>
          <w:p w14:paraId="65AFA31B" w14:textId="14932E25" w:rsidR="00FB577E" w:rsidRDefault="00FB577E" w:rsidP="00FB577E">
            <w:pPr>
              <w:pStyle w:val="TableParagraph"/>
              <w:rPr>
                <w:sz w:val="24"/>
              </w:rPr>
            </w:pPr>
            <w:r>
              <w:t>Laptop Request Catalog Item</w:t>
            </w:r>
          </w:p>
        </w:tc>
      </w:tr>
    </w:tbl>
    <w:p w14:paraId="272B4FC1" w14:textId="77777777" w:rsidR="00496FE0" w:rsidRDefault="00496FE0">
      <w:pPr>
        <w:ind w:left="23"/>
        <w:rPr>
          <w:b/>
          <w:sz w:val="24"/>
        </w:rPr>
      </w:pPr>
    </w:p>
    <w:p w14:paraId="57438212" w14:textId="77777777" w:rsidR="00496FE0" w:rsidRDefault="00496FE0">
      <w:pPr>
        <w:ind w:left="23"/>
        <w:rPr>
          <w:b/>
          <w:sz w:val="24"/>
        </w:rPr>
      </w:pPr>
    </w:p>
    <w:p w14:paraId="3FDAA106" w14:textId="77777777" w:rsidR="007138C4" w:rsidRPr="007138C4" w:rsidRDefault="007138C4" w:rsidP="007138C4">
      <w:pPr>
        <w:pStyle w:val="Heading1"/>
        <w:spacing w:before="160"/>
      </w:pPr>
      <w:r w:rsidRPr="007138C4">
        <w:t>Laptop Request Catalog Items Template</w:t>
      </w:r>
    </w:p>
    <w:p w14:paraId="23C13E1D" w14:textId="53550FA9" w:rsidR="007138C4" w:rsidRPr="007138C4" w:rsidRDefault="007138C4" w:rsidP="007138C4">
      <w:pPr>
        <w:pStyle w:val="Heading1"/>
        <w:spacing w:before="160"/>
        <w:rPr>
          <w:b w:val="0"/>
          <w:bCs w:val="0"/>
        </w:rPr>
      </w:pPr>
      <w:r w:rsidRPr="007138C4">
        <w:rPr>
          <w:b w:val="0"/>
          <w:bCs w:val="0"/>
        </w:rPr>
        <w:t>This guided project demonstrates how to standardize and secure the process of requesting laptops through a catalog system. The workflow starts with the creation of test catalog items (laptop models and bundles) and involves assigning requests to users for validation.</w:t>
      </w:r>
    </w:p>
    <w:p w14:paraId="477891DC" w14:textId="77777777" w:rsidR="007138C4" w:rsidRPr="007138C4" w:rsidRDefault="007138C4" w:rsidP="007138C4">
      <w:pPr>
        <w:pStyle w:val="Heading1"/>
        <w:spacing w:before="160"/>
        <w:rPr>
          <w:b w:val="0"/>
          <w:bCs w:val="0"/>
        </w:rPr>
      </w:pPr>
      <w:r w:rsidRPr="007138C4">
        <w:rPr>
          <w:b w:val="0"/>
          <w:bCs w:val="0"/>
        </w:rPr>
        <w:t>A business rule is established: requests can only be submitted if the selected laptop item is available in the catalog. This prevents accidental or erroneous requests for discontinued or out-of-stock items, ensuring fulfillment teams process only valid requests. By enforcing these rules, data integrity is preserved and accidental duplicate or unsupported requests are avoided.</w:t>
      </w:r>
    </w:p>
    <w:p w14:paraId="637ACD54" w14:textId="17A9CE96" w:rsidR="007138C4" w:rsidRPr="007138C4" w:rsidRDefault="007138C4" w:rsidP="007138C4">
      <w:pPr>
        <w:pStyle w:val="Heading1"/>
        <w:spacing w:before="160"/>
        <w:rPr>
          <w:b w:val="0"/>
          <w:bCs w:val="0"/>
        </w:rPr>
      </w:pPr>
      <w:r w:rsidRPr="007138C4">
        <w:rPr>
          <w:b w:val="0"/>
          <w:bCs w:val="0"/>
        </w:rPr>
        <w:t>The workflow includes test scenarios to validate system behavior:</w:t>
      </w:r>
    </w:p>
    <w:p w14:paraId="71B939DB" w14:textId="686705C4" w:rsidR="007138C4" w:rsidRPr="007138C4" w:rsidRDefault="007138C4" w:rsidP="007138C4">
      <w:pPr>
        <w:pStyle w:val="Heading1"/>
        <w:spacing w:before="160"/>
        <w:rPr>
          <w:b w:val="0"/>
          <w:bCs w:val="0"/>
        </w:rPr>
      </w:pPr>
      <w:r w:rsidRPr="007138C4">
        <w:rPr>
          <w:b w:val="0"/>
          <w:bCs w:val="0"/>
        </w:rPr>
        <w:t>First, a test request is performed for a catalog item that is active and available, confirming approval and successful processing.</w:t>
      </w:r>
    </w:p>
    <w:p w14:paraId="0FD99450" w14:textId="77777777" w:rsidR="007138C4" w:rsidRDefault="007138C4" w:rsidP="007138C4">
      <w:pPr>
        <w:pStyle w:val="Heading1"/>
        <w:spacing w:before="160"/>
        <w:rPr>
          <w:b w:val="0"/>
          <w:bCs w:val="0"/>
        </w:rPr>
      </w:pPr>
      <w:r w:rsidRPr="007138C4">
        <w:rPr>
          <w:b w:val="0"/>
          <w:bCs w:val="0"/>
        </w:rPr>
        <w:t>Next, an attempt is made to request a laptop that is marked unavailable in the catalog, verifying the system blocks the submission, delivers a clear error message, and maintains accurate request records.</w:t>
      </w:r>
    </w:p>
    <w:p w14:paraId="5264F14B" w14:textId="0146AFF9" w:rsidR="006A5C1D" w:rsidRDefault="00000000" w:rsidP="007138C4">
      <w:pPr>
        <w:pStyle w:val="Heading1"/>
        <w:spacing w:before="160"/>
      </w:pPr>
      <w:r>
        <w:t>Step-1:</w:t>
      </w:r>
      <w:r>
        <w:rPr>
          <w:spacing w:val="-8"/>
        </w:rPr>
        <w:t xml:space="preserve"> </w:t>
      </w:r>
      <w:bookmarkStart w:id="0" w:name="_Hlk212983307"/>
      <w:r>
        <w:t>Team</w:t>
      </w:r>
      <w:r>
        <w:rPr>
          <w:spacing w:val="-7"/>
        </w:rPr>
        <w:t xml:space="preserve"> </w:t>
      </w:r>
      <w:r>
        <w:t>Gathering,</w:t>
      </w:r>
      <w:r>
        <w:rPr>
          <w:spacing w:val="-8"/>
        </w:rPr>
        <w:t xml:space="preserve"> </w:t>
      </w:r>
      <w:r>
        <w:t>Collaboration</w:t>
      </w:r>
      <w:r>
        <w:rPr>
          <w:spacing w:val="-10"/>
        </w:rPr>
        <w:t xml:space="preserve"> </w:t>
      </w:r>
      <w:r>
        <w:t>and</w:t>
      </w:r>
      <w:r>
        <w:rPr>
          <w:spacing w:val="-6"/>
        </w:rPr>
        <w:t xml:space="preserve"> </w:t>
      </w:r>
      <w:r>
        <w:t>Select</w:t>
      </w:r>
      <w:r>
        <w:rPr>
          <w:spacing w:val="-8"/>
        </w:rPr>
        <w:t xml:space="preserve"> </w:t>
      </w:r>
      <w:r>
        <w:t>the</w:t>
      </w:r>
      <w:r>
        <w:rPr>
          <w:spacing w:val="-7"/>
        </w:rPr>
        <w:t xml:space="preserve"> </w:t>
      </w:r>
      <w:r>
        <w:t>Problem</w:t>
      </w:r>
      <w:r>
        <w:rPr>
          <w:spacing w:val="-7"/>
        </w:rPr>
        <w:t xml:space="preserve"> </w:t>
      </w:r>
      <w:r>
        <w:rPr>
          <w:spacing w:val="-2"/>
        </w:rPr>
        <w:t>Statement:</w:t>
      </w:r>
    </w:p>
    <w:bookmarkEnd w:id="0"/>
    <w:p w14:paraId="0AFA321F" w14:textId="4853F80A" w:rsidR="006A5C1D" w:rsidRPr="00261A21" w:rsidRDefault="00000000" w:rsidP="00261A21">
      <w:pPr>
        <w:pStyle w:val="BodyText"/>
        <w:spacing w:before="8"/>
        <w:ind w:left="0"/>
        <w:rPr>
          <w:b/>
          <w:sz w:val="12"/>
        </w:rPr>
      </w:pPr>
      <w:r>
        <w:rPr>
          <w:b/>
          <w:noProof/>
          <w:sz w:val="12"/>
        </w:rPr>
        <w:drawing>
          <wp:anchor distT="0" distB="0" distL="0" distR="0" simplePos="0" relativeHeight="487587840" behindDoc="1" locked="0" layoutInCell="1" allowOverlap="1" wp14:anchorId="0F29230E" wp14:editId="19738647">
            <wp:simplePos x="0" y="0"/>
            <wp:positionH relativeFrom="page">
              <wp:posOffset>1920240</wp:posOffset>
            </wp:positionH>
            <wp:positionV relativeFrom="paragraph">
              <wp:posOffset>103505</wp:posOffset>
            </wp:positionV>
            <wp:extent cx="3802380" cy="3512820"/>
            <wp:effectExtent l="0" t="0" r="762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02380" cy="3512820"/>
                    </a:xfrm>
                    <a:prstGeom prst="rect">
                      <a:avLst/>
                    </a:prstGeom>
                  </pic:spPr>
                </pic:pic>
              </a:graphicData>
            </a:graphic>
            <wp14:sizeRelH relativeFrom="margin">
              <wp14:pctWidth>0</wp14:pctWidth>
            </wp14:sizeRelH>
            <wp14:sizeRelV relativeFrom="margin">
              <wp14:pctHeight>0</wp14:pctHeight>
            </wp14:sizeRelV>
          </wp:anchor>
        </w:drawing>
      </w:r>
    </w:p>
    <w:p w14:paraId="3B617327" w14:textId="77777777" w:rsidR="006A5C1D" w:rsidRDefault="006A5C1D">
      <w:pPr>
        <w:pStyle w:val="BodyText"/>
        <w:sectPr w:rsidR="006A5C1D">
          <w:type w:val="continuous"/>
          <w:pgSz w:w="11910" w:h="16840"/>
          <w:pgMar w:top="1420" w:right="992" w:bottom="280" w:left="1417" w:header="720" w:footer="720" w:gutter="0"/>
          <w:cols w:space="720"/>
        </w:sectPr>
      </w:pPr>
    </w:p>
    <w:p w14:paraId="248B793C" w14:textId="6E5E84A4" w:rsidR="006A5C1D" w:rsidRDefault="00000000">
      <w:pPr>
        <w:pStyle w:val="Heading1"/>
      </w:pPr>
      <w:r>
        <w:lastRenderedPageBreak/>
        <w:t>Step-2:</w:t>
      </w:r>
      <w:r>
        <w:rPr>
          <w:spacing w:val="-6"/>
        </w:rPr>
        <w:t xml:space="preserve"> </w:t>
      </w:r>
      <w:r>
        <w:t>Brainstorm,</w:t>
      </w:r>
      <w:r>
        <w:rPr>
          <w:spacing w:val="-7"/>
        </w:rPr>
        <w:t xml:space="preserve"> </w:t>
      </w:r>
      <w:r>
        <w:t>Idea</w:t>
      </w:r>
      <w:r>
        <w:rPr>
          <w:spacing w:val="-4"/>
        </w:rPr>
        <w:t xml:space="preserve"> </w:t>
      </w:r>
      <w:r>
        <w:t>Listing</w:t>
      </w:r>
      <w:r>
        <w:rPr>
          <w:spacing w:val="-9"/>
        </w:rPr>
        <w:t xml:space="preserve"> </w:t>
      </w:r>
      <w:r>
        <w:t>and</w:t>
      </w:r>
      <w:r>
        <w:rPr>
          <w:spacing w:val="-4"/>
        </w:rPr>
        <w:t xml:space="preserve"> </w:t>
      </w:r>
      <w:r>
        <w:rPr>
          <w:spacing w:val="-2"/>
        </w:rPr>
        <w:t>Grouping:</w:t>
      </w:r>
    </w:p>
    <w:p w14:paraId="15B6B303" w14:textId="3B138BFA" w:rsidR="006A5C1D" w:rsidRDefault="00261A21">
      <w:pPr>
        <w:pStyle w:val="BodyText"/>
        <w:spacing w:before="201"/>
        <w:ind w:left="0"/>
        <w:rPr>
          <w:b/>
          <w:sz w:val="20"/>
        </w:rPr>
      </w:pPr>
      <w:r>
        <w:rPr>
          <w:b/>
          <w:noProof/>
          <w:sz w:val="20"/>
        </w:rPr>
        <w:drawing>
          <wp:anchor distT="0" distB="0" distL="0" distR="0" simplePos="0" relativeHeight="487588352" behindDoc="1" locked="0" layoutInCell="1" allowOverlap="1" wp14:anchorId="05F39138" wp14:editId="45B96934">
            <wp:simplePos x="0" y="0"/>
            <wp:positionH relativeFrom="page">
              <wp:posOffset>1424565</wp:posOffset>
            </wp:positionH>
            <wp:positionV relativeFrom="paragraph">
              <wp:posOffset>300990</wp:posOffset>
            </wp:positionV>
            <wp:extent cx="4732020" cy="47320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32020" cy="4732020"/>
                    </a:xfrm>
                    <a:prstGeom prst="rect">
                      <a:avLst/>
                    </a:prstGeom>
                  </pic:spPr>
                </pic:pic>
              </a:graphicData>
            </a:graphic>
            <wp14:sizeRelH relativeFrom="margin">
              <wp14:pctWidth>0</wp14:pctWidth>
            </wp14:sizeRelH>
          </wp:anchor>
        </w:drawing>
      </w:r>
    </w:p>
    <w:p w14:paraId="1CFE471E" w14:textId="77777777" w:rsidR="006A5C1D" w:rsidRDefault="00000000">
      <w:pPr>
        <w:pStyle w:val="BodyText"/>
        <w:spacing w:before="172"/>
      </w:pPr>
      <w:r>
        <w:t>Fig2:</w:t>
      </w:r>
      <w:r>
        <w:rPr>
          <w:spacing w:val="-3"/>
        </w:rPr>
        <w:t xml:space="preserve"> </w:t>
      </w:r>
      <w:r>
        <w:rPr>
          <w:u w:val="single"/>
        </w:rPr>
        <w:t>Image</w:t>
      </w:r>
      <w:r>
        <w:rPr>
          <w:spacing w:val="-3"/>
          <w:u w:val="single"/>
        </w:rPr>
        <w:t xml:space="preserve"> </w:t>
      </w:r>
      <w:r>
        <w:rPr>
          <w:u w:val="single"/>
        </w:rPr>
        <w:t>that</w:t>
      </w:r>
      <w:r>
        <w:rPr>
          <w:spacing w:val="-2"/>
          <w:u w:val="single"/>
        </w:rPr>
        <w:t xml:space="preserve"> </w:t>
      </w:r>
      <w:r>
        <w:rPr>
          <w:u w:val="single"/>
        </w:rPr>
        <w:t>describes</w:t>
      </w:r>
      <w:r>
        <w:rPr>
          <w:spacing w:val="-4"/>
          <w:u w:val="single"/>
        </w:rPr>
        <w:t xml:space="preserve"> </w:t>
      </w:r>
      <w:r>
        <w:rPr>
          <w:u w:val="single"/>
        </w:rPr>
        <w:t>the</w:t>
      </w:r>
      <w:r>
        <w:rPr>
          <w:spacing w:val="-3"/>
          <w:u w:val="single"/>
        </w:rPr>
        <w:t xml:space="preserve"> </w:t>
      </w:r>
      <w:r>
        <w:rPr>
          <w:u w:val="single"/>
        </w:rPr>
        <w:t>work</w:t>
      </w:r>
      <w:r>
        <w:rPr>
          <w:spacing w:val="-3"/>
          <w:u w:val="single"/>
        </w:rPr>
        <w:t xml:space="preserve"> </w:t>
      </w:r>
      <w:r>
        <w:rPr>
          <w:u w:val="single"/>
        </w:rPr>
        <w:t>done</w:t>
      </w:r>
      <w:r>
        <w:rPr>
          <w:spacing w:val="-2"/>
          <w:u w:val="single"/>
        </w:rPr>
        <w:t xml:space="preserve"> </w:t>
      </w:r>
      <w:r>
        <w:rPr>
          <w:u w:val="single"/>
        </w:rPr>
        <w:t>by</w:t>
      </w:r>
      <w:r>
        <w:rPr>
          <w:spacing w:val="-3"/>
          <w:u w:val="single"/>
        </w:rPr>
        <w:t xml:space="preserve"> </w:t>
      </w:r>
      <w:r>
        <w:rPr>
          <w:spacing w:val="-2"/>
          <w:u w:val="single"/>
        </w:rPr>
        <w:t>teammates.</w:t>
      </w:r>
    </w:p>
    <w:p w14:paraId="6EA5E6B4" w14:textId="77777777" w:rsidR="00261A21" w:rsidRPr="00261A21" w:rsidRDefault="00000000" w:rsidP="00261A21">
      <w:pPr>
        <w:spacing w:before="178"/>
        <w:ind w:left="23"/>
        <w:rPr>
          <w:b/>
          <w:bCs/>
          <w:spacing w:val="-2"/>
          <w:w w:val="115"/>
        </w:rPr>
      </w:pPr>
      <w:r>
        <w:rPr>
          <w:rFonts w:ascii="Segoe UI Emoji" w:eastAsia="Segoe UI Emoji" w:hAnsi="Segoe UI Emoji" w:cs="Segoe UI Emoji"/>
          <w:spacing w:val="-297"/>
          <w:w w:val="108"/>
        </w:rPr>
        <w:t>⬛</w:t>
      </w:r>
      <w:r>
        <w:rPr>
          <w:rFonts w:ascii="Segoe UI Emoji" w:eastAsia="Segoe UI Emoji" w:hAnsi="Segoe UI Emoji" w:cs="Segoe UI Emoji"/>
          <w:color w:val="FFFFFF"/>
          <w:spacing w:val="-297"/>
          <w:w w:val="157"/>
        </w:rPr>
        <w:t>✓</w:t>
      </w:r>
      <w:r>
        <w:rPr>
          <w:rFonts w:ascii="Segoe UI Emoji" w:eastAsia="Segoe UI Emoji" w:hAnsi="Segoe UI Emoji" w:cs="Segoe UI Emoji"/>
          <w:color w:val="16C50C"/>
          <w:spacing w:val="6"/>
          <w:w w:val="108"/>
        </w:rPr>
        <w:t>⬛</w:t>
      </w:r>
      <w:r>
        <w:rPr>
          <w:rFonts w:ascii="Segoe UI Emoji" w:eastAsia="Segoe UI Emoji" w:hAnsi="Segoe UI Emoji" w:cs="Segoe UI Emoji"/>
          <w:color w:val="16C50C"/>
          <w:spacing w:val="31"/>
          <w:w w:val="124"/>
        </w:rPr>
        <w:t xml:space="preserve"> </w:t>
      </w:r>
      <w:r w:rsidR="00261A21" w:rsidRPr="00261A21">
        <w:rPr>
          <w:b/>
          <w:bCs/>
          <w:spacing w:val="-2"/>
          <w:w w:val="115"/>
        </w:rPr>
        <w:t>Brainstorm:</w:t>
      </w:r>
    </w:p>
    <w:p w14:paraId="66CD1EE4" w14:textId="77777777" w:rsidR="00261A21" w:rsidRDefault="00261A21" w:rsidP="00261A21">
      <w:pPr>
        <w:spacing w:before="178"/>
        <w:ind w:left="23"/>
        <w:rPr>
          <w:b/>
          <w:bCs/>
          <w:spacing w:val="-2"/>
          <w:w w:val="115"/>
        </w:rPr>
      </w:pPr>
      <w:r w:rsidRPr="0010168F">
        <w:rPr>
          <w:spacing w:val="-2"/>
          <w:w w:val="115"/>
        </w:rPr>
        <w:t>Team members discuss and share ideas on how to improve the laptop request process, focusing on user experience, approval efficiency, and IT resource managemen</w:t>
      </w:r>
      <w:r w:rsidRPr="00261A21">
        <w:rPr>
          <w:b/>
          <w:bCs/>
          <w:spacing w:val="-2"/>
          <w:w w:val="115"/>
        </w:rPr>
        <w:t>t.</w:t>
      </w:r>
    </w:p>
    <w:p w14:paraId="39E73C94" w14:textId="6626F228" w:rsidR="006A5C1D" w:rsidRDefault="00000000" w:rsidP="00261A21">
      <w:pPr>
        <w:spacing w:before="178"/>
        <w:ind w:left="23"/>
        <w:rPr>
          <w:b/>
          <w:bCs/>
        </w:rPr>
      </w:pPr>
      <w:r>
        <w:rPr>
          <w:rFonts w:ascii="Segoe UI Emoji" w:eastAsia="Segoe UI Emoji" w:hAnsi="Segoe UI Emoji" w:cs="Segoe UI Emoji"/>
          <w:color w:val="16C50C"/>
          <w:spacing w:val="-303"/>
          <w:w w:val="113"/>
        </w:rPr>
        <w:t>⬛</w:t>
      </w:r>
      <w:r>
        <w:rPr>
          <w:rFonts w:ascii="Segoe UI Emoji" w:eastAsia="Segoe UI Emoji" w:hAnsi="Segoe UI Emoji" w:cs="Segoe UI Emoji"/>
          <w:color w:val="FFFFFF"/>
          <w:spacing w:val="-303"/>
          <w:w w:val="162"/>
        </w:rPr>
        <w:t>✓</w:t>
      </w:r>
      <w:r>
        <w:rPr>
          <w:rFonts w:ascii="Segoe UI Emoji" w:eastAsia="Segoe UI Emoji" w:hAnsi="Segoe UI Emoji" w:cs="Segoe UI Emoji"/>
          <w:w w:val="113"/>
        </w:rPr>
        <w:t>⬛</w:t>
      </w:r>
      <w:r>
        <w:rPr>
          <w:rFonts w:ascii="Segoe UI Emoji" w:eastAsia="Segoe UI Emoji" w:hAnsi="Segoe UI Emoji" w:cs="Segoe UI Emoji"/>
          <w:spacing w:val="-20"/>
          <w:w w:val="129"/>
        </w:rPr>
        <w:t xml:space="preserve"> </w:t>
      </w:r>
      <w:r>
        <w:rPr>
          <w:b/>
          <w:bCs/>
          <w:w w:val="110"/>
        </w:rPr>
        <w:t>Idea</w:t>
      </w:r>
      <w:r>
        <w:rPr>
          <w:b/>
          <w:bCs/>
          <w:spacing w:val="-5"/>
          <w:w w:val="110"/>
        </w:rPr>
        <w:t xml:space="preserve"> </w:t>
      </w:r>
      <w:r>
        <w:rPr>
          <w:b/>
          <w:bCs/>
          <w:spacing w:val="-2"/>
          <w:w w:val="110"/>
        </w:rPr>
        <w:t>Listing:</w:t>
      </w:r>
    </w:p>
    <w:p w14:paraId="275AF1F9" w14:textId="77777777" w:rsidR="0010168F" w:rsidRDefault="0010168F">
      <w:pPr>
        <w:spacing w:before="158"/>
        <w:ind w:left="23"/>
      </w:pPr>
      <w:r w:rsidRPr="0010168F">
        <w:t>All proposed features and suggestions are documented, including model comparison options, automated approval workflows, and integration with HR systems.</w:t>
      </w:r>
    </w:p>
    <w:p w14:paraId="17EA9F36" w14:textId="707082E8" w:rsidR="006A5C1D" w:rsidRDefault="00000000">
      <w:pPr>
        <w:spacing w:before="158"/>
        <w:ind w:left="23"/>
        <w:rPr>
          <w:b/>
          <w:bCs/>
        </w:rPr>
      </w:pPr>
      <w:r>
        <w:rPr>
          <w:rFonts w:ascii="Segoe UI Emoji" w:eastAsia="Segoe UI Emoji" w:hAnsi="Segoe UI Emoji" w:cs="Segoe UI Emoji"/>
          <w:color w:val="FFFFFF"/>
          <w:spacing w:val="-291"/>
          <w:w w:val="154"/>
        </w:rPr>
        <w:t>✓</w:t>
      </w:r>
      <w:r>
        <w:rPr>
          <w:rFonts w:ascii="Segoe UI Emoji" w:eastAsia="Segoe UI Emoji" w:hAnsi="Segoe UI Emoji" w:cs="Segoe UI Emoji"/>
          <w:color w:val="16C50C"/>
          <w:spacing w:val="12"/>
          <w:w w:val="105"/>
        </w:rPr>
        <w:t>⬛</w:t>
      </w:r>
      <w:r>
        <w:rPr>
          <w:rFonts w:ascii="Segoe UI Emoji" w:eastAsia="Segoe UI Emoji" w:hAnsi="Segoe UI Emoji" w:cs="Segoe UI Emoji"/>
          <w:color w:val="16C50C"/>
          <w:spacing w:val="28"/>
          <w:w w:val="129"/>
        </w:rPr>
        <w:t xml:space="preserve"> </w:t>
      </w:r>
      <w:r>
        <w:rPr>
          <w:b/>
          <w:bCs/>
          <w:spacing w:val="-2"/>
          <w:w w:val="120"/>
        </w:rPr>
        <w:t>Grouping:</w:t>
      </w:r>
    </w:p>
    <w:p w14:paraId="536C03CB" w14:textId="77777777" w:rsidR="0010168F" w:rsidRDefault="0010168F">
      <w:pPr>
        <w:pStyle w:val="Heading1"/>
        <w:spacing w:before="157"/>
        <w:rPr>
          <w:b w:val="0"/>
          <w:bCs w:val="0"/>
        </w:rPr>
      </w:pPr>
      <w:r w:rsidRPr="0010168F">
        <w:rPr>
          <w:b w:val="0"/>
          <w:bCs w:val="0"/>
        </w:rPr>
        <w:t>Similar ideas are categorized into functional areas such as user interface design, data automation, and reporting tools to identify key priorities and streamline development</w:t>
      </w:r>
    </w:p>
    <w:p w14:paraId="2B875048" w14:textId="614FF4B7" w:rsidR="006A5C1D" w:rsidRDefault="00000000">
      <w:pPr>
        <w:pStyle w:val="Heading1"/>
        <w:spacing w:before="157"/>
      </w:pPr>
      <w:r>
        <w:rPr>
          <w:rFonts w:ascii="Segoe UI Emoji" w:eastAsia="Segoe UI Emoji" w:hAnsi="Segoe UI Emoji" w:cs="Segoe UI Emoji"/>
          <w:b w:val="0"/>
          <w:bCs w:val="0"/>
          <w:color w:val="16C50C"/>
          <w:spacing w:val="-303"/>
        </w:rPr>
        <w:t>⬛</w:t>
      </w:r>
      <w:r>
        <w:rPr>
          <w:rFonts w:ascii="Segoe UI Emoji" w:eastAsia="Segoe UI Emoji" w:hAnsi="Segoe UI Emoji" w:cs="Segoe UI Emoji"/>
          <w:b w:val="0"/>
          <w:bCs w:val="0"/>
          <w:color w:val="FFFFFF"/>
          <w:w w:val="149"/>
        </w:rPr>
        <w:t>✓</w:t>
      </w:r>
      <w:r>
        <w:rPr>
          <w:rFonts w:ascii="Segoe UI Emoji" w:eastAsia="Segoe UI Emoji" w:hAnsi="Segoe UI Emoji" w:cs="Segoe UI Emoji"/>
          <w:b w:val="0"/>
          <w:bCs w:val="0"/>
          <w:color w:val="FFFFFF"/>
          <w:spacing w:val="-21"/>
          <w:w w:val="124"/>
        </w:rPr>
        <w:t xml:space="preserve"> </w:t>
      </w:r>
      <w:r>
        <w:rPr>
          <w:spacing w:val="-2"/>
          <w:w w:val="110"/>
        </w:rPr>
        <w:t>Action</w:t>
      </w:r>
      <w:r>
        <w:rPr>
          <w:spacing w:val="-4"/>
          <w:w w:val="110"/>
        </w:rPr>
        <w:t xml:space="preserve"> </w:t>
      </w:r>
      <w:r>
        <w:rPr>
          <w:spacing w:val="-2"/>
          <w:w w:val="110"/>
        </w:rPr>
        <w:t>Planning:</w:t>
      </w:r>
    </w:p>
    <w:p w14:paraId="38714D80" w14:textId="5D223B67" w:rsidR="006A5C1D" w:rsidRDefault="0010168F">
      <w:pPr>
        <w:pStyle w:val="BodyText"/>
        <w:sectPr w:rsidR="006A5C1D">
          <w:pgSz w:w="11910" w:h="16840"/>
          <w:pgMar w:top="1400" w:right="992" w:bottom="280" w:left="1417" w:header="720" w:footer="720" w:gutter="0"/>
          <w:cols w:space="720"/>
        </w:sectPr>
      </w:pPr>
      <w:r w:rsidRPr="0010168F">
        <w:t>Selected ideas are converted into actionable steps—assigning roles for catalog design, system integration, and testing, along with clear timelines for implementation and review.</w:t>
      </w:r>
    </w:p>
    <w:p w14:paraId="6DB6ED8F" w14:textId="77777777" w:rsidR="006A5C1D" w:rsidRDefault="00000000">
      <w:pPr>
        <w:pStyle w:val="Heading1"/>
      </w:pPr>
      <w:r>
        <w:lastRenderedPageBreak/>
        <w:t>Step-3:</w:t>
      </w:r>
      <w:r>
        <w:rPr>
          <w:spacing w:val="-4"/>
        </w:rPr>
        <w:t xml:space="preserve"> </w:t>
      </w:r>
      <w:r>
        <w:t>Idea</w:t>
      </w:r>
      <w:r>
        <w:rPr>
          <w:spacing w:val="-1"/>
        </w:rPr>
        <w:t xml:space="preserve"> </w:t>
      </w:r>
      <w:r>
        <w:rPr>
          <w:spacing w:val="-2"/>
        </w:rPr>
        <w:t>Prioritization:</w:t>
      </w:r>
    </w:p>
    <w:p w14:paraId="1DC465E3" w14:textId="77777777" w:rsidR="006A5C1D" w:rsidRDefault="006A5C1D">
      <w:pPr>
        <w:pStyle w:val="BodyText"/>
        <w:ind w:left="0"/>
        <w:rPr>
          <w:b/>
          <w:sz w:val="20"/>
        </w:rPr>
      </w:pPr>
    </w:p>
    <w:p w14:paraId="12856E57" w14:textId="77777777" w:rsidR="006A5C1D" w:rsidRDefault="00000000">
      <w:pPr>
        <w:pStyle w:val="BodyText"/>
        <w:spacing w:before="118"/>
        <w:ind w:left="0"/>
        <w:rPr>
          <w:b/>
          <w:sz w:val="20"/>
        </w:rPr>
      </w:pPr>
      <w:r>
        <w:rPr>
          <w:b/>
          <w:noProof/>
          <w:sz w:val="20"/>
        </w:rPr>
        <w:drawing>
          <wp:anchor distT="0" distB="0" distL="0" distR="0" simplePos="0" relativeHeight="487588864" behindDoc="1" locked="0" layoutInCell="1" allowOverlap="1" wp14:anchorId="41C2CFDD" wp14:editId="3137D44E">
            <wp:simplePos x="0" y="0"/>
            <wp:positionH relativeFrom="page">
              <wp:posOffset>1751763</wp:posOffset>
            </wp:positionH>
            <wp:positionV relativeFrom="paragraph">
              <wp:posOffset>245110</wp:posOffset>
            </wp:positionV>
            <wp:extent cx="4023360" cy="40233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3360" cy="4023360"/>
                    </a:xfrm>
                    <a:prstGeom prst="rect">
                      <a:avLst/>
                    </a:prstGeom>
                  </pic:spPr>
                </pic:pic>
              </a:graphicData>
            </a:graphic>
            <wp14:sizeRelH relativeFrom="margin">
              <wp14:pctWidth>0</wp14:pctWidth>
            </wp14:sizeRelH>
          </wp:anchor>
        </w:drawing>
      </w:r>
    </w:p>
    <w:p w14:paraId="23E6ADEA" w14:textId="77777777" w:rsidR="006A5C1D" w:rsidRDefault="00000000">
      <w:pPr>
        <w:pStyle w:val="BodyText"/>
        <w:spacing w:before="222"/>
      </w:pPr>
      <w:r>
        <w:t>Fig3:</w:t>
      </w:r>
      <w:r>
        <w:rPr>
          <w:spacing w:val="-3"/>
        </w:rPr>
        <w:t xml:space="preserve"> </w:t>
      </w:r>
      <w:r>
        <w:rPr>
          <w:u w:val="single"/>
        </w:rPr>
        <w:t>Image</w:t>
      </w:r>
      <w:r>
        <w:rPr>
          <w:spacing w:val="-4"/>
          <w:u w:val="single"/>
        </w:rPr>
        <w:t xml:space="preserve"> </w:t>
      </w:r>
      <w:r>
        <w:rPr>
          <w:u w:val="single"/>
        </w:rPr>
        <w:t>of</w:t>
      </w:r>
      <w:r>
        <w:rPr>
          <w:spacing w:val="-6"/>
          <w:u w:val="single"/>
        </w:rPr>
        <w:t xml:space="preserve"> </w:t>
      </w:r>
      <w:r>
        <w:rPr>
          <w:u w:val="single"/>
        </w:rPr>
        <w:t>steps</w:t>
      </w:r>
      <w:r>
        <w:rPr>
          <w:spacing w:val="-4"/>
          <w:u w:val="single"/>
        </w:rPr>
        <w:t xml:space="preserve"> </w:t>
      </w:r>
      <w:r>
        <w:rPr>
          <w:u w:val="single"/>
        </w:rPr>
        <w:t>to</w:t>
      </w:r>
      <w:r>
        <w:rPr>
          <w:spacing w:val="-4"/>
          <w:u w:val="single"/>
        </w:rPr>
        <w:t xml:space="preserve"> </w:t>
      </w:r>
      <w:r>
        <w:rPr>
          <w:u w:val="single"/>
        </w:rPr>
        <w:t>prevent</w:t>
      </w:r>
      <w:r>
        <w:rPr>
          <w:spacing w:val="-3"/>
          <w:u w:val="single"/>
        </w:rPr>
        <w:t xml:space="preserve"> </w:t>
      </w:r>
      <w:r>
        <w:rPr>
          <w:u w:val="single"/>
        </w:rPr>
        <w:t>user</w:t>
      </w:r>
      <w:r>
        <w:rPr>
          <w:spacing w:val="-5"/>
          <w:u w:val="single"/>
        </w:rPr>
        <w:t xml:space="preserve"> </w:t>
      </w:r>
      <w:r>
        <w:rPr>
          <w:spacing w:val="-2"/>
          <w:u w:val="single"/>
        </w:rPr>
        <w:t>deletion.</w:t>
      </w:r>
    </w:p>
    <w:p w14:paraId="48E69952" w14:textId="0D487EDE" w:rsidR="0010168F" w:rsidRDefault="0010168F" w:rsidP="0010168F">
      <w:pPr>
        <w:pStyle w:val="Heading1"/>
        <w:spacing w:before="182"/>
        <w:jc w:val="both"/>
      </w:pPr>
      <w:r>
        <w:t>Idea Polarization for Laptop Request Catalog Item</w:t>
      </w:r>
    </w:p>
    <w:p w14:paraId="5178EA4A" w14:textId="6E2B46D0" w:rsidR="0010168F" w:rsidRPr="0010168F" w:rsidRDefault="0010168F" w:rsidP="0010168F">
      <w:pPr>
        <w:pStyle w:val="Heading1"/>
        <w:spacing w:before="182"/>
        <w:jc w:val="both"/>
        <w:rPr>
          <w:b w:val="0"/>
          <w:bCs w:val="0"/>
        </w:rPr>
      </w:pPr>
      <w:r w:rsidRPr="0010168F">
        <w:rPr>
          <w:b w:val="0"/>
          <w:bCs w:val="0"/>
        </w:rPr>
        <w:t>Idea polarization helps divide the laptop request catalog project into clear, manageable components. The main goal is to ensure that every laptop request is processed efficiently, transparently, and securely. This approach maintains data accuracy and accountability throughout the approval and allocation workflow.</w:t>
      </w:r>
    </w:p>
    <w:p w14:paraId="53B94E8B" w14:textId="4EF6D3E1" w:rsidR="0010168F" w:rsidRPr="0010168F" w:rsidRDefault="0010168F" w:rsidP="0010168F">
      <w:pPr>
        <w:pStyle w:val="Heading1"/>
        <w:spacing w:before="182"/>
        <w:jc w:val="both"/>
        <w:rPr>
          <w:b w:val="0"/>
          <w:bCs w:val="0"/>
        </w:rPr>
      </w:pPr>
      <w:r w:rsidRPr="0010168F">
        <w:rPr>
          <w:b w:val="0"/>
          <w:bCs w:val="0"/>
        </w:rPr>
        <w:t>By polarizing ideas, the team can separate catalog management tasks—such as model listing, request tracking, and approval routing—from administrative functions like inventory updates and reporting. This distinction enhances focus and simplifies execution.</w:t>
      </w:r>
    </w:p>
    <w:p w14:paraId="31A8DB26" w14:textId="3E8D54B1" w:rsidR="0010168F" w:rsidRPr="0010168F" w:rsidRDefault="0010168F" w:rsidP="0010168F">
      <w:pPr>
        <w:pStyle w:val="Heading1"/>
        <w:spacing w:before="182"/>
        <w:jc w:val="both"/>
        <w:rPr>
          <w:b w:val="0"/>
          <w:bCs w:val="0"/>
        </w:rPr>
      </w:pPr>
      <w:r w:rsidRPr="0010168F">
        <w:rPr>
          <w:b w:val="0"/>
          <w:bCs w:val="0"/>
        </w:rPr>
        <w:t>It also emphasizes the importance of controlled access, ensuring that only authorized personnel can approve or modify laptop requests. Each stage—from request submission to final delivery—becomes easier to plan, monitor, and optimize.</w:t>
      </w:r>
    </w:p>
    <w:p w14:paraId="5D7FE961" w14:textId="35EC1FD1" w:rsidR="006A5C1D" w:rsidRPr="0010168F" w:rsidRDefault="0010168F" w:rsidP="0010168F">
      <w:pPr>
        <w:pStyle w:val="Heading1"/>
        <w:spacing w:before="182"/>
        <w:jc w:val="both"/>
        <w:rPr>
          <w:b w:val="0"/>
          <w:bCs w:val="0"/>
        </w:rPr>
      </w:pPr>
      <w:r w:rsidRPr="0010168F">
        <w:rPr>
          <w:b w:val="0"/>
          <w:bCs w:val="0"/>
        </w:rPr>
        <w:t>Visual tools like flowcharts and process diagrams can further clarify the workflow, helping teams communicate effectively and align on responsibilities. Overall, idea polarization strengthens project clarity, improves coordination, and supports smooth implementation of the laptop request catalog system.</w:t>
      </w:r>
    </w:p>
    <w:sectPr w:rsidR="006A5C1D" w:rsidRPr="0010168F">
      <w:pgSz w:w="11910" w:h="16840"/>
      <w:pgMar w:top="140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A7179"/>
    <w:multiLevelType w:val="multilevel"/>
    <w:tmpl w:val="23A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59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C1D"/>
    <w:rsid w:val="00030FA3"/>
    <w:rsid w:val="0010168F"/>
    <w:rsid w:val="00156514"/>
    <w:rsid w:val="00176216"/>
    <w:rsid w:val="00261A21"/>
    <w:rsid w:val="00461187"/>
    <w:rsid w:val="00496FE0"/>
    <w:rsid w:val="006A5C1D"/>
    <w:rsid w:val="007138C4"/>
    <w:rsid w:val="00733B75"/>
    <w:rsid w:val="007958B1"/>
    <w:rsid w:val="00BE587E"/>
    <w:rsid w:val="00FB5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88F5"/>
  <w15:docId w15:val="{C6C5591F-6D2F-4740-81E0-C5E523A0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1"/>
      <w:ind w:left="23"/>
      <w:outlineLvl w:val="0"/>
    </w:pPr>
    <w:rPr>
      <w:b/>
      <w:bCs/>
    </w:rPr>
  </w:style>
  <w:style w:type="paragraph" w:styleId="Heading2">
    <w:name w:val="heading 2"/>
    <w:basedOn w:val="Normal"/>
    <w:next w:val="Normal"/>
    <w:link w:val="Heading2Char"/>
    <w:uiPriority w:val="9"/>
    <w:semiHidden/>
    <w:unhideWhenUsed/>
    <w:qFormat/>
    <w:rsid w:val="007138C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Title">
    <w:name w:val="Title"/>
    <w:basedOn w:val="Normal"/>
    <w:uiPriority w:val="10"/>
    <w:qFormat/>
    <w:pPr>
      <w:spacing w:before="1"/>
      <w:ind w:left="2564"/>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10"/>
    </w:pPr>
  </w:style>
  <w:style w:type="character" w:customStyle="1" w:styleId="Heading2Char">
    <w:name w:val="Heading 2 Char"/>
    <w:basedOn w:val="DefaultParagraphFont"/>
    <w:link w:val="Heading2"/>
    <w:uiPriority w:val="9"/>
    <w:semiHidden/>
    <w:rsid w:val="007138C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tulasipravallika29@gmail.com</dc:creator>
  <cp:lastModifiedBy>MUGIWARA .</cp:lastModifiedBy>
  <cp:revision>5</cp:revision>
  <dcterms:created xsi:type="dcterms:W3CDTF">2025-11-02T08:27:00Z</dcterms:created>
  <dcterms:modified xsi:type="dcterms:W3CDTF">2025-11-03T17:17:00Z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vt:lpwstr>
  </property>
  <property fmtid="{D5CDD505-2E9C-101B-9397-08002B2CF9AE}" pid="4" name="LastSaved">
    <vt:filetime>2025-11-02T00:00:00Z</vt:filetime>
  </property>
</Properties>
</file>