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Y="-146"/>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379"/>
        <w:gridCol w:w="2693"/>
      </w:tblGrid>
      <w:tr w:rsidR="00B96878" w:rsidRPr="00B96878" w14:paraId="0FF20471" w14:textId="77777777" w:rsidTr="00554479">
        <w:trPr>
          <w:trHeight w:val="1007"/>
        </w:trPr>
        <w:tc>
          <w:tcPr>
            <w:tcW w:w="9072" w:type="dxa"/>
            <w:gridSpan w:val="2"/>
            <w:tcBorders>
              <w:top w:val="single" w:sz="18" w:space="0" w:color="auto"/>
              <w:left w:val="single" w:sz="18" w:space="0" w:color="auto"/>
              <w:bottom w:val="single" w:sz="18" w:space="0" w:color="auto"/>
              <w:right w:val="single" w:sz="18" w:space="0" w:color="auto"/>
            </w:tcBorders>
            <w:vAlign w:val="center"/>
            <w:hideMark/>
          </w:tcPr>
          <w:p w14:paraId="0DF1CA7E" w14:textId="77777777" w:rsidR="00B96878" w:rsidRPr="00B96878" w:rsidRDefault="00B96878" w:rsidP="00B96878">
            <w:pPr>
              <w:widowControl w:val="0"/>
              <w:autoSpaceDE w:val="0"/>
              <w:autoSpaceDN w:val="0"/>
              <w:spacing w:after="0" w:line="240" w:lineRule="auto"/>
              <w:ind w:left="693" w:firstLine="0"/>
              <w:jc w:val="left"/>
              <w:rPr>
                <w:b/>
                <w:color w:val="auto"/>
                <w:kern w:val="0"/>
                <w:sz w:val="22"/>
                <w:lang w:eastAsia="en-US"/>
                <w14:ligatures w14:val="none"/>
              </w:rPr>
            </w:pPr>
            <w:r w:rsidRPr="00B96878">
              <w:rPr>
                <w:color w:val="auto"/>
                <w:kern w:val="0"/>
                <w:sz w:val="22"/>
                <w:lang w:eastAsia="en-US"/>
                <w14:ligatures w14:val="none"/>
              </w:rPr>
              <w:drawing>
                <wp:inline distT="0" distB="0" distL="0" distR="0" wp14:anchorId="2C489E20" wp14:editId="78E6F668">
                  <wp:extent cx="3063240" cy="487680"/>
                  <wp:effectExtent l="0" t="0" r="3810" b="7620"/>
                  <wp:docPr id="150544174"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240" cy="487680"/>
                          </a:xfrm>
                          <a:prstGeom prst="rect">
                            <a:avLst/>
                          </a:prstGeom>
                          <a:noFill/>
                          <a:ln>
                            <a:noFill/>
                          </a:ln>
                        </pic:spPr>
                      </pic:pic>
                    </a:graphicData>
                  </a:graphic>
                </wp:inline>
              </w:drawing>
            </w:r>
          </w:p>
        </w:tc>
      </w:tr>
      <w:tr w:rsidR="00B96878" w:rsidRPr="00B96878" w14:paraId="65DC48AE" w14:textId="77777777" w:rsidTr="00554479">
        <w:trPr>
          <w:trHeight w:val="840"/>
        </w:trPr>
        <w:tc>
          <w:tcPr>
            <w:tcW w:w="6379" w:type="dxa"/>
            <w:tcBorders>
              <w:top w:val="nil"/>
              <w:left w:val="single" w:sz="18" w:space="0" w:color="auto"/>
              <w:bottom w:val="single" w:sz="6" w:space="0" w:color="auto"/>
              <w:right w:val="single" w:sz="6" w:space="0" w:color="auto"/>
            </w:tcBorders>
            <w:hideMark/>
          </w:tcPr>
          <w:p w14:paraId="52A10D29" w14:textId="77777777" w:rsidR="00B96878" w:rsidRPr="00B96878" w:rsidRDefault="00B96878" w:rsidP="00B96878">
            <w:pPr>
              <w:widowControl w:val="0"/>
              <w:autoSpaceDE w:val="0"/>
              <w:autoSpaceDN w:val="0"/>
              <w:spacing w:after="0" w:line="240" w:lineRule="auto"/>
              <w:ind w:left="0" w:firstLine="0"/>
              <w:jc w:val="left"/>
              <w:rPr>
                <w:b/>
                <w:color w:val="auto"/>
                <w:kern w:val="0"/>
                <w:sz w:val="22"/>
                <w:lang w:eastAsia="en-US"/>
                <w14:ligatures w14:val="none"/>
              </w:rPr>
            </w:pPr>
            <w:r w:rsidRPr="00B96878">
              <w:rPr>
                <w:b/>
                <w:color w:val="auto"/>
                <w:kern w:val="0"/>
                <w:sz w:val="22"/>
                <w:lang w:eastAsia="en-US"/>
                <w14:ligatures w14:val="none"/>
              </w:rPr>
              <w:t>STUDENT:</w:t>
            </w:r>
          </w:p>
          <w:p w14:paraId="0782BAE2" w14:textId="77777777" w:rsidR="00B96878" w:rsidRPr="00B96878" w:rsidRDefault="00B96878" w:rsidP="00B96878">
            <w:pPr>
              <w:widowControl w:val="0"/>
              <w:autoSpaceDE w:val="0"/>
              <w:autoSpaceDN w:val="0"/>
              <w:spacing w:after="0" w:line="240" w:lineRule="auto"/>
              <w:ind w:left="0" w:firstLine="0"/>
              <w:jc w:val="left"/>
              <w:rPr>
                <w:b/>
                <w:i/>
                <w:iCs/>
                <w:color w:val="auto"/>
                <w:kern w:val="0"/>
                <w:sz w:val="22"/>
                <w:lang w:eastAsia="en-US"/>
                <w14:ligatures w14:val="none"/>
              </w:rPr>
            </w:pPr>
            <w:r w:rsidRPr="00B96878">
              <w:rPr>
                <w:b/>
                <w:i/>
                <w:iCs/>
                <w:color w:val="auto"/>
                <w:kern w:val="0"/>
                <w:sz w:val="22"/>
                <w:lang w:eastAsia="en-US"/>
                <w14:ligatures w14:val="none"/>
              </w:rPr>
              <w:t>Daniel Hlavička</w:t>
            </w:r>
          </w:p>
          <w:p w14:paraId="3D48338A" w14:textId="77777777" w:rsidR="00B96878" w:rsidRPr="00B96878" w:rsidRDefault="00B96878" w:rsidP="00B96878">
            <w:pPr>
              <w:widowControl w:val="0"/>
              <w:autoSpaceDE w:val="0"/>
              <w:autoSpaceDN w:val="0"/>
              <w:spacing w:after="0" w:line="240" w:lineRule="auto"/>
              <w:ind w:left="0" w:firstLine="0"/>
              <w:jc w:val="left"/>
              <w:rPr>
                <w:b/>
                <w:bCs/>
                <w:i/>
                <w:iCs/>
                <w:color w:val="auto"/>
                <w:kern w:val="0"/>
                <w:sz w:val="22"/>
                <w:lang w:eastAsia="en-US"/>
                <w14:ligatures w14:val="none"/>
              </w:rPr>
            </w:pPr>
            <w:r w:rsidRPr="00B96878">
              <w:rPr>
                <w:b/>
                <w:bCs/>
                <w:i/>
                <w:iCs/>
                <w:color w:val="auto"/>
                <w:kern w:val="0"/>
                <w:sz w:val="22"/>
                <w:lang w:eastAsia="en-US"/>
                <w14:ligatures w14:val="none"/>
              </w:rPr>
              <w:t>Šimon Bučka</w:t>
            </w:r>
          </w:p>
        </w:tc>
        <w:tc>
          <w:tcPr>
            <w:tcW w:w="2693" w:type="dxa"/>
            <w:tcBorders>
              <w:top w:val="nil"/>
              <w:left w:val="single" w:sz="6" w:space="0" w:color="auto"/>
              <w:bottom w:val="single" w:sz="6" w:space="0" w:color="auto"/>
              <w:right w:val="single" w:sz="18" w:space="0" w:color="auto"/>
            </w:tcBorders>
            <w:hideMark/>
          </w:tcPr>
          <w:p w14:paraId="15EDFAE5" w14:textId="77777777" w:rsidR="00B96878" w:rsidRPr="00B96878" w:rsidRDefault="00B96878" w:rsidP="00B96878">
            <w:pPr>
              <w:widowControl w:val="0"/>
              <w:autoSpaceDE w:val="0"/>
              <w:autoSpaceDN w:val="0"/>
              <w:spacing w:after="0" w:line="240" w:lineRule="auto"/>
              <w:ind w:left="0" w:firstLine="0"/>
              <w:jc w:val="left"/>
              <w:rPr>
                <w:b/>
                <w:color w:val="auto"/>
                <w:kern w:val="0"/>
                <w:sz w:val="22"/>
                <w:lang w:eastAsia="en-US"/>
                <w14:ligatures w14:val="none"/>
              </w:rPr>
            </w:pPr>
            <w:r w:rsidRPr="00B96878">
              <w:rPr>
                <w:b/>
                <w:color w:val="auto"/>
                <w:kern w:val="0"/>
                <w:sz w:val="22"/>
                <w:lang w:eastAsia="en-US"/>
                <w14:ligatures w14:val="none"/>
              </w:rPr>
              <w:t>ROČNÍK:</w:t>
            </w:r>
          </w:p>
          <w:p w14:paraId="65BEDAC9" w14:textId="77777777" w:rsidR="00B96878" w:rsidRPr="00B96878" w:rsidRDefault="00B96878" w:rsidP="00B96878">
            <w:pPr>
              <w:widowControl w:val="0"/>
              <w:autoSpaceDE w:val="0"/>
              <w:autoSpaceDN w:val="0"/>
              <w:spacing w:after="0" w:line="240" w:lineRule="auto"/>
              <w:ind w:left="0" w:firstLine="0"/>
              <w:jc w:val="left"/>
              <w:rPr>
                <w:b/>
                <w:color w:val="auto"/>
                <w:kern w:val="0"/>
                <w:sz w:val="22"/>
                <w:lang w:eastAsia="en-US"/>
                <w14:ligatures w14:val="none"/>
              </w:rPr>
            </w:pPr>
            <w:r w:rsidRPr="00B96878">
              <w:rPr>
                <w:b/>
                <w:color w:val="auto"/>
                <w:kern w:val="0"/>
                <w:sz w:val="22"/>
                <w:lang w:eastAsia="en-US"/>
                <w14:ligatures w14:val="none"/>
              </w:rPr>
              <w:t xml:space="preserve"> III.</w:t>
            </w:r>
          </w:p>
        </w:tc>
      </w:tr>
      <w:tr w:rsidR="00B96878" w:rsidRPr="00B96878" w14:paraId="662D3770" w14:textId="77777777" w:rsidTr="00554479">
        <w:tc>
          <w:tcPr>
            <w:tcW w:w="6379" w:type="dxa"/>
            <w:tcBorders>
              <w:top w:val="single" w:sz="6" w:space="0" w:color="auto"/>
              <w:left w:val="single" w:sz="18" w:space="0" w:color="auto"/>
              <w:bottom w:val="single" w:sz="6" w:space="0" w:color="auto"/>
              <w:right w:val="single" w:sz="6" w:space="0" w:color="auto"/>
            </w:tcBorders>
            <w:hideMark/>
          </w:tcPr>
          <w:p w14:paraId="4EDD181F" w14:textId="77777777" w:rsidR="00B96878" w:rsidRPr="00B96878" w:rsidRDefault="00B96878" w:rsidP="00B96878">
            <w:pPr>
              <w:widowControl w:val="0"/>
              <w:autoSpaceDE w:val="0"/>
              <w:autoSpaceDN w:val="0"/>
              <w:spacing w:after="0" w:line="240" w:lineRule="auto"/>
              <w:ind w:left="0" w:firstLine="0"/>
              <w:jc w:val="left"/>
              <w:rPr>
                <w:b/>
                <w:color w:val="auto"/>
                <w:kern w:val="0"/>
                <w:sz w:val="22"/>
                <w:lang w:eastAsia="en-US"/>
                <w14:ligatures w14:val="none"/>
              </w:rPr>
            </w:pPr>
            <w:r w:rsidRPr="00B96878">
              <w:rPr>
                <w:b/>
                <w:color w:val="auto"/>
                <w:kern w:val="0"/>
                <w:sz w:val="22"/>
                <w:lang w:eastAsia="en-US"/>
                <w14:ligatures w14:val="none"/>
              </w:rPr>
              <w:t>PŘEDMĚT:</w:t>
            </w:r>
          </w:p>
          <w:p w14:paraId="12F34018" w14:textId="77777777" w:rsidR="00B96878" w:rsidRPr="00B96878" w:rsidRDefault="00B96878" w:rsidP="00B96878">
            <w:pPr>
              <w:widowControl w:val="0"/>
              <w:autoSpaceDE w:val="0"/>
              <w:autoSpaceDN w:val="0"/>
              <w:spacing w:after="0" w:line="240" w:lineRule="auto"/>
              <w:ind w:left="0" w:firstLine="0"/>
              <w:jc w:val="left"/>
              <w:rPr>
                <w:b/>
                <w:i/>
                <w:iCs/>
                <w:color w:val="auto"/>
                <w:kern w:val="0"/>
                <w:sz w:val="22"/>
                <w:lang w:eastAsia="en-US"/>
                <w14:ligatures w14:val="none"/>
              </w:rPr>
            </w:pPr>
            <w:r w:rsidRPr="00B96878">
              <w:rPr>
                <w:b/>
                <w:i/>
                <w:iCs/>
                <w:color w:val="auto"/>
                <w:kern w:val="0"/>
                <w:sz w:val="22"/>
                <w:lang w:eastAsia="en-US"/>
                <w14:ligatures w14:val="none"/>
              </w:rPr>
              <w:t>Analogová a číslicová technika</w:t>
            </w:r>
          </w:p>
        </w:tc>
        <w:tc>
          <w:tcPr>
            <w:tcW w:w="2693" w:type="dxa"/>
            <w:tcBorders>
              <w:top w:val="single" w:sz="6" w:space="0" w:color="auto"/>
              <w:left w:val="single" w:sz="6" w:space="0" w:color="auto"/>
              <w:bottom w:val="single" w:sz="6" w:space="0" w:color="auto"/>
              <w:right w:val="single" w:sz="18" w:space="0" w:color="auto"/>
            </w:tcBorders>
            <w:hideMark/>
          </w:tcPr>
          <w:p w14:paraId="18EEA29A" w14:textId="77777777" w:rsidR="00B96878" w:rsidRPr="00B96878" w:rsidRDefault="00B96878" w:rsidP="00B96878">
            <w:pPr>
              <w:widowControl w:val="0"/>
              <w:autoSpaceDE w:val="0"/>
              <w:autoSpaceDN w:val="0"/>
              <w:spacing w:after="0" w:line="240" w:lineRule="auto"/>
              <w:ind w:left="0" w:firstLine="0"/>
              <w:jc w:val="left"/>
              <w:rPr>
                <w:color w:val="auto"/>
                <w:kern w:val="0"/>
                <w:sz w:val="22"/>
                <w:lang w:eastAsia="en-US"/>
                <w14:ligatures w14:val="none"/>
              </w:rPr>
            </w:pPr>
            <w:r w:rsidRPr="00B96878">
              <w:rPr>
                <w:b/>
                <w:color w:val="auto"/>
                <w:kern w:val="0"/>
                <w:sz w:val="22"/>
                <w:lang w:eastAsia="en-US"/>
                <w14:ligatures w14:val="none"/>
              </w:rPr>
              <w:t xml:space="preserve">DATUM: </w:t>
            </w:r>
          </w:p>
          <w:p w14:paraId="15E0A52C" w14:textId="162BDCCA" w:rsidR="00B96878" w:rsidRPr="00B96878" w:rsidRDefault="0090458E" w:rsidP="00B96878">
            <w:pPr>
              <w:widowControl w:val="0"/>
              <w:autoSpaceDE w:val="0"/>
              <w:autoSpaceDN w:val="0"/>
              <w:spacing w:after="0" w:line="240" w:lineRule="auto"/>
              <w:ind w:left="0" w:firstLine="0"/>
              <w:jc w:val="left"/>
              <w:rPr>
                <w:b/>
                <w:bCs/>
                <w:color w:val="auto"/>
                <w:kern w:val="0"/>
                <w:sz w:val="22"/>
                <w:lang w:eastAsia="en-US"/>
                <w14:ligatures w14:val="none"/>
              </w:rPr>
            </w:pPr>
            <w:r w:rsidRPr="00963936">
              <w:rPr>
                <w:b/>
                <w:bCs/>
                <w:color w:val="auto"/>
                <w:kern w:val="0"/>
                <w:sz w:val="22"/>
                <w:lang w:eastAsia="en-US"/>
                <w14:ligatures w14:val="none"/>
              </w:rPr>
              <w:t>6</w:t>
            </w:r>
            <w:r w:rsidR="00B96878" w:rsidRPr="00B96878">
              <w:rPr>
                <w:b/>
                <w:bCs/>
                <w:color w:val="auto"/>
                <w:kern w:val="0"/>
                <w:sz w:val="22"/>
                <w:lang w:eastAsia="en-US"/>
                <w14:ligatures w14:val="none"/>
              </w:rPr>
              <w:t>.1</w:t>
            </w:r>
            <w:r w:rsidRPr="00963936">
              <w:rPr>
                <w:b/>
                <w:bCs/>
                <w:color w:val="auto"/>
                <w:kern w:val="0"/>
                <w:sz w:val="22"/>
                <w:lang w:eastAsia="en-US"/>
                <w14:ligatures w14:val="none"/>
              </w:rPr>
              <w:t>2</w:t>
            </w:r>
            <w:r w:rsidR="00B96878" w:rsidRPr="00B96878">
              <w:rPr>
                <w:b/>
                <w:bCs/>
                <w:color w:val="auto"/>
                <w:kern w:val="0"/>
                <w:sz w:val="22"/>
                <w:lang w:eastAsia="en-US"/>
                <w14:ligatures w14:val="none"/>
              </w:rPr>
              <w:t>. 2024</w:t>
            </w:r>
          </w:p>
        </w:tc>
      </w:tr>
      <w:tr w:rsidR="00B96878" w:rsidRPr="00B96878" w14:paraId="2C949C79" w14:textId="77777777" w:rsidTr="00554479">
        <w:trPr>
          <w:trHeight w:val="888"/>
        </w:trPr>
        <w:tc>
          <w:tcPr>
            <w:tcW w:w="9072" w:type="dxa"/>
            <w:gridSpan w:val="2"/>
            <w:tcBorders>
              <w:top w:val="single" w:sz="6" w:space="0" w:color="auto"/>
              <w:left w:val="single" w:sz="18" w:space="0" w:color="auto"/>
              <w:bottom w:val="single" w:sz="18" w:space="0" w:color="auto"/>
              <w:right w:val="single" w:sz="18" w:space="0" w:color="auto"/>
            </w:tcBorders>
            <w:hideMark/>
          </w:tcPr>
          <w:p w14:paraId="6FB4B534" w14:textId="77777777" w:rsidR="00B96878" w:rsidRPr="00B96878" w:rsidRDefault="00B96878" w:rsidP="00B96878">
            <w:pPr>
              <w:widowControl w:val="0"/>
              <w:autoSpaceDE w:val="0"/>
              <w:autoSpaceDN w:val="0"/>
              <w:spacing w:after="0" w:line="240" w:lineRule="auto"/>
              <w:ind w:left="0" w:firstLine="0"/>
              <w:jc w:val="left"/>
              <w:rPr>
                <w:b/>
                <w:color w:val="auto"/>
                <w:kern w:val="0"/>
                <w:sz w:val="22"/>
                <w:lang w:eastAsia="en-US"/>
                <w14:ligatures w14:val="none"/>
              </w:rPr>
            </w:pPr>
            <w:r w:rsidRPr="00B96878">
              <w:rPr>
                <w:b/>
                <w:color w:val="auto"/>
                <w:kern w:val="0"/>
                <w:sz w:val="22"/>
                <w:lang w:eastAsia="en-US"/>
                <w14:ligatures w14:val="none"/>
              </w:rPr>
              <w:t>NÁZEV:</w:t>
            </w:r>
          </w:p>
          <w:p w14:paraId="02986CDA" w14:textId="2C192378" w:rsidR="00B96878" w:rsidRPr="00B96878" w:rsidRDefault="00B96878" w:rsidP="00B96878">
            <w:pPr>
              <w:widowControl w:val="0"/>
              <w:autoSpaceDE w:val="0"/>
              <w:autoSpaceDN w:val="0"/>
              <w:spacing w:after="0" w:line="240" w:lineRule="auto"/>
              <w:ind w:left="0" w:firstLine="0"/>
              <w:jc w:val="left"/>
              <w:rPr>
                <w:b/>
                <w:i/>
                <w:iCs/>
                <w:color w:val="auto"/>
                <w:kern w:val="0"/>
                <w:sz w:val="22"/>
                <w:lang w:eastAsia="en-US"/>
                <w14:ligatures w14:val="none"/>
              </w:rPr>
            </w:pPr>
            <w:r w:rsidRPr="00963936">
              <w:rPr>
                <w:b/>
                <w:i/>
                <w:iCs/>
                <w:color w:val="auto"/>
                <w:kern w:val="0"/>
                <w:sz w:val="22"/>
                <w:lang w:eastAsia="en-US"/>
                <w14:ligatures w14:val="none"/>
              </w:rPr>
              <w:t>Čítače</w:t>
            </w:r>
          </w:p>
        </w:tc>
      </w:tr>
    </w:tbl>
    <w:p w14:paraId="5C43870E" w14:textId="77777777" w:rsidR="00B96878" w:rsidRPr="00B96878" w:rsidRDefault="00B96878" w:rsidP="00B96878">
      <w:pPr>
        <w:widowControl w:val="0"/>
        <w:tabs>
          <w:tab w:val="left" w:pos="691"/>
        </w:tabs>
        <w:autoSpaceDE w:val="0"/>
        <w:autoSpaceDN w:val="0"/>
        <w:spacing w:before="77" w:after="0" w:line="240" w:lineRule="auto"/>
        <w:ind w:left="0" w:firstLine="0"/>
        <w:jc w:val="left"/>
        <w:rPr>
          <w:b/>
          <w:bCs/>
          <w:color w:val="auto"/>
          <w:kern w:val="0"/>
          <w:sz w:val="28"/>
          <w:szCs w:val="28"/>
          <w:lang w:eastAsia="en-US"/>
          <w14:ligatures w14:val="none"/>
        </w:rPr>
      </w:pPr>
    </w:p>
    <w:p w14:paraId="25A0FE4D" w14:textId="77777777" w:rsidR="00B96878" w:rsidRPr="00B96878" w:rsidRDefault="00B96878" w:rsidP="00B96878">
      <w:pPr>
        <w:widowControl w:val="0"/>
        <w:autoSpaceDE w:val="0"/>
        <w:autoSpaceDN w:val="0"/>
        <w:spacing w:after="0" w:line="240" w:lineRule="auto"/>
        <w:ind w:left="0" w:firstLine="0"/>
        <w:jc w:val="left"/>
        <w:rPr>
          <w:b/>
          <w:bCs/>
          <w:color w:val="auto"/>
          <w:kern w:val="0"/>
          <w:sz w:val="28"/>
          <w:szCs w:val="28"/>
          <w:lang w:eastAsia="en-US"/>
          <w14:ligatures w14:val="none"/>
        </w:rPr>
      </w:pPr>
      <w:r w:rsidRPr="00B96878">
        <w:rPr>
          <w:color w:val="auto"/>
          <w:kern w:val="0"/>
          <w:sz w:val="22"/>
          <w:lang w:eastAsia="en-US"/>
          <w14:ligatures w14:val="none"/>
        </w:rPr>
        <w:br w:type="page"/>
      </w:r>
    </w:p>
    <w:p w14:paraId="33E43EF1" w14:textId="77777777" w:rsidR="00B46595" w:rsidRPr="00963936" w:rsidRDefault="00000000">
      <w:pPr>
        <w:spacing w:after="387" w:line="259" w:lineRule="auto"/>
        <w:ind w:left="0" w:firstLine="0"/>
        <w:jc w:val="left"/>
      </w:pPr>
      <w:r w:rsidRPr="00963936">
        <w:rPr>
          <w:b/>
          <w:sz w:val="28"/>
        </w:rPr>
        <w:lastRenderedPageBreak/>
        <w:t>2.9</w:t>
      </w:r>
      <w:r w:rsidRPr="00963936">
        <w:rPr>
          <w:rFonts w:ascii="Arial" w:eastAsia="Arial" w:hAnsi="Arial" w:cs="Arial"/>
          <w:b/>
          <w:sz w:val="28"/>
        </w:rPr>
        <w:t xml:space="preserve"> </w:t>
      </w:r>
      <w:r w:rsidRPr="00963936">
        <w:rPr>
          <w:b/>
          <w:sz w:val="28"/>
        </w:rPr>
        <w:t xml:space="preserve">Čítače </w:t>
      </w:r>
    </w:p>
    <w:p w14:paraId="564F7E83" w14:textId="77777777" w:rsidR="00B46595" w:rsidRPr="00963936" w:rsidRDefault="00000000">
      <w:pPr>
        <w:spacing w:after="281" w:line="259" w:lineRule="auto"/>
        <w:ind w:left="-5"/>
      </w:pPr>
      <w:r w:rsidRPr="00963936">
        <w:rPr>
          <w:b/>
        </w:rPr>
        <w:t>2.9.1</w:t>
      </w:r>
      <w:r w:rsidRPr="00963936">
        <w:rPr>
          <w:rFonts w:ascii="Arial" w:eastAsia="Arial" w:hAnsi="Arial" w:cs="Arial"/>
          <w:b/>
        </w:rPr>
        <w:t xml:space="preserve"> </w:t>
      </w:r>
      <w:r w:rsidRPr="00963936">
        <w:rPr>
          <w:b/>
        </w:rPr>
        <w:t xml:space="preserve">Úkol měření: </w:t>
      </w:r>
    </w:p>
    <w:p w14:paraId="42B5550F" w14:textId="77777777" w:rsidR="00B46595" w:rsidRPr="00963936" w:rsidRDefault="00000000">
      <w:pPr>
        <w:numPr>
          <w:ilvl w:val="0"/>
          <w:numId w:val="1"/>
        </w:numPr>
        <w:spacing w:after="158"/>
        <w:ind w:hanging="362"/>
      </w:pPr>
      <w:r w:rsidRPr="00963936">
        <w:t xml:space="preserve">Zapište si použité přístroje </w:t>
      </w:r>
    </w:p>
    <w:p w14:paraId="418D08C0" w14:textId="77777777" w:rsidR="00B46595" w:rsidRPr="00963936" w:rsidRDefault="00000000">
      <w:pPr>
        <w:numPr>
          <w:ilvl w:val="0"/>
          <w:numId w:val="1"/>
        </w:numPr>
        <w:spacing w:after="158"/>
        <w:ind w:hanging="362"/>
      </w:pPr>
      <w:r w:rsidRPr="00963936">
        <w:t xml:space="preserve">Ověřte časový diagram asynchronního binárního čítače 7493 </w:t>
      </w:r>
    </w:p>
    <w:p w14:paraId="5A958198" w14:textId="77777777" w:rsidR="00B46595" w:rsidRPr="00963936" w:rsidRDefault="00000000">
      <w:pPr>
        <w:numPr>
          <w:ilvl w:val="0"/>
          <w:numId w:val="1"/>
        </w:numPr>
        <w:spacing w:after="158"/>
        <w:ind w:hanging="362"/>
      </w:pPr>
      <w:r w:rsidRPr="00963936">
        <w:t xml:space="preserve">Ověřte zkrácení početního cyklu čítače 7493 </w:t>
      </w:r>
    </w:p>
    <w:p w14:paraId="349987E0" w14:textId="77777777" w:rsidR="00B46595" w:rsidRPr="00963936" w:rsidRDefault="00000000">
      <w:pPr>
        <w:numPr>
          <w:ilvl w:val="0"/>
          <w:numId w:val="1"/>
        </w:numPr>
        <w:spacing w:after="50" w:line="357" w:lineRule="auto"/>
        <w:ind w:hanging="362"/>
      </w:pPr>
      <w:r w:rsidRPr="00963936">
        <w:t xml:space="preserve">Zapojte binární čítač ve funkci děliče 8 a navrhněte tabulku, podle které půjde zapojovat čítač ve funkci děliče </w:t>
      </w:r>
      <w:proofErr w:type="gramStart"/>
      <w:r w:rsidRPr="00963936">
        <w:t>2,3,…</w:t>
      </w:r>
      <w:proofErr w:type="gramEnd"/>
      <w:r w:rsidRPr="00963936">
        <w:t xml:space="preserve">15 </w:t>
      </w:r>
    </w:p>
    <w:p w14:paraId="00FE662F" w14:textId="77777777" w:rsidR="00B46595" w:rsidRPr="00963936" w:rsidRDefault="00000000">
      <w:pPr>
        <w:numPr>
          <w:ilvl w:val="0"/>
          <w:numId w:val="1"/>
        </w:numPr>
        <w:spacing w:after="403"/>
        <w:ind w:hanging="362"/>
      </w:pPr>
      <w:r w:rsidRPr="00963936">
        <w:t xml:space="preserve">Vypracujte protokol o měření </w:t>
      </w:r>
    </w:p>
    <w:p w14:paraId="3AA2C954" w14:textId="77777777" w:rsidR="00B46595" w:rsidRPr="00963936" w:rsidRDefault="00000000">
      <w:pPr>
        <w:spacing w:after="261" w:line="259" w:lineRule="auto"/>
        <w:ind w:left="-5"/>
      </w:pPr>
      <w:r w:rsidRPr="00963936">
        <w:rPr>
          <w:b/>
        </w:rPr>
        <w:t>2.9.2</w:t>
      </w:r>
      <w:r w:rsidRPr="00963936">
        <w:rPr>
          <w:rFonts w:ascii="Arial" w:eastAsia="Arial" w:hAnsi="Arial" w:cs="Arial"/>
          <w:b/>
        </w:rPr>
        <w:t xml:space="preserve"> </w:t>
      </w:r>
      <w:r w:rsidRPr="00963936">
        <w:rPr>
          <w:b/>
        </w:rPr>
        <w:t xml:space="preserve">Použité přístroje: </w:t>
      </w:r>
    </w:p>
    <w:p w14:paraId="12127476" w14:textId="77777777" w:rsidR="00B46595" w:rsidRPr="00963936" w:rsidRDefault="00000000">
      <w:pPr>
        <w:tabs>
          <w:tab w:val="center" w:pos="2831"/>
          <w:tab w:val="center" w:pos="3539"/>
          <w:tab w:val="center" w:pos="4934"/>
        </w:tabs>
        <w:spacing w:after="264"/>
        <w:ind w:left="0" w:firstLine="0"/>
        <w:jc w:val="left"/>
      </w:pPr>
      <w:r w:rsidRPr="00963936">
        <w:t xml:space="preserve">Zobrazovač </w:t>
      </w:r>
      <w:proofErr w:type="gramStart"/>
      <w:r w:rsidRPr="00963936">
        <w:t xml:space="preserve">hodnot:  </w:t>
      </w:r>
      <w:r w:rsidRPr="00963936">
        <w:tab/>
      </w:r>
      <w:proofErr w:type="gramEnd"/>
      <w:r w:rsidRPr="00963936">
        <w:t xml:space="preserve"> </w:t>
      </w:r>
      <w:r w:rsidRPr="00963936">
        <w:tab/>
        <w:t xml:space="preserve"> </w:t>
      </w:r>
      <w:r w:rsidRPr="00963936">
        <w:tab/>
        <w:t xml:space="preserve">Log </w:t>
      </w:r>
      <w:proofErr w:type="spellStart"/>
      <w:r w:rsidRPr="00963936">
        <w:t>probe</w:t>
      </w:r>
      <w:proofErr w:type="spellEnd"/>
      <w:r w:rsidRPr="00963936">
        <w:t xml:space="preserve"> RC </w:t>
      </w:r>
    </w:p>
    <w:p w14:paraId="690A82BF" w14:textId="77777777" w:rsidR="00B46595" w:rsidRPr="00963936" w:rsidRDefault="00000000">
      <w:pPr>
        <w:tabs>
          <w:tab w:val="center" w:pos="1416"/>
          <w:tab w:val="center" w:pos="2124"/>
          <w:tab w:val="center" w:pos="2832"/>
          <w:tab w:val="center" w:pos="3540"/>
          <w:tab w:val="center" w:pos="4825"/>
        </w:tabs>
        <w:spacing w:after="264"/>
        <w:ind w:left="0" w:firstLine="0"/>
        <w:jc w:val="left"/>
      </w:pPr>
      <w:r w:rsidRPr="00963936">
        <w:t xml:space="preserve">Hradla: </w:t>
      </w:r>
      <w:r w:rsidRPr="00963936">
        <w:tab/>
        <w:t xml:space="preserve"> </w:t>
      </w:r>
      <w:r w:rsidRPr="00963936">
        <w:tab/>
        <w:t xml:space="preserve"> </w:t>
      </w:r>
      <w:r w:rsidRPr="00963936">
        <w:tab/>
        <w:t xml:space="preserve"> </w:t>
      </w:r>
      <w:r w:rsidRPr="00963936">
        <w:tab/>
        <w:t xml:space="preserve"> </w:t>
      </w:r>
      <w:r w:rsidRPr="00963936">
        <w:tab/>
        <w:t xml:space="preserve">7493 (čítač) </w:t>
      </w:r>
    </w:p>
    <w:p w14:paraId="5346B5D9" w14:textId="77777777" w:rsidR="00B46595" w:rsidRPr="00963936" w:rsidRDefault="00000000">
      <w:pPr>
        <w:tabs>
          <w:tab w:val="center" w:pos="2125"/>
          <w:tab w:val="center" w:pos="2833"/>
          <w:tab w:val="center" w:pos="3541"/>
          <w:tab w:val="center" w:pos="4935"/>
        </w:tabs>
        <w:spacing w:after="264"/>
        <w:ind w:left="0" w:firstLine="0"/>
        <w:jc w:val="left"/>
      </w:pPr>
      <w:r w:rsidRPr="00963936">
        <w:t xml:space="preserve">Generátor pulsů: </w:t>
      </w:r>
      <w:r w:rsidRPr="00963936">
        <w:tab/>
        <w:t xml:space="preserve"> </w:t>
      </w:r>
      <w:r w:rsidRPr="00963936">
        <w:tab/>
        <w:t xml:space="preserve"> </w:t>
      </w:r>
      <w:r w:rsidRPr="00963936">
        <w:tab/>
        <w:t xml:space="preserve"> </w:t>
      </w:r>
      <w:r w:rsidRPr="00963936">
        <w:tab/>
        <w:t xml:space="preserve">Time base RC </w:t>
      </w:r>
    </w:p>
    <w:p w14:paraId="5ABB2537" w14:textId="77777777" w:rsidR="00B46595" w:rsidRPr="00963936" w:rsidRDefault="00000000">
      <w:pPr>
        <w:tabs>
          <w:tab w:val="center" w:pos="2124"/>
          <w:tab w:val="center" w:pos="2832"/>
          <w:tab w:val="center" w:pos="3540"/>
          <w:tab w:val="center" w:pos="5778"/>
        </w:tabs>
        <w:spacing w:after="264"/>
        <w:ind w:left="0" w:firstLine="0"/>
        <w:jc w:val="left"/>
      </w:pPr>
      <w:r w:rsidRPr="00963936">
        <w:t xml:space="preserve">Propojení s PC: </w:t>
      </w:r>
      <w:r w:rsidRPr="00963936">
        <w:tab/>
        <w:t xml:space="preserve"> </w:t>
      </w:r>
      <w:r w:rsidRPr="00963936">
        <w:tab/>
        <w:t xml:space="preserve"> </w:t>
      </w:r>
      <w:r w:rsidRPr="00963936">
        <w:tab/>
        <w:t xml:space="preserve"> </w:t>
      </w:r>
      <w:r w:rsidRPr="00963936">
        <w:tab/>
        <w:t xml:space="preserve">Analog &amp; Digital Data Unit RC </w:t>
      </w:r>
    </w:p>
    <w:p w14:paraId="588F9196" w14:textId="77777777" w:rsidR="00B46595" w:rsidRPr="00963936" w:rsidRDefault="00000000">
      <w:pPr>
        <w:tabs>
          <w:tab w:val="center" w:pos="5432"/>
        </w:tabs>
        <w:spacing w:after="408"/>
        <w:ind w:left="0" w:firstLine="0"/>
        <w:jc w:val="left"/>
      </w:pPr>
      <w:r w:rsidRPr="00963936">
        <w:t xml:space="preserve">Program na kontrolu logických </w:t>
      </w:r>
      <w:proofErr w:type="gramStart"/>
      <w:r w:rsidRPr="00963936">
        <w:t>zapojení :</w:t>
      </w:r>
      <w:proofErr w:type="gramEnd"/>
      <w:r w:rsidRPr="00963936">
        <w:t xml:space="preserve"> </w:t>
      </w:r>
      <w:r w:rsidRPr="00963936">
        <w:tab/>
        <w:t xml:space="preserve">RC 2000 </w:t>
      </w:r>
      <w:proofErr w:type="spellStart"/>
      <w:r w:rsidRPr="00963936">
        <w:t>Logic</w:t>
      </w:r>
      <w:proofErr w:type="spellEnd"/>
      <w:r w:rsidRPr="00963936">
        <w:t xml:space="preserve"> </w:t>
      </w:r>
      <w:proofErr w:type="spellStart"/>
      <w:r w:rsidRPr="00963936">
        <w:t>Analizer</w:t>
      </w:r>
      <w:proofErr w:type="spellEnd"/>
      <w:r w:rsidRPr="00963936">
        <w:t xml:space="preserve"> </w:t>
      </w:r>
    </w:p>
    <w:p w14:paraId="16D102D5" w14:textId="77777777" w:rsidR="00B46595" w:rsidRPr="00963936" w:rsidRDefault="00000000">
      <w:pPr>
        <w:spacing w:after="233" w:line="259" w:lineRule="auto"/>
        <w:ind w:left="-5"/>
      </w:pPr>
      <w:r w:rsidRPr="00963936">
        <w:rPr>
          <w:b/>
        </w:rPr>
        <w:t>2.9.3</w:t>
      </w:r>
      <w:r w:rsidRPr="00963936">
        <w:rPr>
          <w:rFonts w:ascii="Arial" w:eastAsia="Arial" w:hAnsi="Arial" w:cs="Arial"/>
          <w:b/>
        </w:rPr>
        <w:t xml:space="preserve"> </w:t>
      </w:r>
      <w:r w:rsidRPr="00963936">
        <w:rPr>
          <w:b/>
        </w:rPr>
        <w:t xml:space="preserve">Teorie: </w:t>
      </w:r>
    </w:p>
    <w:p w14:paraId="6B6668F6" w14:textId="77777777" w:rsidR="00B46595" w:rsidRPr="00963936" w:rsidRDefault="00000000">
      <w:pPr>
        <w:spacing w:after="126" w:line="368" w:lineRule="auto"/>
        <w:ind w:left="10"/>
      </w:pPr>
      <w:r w:rsidRPr="00963936">
        <w:t xml:space="preserve">Čítače jsou sekvenční logické obvody, které umožňují spočíst jednotlivé pulsy a jejich stav je pak vyjádřen v určitém kódu (nejčastěji BCD). Čítače lze využít také </w:t>
      </w:r>
      <w:r w:rsidRPr="00963936">
        <w:rPr>
          <w:sz w:val="22"/>
        </w:rPr>
        <w:t xml:space="preserve">k dělení vstupního kmitočtu, hovoříme o tzv. děliči frekvence. </w:t>
      </w:r>
    </w:p>
    <w:p w14:paraId="52D59F6D" w14:textId="77777777" w:rsidR="00B46595" w:rsidRPr="00963936" w:rsidRDefault="00000000">
      <w:pPr>
        <w:ind w:left="10"/>
      </w:pPr>
      <w:r w:rsidRPr="00963936">
        <w:t xml:space="preserve">Čítače můžeme rozdělit: </w:t>
      </w:r>
    </w:p>
    <w:p w14:paraId="6851EE63" w14:textId="77777777" w:rsidR="00B46595" w:rsidRPr="00963936" w:rsidRDefault="00000000">
      <w:pPr>
        <w:numPr>
          <w:ilvl w:val="0"/>
          <w:numId w:val="2"/>
        </w:numPr>
        <w:spacing w:after="159"/>
        <w:ind w:left="709" w:hanging="351"/>
      </w:pPr>
      <w:r w:rsidRPr="00963936">
        <w:t xml:space="preserve">Podle propojení BKO (bistabilní klopný obvod) na hodinové pulsy na </w:t>
      </w:r>
    </w:p>
    <w:p w14:paraId="2A334B58" w14:textId="77777777" w:rsidR="00B46595" w:rsidRPr="00963936" w:rsidRDefault="00000000">
      <w:pPr>
        <w:numPr>
          <w:ilvl w:val="1"/>
          <w:numId w:val="2"/>
        </w:numPr>
        <w:spacing w:after="69" w:line="357" w:lineRule="auto"/>
        <w:ind w:hanging="360"/>
      </w:pPr>
      <w:r w:rsidRPr="00963936">
        <w:rPr>
          <w:b/>
          <w:i/>
        </w:rPr>
        <w:t>asynchronní</w:t>
      </w:r>
      <w:r w:rsidRPr="00963936">
        <w:t xml:space="preserve"> – hodinový vstup je vždy vázán na výstup předchozího stupně, první na vstupní čítané pulsy </w:t>
      </w:r>
    </w:p>
    <w:p w14:paraId="0CDE40B8" w14:textId="77777777" w:rsidR="00B46595" w:rsidRPr="00963936" w:rsidRDefault="00000000">
      <w:pPr>
        <w:numPr>
          <w:ilvl w:val="1"/>
          <w:numId w:val="2"/>
        </w:numPr>
        <w:spacing w:after="0" w:line="358" w:lineRule="auto"/>
        <w:ind w:hanging="360"/>
      </w:pPr>
      <w:r w:rsidRPr="00963936">
        <w:rPr>
          <w:b/>
          <w:i/>
        </w:rPr>
        <w:t>synchronní</w:t>
      </w:r>
      <w:r w:rsidRPr="00963936">
        <w:rPr>
          <w:b/>
        </w:rPr>
        <w:t xml:space="preserve"> </w:t>
      </w:r>
      <w:r w:rsidRPr="00963936">
        <w:t xml:space="preserve">– hodinové pulsy všech BKO jsou propojeny paralelně na vstupní impulsy. </w:t>
      </w:r>
    </w:p>
    <w:p w14:paraId="45658CD7" w14:textId="77777777" w:rsidR="00B46595" w:rsidRPr="00963936" w:rsidRDefault="00000000">
      <w:pPr>
        <w:numPr>
          <w:ilvl w:val="0"/>
          <w:numId w:val="2"/>
        </w:numPr>
        <w:spacing w:after="295"/>
        <w:ind w:left="709" w:hanging="351"/>
      </w:pPr>
      <w:r w:rsidRPr="00963936">
        <w:t xml:space="preserve">Podle počtu čítaných impulsů na </w:t>
      </w:r>
    </w:p>
    <w:p w14:paraId="63D8DE35" w14:textId="77777777" w:rsidR="00B46595" w:rsidRPr="00963936" w:rsidRDefault="00000000">
      <w:pPr>
        <w:numPr>
          <w:ilvl w:val="1"/>
          <w:numId w:val="2"/>
        </w:numPr>
        <w:spacing w:after="138"/>
        <w:ind w:hanging="360"/>
      </w:pPr>
      <w:r w:rsidRPr="00963936">
        <w:rPr>
          <w:b/>
          <w:i/>
        </w:rPr>
        <w:t>binární</w:t>
      </w:r>
      <w:r w:rsidRPr="00963936">
        <w:rPr>
          <w:i/>
        </w:rPr>
        <w:t xml:space="preserve"> (BIN Č.) </w:t>
      </w:r>
      <w:r w:rsidRPr="00963936">
        <w:t>– úroveň čítání N je dána počtem stupňů čítače n, tj. N=2</w:t>
      </w:r>
      <w:r w:rsidRPr="00963936">
        <w:rPr>
          <w:sz w:val="2"/>
        </w:rPr>
        <w:t>P</w:t>
      </w:r>
      <w:r w:rsidRPr="00963936">
        <w:rPr>
          <w:vertAlign w:val="superscript"/>
        </w:rPr>
        <w:t>n</w:t>
      </w:r>
      <w:r w:rsidRPr="00963936">
        <w:rPr>
          <w:sz w:val="3"/>
          <w:vertAlign w:val="subscript"/>
        </w:rPr>
        <w:t>P</w:t>
      </w:r>
      <w:r w:rsidRPr="00963936">
        <w:t xml:space="preserve"> </w:t>
      </w:r>
    </w:p>
    <w:p w14:paraId="11D189BF" w14:textId="77777777" w:rsidR="00B46595" w:rsidRPr="00963936" w:rsidRDefault="00000000">
      <w:pPr>
        <w:numPr>
          <w:ilvl w:val="1"/>
          <w:numId w:val="2"/>
        </w:numPr>
        <w:spacing w:after="131"/>
        <w:ind w:hanging="360"/>
      </w:pPr>
      <w:r w:rsidRPr="00963936">
        <w:rPr>
          <w:b/>
          <w:i/>
        </w:rPr>
        <w:t>dekadický</w:t>
      </w:r>
      <w:r w:rsidRPr="00963936">
        <w:rPr>
          <w:i/>
        </w:rPr>
        <w:t xml:space="preserve"> (BCD Č.)</w:t>
      </w:r>
      <w:r w:rsidRPr="00963936">
        <w:t xml:space="preserve"> – desítkový čítač (</w:t>
      </w:r>
      <w:proofErr w:type="spellStart"/>
      <w:r w:rsidRPr="00963936">
        <w:t>mod</w:t>
      </w:r>
      <w:proofErr w:type="spellEnd"/>
      <w:r w:rsidRPr="00963936">
        <w:t xml:space="preserve"> 10) </w:t>
      </w:r>
    </w:p>
    <w:p w14:paraId="2E9E2CD8" w14:textId="77777777" w:rsidR="00B46595" w:rsidRPr="00963936" w:rsidRDefault="00000000">
      <w:pPr>
        <w:numPr>
          <w:ilvl w:val="1"/>
          <w:numId w:val="2"/>
        </w:numPr>
        <w:ind w:hanging="360"/>
      </w:pPr>
      <w:r w:rsidRPr="00963936">
        <w:rPr>
          <w:b/>
          <w:i/>
        </w:rPr>
        <w:lastRenderedPageBreak/>
        <w:t>ostatní</w:t>
      </w:r>
      <w:r w:rsidRPr="00963936">
        <w:rPr>
          <w:b/>
        </w:rPr>
        <w:t xml:space="preserve"> </w:t>
      </w:r>
      <w:r w:rsidRPr="00963936">
        <w:t xml:space="preserve">– verze </w:t>
      </w:r>
      <w:proofErr w:type="spellStart"/>
      <w:r w:rsidRPr="00963936">
        <w:t>mod</w:t>
      </w:r>
      <w:proofErr w:type="spellEnd"/>
      <w:r w:rsidRPr="00963936">
        <w:t xml:space="preserve"> N </w:t>
      </w:r>
    </w:p>
    <w:p w14:paraId="052B26C0" w14:textId="77777777" w:rsidR="00B46595" w:rsidRPr="00963936" w:rsidRDefault="00000000">
      <w:pPr>
        <w:numPr>
          <w:ilvl w:val="0"/>
          <w:numId w:val="2"/>
        </w:numPr>
        <w:spacing w:after="176"/>
        <w:ind w:left="709" w:hanging="351"/>
      </w:pPr>
      <w:r w:rsidRPr="00963936">
        <w:t xml:space="preserve">Podle směru čítání na </w:t>
      </w:r>
    </w:p>
    <w:p w14:paraId="637A43C7" w14:textId="77777777" w:rsidR="00B46595" w:rsidRPr="00963936" w:rsidRDefault="00000000">
      <w:pPr>
        <w:numPr>
          <w:ilvl w:val="1"/>
          <w:numId w:val="2"/>
        </w:numPr>
        <w:spacing w:after="131"/>
        <w:ind w:hanging="360"/>
      </w:pPr>
      <w:r w:rsidRPr="00963936">
        <w:rPr>
          <w:b/>
          <w:i/>
        </w:rPr>
        <w:t>vpřed</w:t>
      </w:r>
      <w:r w:rsidRPr="00963936">
        <w:rPr>
          <w:i/>
        </w:rPr>
        <w:t xml:space="preserve"> </w:t>
      </w:r>
      <w:r w:rsidRPr="00963936">
        <w:t xml:space="preserve">– od menšího čísla k většímu </w:t>
      </w:r>
    </w:p>
    <w:p w14:paraId="648713B0" w14:textId="77777777" w:rsidR="00B46595" w:rsidRPr="00963936" w:rsidRDefault="00000000">
      <w:pPr>
        <w:numPr>
          <w:ilvl w:val="1"/>
          <w:numId w:val="2"/>
        </w:numPr>
        <w:spacing w:after="131"/>
        <w:ind w:hanging="360"/>
      </w:pPr>
      <w:r w:rsidRPr="00963936">
        <w:rPr>
          <w:b/>
          <w:i/>
        </w:rPr>
        <w:t>vzad</w:t>
      </w:r>
      <w:r w:rsidRPr="00963936">
        <w:rPr>
          <w:i/>
        </w:rPr>
        <w:t xml:space="preserve"> </w:t>
      </w:r>
      <w:r w:rsidRPr="00963936">
        <w:t xml:space="preserve">– čítají obráceně </w:t>
      </w:r>
    </w:p>
    <w:p w14:paraId="2D0B4472" w14:textId="77777777" w:rsidR="00B46595" w:rsidRPr="00963936" w:rsidRDefault="00000000">
      <w:pPr>
        <w:numPr>
          <w:ilvl w:val="1"/>
          <w:numId w:val="2"/>
        </w:numPr>
        <w:spacing w:after="64"/>
        <w:ind w:hanging="360"/>
      </w:pPr>
      <w:r w:rsidRPr="00963936">
        <w:rPr>
          <w:b/>
          <w:i/>
        </w:rPr>
        <w:t>vratné</w:t>
      </w:r>
      <w:r w:rsidRPr="00963936">
        <w:t xml:space="preserve"> – s možností změny směru čítání. </w:t>
      </w:r>
    </w:p>
    <w:p w14:paraId="244D8668" w14:textId="77777777" w:rsidR="00B46595" w:rsidRPr="00963936" w:rsidRDefault="00000000">
      <w:pPr>
        <w:spacing w:after="120" w:line="357" w:lineRule="auto"/>
        <w:ind w:left="10"/>
      </w:pPr>
      <w:r w:rsidRPr="00963936">
        <w:t xml:space="preserve">K realizaci čítače se využívají JK klopné obvody – každý obvod je využit jako dělička. JK klopný obvod dělí vstupní frekvenci na poloviční frekvenci tak, že překlápí se spádovou hranou vstupního (hodinového) pulsu.  </w:t>
      </w:r>
    </w:p>
    <w:p w14:paraId="4D2A1813" w14:textId="77777777" w:rsidR="00B46595" w:rsidRPr="00963936" w:rsidRDefault="00000000">
      <w:pPr>
        <w:spacing w:after="38" w:line="357" w:lineRule="auto"/>
        <w:ind w:left="0" w:firstLine="708"/>
      </w:pPr>
      <w:r w:rsidRPr="00963936">
        <w:t xml:space="preserve">Struktura asynchronního binárního čítače je zřejmá z obr. 1.Klopné obvody jsou zapojeny do série, kde výstup Q jednoho klopného obvodu se použije jako vstup C do dalšího v řade (proto asynchronní). Na J a K vstupy se přivede stav log 1, podle pravdivostní tabulky JK klopného obvodu se bude tedy výstup překlápět se sestupnou hranou vstupního signálu. </w:t>
      </w:r>
    </w:p>
    <w:p w14:paraId="62EA7800" w14:textId="77777777" w:rsidR="00B46595" w:rsidRPr="00963936" w:rsidRDefault="00000000">
      <w:pPr>
        <w:spacing w:after="206" w:line="259" w:lineRule="auto"/>
        <w:ind w:left="0" w:right="1165" w:firstLine="0"/>
        <w:jc w:val="right"/>
      </w:pPr>
      <w:r w:rsidRPr="00963936">
        <w:drawing>
          <wp:inline distT="0" distB="0" distL="0" distR="0" wp14:anchorId="0DFBC78B" wp14:editId="0F22CABC">
            <wp:extent cx="4224528" cy="1420368"/>
            <wp:effectExtent l="0" t="0" r="0" b="0"/>
            <wp:docPr id="17892" name="Picture 17892"/>
            <wp:cNvGraphicFramePr/>
            <a:graphic xmlns:a="http://schemas.openxmlformats.org/drawingml/2006/main">
              <a:graphicData uri="http://schemas.openxmlformats.org/drawingml/2006/picture">
                <pic:pic xmlns:pic="http://schemas.openxmlformats.org/drawingml/2006/picture">
                  <pic:nvPicPr>
                    <pic:cNvPr id="17892" name="Picture 17892"/>
                    <pic:cNvPicPr/>
                  </pic:nvPicPr>
                  <pic:blipFill>
                    <a:blip r:embed="rId8"/>
                    <a:stretch>
                      <a:fillRect/>
                    </a:stretch>
                  </pic:blipFill>
                  <pic:spPr>
                    <a:xfrm>
                      <a:off x="0" y="0"/>
                      <a:ext cx="4224528" cy="1420368"/>
                    </a:xfrm>
                    <a:prstGeom prst="rect">
                      <a:avLst/>
                    </a:prstGeom>
                  </pic:spPr>
                </pic:pic>
              </a:graphicData>
            </a:graphic>
          </wp:inline>
        </w:drawing>
      </w:r>
      <w:r w:rsidRPr="00963936">
        <w:rPr>
          <w:sz w:val="20"/>
        </w:rPr>
        <w:t xml:space="preserve"> </w:t>
      </w:r>
    </w:p>
    <w:p w14:paraId="580A95CE" w14:textId="77777777" w:rsidR="00B46595" w:rsidRPr="00963936" w:rsidRDefault="00000000">
      <w:pPr>
        <w:pStyle w:val="Nadpis1"/>
        <w:spacing w:after="172"/>
        <w:ind w:left="150" w:right="284"/>
        <w:rPr>
          <w:lang w:val="cs-CZ"/>
        </w:rPr>
      </w:pPr>
      <w:r w:rsidRPr="00963936">
        <w:rPr>
          <w:lang w:val="cs-CZ"/>
        </w:rPr>
        <w:t xml:space="preserve">Obr. 1. Struktura asynchronního binárního čítače vpřed </w:t>
      </w:r>
    </w:p>
    <w:p w14:paraId="2921D8B4" w14:textId="77777777" w:rsidR="00B46595" w:rsidRPr="00963936" w:rsidRDefault="00000000">
      <w:pPr>
        <w:spacing w:after="234" w:line="259" w:lineRule="auto"/>
        <w:ind w:left="0" w:firstLine="0"/>
        <w:jc w:val="left"/>
      </w:pPr>
      <w:r w:rsidRPr="00963936">
        <w:t xml:space="preserve"> </w:t>
      </w:r>
    </w:p>
    <w:p w14:paraId="12833534" w14:textId="77777777" w:rsidR="00B46595" w:rsidRPr="00963936" w:rsidRDefault="00000000">
      <w:pPr>
        <w:spacing w:line="357" w:lineRule="auto"/>
        <w:ind w:left="10"/>
      </w:pPr>
      <w:r w:rsidRPr="00963936">
        <w:t>Vstupem hodinového signálu je obdélníkový signál. Předpokládejme, že v čase t=0 je na všech výstupech Q logická 0 (lze realizovat nulovacím vstupem R). Rovněž hodinový signál je log 0. Sledujme výstupy Q</w:t>
      </w:r>
      <w:proofErr w:type="gramStart"/>
      <w:r w:rsidRPr="00963936">
        <w:t>1,Q</w:t>
      </w:r>
      <w:proofErr w:type="gramEnd"/>
      <w:r w:rsidRPr="00963936">
        <w:t xml:space="preserve">2,Q3,Q4 při změnách hodinového signálu T (viz obr. 2). Po změně T z 0 na 1 jsou výstupy nezměněny. Po přechodu T z 1 na 0 (týl, spádová hrana) se překlopí první JK klopný obvod. Na výstupu Q1 je nyní stav log 1, což současně představuje čelo signálu (vzestupná hrana) pro druhý JK klopný obvod. Změna stavu Q2 nastane až při další změně T z 1 na 0, kdy se současně změní z 1 na 0 i Q1. Obdobným způsobem dochází ke změnám i na výstupech Q3 a Q4. </w:t>
      </w:r>
    </w:p>
    <w:p w14:paraId="4E9CCE20" w14:textId="77777777" w:rsidR="00B46595" w:rsidRPr="00963936" w:rsidRDefault="00000000">
      <w:pPr>
        <w:spacing w:after="208" w:line="259" w:lineRule="auto"/>
        <w:ind w:left="0" w:right="1255" w:firstLine="0"/>
        <w:jc w:val="right"/>
      </w:pPr>
      <w:r w:rsidRPr="00963936">
        <w:lastRenderedPageBreak/>
        <w:drawing>
          <wp:inline distT="0" distB="0" distL="0" distR="0" wp14:anchorId="44C83A5B" wp14:editId="50738767">
            <wp:extent cx="4108704" cy="2993136"/>
            <wp:effectExtent l="0" t="0" r="0" b="0"/>
            <wp:docPr id="17893" name="Picture 17893"/>
            <wp:cNvGraphicFramePr/>
            <a:graphic xmlns:a="http://schemas.openxmlformats.org/drawingml/2006/main">
              <a:graphicData uri="http://schemas.openxmlformats.org/drawingml/2006/picture">
                <pic:pic xmlns:pic="http://schemas.openxmlformats.org/drawingml/2006/picture">
                  <pic:nvPicPr>
                    <pic:cNvPr id="17893" name="Picture 17893"/>
                    <pic:cNvPicPr/>
                  </pic:nvPicPr>
                  <pic:blipFill>
                    <a:blip r:embed="rId9"/>
                    <a:stretch>
                      <a:fillRect/>
                    </a:stretch>
                  </pic:blipFill>
                  <pic:spPr>
                    <a:xfrm>
                      <a:off x="0" y="0"/>
                      <a:ext cx="4108704" cy="2993136"/>
                    </a:xfrm>
                    <a:prstGeom prst="rect">
                      <a:avLst/>
                    </a:prstGeom>
                  </pic:spPr>
                </pic:pic>
              </a:graphicData>
            </a:graphic>
          </wp:inline>
        </w:drawing>
      </w:r>
      <w:r w:rsidRPr="00963936">
        <w:rPr>
          <w:sz w:val="20"/>
        </w:rPr>
        <w:t xml:space="preserve"> </w:t>
      </w:r>
    </w:p>
    <w:p w14:paraId="709C9157" w14:textId="77777777" w:rsidR="00B46595" w:rsidRPr="00963936" w:rsidRDefault="00000000">
      <w:pPr>
        <w:spacing w:after="175" w:line="259" w:lineRule="auto"/>
        <w:ind w:left="0" w:right="1495" w:firstLine="0"/>
        <w:jc w:val="right"/>
      </w:pPr>
      <w:r w:rsidRPr="00963936">
        <w:rPr>
          <w:i/>
        </w:rPr>
        <w:t xml:space="preserve">Obr. 2. Časový průběh výstupů Q1 až Q4 asynchronního čítače </w:t>
      </w:r>
    </w:p>
    <w:p w14:paraId="4180B024" w14:textId="77777777" w:rsidR="00B46595" w:rsidRPr="00963936" w:rsidRDefault="00000000">
      <w:pPr>
        <w:spacing w:after="214" w:line="259" w:lineRule="auto"/>
        <w:ind w:left="0" w:firstLine="0"/>
        <w:jc w:val="left"/>
      </w:pPr>
      <w:r w:rsidRPr="00963936">
        <w:rPr>
          <w:b/>
        </w:rPr>
        <w:t xml:space="preserve"> </w:t>
      </w:r>
    </w:p>
    <w:p w14:paraId="00F22089" w14:textId="77777777" w:rsidR="00B46595" w:rsidRPr="00963936" w:rsidRDefault="00000000">
      <w:pPr>
        <w:spacing w:after="244" w:line="259" w:lineRule="auto"/>
        <w:ind w:left="-5"/>
        <w:jc w:val="left"/>
      </w:pPr>
      <w:r w:rsidRPr="00963936">
        <w:rPr>
          <w:sz w:val="22"/>
        </w:rPr>
        <w:t xml:space="preserve">Mezi asynchronní binární čítače lze řadit binární čítač 7493, viz. obr. 3.  </w:t>
      </w:r>
    </w:p>
    <w:p w14:paraId="63D6D7DF" w14:textId="5DC3E40B" w:rsidR="00B46595" w:rsidRPr="00963936" w:rsidRDefault="00963936">
      <w:pPr>
        <w:spacing w:after="324" w:line="259" w:lineRule="auto"/>
        <w:ind w:left="-5"/>
      </w:pPr>
      <w:r w:rsidRPr="00963936">
        <w:rPr>
          <w:rFonts w:ascii="Calibri" w:eastAsia="Calibri" w:hAnsi="Calibri" w:cs="Calibri"/>
          <w:sz w:val="22"/>
        </w:rPr>
        <mc:AlternateContent>
          <mc:Choice Requires="wpg">
            <w:drawing>
              <wp:anchor distT="0" distB="0" distL="114300" distR="114300" simplePos="0" relativeHeight="251659264" behindDoc="0" locked="0" layoutInCell="1" allowOverlap="1" wp14:anchorId="75D561E3" wp14:editId="4CFD2532">
                <wp:simplePos x="0" y="0"/>
                <wp:positionH relativeFrom="column">
                  <wp:posOffset>2294255</wp:posOffset>
                </wp:positionH>
                <wp:positionV relativeFrom="paragraph">
                  <wp:posOffset>347980</wp:posOffset>
                </wp:positionV>
                <wp:extent cx="258318" cy="6337"/>
                <wp:effectExtent l="0" t="0" r="0" b="0"/>
                <wp:wrapSquare wrapText="bothSides"/>
                <wp:docPr id="13116" name="Group 13116"/>
                <wp:cNvGraphicFramePr/>
                <a:graphic xmlns:a="http://schemas.openxmlformats.org/drawingml/2006/main">
                  <a:graphicData uri="http://schemas.microsoft.com/office/word/2010/wordprocessingGroup">
                    <wpg:wgp>
                      <wpg:cNvGrpSpPr/>
                      <wpg:grpSpPr>
                        <a:xfrm>
                          <a:off x="0" y="0"/>
                          <a:ext cx="258318" cy="6337"/>
                          <a:chOff x="0" y="0"/>
                          <a:chExt cx="258318" cy="6337"/>
                        </a:xfrm>
                      </wpg:grpSpPr>
                      <wps:wsp>
                        <wps:cNvPr id="392" name="Shape 392"/>
                        <wps:cNvSpPr/>
                        <wps:spPr>
                          <a:xfrm>
                            <a:off x="0" y="0"/>
                            <a:ext cx="258318" cy="0"/>
                          </a:xfrm>
                          <a:custGeom>
                            <a:avLst/>
                            <a:gdLst/>
                            <a:ahLst/>
                            <a:cxnLst/>
                            <a:rect l="0" t="0" r="0" b="0"/>
                            <a:pathLst>
                              <a:path w="258318">
                                <a:moveTo>
                                  <a:pt x="0" y="0"/>
                                </a:moveTo>
                                <a:lnTo>
                                  <a:pt x="258318"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C71975B" id="Group 13116" o:spid="_x0000_s1026" style="position:absolute;margin-left:180.65pt;margin-top:27.4pt;width:20.35pt;height:.5pt;z-index:251659264" coordsize="258318,6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ZDzRQIAAJcFAAAOAAAAZHJzL2Uyb0RvYy54bWykVE1v2zAMvQ/YfxB0X5wPrOuMOD2sWy7D&#10;VqzdD2BkyTYgS4KkxMm/H0V/JEuxHjIfbFoinx4fKa4fjq1mB+lDY03BF7M5Z9IIWzamKvjvl28f&#10;7jkLEUwJ2hpZ8JMM/GHz/t26c7lc2trqUnqGICbknSt4HaPLsyyIWrYQZtZJg5vK+hYi/voqKz10&#10;iN7qbDmf32Wd9aXzVsgQcPWx3+QbwldKivhTqSAj0wVHbpHent679M42a8grD65uxEADbmDRQmPw&#10;0AnqESKwvW9eQbWN8DZYFWfCtplVqhGScsBsFvOrbLbe7h3lUuVd5SaZUNornW6GFT8OW++e3ZNH&#10;JTpXoRb0l3I5Kt+mL7JkR5LsNEkmj5EJXFx+vF8tsMYCt+5Wq0+9oKJG1V/FiPrrG1HZeGD2F43O&#10;YWOEc+7h/3J/rsFJkjTkmPuTZ01Z8NXnJWcGWmxQcmBpgQQhr0mekAdU6hZtqNOmFCEX+xC30pK+&#10;cPgeYt+I5WhBPVriaEbTYzu/2cgOYopLBJPJuqlAaam1B/liaTNeFQeZnXe1ufQaKzzWHl17BzTS&#10;IZv1YNDBaF+mpk3iQI3BBOD99qake4KdbUrMmdDwk8rca0tWPGmZiGrzSyosEXbaguKCr3ZftGcH&#10;SBeanlQogkHXFKMaraeo+T+jkitoV8OANcAMBxDkgJQ8Jc2Sa1gxsOkHCl5LHDHjWEFKUxDRsiZO&#10;8QaHIR14kW0yd7Y80VUkQbDvSRq6/cRomFRpvFz+k9d5nm7+AAAA//8DAFBLAwQUAAYACAAAACEA&#10;eGWBb98AAAAJAQAADwAAAGRycy9kb3ducmV2LnhtbEyPwWrCQBCG74W+wzJCb3UTY0RiNiLS9iSF&#10;aqH0NmbHJJjdDdk1iW/f6ak9zszHP9+fbyfTioF63zirIJ5HIMiWTje2UvB5en1eg/ABrcbWWVJw&#10;Jw/b4vEhx0y70X7QcAyV4BDrM1RQh9BlUvqyJoN+7jqyfLu43mDgsa+k7nHkcNPKRRStpMHG8oca&#10;O9rXVF6PN6PgbcRxl8Qvw+F62d+/T+n71yEmpZ5m024DItAU/mD41Wd1KNjp7G5We9EqSFZxwqiC&#10;dMkVGFhGCy535kW6Blnk8n+D4gcAAP//AwBQSwECLQAUAAYACAAAACEAtoM4kv4AAADhAQAAEwAA&#10;AAAAAAAAAAAAAAAAAAAAW0NvbnRlbnRfVHlwZXNdLnhtbFBLAQItABQABgAIAAAAIQA4/SH/1gAA&#10;AJQBAAALAAAAAAAAAAAAAAAAAC8BAABfcmVscy8ucmVsc1BLAQItABQABgAIAAAAIQDi6ZDzRQIA&#10;AJcFAAAOAAAAAAAAAAAAAAAAAC4CAABkcnMvZTJvRG9jLnhtbFBLAQItABQABgAIAAAAIQB4ZYFv&#10;3wAAAAkBAAAPAAAAAAAAAAAAAAAAAJ8EAABkcnMvZG93bnJldi54bWxQSwUGAAAAAAQABADzAAAA&#10;qwUAAAAA&#10;">
                <v:shape id="Shape 392" o:spid="_x0000_s1027" style="position:absolute;width:258318;height:0;visibility:visible;mso-wrap-style:square;v-text-anchor:top" coordsize="258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rjzxQAAANwAAAAPAAAAZHJzL2Rvd25yZXYueG1sRI9PawIx&#10;FMTvBb9DeEJvNesK0q5GEUFqEQv+OXh8JM/dxc3LkqTrtp/eFAo9DjPzG2a+7G0jOvKhdqxgPMpA&#10;EGtnai4VnE+bl1cQISIbbByTgm8KsFwMnuZYGHfnA3XHWIoE4VCggirGtpAy6IoshpFriZN3dd5i&#10;TNKX0ni8J7htZJ5lU2mx5rRQYUvrivTt+GUVXPfrw4e+dE327vNe/9iz/9zdlHoe9qsZiEh9/A//&#10;tbdGweQth98z6QjIxQMAAP//AwBQSwECLQAUAAYACAAAACEA2+H2y+4AAACFAQAAEwAAAAAAAAAA&#10;AAAAAAAAAAAAW0NvbnRlbnRfVHlwZXNdLnhtbFBLAQItABQABgAIAAAAIQBa9CxbvwAAABUBAAAL&#10;AAAAAAAAAAAAAAAAAB8BAABfcmVscy8ucmVsc1BLAQItABQABgAIAAAAIQDaGrjzxQAAANwAAAAP&#10;AAAAAAAAAAAAAAAAAAcCAABkcnMvZG93bnJldi54bWxQSwUGAAAAAAMAAwC3AAAA+QIAAAAA&#10;" path="m,l258318,e" filled="f" strokeweight=".17603mm">
                  <v:stroke endcap="round"/>
                  <v:path arrowok="t" textboxrect="0,0,258318,0"/>
                </v:shape>
                <w10:wrap type="square"/>
              </v:group>
            </w:pict>
          </mc:Fallback>
        </mc:AlternateContent>
      </w:r>
      <w:r w:rsidR="00000000" w:rsidRPr="00963936">
        <w:rPr>
          <w:b/>
        </w:rPr>
        <w:t xml:space="preserve">Binární čítač 7493 </w:t>
      </w:r>
    </w:p>
    <w:p w14:paraId="44247761" w14:textId="3F1067FE" w:rsidR="00B46595" w:rsidRPr="00963936" w:rsidRDefault="00000000" w:rsidP="00963936">
      <w:pPr>
        <w:tabs>
          <w:tab w:val="center" w:pos="2888"/>
          <w:tab w:val="center" w:pos="3843"/>
          <w:tab w:val="center" w:pos="6356"/>
        </w:tabs>
        <w:spacing w:after="270" w:line="259" w:lineRule="auto"/>
        <w:ind w:left="-2888" w:firstLine="764"/>
        <w:jc w:val="left"/>
      </w:pPr>
      <w:r w:rsidRPr="00963936">
        <w:drawing>
          <wp:anchor distT="0" distB="0" distL="114300" distR="114300" simplePos="0" relativeHeight="251658240" behindDoc="0" locked="0" layoutInCell="1" allowOverlap="0" wp14:anchorId="7B1E6C28" wp14:editId="035CD3DF">
            <wp:simplePos x="0" y="0"/>
            <wp:positionH relativeFrom="column">
              <wp:posOffset>-3802</wp:posOffset>
            </wp:positionH>
            <wp:positionV relativeFrom="paragraph">
              <wp:posOffset>-82253</wp:posOffset>
            </wp:positionV>
            <wp:extent cx="1723644" cy="1847850"/>
            <wp:effectExtent l="0" t="0" r="0" b="0"/>
            <wp:wrapSquare wrapText="bothSides"/>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10"/>
                    <a:stretch>
                      <a:fillRect/>
                    </a:stretch>
                  </pic:blipFill>
                  <pic:spPr>
                    <a:xfrm>
                      <a:off x="0" y="0"/>
                      <a:ext cx="1723644" cy="1847850"/>
                    </a:xfrm>
                    <a:prstGeom prst="rect">
                      <a:avLst/>
                    </a:prstGeom>
                  </pic:spPr>
                </pic:pic>
              </a:graphicData>
            </a:graphic>
          </wp:anchor>
        </w:drawing>
      </w:r>
      <w:r w:rsidRPr="00963936">
        <w:rPr>
          <w:i/>
        </w:rPr>
        <w:t>CP</w:t>
      </w:r>
      <w:r w:rsidRPr="00963936">
        <w:t xml:space="preserve">0   </w:t>
      </w:r>
      <w:r w:rsidRPr="00963936">
        <w:tab/>
        <w:t xml:space="preserve">- vstup hodinových impulsů </w:t>
      </w:r>
    </w:p>
    <w:p w14:paraId="4604A2B9" w14:textId="61A7F3A6" w:rsidR="00B46595" w:rsidRPr="00963936" w:rsidRDefault="00963936">
      <w:pPr>
        <w:tabs>
          <w:tab w:val="center" w:pos="2888"/>
          <w:tab w:val="center" w:pos="3597"/>
          <w:tab w:val="center" w:pos="4305"/>
          <w:tab w:val="center" w:pos="6055"/>
        </w:tabs>
        <w:spacing w:after="312"/>
        <w:ind w:left="0" w:firstLine="0"/>
        <w:jc w:val="left"/>
      </w:pPr>
      <w:r w:rsidRPr="00963936">
        <w:rPr>
          <w:rFonts w:ascii="Calibri" w:eastAsia="Calibri" w:hAnsi="Calibri" w:cs="Calibri"/>
          <w:sz w:val="22"/>
        </w:rPr>
        <mc:AlternateContent>
          <mc:Choice Requires="wpg">
            <w:drawing>
              <wp:anchor distT="0" distB="0" distL="114300" distR="114300" simplePos="0" relativeHeight="251660288" behindDoc="0" locked="0" layoutInCell="1" allowOverlap="1" wp14:anchorId="61F06F2E" wp14:editId="4DDC81C7">
                <wp:simplePos x="0" y="0"/>
                <wp:positionH relativeFrom="column">
                  <wp:posOffset>2317115</wp:posOffset>
                </wp:positionH>
                <wp:positionV relativeFrom="paragraph">
                  <wp:posOffset>376555</wp:posOffset>
                </wp:positionV>
                <wp:extent cx="249936" cy="6388"/>
                <wp:effectExtent l="0" t="0" r="0" b="0"/>
                <wp:wrapSquare wrapText="bothSides"/>
                <wp:docPr id="13117" name="Group 13117"/>
                <wp:cNvGraphicFramePr/>
                <a:graphic xmlns:a="http://schemas.openxmlformats.org/drawingml/2006/main">
                  <a:graphicData uri="http://schemas.microsoft.com/office/word/2010/wordprocessingGroup">
                    <wpg:wgp>
                      <wpg:cNvGrpSpPr/>
                      <wpg:grpSpPr>
                        <a:xfrm>
                          <a:off x="0" y="0"/>
                          <a:ext cx="249936" cy="6388"/>
                          <a:chOff x="0" y="0"/>
                          <a:chExt cx="249936" cy="6388"/>
                        </a:xfrm>
                      </wpg:grpSpPr>
                      <wps:wsp>
                        <wps:cNvPr id="399" name="Shape 399"/>
                        <wps:cNvSpPr/>
                        <wps:spPr>
                          <a:xfrm>
                            <a:off x="0" y="0"/>
                            <a:ext cx="249936" cy="0"/>
                          </a:xfrm>
                          <a:custGeom>
                            <a:avLst/>
                            <a:gdLst/>
                            <a:ahLst/>
                            <a:cxnLst/>
                            <a:rect l="0" t="0" r="0" b="0"/>
                            <a:pathLst>
                              <a:path w="249936">
                                <a:moveTo>
                                  <a:pt x="0" y="0"/>
                                </a:moveTo>
                                <a:lnTo>
                                  <a:pt x="249936" y="0"/>
                                </a:lnTo>
                              </a:path>
                            </a:pathLst>
                          </a:custGeom>
                          <a:ln w="638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3094812" id="Group 13117" o:spid="_x0000_s1026" style="position:absolute;margin-left:182.45pt;margin-top:29.65pt;width:19.7pt;height:.5pt;z-index:251660288" coordsize="249936,6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fVRgIAAJcFAAAOAAAAZHJzL2Uyb0RvYy54bWykVE1v2zAMvQ/YfxB0X+wkQ5AYcXpou1yG&#10;rVi7H6DIkm1AlgRJiZ1/P4r+SJZiPWQ+2LREPj0+Utw+dI0iJ+F8bXRO57OUEqG5KWpd5vT327cv&#10;a0p8YLpgymiR07Pw9GH3+dO2tZlYmMqoQjgCINpnrc1pFYLNksTzSjTMz4wVGjalcQ0L8OvKpHCs&#10;BfRGJYs0XSWtcYV1hgvvYfWp36Q7xJdS8PBTSi8CUTkFbgHfDt+H+E52W5aVjtmq5gMNdgeLhtUa&#10;Dp2gnlhg5Ojqd1BNzZ3xRoYZN01ipKy5wBwgm3l6k83emaPFXMqsLe0kE0h7o9PdsPzHae/sq31x&#10;oERrS9AC/2IunXRN/AJL0qFk50ky0QXCYXHxdbNZrijhsLVarte9oLwC1d/F8Or5g6hkPDD5i0Zr&#10;oTH8JXf/f7m/VswKlNRnkPuLI3WR0+VmQ4lmDTQoOpC4gIKg1ySPzzwodY822GlTiizjRx/2wqC+&#10;7PTdh74Ri9Fi1WjxTo+mg3b+sJEtCzEuEowmaacCxaXGnMSbwc1wUxxgdtlV+tprrPBYe3DtHcCI&#10;h+y2g4EHg32dmtKRAzYG4Qzut9MF3hPobF1AzogGn1jmXlu0wlmJSFTpX0JCiaDT5hjnXXl4VI6c&#10;WLzQ+MRCIQy4xhhZKzVFpf+Miq5M2YoNWAPMcABCDkjRU+AsuYXlA5t+oMC1hBEzjhWgNAUhLaPD&#10;FK9hGOKBV9lG82CKM15FFAT6HqXB24+MhkkVx8v1P3pd5unuDwAAAP//AwBQSwMEFAAGAAgAAAAh&#10;AAGfspvgAAAACQEAAA8AAABkcnMvZG93bnJldi54bWxMj8FKw0AQhu+C77CM4M3uxqTBxmxKKeqp&#10;CLaCeNsm0yQ0Oxuy2yR9e8eT3maYj3++P1/PthMjDr51pCFaKBBIpataqjV8Hl4fnkD4YKgynSPU&#10;cEUP6+L2JjdZ5Sb6wHEfasEh5DOjoQmhz6T0ZYPW+IXrkfh2coM1gdehltVgJg63nXxUKpXWtMQf&#10;GtPjtsHyvL9YDW+TmTZx9DLuzqft9fuwfP/aRaj1/d28eQYRcA5/MPzqszoU7HR0F6q86DTEabJi&#10;VMNyFYNgIFEJD0cNqYpBFrn836D4AQAA//8DAFBLAQItABQABgAIAAAAIQC2gziS/gAAAOEBAAAT&#10;AAAAAAAAAAAAAAAAAAAAAABbQ29udGVudF9UeXBlc10ueG1sUEsBAi0AFAAGAAgAAAAhADj9If/W&#10;AAAAlAEAAAsAAAAAAAAAAAAAAAAALwEAAF9yZWxzLy5yZWxzUEsBAi0AFAAGAAgAAAAhAGkkp9VG&#10;AgAAlwUAAA4AAAAAAAAAAAAAAAAALgIAAGRycy9lMm9Eb2MueG1sUEsBAi0AFAAGAAgAAAAhAAGf&#10;spvgAAAACQEAAA8AAAAAAAAAAAAAAAAAoAQAAGRycy9kb3ducmV2LnhtbFBLBQYAAAAABAAEAPMA&#10;AACtBQAAAAA=&#10;">
                <v:shape id="Shape 399" o:spid="_x0000_s1027" style="position:absolute;width:249936;height:0;visibility:visible;mso-wrap-style:square;v-text-anchor:top" coordsize="249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xRxQAAANwAAAAPAAAAZHJzL2Rvd25yZXYueG1sRI9Bi8Iw&#10;FITvwv6H8IS9LJrurohWoxRRUNCDVfD6bJ5tsXkpTdTuvzfCgsdhZr5hpvPWVOJOjSstK/juRyCI&#10;M6tLzhUcD6veCITzyBory6TgjxzMZx+dKcbaPnhP99TnIkDYxaig8L6OpXRZQQZd39bEwbvYxqAP&#10;ssmlbvAR4KaSP1E0lAZLDgsF1rQoKLumN6PgnJEZ7EbLmzwNrqvjepNsy69Eqc9um0xAeGr9O/zf&#10;XmsFv+MxvM6EIyBnTwAAAP//AwBQSwECLQAUAAYACAAAACEA2+H2y+4AAACFAQAAEwAAAAAAAAAA&#10;AAAAAAAAAAAAW0NvbnRlbnRfVHlwZXNdLnhtbFBLAQItABQABgAIAAAAIQBa9CxbvwAAABUBAAAL&#10;AAAAAAAAAAAAAAAAAB8BAABfcmVscy8ucmVsc1BLAQItABQABgAIAAAAIQBs+vxRxQAAANwAAAAP&#10;AAAAAAAAAAAAAAAAAAcCAABkcnMvZG93bnJldi54bWxQSwUGAAAAAAMAAwC3AAAA+QIAAAAA&#10;" path="m,l249936,e" filled="f" strokeweight=".17744mm">
                  <v:stroke endcap="round"/>
                  <v:path arrowok="t" textboxrect="0,0,249936,0"/>
                </v:shape>
                <w10:wrap type="square"/>
              </v:group>
            </w:pict>
          </mc:Fallback>
        </mc:AlternateContent>
      </w:r>
      <w:r w:rsidR="00000000" w:rsidRPr="00963936">
        <w:rPr>
          <w:rFonts w:ascii="Calibri" w:eastAsia="Calibri" w:hAnsi="Calibri" w:cs="Calibri"/>
          <w:sz w:val="22"/>
        </w:rPr>
        <w:tab/>
      </w:r>
      <w:r w:rsidR="00000000" w:rsidRPr="00963936">
        <w:t xml:space="preserve"> </w:t>
      </w:r>
      <w:r w:rsidR="00000000" w:rsidRPr="00963936">
        <w:tab/>
        <w:t xml:space="preserve"> </w:t>
      </w:r>
      <w:r w:rsidRPr="00963936">
        <w:tab/>
        <w:t xml:space="preserve"> </w:t>
      </w:r>
      <w:r w:rsidR="00000000" w:rsidRPr="00963936">
        <w:t xml:space="preserve">(FI = 2; FI (LS) = 7) </w:t>
      </w:r>
    </w:p>
    <w:p w14:paraId="3AE36EEB" w14:textId="1B495E19" w:rsidR="00B46595" w:rsidRPr="00963936" w:rsidRDefault="00000000">
      <w:pPr>
        <w:tabs>
          <w:tab w:val="center" w:pos="3822"/>
          <w:tab w:val="center" w:pos="6356"/>
        </w:tabs>
        <w:spacing w:before="61" w:after="270" w:line="259" w:lineRule="auto"/>
        <w:ind w:left="-2888" w:firstLine="0"/>
        <w:jc w:val="left"/>
      </w:pPr>
      <w:r w:rsidRPr="00963936">
        <w:rPr>
          <w:rFonts w:ascii="Calibri" w:eastAsia="Calibri" w:hAnsi="Calibri" w:cs="Calibri"/>
          <w:sz w:val="22"/>
        </w:rPr>
        <w:tab/>
      </w:r>
      <w:proofErr w:type="gramStart"/>
      <w:r w:rsidRPr="00963936">
        <w:rPr>
          <w:i/>
        </w:rPr>
        <w:t>CPI</w:t>
      </w:r>
      <w:r w:rsidRPr="00963936">
        <w:t xml:space="preserve">  </w:t>
      </w:r>
      <w:r w:rsidRPr="00963936">
        <w:tab/>
      </w:r>
      <w:proofErr w:type="gramEnd"/>
      <w:r w:rsidRPr="00963936">
        <w:t xml:space="preserve">- vstup hodinových impulsů </w:t>
      </w:r>
    </w:p>
    <w:p w14:paraId="422313CC" w14:textId="4FE57ACA" w:rsidR="00B46595" w:rsidRPr="00963936" w:rsidRDefault="00000000">
      <w:pPr>
        <w:tabs>
          <w:tab w:val="center" w:pos="3596"/>
          <w:tab w:val="center" w:pos="4305"/>
          <w:tab w:val="center" w:pos="6145"/>
        </w:tabs>
        <w:spacing w:after="270" w:line="259" w:lineRule="auto"/>
        <w:ind w:left="-2888" w:firstLine="0"/>
        <w:jc w:val="left"/>
      </w:pPr>
      <w:r w:rsidRPr="00963936">
        <w:rPr>
          <w:rFonts w:ascii="Calibri" w:eastAsia="Calibri" w:hAnsi="Calibri" w:cs="Calibri"/>
          <w:sz w:val="22"/>
        </w:rPr>
        <w:tab/>
      </w:r>
      <w:r w:rsidRPr="00963936">
        <w:t xml:space="preserve"> </w:t>
      </w:r>
      <w:r w:rsidRPr="00963936">
        <w:tab/>
        <w:t xml:space="preserve"> </w:t>
      </w:r>
      <w:r w:rsidRPr="00963936">
        <w:tab/>
        <w:t xml:space="preserve">  (FI = 3; FI (LS) = 4,5) </w:t>
      </w:r>
    </w:p>
    <w:p w14:paraId="56BB5E90" w14:textId="77777777" w:rsidR="00B46595" w:rsidRPr="00963936" w:rsidRDefault="00000000">
      <w:pPr>
        <w:tabs>
          <w:tab w:val="center" w:pos="4123"/>
          <w:tab w:val="center" w:pos="5853"/>
        </w:tabs>
        <w:spacing w:after="276"/>
        <w:ind w:left="0" w:firstLine="0"/>
        <w:jc w:val="left"/>
      </w:pPr>
      <w:r w:rsidRPr="00963936">
        <w:rPr>
          <w:rFonts w:ascii="Calibri" w:eastAsia="Calibri" w:hAnsi="Calibri" w:cs="Calibri"/>
          <w:sz w:val="22"/>
        </w:rPr>
        <w:tab/>
      </w:r>
      <w:r w:rsidRPr="00963936">
        <w:rPr>
          <w:i/>
        </w:rPr>
        <w:t xml:space="preserve">MR1, MR2 </w:t>
      </w:r>
      <w:r w:rsidRPr="00963936">
        <w:rPr>
          <w:i/>
        </w:rPr>
        <w:tab/>
      </w:r>
      <w:r w:rsidRPr="00963936">
        <w:t xml:space="preserve">- vstupy nulování </w:t>
      </w:r>
    </w:p>
    <w:p w14:paraId="6D2791E7" w14:textId="28D19DB2" w:rsidR="00B46595" w:rsidRPr="00963936" w:rsidRDefault="00000000">
      <w:pPr>
        <w:tabs>
          <w:tab w:val="center" w:pos="4043"/>
          <w:tab w:val="center" w:pos="5772"/>
        </w:tabs>
        <w:ind w:left="0" w:firstLine="0"/>
        <w:jc w:val="left"/>
      </w:pPr>
      <w:r w:rsidRPr="00963936">
        <w:rPr>
          <w:rFonts w:ascii="Calibri" w:eastAsia="Calibri" w:hAnsi="Calibri" w:cs="Calibri"/>
          <w:sz w:val="22"/>
        </w:rPr>
        <w:tab/>
      </w:r>
      <w:r w:rsidRPr="00963936">
        <w:rPr>
          <w:i/>
        </w:rPr>
        <w:t>Q</w:t>
      </w:r>
      <w:r w:rsidRPr="00963936">
        <w:rPr>
          <w:sz w:val="2"/>
        </w:rPr>
        <w:t>B</w:t>
      </w:r>
      <w:r w:rsidRPr="00963936">
        <w:rPr>
          <w:i/>
          <w:vertAlign w:val="subscript"/>
        </w:rPr>
        <w:t>0</w:t>
      </w:r>
      <w:r w:rsidRPr="00963936">
        <w:rPr>
          <w:sz w:val="2"/>
        </w:rPr>
        <w:t>B</w:t>
      </w:r>
      <w:r w:rsidRPr="00963936">
        <w:rPr>
          <w:i/>
        </w:rPr>
        <w:t xml:space="preserve"> až Q</w:t>
      </w:r>
      <w:r w:rsidRPr="00963936">
        <w:rPr>
          <w:sz w:val="2"/>
        </w:rPr>
        <w:t>B</w:t>
      </w:r>
      <w:r w:rsidRPr="00963936">
        <w:rPr>
          <w:i/>
          <w:vertAlign w:val="subscript"/>
        </w:rPr>
        <w:t>3</w:t>
      </w:r>
      <w:proofErr w:type="gramStart"/>
      <w:r w:rsidRPr="00963936">
        <w:rPr>
          <w:sz w:val="2"/>
        </w:rPr>
        <w:t>B</w:t>
      </w:r>
      <w:r w:rsidRPr="00963936">
        <w:rPr>
          <w:i/>
        </w:rPr>
        <w:t xml:space="preserve">  </w:t>
      </w:r>
      <w:r w:rsidRPr="00963936">
        <w:rPr>
          <w:i/>
        </w:rPr>
        <w:tab/>
      </w:r>
      <w:proofErr w:type="gramEnd"/>
      <w:r w:rsidRPr="00963936">
        <w:t xml:space="preserve">- výstupy čítače </w:t>
      </w:r>
    </w:p>
    <w:p w14:paraId="221531B9" w14:textId="77777777" w:rsidR="00B46595" w:rsidRPr="00963936" w:rsidRDefault="00000000">
      <w:pPr>
        <w:spacing w:after="349"/>
        <w:ind w:left="516" w:right="2391"/>
        <w:jc w:val="left"/>
      </w:pPr>
      <w:r w:rsidRPr="00963936">
        <w:rPr>
          <w:i/>
        </w:rPr>
        <w:t xml:space="preserve">Obr. 3. Obvod </w:t>
      </w:r>
      <w:proofErr w:type="gramStart"/>
      <w:r w:rsidRPr="00963936">
        <w:rPr>
          <w:i/>
        </w:rPr>
        <w:t>7493</w:t>
      </w:r>
      <w:r w:rsidRPr="00963936">
        <w:rPr>
          <w:sz w:val="2"/>
        </w:rPr>
        <w:t>T</w:t>
      </w:r>
      <w:proofErr w:type="gramEnd"/>
      <w:r w:rsidRPr="00963936">
        <w:rPr>
          <w:sz w:val="2"/>
        </w:rPr>
        <w:t xml:space="preserve"> </w:t>
      </w:r>
    </w:p>
    <w:p w14:paraId="222141C7" w14:textId="27987CE4" w:rsidR="00963936" w:rsidRPr="00963936" w:rsidRDefault="00000000">
      <w:pPr>
        <w:spacing w:after="0" w:line="259" w:lineRule="auto"/>
        <w:ind w:left="0" w:firstLine="0"/>
        <w:jc w:val="left"/>
        <w:rPr>
          <w:b/>
        </w:rPr>
      </w:pPr>
      <w:r w:rsidRPr="00963936">
        <w:rPr>
          <w:b/>
        </w:rPr>
        <w:t xml:space="preserve"> </w:t>
      </w:r>
    </w:p>
    <w:p w14:paraId="0C39FC80" w14:textId="2168E4BB" w:rsidR="00B46595" w:rsidRPr="00963936" w:rsidRDefault="00963936" w:rsidP="00963936">
      <w:pPr>
        <w:spacing w:after="160" w:line="259" w:lineRule="auto"/>
        <w:ind w:left="0" w:firstLine="0"/>
        <w:jc w:val="left"/>
        <w:rPr>
          <w:b/>
        </w:rPr>
      </w:pPr>
      <w:r w:rsidRPr="00963936">
        <w:rPr>
          <w:b/>
        </w:rPr>
        <w:br w:type="page"/>
      </w:r>
    </w:p>
    <w:p w14:paraId="70E53247" w14:textId="77777777" w:rsidR="00B46595" w:rsidRPr="00963936" w:rsidRDefault="00000000">
      <w:pPr>
        <w:spacing w:after="233" w:line="259" w:lineRule="auto"/>
        <w:ind w:left="-5"/>
      </w:pPr>
      <w:r w:rsidRPr="00963936">
        <w:rPr>
          <w:b/>
        </w:rPr>
        <w:lastRenderedPageBreak/>
        <w:t>2.9.4</w:t>
      </w:r>
      <w:r w:rsidRPr="00963936">
        <w:rPr>
          <w:rFonts w:ascii="Arial" w:eastAsia="Arial" w:hAnsi="Arial" w:cs="Arial"/>
          <w:b/>
        </w:rPr>
        <w:t xml:space="preserve"> </w:t>
      </w:r>
      <w:r w:rsidRPr="00963936">
        <w:rPr>
          <w:b/>
        </w:rPr>
        <w:t xml:space="preserve">Zadání: </w:t>
      </w:r>
    </w:p>
    <w:p w14:paraId="23C6B678" w14:textId="77777777" w:rsidR="00B46595" w:rsidRPr="00963936" w:rsidRDefault="00000000">
      <w:pPr>
        <w:spacing w:after="233" w:line="259" w:lineRule="auto"/>
        <w:ind w:left="-5"/>
      </w:pPr>
      <w:r w:rsidRPr="00963936">
        <w:rPr>
          <w:b/>
        </w:rPr>
        <w:t xml:space="preserve">1) Ověřte časový diagram asynchronního binárního čítače 7493 </w:t>
      </w:r>
    </w:p>
    <w:p w14:paraId="1952E9FF" w14:textId="77777777" w:rsidR="00B46595" w:rsidRPr="00963936" w:rsidRDefault="00000000">
      <w:pPr>
        <w:numPr>
          <w:ilvl w:val="0"/>
          <w:numId w:val="3"/>
        </w:numPr>
        <w:ind w:hanging="260"/>
      </w:pPr>
      <w:r w:rsidRPr="00963936">
        <w:t xml:space="preserve">Poznamenejte si používané součástky a přístroje. </w:t>
      </w:r>
    </w:p>
    <w:p w14:paraId="1CE78B4B" w14:textId="77777777" w:rsidR="00B46595" w:rsidRPr="00963936" w:rsidRDefault="00000000">
      <w:pPr>
        <w:numPr>
          <w:ilvl w:val="0"/>
          <w:numId w:val="3"/>
        </w:numPr>
        <w:ind w:hanging="260"/>
      </w:pPr>
      <w:r w:rsidRPr="00963936">
        <w:t xml:space="preserve">Na základě schématu (Obr.4.) zapojte obvod a ověřte jeho funkčnost. </w:t>
      </w:r>
    </w:p>
    <w:p w14:paraId="79D783CD" w14:textId="77777777" w:rsidR="00B46595" w:rsidRPr="00963936" w:rsidRDefault="00000000">
      <w:pPr>
        <w:spacing w:after="233" w:line="259" w:lineRule="auto"/>
        <w:ind w:left="-5"/>
      </w:pPr>
      <w:r w:rsidRPr="00963936">
        <w:rPr>
          <w:b/>
        </w:rPr>
        <w:t xml:space="preserve">POSTUP: </w:t>
      </w:r>
    </w:p>
    <w:p w14:paraId="5BE83B38" w14:textId="77777777" w:rsidR="00B46595" w:rsidRPr="00963936" w:rsidRDefault="00000000">
      <w:pPr>
        <w:numPr>
          <w:ilvl w:val="0"/>
          <w:numId w:val="4"/>
        </w:numPr>
        <w:spacing w:after="30" w:line="363" w:lineRule="auto"/>
        <w:ind w:hanging="140"/>
      </w:pPr>
      <w:r w:rsidRPr="00963936">
        <w:t xml:space="preserve">jako zdroj hodinových pulzů pro čítač využijte obdélníkový signál ze zařízení Time Base o velikosti výstupní hodnoty </w:t>
      </w:r>
      <w:proofErr w:type="gramStart"/>
      <w:r w:rsidRPr="00963936">
        <w:t>1Hz</w:t>
      </w:r>
      <w:proofErr w:type="gramEnd"/>
      <w:r w:rsidRPr="00963936">
        <w:t>. Výstupy Q</w:t>
      </w:r>
      <w:r w:rsidRPr="00963936">
        <w:rPr>
          <w:sz w:val="2"/>
        </w:rPr>
        <w:t>B</w:t>
      </w:r>
      <w:r w:rsidRPr="00963936">
        <w:rPr>
          <w:vertAlign w:val="subscript"/>
        </w:rPr>
        <w:t>0</w:t>
      </w:r>
      <w:r w:rsidRPr="00963936">
        <w:rPr>
          <w:sz w:val="2"/>
        </w:rPr>
        <w:t>B</w:t>
      </w:r>
      <w:r w:rsidRPr="00963936">
        <w:t xml:space="preserve"> – Q</w:t>
      </w:r>
      <w:r w:rsidRPr="00963936">
        <w:rPr>
          <w:sz w:val="2"/>
        </w:rPr>
        <w:t>B</w:t>
      </w:r>
      <w:r w:rsidRPr="00963936">
        <w:rPr>
          <w:vertAlign w:val="subscript"/>
        </w:rPr>
        <w:t>3</w:t>
      </w:r>
      <w:r w:rsidRPr="00963936">
        <w:rPr>
          <w:sz w:val="2"/>
        </w:rPr>
        <w:t>B</w:t>
      </w:r>
      <w:r w:rsidRPr="00963936">
        <w:t xml:space="preserve"> připojte na vstupy zobrazovače (Log </w:t>
      </w:r>
      <w:proofErr w:type="spellStart"/>
      <w:r w:rsidRPr="00963936">
        <w:t>probe</w:t>
      </w:r>
      <w:proofErr w:type="spellEnd"/>
      <w:r w:rsidRPr="00963936">
        <w:t xml:space="preserve"> </w:t>
      </w:r>
    </w:p>
    <w:p w14:paraId="7734B4F9" w14:textId="77777777" w:rsidR="00B46595" w:rsidRPr="00963936" w:rsidRDefault="00000000">
      <w:pPr>
        <w:ind w:left="10"/>
      </w:pPr>
      <w:proofErr w:type="gramStart"/>
      <w:r w:rsidRPr="00963936">
        <w:t>A</w:t>
      </w:r>
      <w:r w:rsidRPr="00963936">
        <w:rPr>
          <w:sz w:val="2"/>
        </w:rPr>
        <w:t>B</w:t>
      </w:r>
      <w:r w:rsidRPr="00963936">
        <w:rPr>
          <w:vertAlign w:val="subscript"/>
        </w:rPr>
        <w:t>0</w:t>
      </w:r>
      <w:r w:rsidRPr="00963936">
        <w:rPr>
          <w:sz w:val="2"/>
        </w:rPr>
        <w:t>B</w:t>
      </w:r>
      <w:r w:rsidRPr="00963936">
        <w:t xml:space="preserve"> - A</w:t>
      </w:r>
      <w:r w:rsidRPr="00963936">
        <w:rPr>
          <w:sz w:val="2"/>
        </w:rPr>
        <w:t>B</w:t>
      </w:r>
      <w:r w:rsidRPr="00963936">
        <w:rPr>
          <w:vertAlign w:val="subscript"/>
        </w:rPr>
        <w:t>3</w:t>
      </w:r>
      <w:r w:rsidRPr="00963936">
        <w:rPr>
          <w:sz w:val="2"/>
        </w:rPr>
        <w:t>B</w:t>
      </w:r>
      <w:proofErr w:type="gramEnd"/>
      <w:r w:rsidRPr="00963936">
        <w:t xml:space="preserve">). </w:t>
      </w:r>
    </w:p>
    <w:p w14:paraId="3C0FA84C" w14:textId="77777777" w:rsidR="00B46595" w:rsidRPr="00963936" w:rsidRDefault="00000000">
      <w:pPr>
        <w:numPr>
          <w:ilvl w:val="0"/>
          <w:numId w:val="4"/>
        </w:numPr>
        <w:spacing w:after="120" w:line="357" w:lineRule="auto"/>
        <w:ind w:hanging="140"/>
      </w:pPr>
      <w:r w:rsidRPr="00963936">
        <w:t xml:space="preserve">pro použité součástky použijte napájení </w:t>
      </w:r>
      <w:proofErr w:type="gramStart"/>
      <w:r w:rsidRPr="00963936">
        <w:t>5V</w:t>
      </w:r>
      <w:proofErr w:type="gramEnd"/>
      <w:r w:rsidRPr="00963936">
        <w:t xml:space="preserve"> ze základní desky sestavy RC2000 (module </w:t>
      </w:r>
      <w:proofErr w:type="spellStart"/>
      <w:r w:rsidRPr="00963936">
        <w:t>board</w:t>
      </w:r>
      <w:proofErr w:type="spellEnd"/>
      <w:r w:rsidRPr="00963936">
        <w:t xml:space="preserve">) </w:t>
      </w:r>
    </w:p>
    <w:p w14:paraId="3FB83E8E" w14:textId="77777777" w:rsidR="00B46595" w:rsidRPr="00963936" w:rsidRDefault="00000000">
      <w:pPr>
        <w:numPr>
          <w:ilvl w:val="0"/>
          <w:numId w:val="4"/>
        </w:numPr>
        <w:ind w:hanging="140"/>
      </w:pPr>
      <w:r w:rsidRPr="00963936">
        <w:t xml:space="preserve">na základě měření doplňte tabulku (Tab. 2.) hodnotami 0,1. </w:t>
      </w:r>
    </w:p>
    <w:p w14:paraId="1A44AA5A" w14:textId="77777777" w:rsidR="00B46595" w:rsidRPr="00963936" w:rsidRDefault="00000000">
      <w:pPr>
        <w:spacing w:after="167"/>
        <w:ind w:left="10"/>
      </w:pPr>
      <w:r w:rsidRPr="00963936">
        <w:t xml:space="preserve">c) Po ověření správné funkčnosti zavolejte vyučujícího ke kontrole. </w:t>
      </w:r>
    </w:p>
    <w:p w14:paraId="5747ED3A" w14:textId="77777777" w:rsidR="00B46595" w:rsidRPr="00963936" w:rsidRDefault="00000000">
      <w:pPr>
        <w:spacing w:after="181" w:line="259" w:lineRule="auto"/>
        <w:ind w:left="0" w:right="429" w:firstLine="0"/>
        <w:jc w:val="right"/>
      </w:pPr>
      <w:r w:rsidRPr="00963936">
        <w:drawing>
          <wp:inline distT="0" distB="0" distL="0" distR="0" wp14:anchorId="1A052B56" wp14:editId="535C3232">
            <wp:extent cx="5141976" cy="1820418"/>
            <wp:effectExtent l="0" t="0" r="0" b="0"/>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11"/>
                    <a:stretch>
                      <a:fillRect/>
                    </a:stretch>
                  </pic:blipFill>
                  <pic:spPr>
                    <a:xfrm>
                      <a:off x="0" y="0"/>
                      <a:ext cx="5141976" cy="1820418"/>
                    </a:xfrm>
                    <a:prstGeom prst="rect">
                      <a:avLst/>
                    </a:prstGeom>
                  </pic:spPr>
                </pic:pic>
              </a:graphicData>
            </a:graphic>
          </wp:inline>
        </w:drawing>
      </w:r>
      <w:r w:rsidRPr="00963936">
        <w:rPr>
          <w:b/>
        </w:rPr>
        <w:t xml:space="preserve"> </w:t>
      </w:r>
    </w:p>
    <w:p w14:paraId="7D649C30" w14:textId="77777777" w:rsidR="00B46595" w:rsidRPr="00963936" w:rsidRDefault="00000000">
      <w:pPr>
        <w:pStyle w:val="Nadpis1"/>
        <w:spacing w:after="174"/>
        <w:ind w:left="150" w:right="282"/>
        <w:rPr>
          <w:lang w:val="cs-CZ"/>
        </w:rPr>
      </w:pPr>
      <w:r w:rsidRPr="00963936">
        <w:rPr>
          <w:lang w:val="cs-CZ"/>
        </w:rPr>
        <w:t xml:space="preserve">Obr. 4. Schéma zapojení čítače 7493 </w:t>
      </w:r>
    </w:p>
    <w:p w14:paraId="17C8E0A4" w14:textId="77777777" w:rsidR="00B46595" w:rsidRPr="00963936" w:rsidRDefault="00000000">
      <w:pPr>
        <w:spacing w:after="174" w:line="259" w:lineRule="auto"/>
        <w:ind w:left="58" w:firstLine="0"/>
        <w:jc w:val="center"/>
      </w:pPr>
      <w:r w:rsidRPr="00963936">
        <w:rPr>
          <w:i/>
        </w:rPr>
        <w:t xml:space="preserve"> </w:t>
      </w:r>
    </w:p>
    <w:p w14:paraId="105EA928" w14:textId="77777777" w:rsidR="00B46595" w:rsidRPr="00963936" w:rsidRDefault="00000000">
      <w:pPr>
        <w:spacing w:after="154" w:line="259" w:lineRule="auto"/>
        <w:ind w:left="58" w:firstLine="0"/>
        <w:jc w:val="center"/>
      </w:pPr>
      <w:r w:rsidRPr="00963936">
        <w:rPr>
          <w:i/>
        </w:rPr>
        <w:t xml:space="preserve"> </w:t>
      </w:r>
    </w:p>
    <w:p w14:paraId="1A8C1224" w14:textId="77777777" w:rsidR="00B46595" w:rsidRPr="00963936" w:rsidRDefault="00000000">
      <w:pPr>
        <w:spacing w:after="0" w:line="259" w:lineRule="auto"/>
        <w:ind w:left="-5"/>
        <w:jc w:val="left"/>
      </w:pPr>
      <w:r w:rsidRPr="00963936">
        <w:rPr>
          <w:sz w:val="22"/>
        </w:rPr>
        <w:t xml:space="preserve">Vliv vstupů MR1 a MR2 na čítání je vidět níže v tabulce 1. </w:t>
      </w:r>
    </w:p>
    <w:p w14:paraId="0AA0A1CF" w14:textId="77777777" w:rsidR="00B46595" w:rsidRPr="00963936" w:rsidRDefault="00000000">
      <w:pPr>
        <w:spacing w:after="58" w:line="259" w:lineRule="auto"/>
        <w:ind w:left="1416" w:firstLine="0"/>
        <w:jc w:val="left"/>
      </w:pPr>
      <w:r w:rsidRPr="00963936">
        <w:rPr>
          <w:sz w:val="22"/>
        </w:rPr>
        <w:t xml:space="preserve"> </w:t>
      </w:r>
    </w:p>
    <w:p w14:paraId="4F6C348D" w14:textId="77777777" w:rsidR="00B46595" w:rsidRPr="00963936" w:rsidRDefault="00000000">
      <w:pPr>
        <w:spacing w:after="3" w:line="259" w:lineRule="auto"/>
        <w:ind w:left="150" w:right="141"/>
        <w:jc w:val="center"/>
      </w:pPr>
      <w:r w:rsidRPr="00963936">
        <w:rPr>
          <w:i/>
        </w:rPr>
        <w:t xml:space="preserve">Tab. 1. Vliv vstupů MR1 a MR2 na čítání. </w:t>
      </w:r>
    </w:p>
    <w:tbl>
      <w:tblPr>
        <w:tblStyle w:val="TableGrid"/>
        <w:tblW w:w="5544" w:type="dxa"/>
        <w:tblInd w:w="1764" w:type="dxa"/>
        <w:tblCellMar>
          <w:top w:w="53" w:type="dxa"/>
          <w:left w:w="143" w:type="dxa"/>
          <w:bottom w:w="0" w:type="dxa"/>
          <w:right w:w="115" w:type="dxa"/>
        </w:tblCellMar>
        <w:tblLook w:val="04A0" w:firstRow="1" w:lastRow="0" w:firstColumn="1" w:lastColumn="0" w:noHBand="0" w:noVBand="1"/>
      </w:tblPr>
      <w:tblGrid>
        <w:gridCol w:w="792"/>
        <w:gridCol w:w="792"/>
        <w:gridCol w:w="798"/>
        <w:gridCol w:w="786"/>
        <w:gridCol w:w="792"/>
        <w:gridCol w:w="792"/>
        <w:gridCol w:w="792"/>
      </w:tblGrid>
      <w:tr w:rsidR="00B46595" w:rsidRPr="00963936" w14:paraId="5D160742" w14:textId="77777777">
        <w:trPr>
          <w:trHeight w:val="360"/>
        </w:trPr>
        <w:tc>
          <w:tcPr>
            <w:tcW w:w="792" w:type="dxa"/>
            <w:tcBorders>
              <w:top w:val="single" w:sz="4" w:space="0" w:color="000000"/>
              <w:left w:val="single" w:sz="4" w:space="0" w:color="000000"/>
              <w:bottom w:val="double" w:sz="15" w:space="0" w:color="000000"/>
              <w:right w:val="single" w:sz="4" w:space="0" w:color="000000"/>
            </w:tcBorders>
          </w:tcPr>
          <w:p w14:paraId="0528E177" w14:textId="77777777" w:rsidR="00B46595" w:rsidRPr="00963936" w:rsidRDefault="00000000">
            <w:pPr>
              <w:spacing w:after="0" w:line="259" w:lineRule="auto"/>
              <w:ind w:left="0" w:firstLine="0"/>
              <w:jc w:val="left"/>
            </w:pPr>
            <w:r w:rsidRPr="00963936">
              <w:rPr>
                <w:b/>
              </w:rPr>
              <w:t>MR</w:t>
            </w:r>
            <w:r w:rsidRPr="00963936">
              <w:rPr>
                <w:sz w:val="2"/>
              </w:rPr>
              <w:t>B</w:t>
            </w:r>
            <w:r w:rsidRPr="00963936">
              <w:rPr>
                <w:b/>
                <w:sz w:val="25"/>
                <w:vertAlign w:val="subscript"/>
              </w:rPr>
              <w:t>1</w:t>
            </w:r>
            <w:r w:rsidRPr="00963936">
              <w:rPr>
                <w:sz w:val="2"/>
              </w:rPr>
              <w:t xml:space="preserve">B </w:t>
            </w:r>
          </w:p>
        </w:tc>
        <w:tc>
          <w:tcPr>
            <w:tcW w:w="792" w:type="dxa"/>
            <w:tcBorders>
              <w:top w:val="single" w:sz="4" w:space="0" w:color="000000"/>
              <w:left w:val="single" w:sz="4" w:space="0" w:color="000000"/>
              <w:bottom w:val="double" w:sz="15" w:space="0" w:color="000000"/>
              <w:right w:val="single" w:sz="4" w:space="0" w:color="000000"/>
            </w:tcBorders>
          </w:tcPr>
          <w:p w14:paraId="0C5E3659" w14:textId="77777777" w:rsidR="00B46595" w:rsidRPr="00963936" w:rsidRDefault="00000000">
            <w:pPr>
              <w:spacing w:after="0" w:line="259" w:lineRule="auto"/>
              <w:ind w:left="0" w:firstLine="0"/>
              <w:jc w:val="left"/>
            </w:pPr>
            <w:r w:rsidRPr="00963936">
              <w:rPr>
                <w:b/>
              </w:rPr>
              <w:t>MR</w:t>
            </w:r>
            <w:r w:rsidRPr="00963936">
              <w:rPr>
                <w:sz w:val="2"/>
              </w:rPr>
              <w:t>B</w:t>
            </w:r>
            <w:r w:rsidRPr="00963936">
              <w:rPr>
                <w:b/>
                <w:sz w:val="25"/>
                <w:vertAlign w:val="subscript"/>
              </w:rPr>
              <w:t>2</w:t>
            </w:r>
            <w:r w:rsidRPr="00963936">
              <w:rPr>
                <w:sz w:val="2"/>
              </w:rPr>
              <w:t xml:space="preserve">B </w:t>
            </w:r>
          </w:p>
        </w:tc>
        <w:tc>
          <w:tcPr>
            <w:tcW w:w="798" w:type="dxa"/>
            <w:tcBorders>
              <w:top w:val="single" w:sz="4" w:space="0" w:color="000000"/>
              <w:left w:val="single" w:sz="4" w:space="0" w:color="000000"/>
              <w:bottom w:val="double" w:sz="15" w:space="0" w:color="000000"/>
              <w:right w:val="double" w:sz="15" w:space="0" w:color="000000"/>
            </w:tcBorders>
          </w:tcPr>
          <w:p w14:paraId="1557BCF1" w14:textId="77777777" w:rsidR="00B46595" w:rsidRPr="00963936" w:rsidRDefault="00000000">
            <w:pPr>
              <w:spacing w:after="0" w:line="259" w:lineRule="auto"/>
              <w:ind w:left="0" w:right="34" w:firstLine="0"/>
              <w:jc w:val="center"/>
            </w:pPr>
            <w:r w:rsidRPr="00963936">
              <w:rPr>
                <w:b/>
              </w:rPr>
              <w:t>CP</w:t>
            </w:r>
            <w:r w:rsidRPr="00963936">
              <w:rPr>
                <w:sz w:val="2"/>
              </w:rPr>
              <w:t>B</w:t>
            </w:r>
            <w:r w:rsidRPr="00963936">
              <w:rPr>
                <w:b/>
                <w:sz w:val="25"/>
                <w:vertAlign w:val="subscript"/>
              </w:rPr>
              <w:t>1</w:t>
            </w:r>
            <w:r w:rsidRPr="00963936">
              <w:rPr>
                <w:sz w:val="2"/>
              </w:rPr>
              <w:t xml:space="preserve">B </w:t>
            </w:r>
          </w:p>
        </w:tc>
        <w:tc>
          <w:tcPr>
            <w:tcW w:w="786" w:type="dxa"/>
            <w:tcBorders>
              <w:top w:val="single" w:sz="4" w:space="0" w:color="000000"/>
              <w:left w:val="double" w:sz="15" w:space="0" w:color="000000"/>
              <w:bottom w:val="double" w:sz="15" w:space="0" w:color="000000"/>
              <w:right w:val="single" w:sz="4" w:space="0" w:color="000000"/>
            </w:tcBorders>
          </w:tcPr>
          <w:p w14:paraId="61F81D66" w14:textId="77777777" w:rsidR="00B46595" w:rsidRPr="00963936" w:rsidRDefault="00000000">
            <w:pPr>
              <w:spacing w:after="0" w:line="259" w:lineRule="auto"/>
              <w:ind w:left="0" w:right="34" w:firstLine="0"/>
              <w:jc w:val="center"/>
            </w:pPr>
            <w:r w:rsidRPr="00963936">
              <w:rPr>
                <w:b/>
              </w:rPr>
              <w:t>Q</w:t>
            </w:r>
            <w:r w:rsidRPr="00963936">
              <w:rPr>
                <w:sz w:val="2"/>
              </w:rPr>
              <w:t>B</w:t>
            </w:r>
            <w:r w:rsidRPr="00963936">
              <w:rPr>
                <w:b/>
                <w:sz w:val="16"/>
              </w:rPr>
              <w:t>3</w:t>
            </w:r>
            <w:r w:rsidRPr="00963936">
              <w:rPr>
                <w:sz w:val="2"/>
              </w:rPr>
              <w:t xml:space="preserve">B </w:t>
            </w:r>
          </w:p>
        </w:tc>
        <w:tc>
          <w:tcPr>
            <w:tcW w:w="792" w:type="dxa"/>
            <w:tcBorders>
              <w:top w:val="single" w:sz="4" w:space="0" w:color="000000"/>
              <w:left w:val="single" w:sz="4" w:space="0" w:color="000000"/>
              <w:bottom w:val="double" w:sz="15" w:space="0" w:color="000000"/>
              <w:right w:val="single" w:sz="4" w:space="0" w:color="000000"/>
            </w:tcBorders>
          </w:tcPr>
          <w:p w14:paraId="068CC692" w14:textId="77777777" w:rsidR="00B46595" w:rsidRPr="00963936" w:rsidRDefault="00000000">
            <w:pPr>
              <w:spacing w:after="0" w:line="259" w:lineRule="auto"/>
              <w:ind w:left="0" w:right="28" w:firstLine="0"/>
              <w:jc w:val="center"/>
            </w:pPr>
            <w:r w:rsidRPr="00963936">
              <w:rPr>
                <w:b/>
              </w:rPr>
              <w:t>Q</w:t>
            </w:r>
            <w:r w:rsidRPr="00963936">
              <w:rPr>
                <w:sz w:val="2"/>
              </w:rPr>
              <w:t>B</w:t>
            </w:r>
            <w:r w:rsidRPr="00963936">
              <w:rPr>
                <w:b/>
                <w:sz w:val="16"/>
              </w:rPr>
              <w:t>2</w:t>
            </w:r>
            <w:r w:rsidRPr="00963936">
              <w:rPr>
                <w:sz w:val="2"/>
              </w:rPr>
              <w:t xml:space="preserve">B </w:t>
            </w:r>
          </w:p>
        </w:tc>
        <w:tc>
          <w:tcPr>
            <w:tcW w:w="792" w:type="dxa"/>
            <w:tcBorders>
              <w:top w:val="single" w:sz="4" w:space="0" w:color="000000"/>
              <w:left w:val="single" w:sz="4" w:space="0" w:color="000000"/>
              <w:bottom w:val="double" w:sz="15" w:space="0" w:color="000000"/>
              <w:right w:val="single" w:sz="4" w:space="0" w:color="000000"/>
            </w:tcBorders>
          </w:tcPr>
          <w:p w14:paraId="61AA93D2" w14:textId="77777777" w:rsidR="00B46595" w:rsidRPr="00963936" w:rsidRDefault="00000000">
            <w:pPr>
              <w:spacing w:after="0" w:line="259" w:lineRule="auto"/>
              <w:ind w:left="0" w:right="28" w:firstLine="0"/>
              <w:jc w:val="center"/>
            </w:pPr>
            <w:r w:rsidRPr="00963936">
              <w:rPr>
                <w:b/>
              </w:rPr>
              <w:t>Q</w:t>
            </w:r>
            <w:r w:rsidRPr="00963936">
              <w:rPr>
                <w:sz w:val="2"/>
              </w:rPr>
              <w:t>B</w:t>
            </w:r>
            <w:r w:rsidRPr="00963936">
              <w:rPr>
                <w:b/>
                <w:sz w:val="16"/>
              </w:rPr>
              <w:t>1</w:t>
            </w:r>
            <w:r w:rsidRPr="00963936">
              <w:rPr>
                <w:sz w:val="2"/>
              </w:rPr>
              <w:t xml:space="preserve">B </w:t>
            </w:r>
          </w:p>
        </w:tc>
        <w:tc>
          <w:tcPr>
            <w:tcW w:w="792" w:type="dxa"/>
            <w:tcBorders>
              <w:top w:val="single" w:sz="4" w:space="0" w:color="000000"/>
              <w:left w:val="single" w:sz="4" w:space="0" w:color="000000"/>
              <w:bottom w:val="double" w:sz="15" w:space="0" w:color="000000"/>
              <w:right w:val="single" w:sz="4" w:space="0" w:color="000000"/>
            </w:tcBorders>
          </w:tcPr>
          <w:p w14:paraId="67F5D5C0" w14:textId="77777777" w:rsidR="00B46595" w:rsidRPr="00963936" w:rsidRDefault="00000000">
            <w:pPr>
              <w:spacing w:after="0" w:line="259" w:lineRule="auto"/>
              <w:ind w:left="0" w:right="28" w:firstLine="0"/>
              <w:jc w:val="center"/>
            </w:pPr>
            <w:r w:rsidRPr="00963936">
              <w:rPr>
                <w:b/>
              </w:rPr>
              <w:t>Q</w:t>
            </w:r>
            <w:r w:rsidRPr="00963936">
              <w:rPr>
                <w:sz w:val="2"/>
              </w:rPr>
              <w:t>B</w:t>
            </w:r>
            <w:r w:rsidRPr="00963936">
              <w:rPr>
                <w:b/>
                <w:sz w:val="16"/>
              </w:rPr>
              <w:t>0</w:t>
            </w:r>
            <w:r w:rsidRPr="00963936">
              <w:rPr>
                <w:sz w:val="2"/>
              </w:rPr>
              <w:t xml:space="preserve">B </w:t>
            </w:r>
          </w:p>
        </w:tc>
      </w:tr>
      <w:tr w:rsidR="00B46595" w:rsidRPr="00963936" w14:paraId="7F2B6F64" w14:textId="77777777">
        <w:trPr>
          <w:trHeight w:val="349"/>
        </w:trPr>
        <w:tc>
          <w:tcPr>
            <w:tcW w:w="792" w:type="dxa"/>
            <w:tcBorders>
              <w:top w:val="double" w:sz="15" w:space="0" w:color="000000"/>
              <w:left w:val="single" w:sz="4" w:space="0" w:color="000000"/>
              <w:bottom w:val="single" w:sz="4" w:space="0" w:color="000000"/>
              <w:right w:val="single" w:sz="4" w:space="0" w:color="000000"/>
            </w:tcBorders>
          </w:tcPr>
          <w:p w14:paraId="31214705" w14:textId="77777777" w:rsidR="00B46595" w:rsidRPr="00963936" w:rsidRDefault="00000000">
            <w:pPr>
              <w:spacing w:after="0" w:line="259" w:lineRule="auto"/>
              <w:ind w:left="0" w:right="27" w:firstLine="0"/>
              <w:jc w:val="center"/>
            </w:pPr>
            <w:r w:rsidRPr="00963936">
              <w:t xml:space="preserve">H </w:t>
            </w:r>
          </w:p>
        </w:tc>
        <w:tc>
          <w:tcPr>
            <w:tcW w:w="792" w:type="dxa"/>
            <w:tcBorders>
              <w:top w:val="double" w:sz="15" w:space="0" w:color="000000"/>
              <w:left w:val="single" w:sz="4" w:space="0" w:color="000000"/>
              <w:bottom w:val="single" w:sz="4" w:space="0" w:color="000000"/>
              <w:right w:val="single" w:sz="4" w:space="0" w:color="000000"/>
            </w:tcBorders>
          </w:tcPr>
          <w:p w14:paraId="64AE4EB3" w14:textId="77777777" w:rsidR="00B46595" w:rsidRPr="00963936" w:rsidRDefault="00000000">
            <w:pPr>
              <w:spacing w:after="0" w:line="259" w:lineRule="auto"/>
              <w:ind w:left="0" w:right="27" w:firstLine="0"/>
              <w:jc w:val="center"/>
            </w:pPr>
            <w:r w:rsidRPr="00963936">
              <w:t xml:space="preserve">H </w:t>
            </w:r>
          </w:p>
        </w:tc>
        <w:tc>
          <w:tcPr>
            <w:tcW w:w="798" w:type="dxa"/>
            <w:tcBorders>
              <w:top w:val="double" w:sz="15" w:space="0" w:color="000000"/>
              <w:left w:val="single" w:sz="4" w:space="0" w:color="000000"/>
              <w:bottom w:val="single" w:sz="4" w:space="0" w:color="000000"/>
              <w:right w:val="double" w:sz="15" w:space="0" w:color="000000"/>
            </w:tcBorders>
          </w:tcPr>
          <w:p w14:paraId="0E0E1899" w14:textId="77777777" w:rsidR="00B46595" w:rsidRPr="00963936" w:rsidRDefault="00000000">
            <w:pPr>
              <w:spacing w:after="0" w:line="259" w:lineRule="auto"/>
              <w:ind w:left="0" w:right="32" w:firstLine="0"/>
              <w:jc w:val="center"/>
            </w:pPr>
            <w:r w:rsidRPr="00963936">
              <w:t xml:space="preserve">x </w:t>
            </w:r>
          </w:p>
        </w:tc>
        <w:tc>
          <w:tcPr>
            <w:tcW w:w="786" w:type="dxa"/>
            <w:tcBorders>
              <w:top w:val="double" w:sz="15" w:space="0" w:color="000000"/>
              <w:left w:val="double" w:sz="15" w:space="0" w:color="000000"/>
              <w:bottom w:val="single" w:sz="4" w:space="0" w:color="000000"/>
              <w:right w:val="single" w:sz="4" w:space="0" w:color="000000"/>
            </w:tcBorders>
          </w:tcPr>
          <w:p w14:paraId="4DD26AD1" w14:textId="77777777" w:rsidR="00B46595" w:rsidRPr="00963936" w:rsidRDefault="00000000">
            <w:pPr>
              <w:spacing w:after="0" w:line="259" w:lineRule="auto"/>
              <w:ind w:left="0" w:right="33" w:firstLine="0"/>
              <w:jc w:val="center"/>
            </w:pPr>
            <w:r w:rsidRPr="00963936">
              <w:t xml:space="preserve">L </w:t>
            </w:r>
          </w:p>
        </w:tc>
        <w:tc>
          <w:tcPr>
            <w:tcW w:w="792" w:type="dxa"/>
            <w:tcBorders>
              <w:top w:val="double" w:sz="15" w:space="0" w:color="000000"/>
              <w:left w:val="single" w:sz="4" w:space="0" w:color="000000"/>
              <w:bottom w:val="single" w:sz="4" w:space="0" w:color="000000"/>
              <w:right w:val="single" w:sz="4" w:space="0" w:color="000000"/>
            </w:tcBorders>
          </w:tcPr>
          <w:p w14:paraId="1C58A779" w14:textId="77777777" w:rsidR="00B46595" w:rsidRPr="00963936" w:rsidRDefault="00000000">
            <w:pPr>
              <w:spacing w:after="0" w:line="259" w:lineRule="auto"/>
              <w:ind w:left="0" w:right="27" w:firstLine="0"/>
              <w:jc w:val="center"/>
            </w:pPr>
            <w:r w:rsidRPr="00963936">
              <w:t xml:space="preserve">L </w:t>
            </w:r>
          </w:p>
        </w:tc>
        <w:tc>
          <w:tcPr>
            <w:tcW w:w="792" w:type="dxa"/>
            <w:tcBorders>
              <w:top w:val="double" w:sz="15" w:space="0" w:color="000000"/>
              <w:left w:val="single" w:sz="4" w:space="0" w:color="000000"/>
              <w:bottom w:val="single" w:sz="4" w:space="0" w:color="000000"/>
              <w:right w:val="single" w:sz="4" w:space="0" w:color="000000"/>
            </w:tcBorders>
          </w:tcPr>
          <w:p w14:paraId="101D94BE" w14:textId="77777777" w:rsidR="00B46595" w:rsidRPr="00963936" w:rsidRDefault="00000000">
            <w:pPr>
              <w:spacing w:after="0" w:line="259" w:lineRule="auto"/>
              <w:ind w:left="0" w:right="27" w:firstLine="0"/>
              <w:jc w:val="center"/>
            </w:pPr>
            <w:r w:rsidRPr="00963936">
              <w:t xml:space="preserve">L </w:t>
            </w:r>
          </w:p>
        </w:tc>
        <w:tc>
          <w:tcPr>
            <w:tcW w:w="792" w:type="dxa"/>
            <w:tcBorders>
              <w:top w:val="double" w:sz="15" w:space="0" w:color="000000"/>
              <w:left w:val="single" w:sz="4" w:space="0" w:color="000000"/>
              <w:bottom w:val="single" w:sz="4" w:space="0" w:color="000000"/>
              <w:right w:val="single" w:sz="4" w:space="0" w:color="000000"/>
            </w:tcBorders>
          </w:tcPr>
          <w:p w14:paraId="59DFF0F3" w14:textId="77777777" w:rsidR="00B46595" w:rsidRPr="00963936" w:rsidRDefault="00000000">
            <w:pPr>
              <w:spacing w:after="0" w:line="259" w:lineRule="auto"/>
              <w:ind w:left="0" w:right="27" w:firstLine="0"/>
              <w:jc w:val="center"/>
            </w:pPr>
            <w:r w:rsidRPr="00963936">
              <w:t xml:space="preserve">L </w:t>
            </w:r>
          </w:p>
        </w:tc>
      </w:tr>
      <w:tr w:rsidR="00B46595" w:rsidRPr="00963936" w14:paraId="0EFE4E30" w14:textId="77777777">
        <w:trPr>
          <w:trHeight w:val="328"/>
        </w:trPr>
        <w:tc>
          <w:tcPr>
            <w:tcW w:w="792" w:type="dxa"/>
            <w:tcBorders>
              <w:top w:val="single" w:sz="4" w:space="0" w:color="000000"/>
              <w:left w:val="single" w:sz="4" w:space="0" w:color="000000"/>
              <w:bottom w:val="single" w:sz="4" w:space="0" w:color="000000"/>
              <w:right w:val="single" w:sz="4" w:space="0" w:color="000000"/>
            </w:tcBorders>
          </w:tcPr>
          <w:p w14:paraId="405D5CB8" w14:textId="77777777" w:rsidR="00B46595" w:rsidRPr="00963936" w:rsidRDefault="00000000">
            <w:pPr>
              <w:spacing w:after="0" w:line="259" w:lineRule="auto"/>
              <w:ind w:left="0" w:right="27" w:firstLine="0"/>
              <w:jc w:val="center"/>
            </w:pPr>
            <w:r w:rsidRPr="00963936">
              <w:t xml:space="preserve">L </w:t>
            </w:r>
          </w:p>
        </w:tc>
        <w:tc>
          <w:tcPr>
            <w:tcW w:w="792" w:type="dxa"/>
            <w:tcBorders>
              <w:top w:val="single" w:sz="4" w:space="0" w:color="000000"/>
              <w:left w:val="single" w:sz="4" w:space="0" w:color="000000"/>
              <w:bottom w:val="single" w:sz="4" w:space="0" w:color="000000"/>
              <w:right w:val="single" w:sz="4" w:space="0" w:color="000000"/>
            </w:tcBorders>
          </w:tcPr>
          <w:p w14:paraId="58BACF64" w14:textId="77777777" w:rsidR="00B46595" w:rsidRPr="00963936" w:rsidRDefault="00000000">
            <w:pPr>
              <w:spacing w:after="0" w:line="259" w:lineRule="auto"/>
              <w:ind w:left="0" w:right="27" w:firstLine="0"/>
              <w:jc w:val="center"/>
            </w:pPr>
            <w:r w:rsidRPr="00963936">
              <w:t xml:space="preserve">x </w:t>
            </w:r>
          </w:p>
        </w:tc>
        <w:tc>
          <w:tcPr>
            <w:tcW w:w="798" w:type="dxa"/>
            <w:tcBorders>
              <w:top w:val="single" w:sz="4" w:space="0" w:color="000000"/>
              <w:left w:val="single" w:sz="4" w:space="0" w:color="000000"/>
              <w:bottom w:val="single" w:sz="4" w:space="0" w:color="000000"/>
              <w:right w:val="double" w:sz="15" w:space="0" w:color="000000"/>
            </w:tcBorders>
          </w:tcPr>
          <w:p w14:paraId="11B31349" w14:textId="77777777" w:rsidR="00B46595" w:rsidRPr="00963936" w:rsidRDefault="00000000">
            <w:pPr>
              <w:spacing w:after="0" w:line="259" w:lineRule="auto"/>
              <w:ind w:left="0" w:right="33" w:firstLine="0"/>
              <w:jc w:val="center"/>
            </w:pPr>
            <w:r w:rsidRPr="00963936">
              <w:rPr>
                <w:rFonts w:ascii="SimSun" w:eastAsia="SimSun" w:hAnsi="SimSun" w:cs="SimSun"/>
              </w:rPr>
              <w:t>¬</w:t>
            </w:r>
            <w:r w:rsidRPr="00963936">
              <w:t xml:space="preserve"> </w:t>
            </w:r>
          </w:p>
        </w:tc>
        <w:tc>
          <w:tcPr>
            <w:tcW w:w="786" w:type="dxa"/>
            <w:tcBorders>
              <w:top w:val="single" w:sz="4" w:space="0" w:color="000000"/>
              <w:left w:val="double" w:sz="15" w:space="0" w:color="000000"/>
              <w:bottom w:val="single" w:sz="4" w:space="0" w:color="000000"/>
              <w:right w:val="single" w:sz="4" w:space="0" w:color="000000"/>
            </w:tcBorders>
          </w:tcPr>
          <w:p w14:paraId="1DF796D6" w14:textId="77777777" w:rsidR="00B46595" w:rsidRPr="00963936" w:rsidRDefault="00000000">
            <w:pPr>
              <w:spacing w:after="0" w:line="259" w:lineRule="auto"/>
              <w:ind w:left="0" w:right="35" w:firstLine="0"/>
              <w:jc w:val="center"/>
            </w:pPr>
            <w:r w:rsidRPr="00963936">
              <w:rPr>
                <w:i/>
              </w:rPr>
              <w:t xml:space="preserve">čítá </w:t>
            </w:r>
          </w:p>
        </w:tc>
        <w:tc>
          <w:tcPr>
            <w:tcW w:w="792" w:type="dxa"/>
            <w:tcBorders>
              <w:top w:val="single" w:sz="4" w:space="0" w:color="000000"/>
              <w:left w:val="single" w:sz="4" w:space="0" w:color="000000"/>
              <w:bottom w:val="single" w:sz="4" w:space="0" w:color="000000"/>
              <w:right w:val="single" w:sz="4" w:space="0" w:color="000000"/>
            </w:tcBorders>
          </w:tcPr>
          <w:p w14:paraId="3E6255E0" w14:textId="77777777" w:rsidR="00B46595" w:rsidRPr="00963936" w:rsidRDefault="00000000">
            <w:pPr>
              <w:spacing w:after="0" w:line="259" w:lineRule="auto"/>
              <w:ind w:left="0" w:right="29" w:firstLine="0"/>
              <w:jc w:val="center"/>
            </w:pPr>
            <w:r w:rsidRPr="00963936">
              <w:rPr>
                <w:i/>
              </w:rPr>
              <w:t xml:space="preserve">čítá </w:t>
            </w:r>
          </w:p>
        </w:tc>
        <w:tc>
          <w:tcPr>
            <w:tcW w:w="792" w:type="dxa"/>
            <w:tcBorders>
              <w:top w:val="single" w:sz="4" w:space="0" w:color="000000"/>
              <w:left w:val="single" w:sz="4" w:space="0" w:color="000000"/>
              <w:bottom w:val="single" w:sz="4" w:space="0" w:color="000000"/>
              <w:right w:val="single" w:sz="4" w:space="0" w:color="000000"/>
            </w:tcBorders>
          </w:tcPr>
          <w:p w14:paraId="5D854CD0" w14:textId="77777777" w:rsidR="00B46595" w:rsidRPr="00963936" w:rsidRDefault="00000000">
            <w:pPr>
              <w:spacing w:after="0" w:line="259" w:lineRule="auto"/>
              <w:ind w:left="0" w:right="29" w:firstLine="0"/>
              <w:jc w:val="center"/>
            </w:pPr>
            <w:r w:rsidRPr="00963936">
              <w:rPr>
                <w:i/>
              </w:rPr>
              <w:t xml:space="preserve">čítá </w:t>
            </w:r>
          </w:p>
        </w:tc>
        <w:tc>
          <w:tcPr>
            <w:tcW w:w="792" w:type="dxa"/>
            <w:tcBorders>
              <w:top w:val="single" w:sz="4" w:space="0" w:color="000000"/>
              <w:left w:val="single" w:sz="4" w:space="0" w:color="000000"/>
              <w:bottom w:val="single" w:sz="4" w:space="0" w:color="000000"/>
              <w:right w:val="single" w:sz="4" w:space="0" w:color="000000"/>
            </w:tcBorders>
          </w:tcPr>
          <w:p w14:paraId="5DE0AA9E" w14:textId="77777777" w:rsidR="00B46595" w:rsidRPr="00963936" w:rsidRDefault="00000000">
            <w:pPr>
              <w:spacing w:after="0" w:line="259" w:lineRule="auto"/>
              <w:ind w:left="0" w:right="29" w:firstLine="0"/>
              <w:jc w:val="center"/>
            </w:pPr>
            <w:r w:rsidRPr="00963936">
              <w:rPr>
                <w:i/>
              </w:rPr>
              <w:t xml:space="preserve">čítá </w:t>
            </w:r>
          </w:p>
        </w:tc>
      </w:tr>
      <w:tr w:rsidR="00B46595" w:rsidRPr="00963936" w14:paraId="0AED6A52" w14:textId="77777777">
        <w:trPr>
          <w:trHeight w:val="322"/>
        </w:trPr>
        <w:tc>
          <w:tcPr>
            <w:tcW w:w="792" w:type="dxa"/>
            <w:tcBorders>
              <w:top w:val="single" w:sz="4" w:space="0" w:color="000000"/>
              <w:left w:val="single" w:sz="4" w:space="0" w:color="000000"/>
              <w:bottom w:val="single" w:sz="4" w:space="0" w:color="000000"/>
              <w:right w:val="single" w:sz="4" w:space="0" w:color="000000"/>
            </w:tcBorders>
          </w:tcPr>
          <w:p w14:paraId="4D0A324C" w14:textId="77777777" w:rsidR="00B46595" w:rsidRPr="00963936" w:rsidRDefault="00000000">
            <w:pPr>
              <w:spacing w:after="0" w:line="259" w:lineRule="auto"/>
              <w:ind w:left="0" w:right="28" w:firstLine="0"/>
              <w:jc w:val="center"/>
            </w:pPr>
            <w:r w:rsidRPr="00963936">
              <w:t xml:space="preserve">x </w:t>
            </w:r>
          </w:p>
        </w:tc>
        <w:tc>
          <w:tcPr>
            <w:tcW w:w="792" w:type="dxa"/>
            <w:tcBorders>
              <w:top w:val="single" w:sz="4" w:space="0" w:color="000000"/>
              <w:left w:val="single" w:sz="4" w:space="0" w:color="000000"/>
              <w:bottom w:val="single" w:sz="4" w:space="0" w:color="000000"/>
              <w:right w:val="single" w:sz="4" w:space="0" w:color="000000"/>
            </w:tcBorders>
          </w:tcPr>
          <w:p w14:paraId="1B38638E" w14:textId="77777777" w:rsidR="00B46595" w:rsidRPr="00963936" w:rsidRDefault="00000000">
            <w:pPr>
              <w:spacing w:after="0" w:line="259" w:lineRule="auto"/>
              <w:ind w:left="0" w:right="28" w:firstLine="0"/>
              <w:jc w:val="center"/>
            </w:pPr>
            <w:r w:rsidRPr="00963936">
              <w:t xml:space="preserve">L </w:t>
            </w:r>
          </w:p>
        </w:tc>
        <w:tc>
          <w:tcPr>
            <w:tcW w:w="798" w:type="dxa"/>
            <w:tcBorders>
              <w:top w:val="single" w:sz="4" w:space="0" w:color="000000"/>
              <w:left w:val="single" w:sz="4" w:space="0" w:color="000000"/>
              <w:bottom w:val="single" w:sz="4" w:space="0" w:color="000000"/>
              <w:right w:val="double" w:sz="15" w:space="0" w:color="000000"/>
            </w:tcBorders>
          </w:tcPr>
          <w:p w14:paraId="5D4FFF2C" w14:textId="77777777" w:rsidR="00B46595" w:rsidRPr="00963936" w:rsidRDefault="00000000">
            <w:pPr>
              <w:spacing w:after="0" w:line="259" w:lineRule="auto"/>
              <w:ind w:left="0" w:right="33" w:firstLine="0"/>
              <w:jc w:val="center"/>
            </w:pPr>
            <w:r w:rsidRPr="00963936">
              <w:rPr>
                <w:rFonts w:ascii="SimSun" w:eastAsia="SimSun" w:hAnsi="SimSun" w:cs="SimSun"/>
              </w:rPr>
              <w:t>¬</w:t>
            </w:r>
            <w:r w:rsidRPr="00963936">
              <w:t xml:space="preserve"> </w:t>
            </w:r>
          </w:p>
        </w:tc>
        <w:tc>
          <w:tcPr>
            <w:tcW w:w="786" w:type="dxa"/>
            <w:tcBorders>
              <w:top w:val="single" w:sz="4" w:space="0" w:color="000000"/>
              <w:left w:val="double" w:sz="15" w:space="0" w:color="000000"/>
              <w:bottom w:val="single" w:sz="4" w:space="0" w:color="000000"/>
              <w:right w:val="single" w:sz="4" w:space="0" w:color="000000"/>
            </w:tcBorders>
          </w:tcPr>
          <w:p w14:paraId="60FD2ADA" w14:textId="77777777" w:rsidR="00B46595" w:rsidRPr="00963936" w:rsidRDefault="00000000">
            <w:pPr>
              <w:spacing w:after="0" w:line="259" w:lineRule="auto"/>
              <w:ind w:left="0" w:right="35" w:firstLine="0"/>
              <w:jc w:val="center"/>
            </w:pPr>
            <w:r w:rsidRPr="00963936">
              <w:rPr>
                <w:i/>
              </w:rPr>
              <w:t xml:space="preserve">čítá </w:t>
            </w:r>
          </w:p>
        </w:tc>
        <w:tc>
          <w:tcPr>
            <w:tcW w:w="792" w:type="dxa"/>
            <w:tcBorders>
              <w:top w:val="single" w:sz="4" w:space="0" w:color="000000"/>
              <w:left w:val="single" w:sz="4" w:space="0" w:color="000000"/>
              <w:bottom w:val="single" w:sz="4" w:space="0" w:color="000000"/>
              <w:right w:val="single" w:sz="4" w:space="0" w:color="000000"/>
            </w:tcBorders>
          </w:tcPr>
          <w:p w14:paraId="6B61CE4D" w14:textId="77777777" w:rsidR="00B46595" w:rsidRPr="00963936" w:rsidRDefault="00000000">
            <w:pPr>
              <w:spacing w:after="0" w:line="259" w:lineRule="auto"/>
              <w:ind w:left="0" w:right="29" w:firstLine="0"/>
              <w:jc w:val="center"/>
            </w:pPr>
            <w:r w:rsidRPr="00963936">
              <w:rPr>
                <w:i/>
              </w:rPr>
              <w:t xml:space="preserve">čítá </w:t>
            </w:r>
          </w:p>
        </w:tc>
        <w:tc>
          <w:tcPr>
            <w:tcW w:w="792" w:type="dxa"/>
            <w:tcBorders>
              <w:top w:val="single" w:sz="4" w:space="0" w:color="000000"/>
              <w:left w:val="single" w:sz="4" w:space="0" w:color="000000"/>
              <w:bottom w:val="single" w:sz="4" w:space="0" w:color="000000"/>
              <w:right w:val="single" w:sz="4" w:space="0" w:color="000000"/>
            </w:tcBorders>
          </w:tcPr>
          <w:p w14:paraId="22344966" w14:textId="77777777" w:rsidR="00B46595" w:rsidRPr="00963936" w:rsidRDefault="00000000">
            <w:pPr>
              <w:spacing w:after="0" w:line="259" w:lineRule="auto"/>
              <w:ind w:left="0" w:right="29" w:firstLine="0"/>
              <w:jc w:val="center"/>
            </w:pPr>
            <w:r w:rsidRPr="00963936">
              <w:rPr>
                <w:i/>
              </w:rPr>
              <w:t xml:space="preserve">čítá </w:t>
            </w:r>
          </w:p>
        </w:tc>
        <w:tc>
          <w:tcPr>
            <w:tcW w:w="792" w:type="dxa"/>
            <w:tcBorders>
              <w:top w:val="single" w:sz="4" w:space="0" w:color="000000"/>
              <w:left w:val="single" w:sz="4" w:space="0" w:color="000000"/>
              <w:bottom w:val="single" w:sz="4" w:space="0" w:color="000000"/>
              <w:right w:val="single" w:sz="4" w:space="0" w:color="000000"/>
            </w:tcBorders>
          </w:tcPr>
          <w:p w14:paraId="4AF09769" w14:textId="77777777" w:rsidR="00B46595" w:rsidRPr="00963936" w:rsidRDefault="00000000">
            <w:pPr>
              <w:spacing w:after="0" w:line="259" w:lineRule="auto"/>
              <w:ind w:left="0" w:right="29" w:firstLine="0"/>
              <w:jc w:val="center"/>
            </w:pPr>
            <w:r w:rsidRPr="00963936">
              <w:rPr>
                <w:i/>
              </w:rPr>
              <w:t xml:space="preserve">čítá </w:t>
            </w:r>
          </w:p>
        </w:tc>
      </w:tr>
    </w:tbl>
    <w:p w14:paraId="147E6392" w14:textId="77777777" w:rsidR="00963936" w:rsidRDefault="00963936" w:rsidP="00963936">
      <w:pPr>
        <w:pStyle w:val="Nadpis1"/>
        <w:ind w:left="150" w:right="213"/>
        <w:jc w:val="both"/>
        <w:rPr>
          <w:lang w:val="cs-CZ"/>
        </w:rPr>
      </w:pPr>
    </w:p>
    <w:p w14:paraId="5DDB2E87" w14:textId="77777777" w:rsidR="00963936" w:rsidRPr="00963936" w:rsidRDefault="00963936" w:rsidP="00963936"/>
    <w:p w14:paraId="511470BA" w14:textId="014022A9" w:rsidR="00B46595" w:rsidRPr="00963936" w:rsidRDefault="00000000">
      <w:pPr>
        <w:pStyle w:val="Nadpis1"/>
        <w:ind w:left="150" w:right="213"/>
        <w:rPr>
          <w:lang w:val="cs-CZ"/>
        </w:rPr>
      </w:pPr>
      <w:r w:rsidRPr="00963936">
        <w:rPr>
          <w:lang w:val="cs-CZ"/>
        </w:rPr>
        <w:lastRenderedPageBreak/>
        <w:t xml:space="preserve">Tab. 2. Funkční tabulka čítače při nezkráceném cyklu </w:t>
      </w:r>
    </w:p>
    <w:tbl>
      <w:tblPr>
        <w:tblStyle w:val="TableGrid"/>
        <w:tblW w:w="3102" w:type="dxa"/>
        <w:tblInd w:w="2986" w:type="dxa"/>
        <w:tblCellMar>
          <w:top w:w="59" w:type="dxa"/>
          <w:left w:w="115" w:type="dxa"/>
          <w:bottom w:w="0" w:type="dxa"/>
          <w:right w:w="115" w:type="dxa"/>
        </w:tblCellMar>
        <w:tblLook w:val="04A0" w:firstRow="1" w:lastRow="0" w:firstColumn="1" w:lastColumn="0" w:noHBand="0" w:noVBand="1"/>
      </w:tblPr>
      <w:tblGrid>
        <w:gridCol w:w="775"/>
        <w:gridCol w:w="578"/>
        <w:gridCol w:w="583"/>
        <w:gridCol w:w="583"/>
        <w:gridCol w:w="583"/>
      </w:tblGrid>
      <w:tr w:rsidR="00B46595" w:rsidRPr="00963936" w14:paraId="46D517EC" w14:textId="77777777">
        <w:trPr>
          <w:trHeight w:val="331"/>
        </w:trPr>
        <w:tc>
          <w:tcPr>
            <w:tcW w:w="775" w:type="dxa"/>
            <w:tcBorders>
              <w:top w:val="single" w:sz="4" w:space="0" w:color="000000"/>
              <w:left w:val="single" w:sz="4" w:space="0" w:color="000000"/>
              <w:bottom w:val="double" w:sz="15" w:space="0" w:color="000000"/>
              <w:right w:val="double" w:sz="15" w:space="0" w:color="000000"/>
            </w:tcBorders>
          </w:tcPr>
          <w:p w14:paraId="18357E78" w14:textId="77777777" w:rsidR="00B46595" w:rsidRPr="00963936" w:rsidRDefault="00000000">
            <w:pPr>
              <w:spacing w:after="0" w:line="259" w:lineRule="auto"/>
              <w:ind w:left="0" w:right="6" w:firstLine="0"/>
              <w:jc w:val="center"/>
            </w:pPr>
            <w:r w:rsidRPr="00963936">
              <w:t xml:space="preserve">h-i </w:t>
            </w:r>
          </w:p>
        </w:tc>
        <w:tc>
          <w:tcPr>
            <w:tcW w:w="578" w:type="dxa"/>
            <w:tcBorders>
              <w:top w:val="single" w:sz="4" w:space="0" w:color="000000"/>
              <w:left w:val="double" w:sz="15" w:space="0" w:color="000000"/>
              <w:bottom w:val="double" w:sz="15" w:space="0" w:color="000000"/>
              <w:right w:val="single" w:sz="4" w:space="0" w:color="000000"/>
            </w:tcBorders>
          </w:tcPr>
          <w:p w14:paraId="57416E7A" w14:textId="77777777" w:rsidR="00B46595" w:rsidRPr="00963936" w:rsidRDefault="00000000">
            <w:pPr>
              <w:spacing w:after="0" w:line="259" w:lineRule="auto"/>
              <w:ind w:left="0" w:right="6" w:firstLine="0"/>
              <w:jc w:val="center"/>
            </w:pPr>
            <w:r w:rsidRPr="00963936">
              <w:rPr>
                <w:b/>
              </w:rPr>
              <w:t>Q</w:t>
            </w:r>
            <w:r w:rsidRPr="00963936">
              <w:rPr>
                <w:sz w:val="2"/>
              </w:rPr>
              <w:t>B</w:t>
            </w:r>
            <w:r w:rsidRPr="00963936">
              <w:rPr>
                <w:b/>
                <w:sz w:val="16"/>
              </w:rPr>
              <w:t>3</w:t>
            </w:r>
            <w:r w:rsidRPr="00963936">
              <w:rPr>
                <w:sz w:val="2"/>
              </w:rPr>
              <w:t xml:space="preserve">B </w:t>
            </w:r>
          </w:p>
        </w:tc>
        <w:tc>
          <w:tcPr>
            <w:tcW w:w="583" w:type="dxa"/>
            <w:tcBorders>
              <w:top w:val="single" w:sz="4" w:space="0" w:color="000000"/>
              <w:left w:val="single" w:sz="4" w:space="0" w:color="000000"/>
              <w:bottom w:val="double" w:sz="15" w:space="0" w:color="000000"/>
              <w:right w:val="single" w:sz="4" w:space="0" w:color="000000"/>
            </w:tcBorders>
          </w:tcPr>
          <w:p w14:paraId="04381098" w14:textId="77777777" w:rsidR="00B46595" w:rsidRPr="00963936" w:rsidRDefault="00000000">
            <w:pPr>
              <w:spacing w:after="0" w:line="259" w:lineRule="auto"/>
              <w:ind w:left="0" w:right="1" w:firstLine="0"/>
              <w:jc w:val="center"/>
            </w:pPr>
            <w:r w:rsidRPr="00963936">
              <w:rPr>
                <w:b/>
              </w:rPr>
              <w:t>Q</w:t>
            </w:r>
            <w:r w:rsidRPr="00963936">
              <w:rPr>
                <w:sz w:val="2"/>
              </w:rPr>
              <w:t>B</w:t>
            </w:r>
            <w:r w:rsidRPr="00963936">
              <w:rPr>
                <w:b/>
                <w:sz w:val="16"/>
              </w:rPr>
              <w:t>2</w:t>
            </w:r>
            <w:r w:rsidRPr="00963936">
              <w:rPr>
                <w:sz w:val="2"/>
              </w:rPr>
              <w:t xml:space="preserve">B </w:t>
            </w:r>
          </w:p>
        </w:tc>
        <w:tc>
          <w:tcPr>
            <w:tcW w:w="583" w:type="dxa"/>
            <w:tcBorders>
              <w:top w:val="single" w:sz="4" w:space="0" w:color="000000"/>
              <w:left w:val="single" w:sz="4" w:space="0" w:color="000000"/>
              <w:bottom w:val="double" w:sz="15" w:space="0" w:color="000000"/>
              <w:right w:val="single" w:sz="4" w:space="0" w:color="000000"/>
            </w:tcBorders>
          </w:tcPr>
          <w:p w14:paraId="75E15BA0" w14:textId="77777777" w:rsidR="00B46595" w:rsidRPr="00963936" w:rsidRDefault="00000000">
            <w:pPr>
              <w:spacing w:after="0" w:line="259" w:lineRule="auto"/>
              <w:ind w:left="0" w:right="1" w:firstLine="0"/>
              <w:jc w:val="center"/>
            </w:pPr>
            <w:r w:rsidRPr="00963936">
              <w:rPr>
                <w:b/>
              </w:rPr>
              <w:t>Q</w:t>
            </w:r>
            <w:r w:rsidRPr="00963936">
              <w:rPr>
                <w:sz w:val="2"/>
              </w:rPr>
              <w:t>B</w:t>
            </w:r>
            <w:r w:rsidRPr="00963936">
              <w:rPr>
                <w:b/>
                <w:sz w:val="16"/>
              </w:rPr>
              <w:t>1</w:t>
            </w:r>
            <w:r w:rsidRPr="00963936">
              <w:rPr>
                <w:sz w:val="2"/>
              </w:rPr>
              <w:t xml:space="preserve">B </w:t>
            </w:r>
          </w:p>
        </w:tc>
        <w:tc>
          <w:tcPr>
            <w:tcW w:w="583" w:type="dxa"/>
            <w:tcBorders>
              <w:top w:val="single" w:sz="4" w:space="0" w:color="000000"/>
              <w:left w:val="single" w:sz="4" w:space="0" w:color="000000"/>
              <w:bottom w:val="double" w:sz="15" w:space="0" w:color="000000"/>
              <w:right w:val="single" w:sz="4" w:space="0" w:color="000000"/>
            </w:tcBorders>
          </w:tcPr>
          <w:p w14:paraId="6185031B" w14:textId="77777777" w:rsidR="00B46595" w:rsidRPr="00963936" w:rsidRDefault="00000000">
            <w:pPr>
              <w:spacing w:after="0" w:line="259" w:lineRule="auto"/>
              <w:ind w:left="0" w:right="1" w:firstLine="0"/>
              <w:jc w:val="center"/>
            </w:pPr>
            <w:r w:rsidRPr="00963936">
              <w:rPr>
                <w:b/>
              </w:rPr>
              <w:t>Q</w:t>
            </w:r>
            <w:r w:rsidRPr="00963936">
              <w:rPr>
                <w:sz w:val="2"/>
              </w:rPr>
              <w:t>B</w:t>
            </w:r>
            <w:r w:rsidRPr="00963936">
              <w:rPr>
                <w:b/>
                <w:sz w:val="16"/>
              </w:rPr>
              <w:t>0</w:t>
            </w:r>
            <w:r w:rsidRPr="00963936">
              <w:rPr>
                <w:sz w:val="2"/>
              </w:rPr>
              <w:t xml:space="preserve">B </w:t>
            </w:r>
          </w:p>
        </w:tc>
      </w:tr>
      <w:tr w:rsidR="00B46595" w:rsidRPr="00963936" w14:paraId="32F21CE2" w14:textId="77777777">
        <w:trPr>
          <w:trHeight w:val="321"/>
        </w:trPr>
        <w:tc>
          <w:tcPr>
            <w:tcW w:w="775" w:type="dxa"/>
            <w:tcBorders>
              <w:top w:val="double" w:sz="15" w:space="0" w:color="000000"/>
              <w:left w:val="single" w:sz="4" w:space="0" w:color="000000"/>
              <w:bottom w:val="single" w:sz="4" w:space="0" w:color="000000"/>
              <w:right w:val="double" w:sz="15" w:space="0" w:color="000000"/>
            </w:tcBorders>
          </w:tcPr>
          <w:p w14:paraId="78038EE6" w14:textId="77777777" w:rsidR="00B46595" w:rsidRPr="00963936" w:rsidRDefault="00000000">
            <w:pPr>
              <w:spacing w:after="0" w:line="259" w:lineRule="auto"/>
              <w:ind w:left="0" w:right="5" w:firstLine="0"/>
              <w:jc w:val="center"/>
            </w:pPr>
            <w:r w:rsidRPr="00963936">
              <w:rPr>
                <w:b/>
              </w:rPr>
              <w:t xml:space="preserve">0 </w:t>
            </w:r>
          </w:p>
        </w:tc>
        <w:tc>
          <w:tcPr>
            <w:tcW w:w="578" w:type="dxa"/>
            <w:tcBorders>
              <w:top w:val="double" w:sz="15" w:space="0" w:color="000000"/>
              <w:left w:val="double" w:sz="15" w:space="0" w:color="000000"/>
              <w:bottom w:val="single" w:sz="4" w:space="0" w:color="000000"/>
              <w:right w:val="single" w:sz="4" w:space="0" w:color="000000"/>
            </w:tcBorders>
          </w:tcPr>
          <w:p w14:paraId="3B8E0969" w14:textId="350D069F" w:rsidR="00B46595" w:rsidRPr="00963936" w:rsidRDefault="00963936">
            <w:pPr>
              <w:spacing w:after="0" w:line="259" w:lineRule="auto"/>
              <w:ind w:left="54" w:firstLine="0"/>
              <w:jc w:val="center"/>
            </w:pPr>
            <w:r>
              <w:t xml:space="preserve"> 0</w:t>
            </w:r>
          </w:p>
        </w:tc>
        <w:tc>
          <w:tcPr>
            <w:tcW w:w="583" w:type="dxa"/>
            <w:tcBorders>
              <w:top w:val="double" w:sz="15" w:space="0" w:color="000000"/>
              <w:left w:val="single" w:sz="4" w:space="0" w:color="000000"/>
              <w:bottom w:val="single" w:sz="4" w:space="0" w:color="000000"/>
              <w:right w:val="single" w:sz="4" w:space="0" w:color="000000"/>
            </w:tcBorders>
          </w:tcPr>
          <w:p w14:paraId="530BE4B9" w14:textId="08075AD9" w:rsidR="00B46595" w:rsidRPr="00963936" w:rsidRDefault="00963936">
            <w:pPr>
              <w:spacing w:after="0" w:line="259" w:lineRule="auto"/>
              <w:ind w:left="60" w:firstLine="0"/>
              <w:jc w:val="center"/>
            </w:pPr>
            <w:r>
              <w:t xml:space="preserve"> 0</w:t>
            </w:r>
            <w:r w:rsidR="00000000" w:rsidRPr="00963936">
              <w:t xml:space="preserve"> </w:t>
            </w:r>
          </w:p>
        </w:tc>
        <w:tc>
          <w:tcPr>
            <w:tcW w:w="583" w:type="dxa"/>
            <w:tcBorders>
              <w:top w:val="double" w:sz="15" w:space="0" w:color="000000"/>
              <w:left w:val="single" w:sz="4" w:space="0" w:color="000000"/>
              <w:bottom w:val="single" w:sz="4" w:space="0" w:color="000000"/>
              <w:right w:val="single" w:sz="4" w:space="0" w:color="000000"/>
            </w:tcBorders>
          </w:tcPr>
          <w:p w14:paraId="0A527669" w14:textId="1D34F267" w:rsidR="00B46595" w:rsidRPr="00963936" w:rsidRDefault="00963936">
            <w:pPr>
              <w:spacing w:after="0" w:line="259" w:lineRule="auto"/>
              <w:ind w:left="60" w:firstLine="0"/>
              <w:jc w:val="center"/>
            </w:pPr>
            <w:r>
              <w:t xml:space="preserve"> 0</w:t>
            </w:r>
            <w:r w:rsidR="00000000" w:rsidRPr="00963936">
              <w:t xml:space="preserve"> </w:t>
            </w:r>
          </w:p>
        </w:tc>
        <w:tc>
          <w:tcPr>
            <w:tcW w:w="583" w:type="dxa"/>
            <w:tcBorders>
              <w:top w:val="double" w:sz="15" w:space="0" w:color="000000"/>
              <w:left w:val="single" w:sz="4" w:space="0" w:color="000000"/>
              <w:bottom w:val="single" w:sz="4" w:space="0" w:color="000000"/>
              <w:right w:val="single" w:sz="4" w:space="0" w:color="000000"/>
            </w:tcBorders>
          </w:tcPr>
          <w:p w14:paraId="18954E86" w14:textId="13441C68" w:rsidR="00B46595" w:rsidRPr="00963936" w:rsidRDefault="00963936">
            <w:pPr>
              <w:spacing w:after="0" w:line="259" w:lineRule="auto"/>
              <w:ind w:left="60" w:firstLine="0"/>
              <w:jc w:val="center"/>
            </w:pPr>
            <w:r>
              <w:t xml:space="preserve"> 0</w:t>
            </w:r>
            <w:r w:rsidR="00000000" w:rsidRPr="00963936">
              <w:t xml:space="preserve"> </w:t>
            </w:r>
          </w:p>
        </w:tc>
      </w:tr>
      <w:tr w:rsidR="00B46595" w:rsidRPr="00963936" w14:paraId="3C657745" w14:textId="77777777">
        <w:trPr>
          <w:trHeight w:val="286"/>
        </w:trPr>
        <w:tc>
          <w:tcPr>
            <w:tcW w:w="775" w:type="dxa"/>
            <w:tcBorders>
              <w:top w:val="single" w:sz="4" w:space="0" w:color="000000"/>
              <w:left w:val="single" w:sz="4" w:space="0" w:color="000000"/>
              <w:bottom w:val="single" w:sz="4" w:space="0" w:color="000000"/>
              <w:right w:val="double" w:sz="15" w:space="0" w:color="000000"/>
            </w:tcBorders>
          </w:tcPr>
          <w:p w14:paraId="0D4AD868" w14:textId="77777777" w:rsidR="00B46595" w:rsidRPr="00963936" w:rsidRDefault="00000000">
            <w:pPr>
              <w:spacing w:after="0" w:line="259" w:lineRule="auto"/>
              <w:ind w:left="0" w:right="5" w:firstLine="0"/>
              <w:jc w:val="center"/>
            </w:pPr>
            <w:r w:rsidRPr="00963936">
              <w:rPr>
                <w:b/>
              </w:rPr>
              <w:t xml:space="preserve">1 </w:t>
            </w:r>
          </w:p>
        </w:tc>
        <w:tc>
          <w:tcPr>
            <w:tcW w:w="578" w:type="dxa"/>
            <w:tcBorders>
              <w:top w:val="single" w:sz="4" w:space="0" w:color="000000"/>
              <w:left w:val="double" w:sz="15" w:space="0" w:color="000000"/>
              <w:bottom w:val="single" w:sz="4" w:space="0" w:color="000000"/>
              <w:right w:val="single" w:sz="4" w:space="0" w:color="000000"/>
            </w:tcBorders>
          </w:tcPr>
          <w:p w14:paraId="0B5CBA24" w14:textId="01603686" w:rsidR="00B46595" w:rsidRPr="00963936" w:rsidRDefault="00000000">
            <w:pPr>
              <w:spacing w:after="0" w:line="259" w:lineRule="auto"/>
              <w:ind w:left="54" w:firstLine="0"/>
              <w:jc w:val="center"/>
            </w:pPr>
            <w:r w:rsidRPr="00963936">
              <w:t xml:space="preserve"> </w:t>
            </w:r>
            <w:r w:rsidR="00963936">
              <w:t>0</w:t>
            </w:r>
          </w:p>
        </w:tc>
        <w:tc>
          <w:tcPr>
            <w:tcW w:w="583" w:type="dxa"/>
            <w:tcBorders>
              <w:top w:val="single" w:sz="4" w:space="0" w:color="000000"/>
              <w:left w:val="single" w:sz="4" w:space="0" w:color="000000"/>
              <w:bottom w:val="single" w:sz="4" w:space="0" w:color="000000"/>
              <w:right w:val="single" w:sz="4" w:space="0" w:color="000000"/>
            </w:tcBorders>
          </w:tcPr>
          <w:p w14:paraId="7F5DBEEE" w14:textId="6D5F9C98" w:rsidR="00B46595" w:rsidRPr="00963936" w:rsidRDefault="00963936">
            <w:pPr>
              <w:spacing w:after="0" w:line="259" w:lineRule="auto"/>
              <w:ind w:left="60" w:firstLine="0"/>
              <w:jc w:val="center"/>
            </w:pPr>
            <w:r>
              <w:t xml:space="preserve"> 0</w:t>
            </w:r>
            <w:r w:rsidR="00000000" w:rsidRPr="00963936">
              <w:t xml:space="preserve"> </w:t>
            </w:r>
          </w:p>
        </w:tc>
        <w:tc>
          <w:tcPr>
            <w:tcW w:w="583" w:type="dxa"/>
            <w:tcBorders>
              <w:top w:val="single" w:sz="4" w:space="0" w:color="000000"/>
              <w:left w:val="single" w:sz="4" w:space="0" w:color="000000"/>
              <w:bottom w:val="single" w:sz="4" w:space="0" w:color="000000"/>
              <w:right w:val="single" w:sz="4" w:space="0" w:color="000000"/>
            </w:tcBorders>
          </w:tcPr>
          <w:p w14:paraId="4A72B815" w14:textId="2A95BDA1" w:rsidR="00B46595" w:rsidRPr="00963936" w:rsidRDefault="00000000">
            <w:pPr>
              <w:spacing w:after="0" w:line="259" w:lineRule="auto"/>
              <w:ind w:left="60" w:firstLine="0"/>
              <w:jc w:val="center"/>
            </w:pPr>
            <w:r w:rsidRPr="00963936">
              <w:t xml:space="preserve"> </w:t>
            </w:r>
            <w:r w:rsidR="00963936">
              <w:t>0</w:t>
            </w:r>
          </w:p>
        </w:tc>
        <w:tc>
          <w:tcPr>
            <w:tcW w:w="583" w:type="dxa"/>
            <w:tcBorders>
              <w:top w:val="single" w:sz="4" w:space="0" w:color="000000"/>
              <w:left w:val="single" w:sz="4" w:space="0" w:color="000000"/>
              <w:bottom w:val="single" w:sz="4" w:space="0" w:color="000000"/>
              <w:right w:val="single" w:sz="4" w:space="0" w:color="000000"/>
            </w:tcBorders>
          </w:tcPr>
          <w:p w14:paraId="2E0CCEC7" w14:textId="226F8032" w:rsidR="00B46595" w:rsidRPr="00963936" w:rsidRDefault="00000000">
            <w:pPr>
              <w:spacing w:after="0" w:line="259" w:lineRule="auto"/>
              <w:ind w:left="60" w:firstLine="0"/>
              <w:jc w:val="center"/>
            </w:pPr>
            <w:r w:rsidRPr="00963936">
              <w:t xml:space="preserve"> </w:t>
            </w:r>
            <w:r w:rsidR="00963936">
              <w:t>1</w:t>
            </w:r>
          </w:p>
        </w:tc>
      </w:tr>
      <w:tr w:rsidR="00B46595" w:rsidRPr="00963936" w14:paraId="76A7F10F" w14:textId="77777777">
        <w:trPr>
          <w:trHeight w:val="287"/>
        </w:trPr>
        <w:tc>
          <w:tcPr>
            <w:tcW w:w="775" w:type="dxa"/>
            <w:tcBorders>
              <w:top w:val="single" w:sz="4" w:space="0" w:color="000000"/>
              <w:left w:val="single" w:sz="4" w:space="0" w:color="000000"/>
              <w:bottom w:val="single" w:sz="4" w:space="0" w:color="000000"/>
              <w:right w:val="double" w:sz="15" w:space="0" w:color="000000"/>
            </w:tcBorders>
          </w:tcPr>
          <w:p w14:paraId="1B9D56C7" w14:textId="77777777" w:rsidR="00B46595" w:rsidRPr="00963936" w:rsidRDefault="00000000">
            <w:pPr>
              <w:spacing w:after="0" w:line="259" w:lineRule="auto"/>
              <w:ind w:left="0" w:right="5" w:firstLine="0"/>
              <w:jc w:val="center"/>
            </w:pPr>
            <w:r w:rsidRPr="00963936">
              <w:rPr>
                <w:b/>
              </w:rPr>
              <w:t xml:space="preserve">2 </w:t>
            </w:r>
          </w:p>
        </w:tc>
        <w:tc>
          <w:tcPr>
            <w:tcW w:w="578" w:type="dxa"/>
            <w:tcBorders>
              <w:top w:val="single" w:sz="4" w:space="0" w:color="000000"/>
              <w:left w:val="double" w:sz="15" w:space="0" w:color="000000"/>
              <w:bottom w:val="single" w:sz="4" w:space="0" w:color="000000"/>
              <w:right w:val="single" w:sz="4" w:space="0" w:color="000000"/>
            </w:tcBorders>
          </w:tcPr>
          <w:p w14:paraId="7E16D96B" w14:textId="6318658E" w:rsidR="00B46595" w:rsidRPr="00963936" w:rsidRDefault="00000000">
            <w:pPr>
              <w:spacing w:after="0" w:line="259" w:lineRule="auto"/>
              <w:ind w:left="54" w:firstLine="0"/>
              <w:jc w:val="center"/>
            </w:pPr>
            <w:r w:rsidRPr="00963936">
              <w:t xml:space="preserve"> </w:t>
            </w:r>
            <w:r w:rsidR="00963936">
              <w:t>0</w:t>
            </w:r>
          </w:p>
        </w:tc>
        <w:tc>
          <w:tcPr>
            <w:tcW w:w="583" w:type="dxa"/>
            <w:tcBorders>
              <w:top w:val="single" w:sz="4" w:space="0" w:color="000000"/>
              <w:left w:val="single" w:sz="4" w:space="0" w:color="000000"/>
              <w:bottom w:val="single" w:sz="4" w:space="0" w:color="000000"/>
              <w:right w:val="single" w:sz="4" w:space="0" w:color="000000"/>
            </w:tcBorders>
          </w:tcPr>
          <w:p w14:paraId="4D9FE8DD" w14:textId="72A2DF5B" w:rsidR="00B46595" w:rsidRPr="00963936" w:rsidRDefault="00963936">
            <w:pPr>
              <w:spacing w:after="0" w:line="259" w:lineRule="auto"/>
              <w:ind w:left="60" w:firstLine="0"/>
              <w:jc w:val="center"/>
            </w:pPr>
            <w:r>
              <w:t xml:space="preserve"> 0</w:t>
            </w:r>
          </w:p>
        </w:tc>
        <w:tc>
          <w:tcPr>
            <w:tcW w:w="583" w:type="dxa"/>
            <w:tcBorders>
              <w:top w:val="single" w:sz="4" w:space="0" w:color="000000"/>
              <w:left w:val="single" w:sz="4" w:space="0" w:color="000000"/>
              <w:bottom w:val="single" w:sz="4" w:space="0" w:color="000000"/>
              <w:right w:val="single" w:sz="4" w:space="0" w:color="000000"/>
            </w:tcBorders>
          </w:tcPr>
          <w:p w14:paraId="0AB53E08" w14:textId="4D989D8F" w:rsidR="00B46595" w:rsidRPr="00963936" w:rsidRDefault="00000000">
            <w:pPr>
              <w:spacing w:after="0" w:line="259" w:lineRule="auto"/>
              <w:ind w:left="60" w:firstLine="0"/>
              <w:jc w:val="center"/>
            </w:pPr>
            <w:r w:rsidRPr="00963936">
              <w:t xml:space="preserve"> </w:t>
            </w:r>
            <w:r w:rsidR="00963936">
              <w:t>1</w:t>
            </w:r>
          </w:p>
        </w:tc>
        <w:tc>
          <w:tcPr>
            <w:tcW w:w="583" w:type="dxa"/>
            <w:tcBorders>
              <w:top w:val="single" w:sz="4" w:space="0" w:color="000000"/>
              <w:left w:val="single" w:sz="4" w:space="0" w:color="000000"/>
              <w:bottom w:val="single" w:sz="4" w:space="0" w:color="000000"/>
              <w:right w:val="single" w:sz="4" w:space="0" w:color="000000"/>
            </w:tcBorders>
          </w:tcPr>
          <w:p w14:paraId="661960EA" w14:textId="11311140" w:rsidR="00B46595" w:rsidRPr="00963936" w:rsidRDefault="00000000">
            <w:pPr>
              <w:spacing w:after="0" w:line="259" w:lineRule="auto"/>
              <w:ind w:left="60" w:firstLine="0"/>
              <w:jc w:val="center"/>
            </w:pPr>
            <w:r w:rsidRPr="00963936">
              <w:t xml:space="preserve"> </w:t>
            </w:r>
            <w:r w:rsidR="00963936">
              <w:t>0</w:t>
            </w:r>
          </w:p>
        </w:tc>
      </w:tr>
      <w:tr w:rsidR="00B46595" w:rsidRPr="00963936" w14:paraId="1919F636" w14:textId="77777777">
        <w:trPr>
          <w:trHeight w:val="286"/>
        </w:trPr>
        <w:tc>
          <w:tcPr>
            <w:tcW w:w="775" w:type="dxa"/>
            <w:tcBorders>
              <w:top w:val="single" w:sz="4" w:space="0" w:color="000000"/>
              <w:left w:val="single" w:sz="4" w:space="0" w:color="000000"/>
              <w:bottom w:val="single" w:sz="4" w:space="0" w:color="000000"/>
              <w:right w:val="double" w:sz="15" w:space="0" w:color="000000"/>
            </w:tcBorders>
          </w:tcPr>
          <w:p w14:paraId="23D7B68D" w14:textId="77777777" w:rsidR="00B46595" w:rsidRPr="00963936" w:rsidRDefault="00000000">
            <w:pPr>
              <w:spacing w:after="0" w:line="259" w:lineRule="auto"/>
              <w:ind w:left="0" w:right="5" w:firstLine="0"/>
              <w:jc w:val="center"/>
            </w:pPr>
            <w:r w:rsidRPr="00963936">
              <w:rPr>
                <w:b/>
              </w:rPr>
              <w:t xml:space="preserve">3 </w:t>
            </w:r>
          </w:p>
        </w:tc>
        <w:tc>
          <w:tcPr>
            <w:tcW w:w="578" w:type="dxa"/>
            <w:tcBorders>
              <w:top w:val="single" w:sz="4" w:space="0" w:color="000000"/>
              <w:left w:val="double" w:sz="15" w:space="0" w:color="000000"/>
              <w:bottom w:val="single" w:sz="4" w:space="0" w:color="000000"/>
              <w:right w:val="single" w:sz="4" w:space="0" w:color="000000"/>
            </w:tcBorders>
          </w:tcPr>
          <w:p w14:paraId="2582FA7E" w14:textId="4FC3C4F9" w:rsidR="00B46595" w:rsidRPr="00963936" w:rsidRDefault="00000000">
            <w:pPr>
              <w:spacing w:after="0" w:line="259" w:lineRule="auto"/>
              <w:ind w:left="54" w:firstLine="0"/>
              <w:jc w:val="center"/>
            </w:pPr>
            <w:r w:rsidRPr="00963936">
              <w:t xml:space="preserve"> </w:t>
            </w:r>
            <w:r w:rsidR="00963936">
              <w:t>0</w:t>
            </w:r>
          </w:p>
        </w:tc>
        <w:tc>
          <w:tcPr>
            <w:tcW w:w="583" w:type="dxa"/>
            <w:tcBorders>
              <w:top w:val="single" w:sz="4" w:space="0" w:color="000000"/>
              <w:left w:val="single" w:sz="4" w:space="0" w:color="000000"/>
              <w:bottom w:val="single" w:sz="4" w:space="0" w:color="000000"/>
              <w:right w:val="single" w:sz="4" w:space="0" w:color="000000"/>
            </w:tcBorders>
          </w:tcPr>
          <w:p w14:paraId="2CD08140" w14:textId="1043AA9F" w:rsidR="00B46595" w:rsidRPr="00963936" w:rsidRDefault="00000000">
            <w:pPr>
              <w:spacing w:after="0" w:line="259" w:lineRule="auto"/>
              <w:ind w:left="60" w:firstLine="0"/>
              <w:jc w:val="center"/>
            </w:pPr>
            <w:r w:rsidRPr="00963936">
              <w:t xml:space="preserve"> </w:t>
            </w:r>
            <w:r w:rsidR="00963936">
              <w:t>0</w:t>
            </w:r>
          </w:p>
        </w:tc>
        <w:tc>
          <w:tcPr>
            <w:tcW w:w="583" w:type="dxa"/>
            <w:tcBorders>
              <w:top w:val="single" w:sz="4" w:space="0" w:color="000000"/>
              <w:left w:val="single" w:sz="4" w:space="0" w:color="000000"/>
              <w:bottom w:val="single" w:sz="4" w:space="0" w:color="000000"/>
              <w:right w:val="single" w:sz="4" w:space="0" w:color="000000"/>
            </w:tcBorders>
          </w:tcPr>
          <w:p w14:paraId="55FB470B" w14:textId="72E14925" w:rsidR="00B46595" w:rsidRPr="00963936" w:rsidRDefault="00000000">
            <w:pPr>
              <w:spacing w:after="0" w:line="259" w:lineRule="auto"/>
              <w:ind w:left="60" w:firstLine="0"/>
              <w:jc w:val="center"/>
            </w:pPr>
            <w:r w:rsidRPr="00963936">
              <w:t xml:space="preserve"> </w:t>
            </w:r>
            <w:r w:rsidR="00963936">
              <w:t>1</w:t>
            </w:r>
          </w:p>
        </w:tc>
        <w:tc>
          <w:tcPr>
            <w:tcW w:w="583" w:type="dxa"/>
            <w:tcBorders>
              <w:top w:val="single" w:sz="4" w:space="0" w:color="000000"/>
              <w:left w:val="single" w:sz="4" w:space="0" w:color="000000"/>
              <w:bottom w:val="single" w:sz="4" w:space="0" w:color="000000"/>
              <w:right w:val="single" w:sz="4" w:space="0" w:color="000000"/>
            </w:tcBorders>
          </w:tcPr>
          <w:p w14:paraId="23E16630" w14:textId="3D44BDC5" w:rsidR="00B46595" w:rsidRPr="00963936" w:rsidRDefault="00000000">
            <w:pPr>
              <w:spacing w:after="0" w:line="259" w:lineRule="auto"/>
              <w:ind w:left="60" w:firstLine="0"/>
              <w:jc w:val="center"/>
            </w:pPr>
            <w:r w:rsidRPr="00963936">
              <w:t xml:space="preserve"> </w:t>
            </w:r>
            <w:r w:rsidR="00963936">
              <w:t>1</w:t>
            </w:r>
          </w:p>
        </w:tc>
      </w:tr>
      <w:tr w:rsidR="00B46595" w:rsidRPr="00963936" w14:paraId="07DCE80C" w14:textId="77777777">
        <w:trPr>
          <w:trHeight w:val="286"/>
        </w:trPr>
        <w:tc>
          <w:tcPr>
            <w:tcW w:w="775" w:type="dxa"/>
            <w:tcBorders>
              <w:top w:val="single" w:sz="4" w:space="0" w:color="000000"/>
              <w:left w:val="single" w:sz="4" w:space="0" w:color="000000"/>
              <w:bottom w:val="single" w:sz="4" w:space="0" w:color="000000"/>
              <w:right w:val="double" w:sz="15" w:space="0" w:color="000000"/>
            </w:tcBorders>
          </w:tcPr>
          <w:p w14:paraId="140746FE" w14:textId="77777777" w:rsidR="00B46595" w:rsidRPr="00963936" w:rsidRDefault="00000000">
            <w:pPr>
              <w:spacing w:after="0" w:line="259" w:lineRule="auto"/>
              <w:ind w:left="0" w:right="5" w:firstLine="0"/>
              <w:jc w:val="center"/>
            </w:pPr>
            <w:r w:rsidRPr="00963936">
              <w:rPr>
                <w:b/>
              </w:rPr>
              <w:t xml:space="preserve">4 </w:t>
            </w:r>
          </w:p>
        </w:tc>
        <w:tc>
          <w:tcPr>
            <w:tcW w:w="578" w:type="dxa"/>
            <w:tcBorders>
              <w:top w:val="single" w:sz="4" w:space="0" w:color="000000"/>
              <w:left w:val="double" w:sz="15" w:space="0" w:color="000000"/>
              <w:bottom w:val="single" w:sz="4" w:space="0" w:color="000000"/>
              <w:right w:val="single" w:sz="4" w:space="0" w:color="000000"/>
            </w:tcBorders>
          </w:tcPr>
          <w:p w14:paraId="763B3BC9" w14:textId="24685BAD" w:rsidR="00B46595" w:rsidRPr="00963936" w:rsidRDefault="00000000">
            <w:pPr>
              <w:spacing w:after="0" w:line="259" w:lineRule="auto"/>
              <w:ind w:left="54" w:firstLine="0"/>
              <w:jc w:val="center"/>
            </w:pPr>
            <w:r w:rsidRPr="00963936">
              <w:t xml:space="preserve"> </w:t>
            </w:r>
            <w:r w:rsidR="00963936">
              <w:t>0</w:t>
            </w:r>
          </w:p>
        </w:tc>
        <w:tc>
          <w:tcPr>
            <w:tcW w:w="583" w:type="dxa"/>
            <w:tcBorders>
              <w:top w:val="single" w:sz="4" w:space="0" w:color="000000"/>
              <w:left w:val="single" w:sz="4" w:space="0" w:color="000000"/>
              <w:bottom w:val="single" w:sz="4" w:space="0" w:color="000000"/>
              <w:right w:val="single" w:sz="4" w:space="0" w:color="000000"/>
            </w:tcBorders>
          </w:tcPr>
          <w:p w14:paraId="59719317" w14:textId="37028418" w:rsidR="00B46595" w:rsidRPr="00963936" w:rsidRDefault="00000000">
            <w:pPr>
              <w:spacing w:after="0" w:line="259" w:lineRule="auto"/>
              <w:ind w:left="60" w:firstLine="0"/>
              <w:jc w:val="center"/>
            </w:pPr>
            <w:r w:rsidRPr="00963936">
              <w:t xml:space="preserve"> </w:t>
            </w:r>
            <w:r w:rsidR="00963936">
              <w:t>1</w:t>
            </w:r>
          </w:p>
        </w:tc>
        <w:tc>
          <w:tcPr>
            <w:tcW w:w="583" w:type="dxa"/>
            <w:tcBorders>
              <w:top w:val="single" w:sz="4" w:space="0" w:color="000000"/>
              <w:left w:val="single" w:sz="4" w:space="0" w:color="000000"/>
              <w:bottom w:val="single" w:sz="4" w:space="0" w:color="000000"/>
              <w:right w:val="single" w:sz="4" w:space="0" w:color="000000"/>
            </w:tcBorders>
          </w:tcPr>
          <w:p w14:paraId="7524C9F8" w14:textId="47BFF43F" w:rsidR="00B46595" w:rsidRPr="00963936" w:rsidRDefault="00000000">
            <w:pPr>
              <w:spacing w:after="0" w:line="259" w:lineRule="auto"/>
              <w:ind w:left="60" w:firstLine="0"/>
              <w:jc w:val="center"/>
            </w:pPr>
            <w:r w:rsidRPr="00963936">
              <w:t xml:space="preserve"> </w:t>
            </w:r>
            <w:r w:rsidR="00963936">
              <w:t>0</w:t>
            </w:r>
          </w:p>
        </w:tc>
        <w:tc>
          <w:tcPr>
            <w:tcW w:w="583" w:type="dxa"/>
            <w:tcBorders>
              <w:top w:val="single" w:sz="4" w:space="0" w:color="000000"/>
              <w:left w:val="single" w:sz="4" w:space="0" w:color="000000"/>
              <w:bottom w:val="single" w:sz="4" w:space="0" w:color="000000"/>
              <w:right w:val="single" w:sz="4" w:space="0" w:color="000000"/>
            </w:tcBorders>
          </w:tcPr>
          <w:p w14:paraId="1F652F86" w14:textId="2BA03CAF" w:rsidR="00B46595" w:rsidRPr="00963936" w:rsidRDefault="00000000">
            <w:pPr>
              <w:spacing w:after="0" w:line="259" w:lineRule="auto"/>
              <w:ind w:left="60" w:firstLine="0"/>
              <w:jc w:val="center"/>
            </w:pPr>
            <w:r w:rsidRPr="00963936">
              <w:t xml:space="preserve"> </w:t>
            </w:r>
            <w:r w:rsidR="00963936">
              <w:t>0</w:t>
            </w:r>
          </w:p>
        </w:tc>
      </w:tr>
      <w:tr w:rsidR="00B46595" w:rsidRPr="00963936" w14:paraId="502E09B8" w14:textId="77777777">
        <w:trPr>
          <w:trHeight w:val="287"/>
        </w:trPr>
        <w:tc>
          <w:tcPr>
            <w:tcW w:w="775" w:type="dxa"/>
            <w:tcBorders>
              <w:top w:val="single" w:sz="4" w:space="0" w:color="000000"/>
              <w:left w:val="single" w:sz="4" w:space="0" w:color="000000"/>
              <w:bottom w:val="single" w:sz="4" w:space="0" w:color="000000"/>
              <w:right w:val="double" w:sz="15" w:space="0" w:color="000000"/>
            </w:tcBorders>
          </w:tcPr>
          <w:p w14:paraId="40BEC8F6" w14:textId="77777777" w:rsidR="00B46595" w:rsidRPr="00963936" w:rsidRDefault="00000000">
            <w:pPr>
              <w:spacing w:after="0" w:line="259" w:lineRule="auto"/>
              <w:ind w:left="0" w:right="5" w:firstLine="0"/>
              <w:jc w:val="center"/>
            </w:pPr>
            <w:r w:rsidRPr="00963936">
              <w:rPr>
                <w:b/>
              </w:rPr>
              <w:t xml:space="preserve">5 </w:t>
            </w:r>
          </w:p>
        </w:tc>
        <w:tc>
          <w:tcPr>
            <w:tcW w:w="578" w:type="dxa"/>
            <w:tcBorders>
              <w:top w:val="single" w:sz="4" w:space="0" w:color="000000"/>
              <w:left w:val="double" w:sz="15" w:space="0" w:color="000000"/>
              <w:bottom w:val="single" w:sz="4" w:space="0" w:color="000000"/>
              <w:right w:val="single" w:sz="4" w:space="0" w:color="000000"/>
            </w:tcBorders>
          </w:tcPr>
          <w:p w14:paraId="72304C79" w14:textId="5291BFCF" w:rsidR="00B46595" w:rsidRPr="00963936" w:rsidRDefault="00000000">
            <w:pPr>
              <w:spacing w:after="0" w:line="259" w:lineRule="auto"/>
              <w:ind w:left="54" w:firstLine="0"/>
              <w:jc w:val="center"/>
            </w:pPr>
            <w:r w:rsidRPr="00963936">
              <w:t xml:space="preserve"> </w:t>
            </w:r>
            <w:r w:rsidR="00963936">
              <w:t>0</w:t>
            </w:r>
          </w:p>
        </w:tc>
        <w:tc>
          <w:tcPr>
            <w:tcW w:w="583" w:type="dxa"/>
            <w:tcBorders>
              <w:top w:val="single" w:sz="4" w:space="0" w:color="000000"/>
              <w:left w:val="single" w:sz="4" w:space="0" w:color="000000"/>
              <w:bottom w:val="single" w:sz="4" w:space="0" w:color="000000"/>
              <w:right w:val="single" w:sz="4" w:space="0" w:color="000000"/>
            </w:tcBorders>
          </w:tcPr>
          <w:p w14:paraId="41F2A642" w14:textId="76925D0A" w:rsidR="00B46595" w:rsidRPr="00963936" w:rsidRDefault="00000000">
            <w:pPr>
              <w:spacing w:after="0" w:line="259" w:lineRule="auto"/>
              <w:ind w:left="60" w:firstLine="0"/>
              <w:jc w:val="center"/>
            </w:pPr>
            <w:r w:rsidRPr="00963936">
              <w:t xml:space="preserve"> </w:t>
            </w:r>
            <w:r w:rsidR="00963936">
              <w:t>1</w:t>
            </w:r>
          </w:p>
        </w:tc>
        <w:tc>
          <w:tcPr>
            <w:tcW w:w="583" w:type="dxa"/>
            <w:tcBorders>
              <w:top w:val="single" w:sz="4" w:space="0" w:color="000000"/>
              <w:left w:val="single" w:sz="4" w:space="0" w:color="000000"/>
              <w:bottom w:val="single" w:sz="4" w:space="0" w:color="000000"/>
              <w:right w:val="single" w:sz="4" w:space="0" w:color="000000"/>
            </w:tcBorders>
          </w:tcPr>
          <w:p w14:paraId="14E105D3" w14:textId="2A09ECA1" w:rsidR="00B46595" w:rsidRPr="00963936" w:rsidRDefault="00000000">
            <w:pPr>
              <w:spacing w:after="0" w:line="259" w:lineRule="auto"/>
              <w:ind w:left="60" w:firstLine="0"/>
              <w:jc w:val="center"/>
            </w:pPr>
            <w:r w:rsidRPr="00963936">
              <w:t xml:space="preserve"> </w:t>
            </w:r>
            <w:r w:rsidR="00963936">
              <w:t>0</w:t>
            </w:r>
          </w:p>
        </w:tc>
        <w:tc>
          <w:tcPr>
            <w:tcW w:w="583" w:type="dxa"/>
            <w:tcBorders>
              <w:top w:val="single" w:sz="4" w:space="0" w:color="000000"/>
              <w:left w:val="single" w:sz="4" w:space="0" w:color="000000"/>
              <w:bottom w:val="single" w:sz="4" w:space="0" w:color="000000"/>
              <w:right w:val="single" w:sz="4" w:space="0" w:color="000000"/>
            </w:tcBorders>
          </w:tcPr>
          <w:p w14:paraId="17A92CF2" w14:textId="49751480" w:rsidR="00B46595" w:rsidRPr="00963936" w:rsidRDefault="00000000">
            <w:pPr>
              <w:spacing w:after="0" w:line="259" w:lineRule="auto"/>
              <w:ind w:left="60" w:firstLine="0"/>
              <w:jc w:val="center"/>
            </w:pPr>
            <w:r w:rsidRPr="00963936">
              <w:t xml:space="preserve"> </w:t>
            </w:r>
            <w:r w:rsidR="00963936">
              <w:t>1</w:t>
            </w:r>
          </w:p>
        </w:tc>
      </w:tr>
      <w:tr w:rsidR="00B46595" w:rsidRPr="00963936" w14:paraId="3F2F9AE9" w14:textId="77777777">
        <w:trPr>
          <w:trHeight w:val="286"/>
        </w:trPr>
        <w:tc>
          <w:tcPr>
            <w:tcW w:w="775" w:type="dxa"/>
            <w:tcBorders>
              <w:top w:val="single" w:sz="4" w:space="0" w:color="000000"/>
              <w:left w:val="single" w:sz="4" w:space="0" w:color="000000"/>
              <w:bottom w:val="single" w:sz="4" w:space="0" w:color="000000"/>
              <w:right w:val="double" w:sz="15" w:space="0" w:color="000000"/>
            </w:tcBorders>
          </w:tcPr>
          <w:p w14:paraId="1137AE77" w14:textId="77777777" w:rsidR="00B46595" w:rsidRPr="00963936" w:rsidRDefault="00000000">
            <w:pPr>
              <w:spacing w:after="0" w:line="259" w:lineRule="auto"/>
              <w:ind w:left="0" w:right="5" w:firstLine="0"/>
              <w:jc w:val="center"/>
            </w:pPr>
            <w:r w:rsidRPr="00963936">
              <w:rPr>
                <w:b/>
              </w:rPr>
              <w:t xml:space="preserve">6 </w:t>
            </w:r>
          </w:p>
        </w:tc>
        <w:tc>
          <w:tcPr>
            <w:tcW w:w="578" w:type="dxa"/>
            <w:tcBorders>
              <w:top w:val="single" w:sz="4" w:space="0" w:color="000000"/>
              <w:left w:val="double" w:sz="15" w:space="0" w:color="000000"/>
              <w:bottom w:val="single" w:sz="4" w:space="0" w:color="000000"/>
              <w:right w:val="single" w:sz="4" w:space="0" w:color="000000"/>
            </w:tcBorders>
          </w:tcPr>
          <w:p w14:paraId="202CBDCF" w14:textId="3C78385F" w:rsidR="00B46595" w:rsidRPr="00963936" w:rsidRDefault="00000000">
            <w:pPr>
              <w:spacing w:after="0" w:line="259" w:lineRule="auto"/>
              <w:ind w:left="54" w:firstLine="0"/>
              <w:jc w:val="center"/>
            </w:pPr>
            <w:r w:rsidRPr="00963936">
              <w:t xml:space="preserve"> </w:t>
            </w:r>
            <w:r w:rsidR="00963936">
              <w:t>0</w:t>
            </w:r>
          </w:p>
        </w:tc>
        <w:tc>
          <w:tcPr>
            <w:tcW w:w="583" w:type="dxa"/>
            <w:tcBorders>
              <w:top w:val="single" w:sz="4" w:space="0" w:color="000000"/>
              <w:left w:val="single" w:sz="4" w:space="0" w:color="000000"/>
              <w:bottom w:val="single" w:sz="4" w:space="0" w:color="000000"/>
              <w:right w:val="single" w:sz="4" w:space="0" w:color="000000"/>
            </w:tcBorders>
          </w:tcPr>
          <w:p w14:paraId="6F7A78FA" w14:textId="68083E0B" w:rsidR="00B46595" w:rsidRPr="00963936" w:rsidRDefault="00000000">
            <w:pPr>
              <w:spacing w:after="0" w:line="259" w:lineRule="auto"/>
              <w:ind w:left="60" w:firstLine="0"/>
              <w:jc w:val="center"/>
            </w:pPr>
            <w:r w:rsidRPr="00963936">
              <w:t xml:space="preserve"> </w:t>
            </w:r>
            <w:r w:rsidR="00963936">
              <w:t>1</w:t>
            </w:r>
          </w:p>
        </w:tc>
        <w:tc>
          <w:tcPr>
            <w:tcW w:w="583" w:type="dxa"/>
            <w:tcBorders>
              <w:top w:val="single" w:sz="4" w:space="0" w:color="000000"/>
              <w:left w:val="single" w:sz="4" w:space="0" w:color="000000"/>
              <w:bottom w:val="single" w:sz="4" w:space="0" w:color="000000"/>
              <w:right w:val="single" w:sz="4" w:space="0" w:color="000000"/>
            </w:tcBorders>
          </w:tcPr>
          <w:p w14:paraId="487FF34D" w14:textId="09D56F8F" w:rsidR="00B46595" w:rsidRPr="00963936" w:rsidRDefault="00000000">
            <w:pPr>
              <w:spacing w:after="0" w:line="259" w:lineRule="auto"/>
              <w:ind w:left="60" w:firstLine="0"/>
              <w:jc w:val="center"/>
            </w:pPr>
            <w:r w:rsidRPr="00963936">
              <w:t xml:space="preserve"> </w:t>
            </w:r>
            <w:r w:rsidR="00963936">
              <w:t>1</w:t>
            </w:r>
          </w:p>
        </w:tc>
        <w:tc>
          <w:tcPr>
            <w:tcW w:w="583" w:type="dxa"/>
            <w:tcBorders>
              <w:top w:val="single" w:sz="4" w:space="0" w:color="000000"/>
              <w:left w:val="single" w:sz="4" w:space="0" w:color="000000"/>
              <w:bottom w:val="single" w:sz="4" w:space="0" w:color="000000"/>
              <w:right w:val="single" w:sz="4" w:space="0" w:color="000000"/>
            </w:tcBorders>
          </w:tcPr>
          <w:p w14:paraId="6FA59AC6" w14:textId="018AEB64" w:rsidR="00B46595" w:rsidRPr="00963936" w:rsidRDefault="00000000">
            <w:pPr>
              <w:spacing w:after="0" w:line="259" w:lineRule="auto"/>
              <w:ind w:left="60" w:firstLine="0"/>
              <w:jc w:val="center"/>
            </w:pPr>
            <w:r w:rsidRPr="00963936">
              <w:t xml:space="preserve"> </w:t>
            </w:r>
            <w:r w:rsidR="00963936">
              <w:t>0</w:t>
            </w:r>
          </w:p>
        </w:tc>
      </w:tr>
      <w:tr w:rsidR="00B46595" w:rsidRPr="00963936" w14:paraId="1B22D2ED" w14:textId="77777777">
        <w:trPr>
          <w:trHeight w:val="286"/>
        </w:trPr>
        <w:tc>
          <w:tcPr>
            <w:tcW w:w="775" w:type="dxa"/>
            <w:tcBorders>
              <w:top w:val="single" w:sz="4" w:space="0" w:color="000000"/>
              <w:left w:val="single" w:sz="4" w:space="0" w:color="000000"/>
              <w:bottom w:val="single" w:sz="4" w:space="0" w:color="000000"/>
              <w:right w:val="double" w:sz="15" w:space="0" w:color="000000"/>
            </w:tcBorders>
          </w:tcPr>
          <w:p w14:paraId="2056B596" w14:textId="77777777" w:rsidR="00B46595" w:rsidRPr="00963936" w:rsidRDefault="00000000">
            <w:pPr>
              <w:spacing w:after="0" w:line="259" w:lineRule="auto"/>
              <w:ind w:left="0" w:right="5" w:firstLine="0"/>
              <w:jc w:val="center"/>
            </w:pPr>
            <w:r w:rsidRPr="00963936">
              <w:rPr>
                <w:b/>
              </w:rPr>
              <w:t xml:space="preserve">7 </w:t>
            </w:r>
          </w:p>
        </w:tc>
        <w:tc>
          <w:tcPr>
            <w:tcW w:w="578" w:type="dxa"/>
            <w:tcBorders>
              <w:top w:val="single" w:sz="4" w:space="0" w:color="000000"/>
              <w:left w:val="double" w:sz="15" w:space="0" w:color="000000"/>
              <w:bottom w:val="single" w:sz="4" w:space="0" w:color="000000"/>
              <w:right w:val="single" w:sz="4" w:space="0" w:color="000000"/>
            </w:tcBorders>
          </w:tcPr>
          <w:p w14:paraId="39810645" w14:textId="6B177BFC" w:rsidR="00B46595" w:rsidRPr="00963936" w:rsidRDefault="00000000">
            <w:pPr>
              <w:spacing w:after="0" w:line="259" w:lineRule="auto"/>
              <w:ind w:left="54" w:firstLine="0"/>
              <w:jc w:val="center"/>
            </w:pPr>
            <w:r w:rsidRPr="00963936">
              <w:t xml:space="preserve"> </w:t>
            </w:r>
            <w:r w:rsidR="00963936">
              <w:t>0</w:t>
            </w:r>
          </w:p>
        </w:tc>
        <w:tc>
          <w:tcPr>
            <w:tcW w:w="583" w:type="dxa"/>
            <w:tcBorders>
              <w:top w:val="single" w:sz="4" w:space="0" w:color="000000"/>
              <w:left w:val="single" w:sz="4" w:space="0" w:color="000000"/>
              <w:bottom w:val="single" w:sz="4" w:space="0" w:color="000000"/>
              <w:right w:val="single" w:sz="4" w:space="0" w:color="000000"/>
            </w:tcBorders>
          </w:tcPr>
          <w:p w14:paraId="25DA698C" w14:textId="1F411E1D" w:rsidR="00B46595" w:rsidRPr="00963936" w:rsidRDefault="00000000">
            <w:pPr>
              <w:spacing w:after="0" w:line="259" w:lineRule="auto"/>
              <w:ind w:left="60" w:firstLine="0"/>
              <w:jc w:val="center"/>
            </w:pPr>
            <w:r w:rsidRPr="00963936">
              <w:t xml:space="preserve"> </w:t>
            </w:r>
            <w:r w:rsidR="00963936">
              <w:t>1</w:t>
            </w:r>
          </w:p>
        </w:tc>
        <w:tc>
          <w:tcPr>
            <w:tcW w:w="583" w:type="dxa"/>
            <w:tcBorders>
              <w:top w:val="single" w:sz="4" w:space="0" w:color="000000"/>
              <w:left w:val="single" w:sz="4" w:space="0" w:color="000000"/>
              <w:bottom w:val="single" w:sz="4" w:space="0" w:color="000000"/>
              <w:right w:val="single" w:sz="4" w:space="0" w:color="000000"/>
            </w:tcBorders>
          </w:tcPr>
          <w:p w14:paraId="470FE997" w14:textId="5C257C37" w:rsidR="00B46595" w:rsidRPr="00963936" w:rsidRDefault="00000000">
            <w:pPr>
              <w:spacing w:after="0" w:line="259" w:lineRule="auto"/>
              <w:ind w:left="60" w:firstLine="0"/>
              <w:jc w:val="center"/>
            </w:pPr>
            <w:r w:rsidRPr="00963936">
              <w:t xml:space="preserve"> </w:t>
            </w:r>
            <w:r w:rsidR="00963936">
              <w:t>1</w:t>
            </w:r>
          </w:p>
        </w:tc>
        <w:tc>
          <w:tcPr>
            <w:tcW w:w="583" w:type="dxa"/>
            <w:tcBorders>
              <w:top w:val="single" w:sz="4" w:space="0" w:color="000000"/>
              <w:left w:val="single" w:sz="4" w:space="0" w:color="000000"/>
              <w:bottom w:val="single" w:sz="4" w:space="0" w:color="000000"/>
              <w:right w:val="single" w:sz="4" w:space="0" w:color="000000"/>
            </w:tcBorders>
          </w:tcPr>
          <w:p w14:paraId="48811581" w14:textId="2527C3B0" w:rsidR="00B46595" w:rsidRPr="00963936" w:rsidRDefault="00000000">
            <w:pPr>
              <w:spacing w:after="0" w:line="259" w:lineRule="auto"/>
              <w:ind w:left="60" w:firstLine="0"/>
              <w:jc w:val="center"/>
            </w:pPr>
            <w:r w:rsidRPr="00963936">
              <w:t xml:space="preserve"> </w:t>
            </w:r>
            <w:r w:rsidR="00963936">
              <w:t>1</w:t>
            </w:r>
          </w:p>
        </w:tc>
      </w:tr>
      <w:tr w:rsidR="00B46595" w:rsidRPr="00963936" w14:paraId="1FFBD778" w14:textId="77777777">
        <w:trPr>
          <w:trHeight w:val="287"/>
        </w:trPr>
        <w:tc>
          <w:tcPr>
            <w:tcW w:w="775" w:type="dxa"/>
            <w:tcBorders>
              <w:top w:val="single" w:sz="4" w:space="0" w:color="000000"/>
              <w:left w:val="single" w:sz="4" w:space="0" w:color="000000"/>
              <w:bottom w:val="single" w:sz="4" w:space="0" w:color="000000"/>
              <w:right w:val="double" w:sz="15" w:space="0" w:color="000000"/>
            </w:tcBorders>
          </w:tcPr>
          <w:p w14:paraId="22029881" w14:textId="77777777" w:rsidR="00B46595" w:rsidRPr="00963936" w:rsidRDefault="00000000">
            <w:pPr>
              <w:spacing w:after="0" w:line="259" w:lineRule="auto"/>
              <w:ind w:left="0" w:right="5" w:firstLine="0"/>
              <w:jc w:val="center"/>
            </w:pPr>
            <w:r w:rsidRPr="00963936">
              <w:rPr>
                <w:b/>
              </w:rPr>
              <w:t xml:space="preserve">8 </w:t>
            </w:r>
          </w:p>
        </w:tc>
        <w:tc>
          <w:tcPr>
            <w:tcW w:w="578" w:type="dxa"/>
            <w:tcBorders>
              <w:top w:val="single" w:sz="4" w:space="0" w:color="000000"/>
              <w:left w:val="double" w:sz="15" w:space="0" w:color="000000"/>
              <w:bottom w:val="single" w:sz="4" w:space="0" w:color="000000"/>
              <w:right w:val="single" w:sz="4" w:space="0" w:color="000000"/>
            </w:tcBorders>
          </w:tcPr>
          <w:p w14:paraId="58A14E80" w14:textId="6A9EBD23" w:rsidR="00B46595" w:rsidRPr="00963936" w:rsidRDefault="00000000">
            <w:pPr>
              <w:spacing w:after="0" w:line="259" w:lineRule="auto"/>
              <w:ind w:left="54" w:firstLine="0"/>
              <w:jc w:val="center"/>
            </w:pPr>
            <w:r w:rsidRPr="00963936">
              <w:t xml:space="preserve"> </w:t>
            </w:r>
            <w:r w:rsidR="00963936">
              <w:t>1</w:t>
            </w:r>
          </w:p>
        </w:tc>
        <w:tc>
          <w:tcPr>
            <w:tcW w:w="583" w:type="dxa"/>
            <w:tcBorders>
              <w:top w:val="single" w:sz="4" w:space="0" w:color="000000"/>
              <w:left w:val="single" w:sz="4" w:space="0" w:color="000000"/>
              <w:bottom w:val="single" w:sz="4" w:space="0" w:color="000000"/>
              <w:right w:val="single" w:sz="4" w:space="0" w:color="000000"/>
            </w:tcBorders>
          </w:tcPr>
          <w:p w14:paraId="3F4D62D6" w14:textId="202D0A84" w:rsidR="00B46595" w:rsidRPr="00963936" w:rsidRDefault="00000000">
            <w:pPr>
              <w:spacing w:after="0" w:line="259" w:lineRule="auto"/>
              <w:ind w:left="60" w:firstLine="0"/>
              <w:jc w:val="center"/>
            </w:pPr>
            <w:r w:rsidRPr="00963936">
              <w:t xml:space="preserve"> </w:t>
            </w:r>
            <w:r w:rsidR="00963936">
              <w:t>0</w:t>
            </w:r>
          </w:p>
        </w:tc>
        <w:tc>
          <w:tcPr>
            <w:tcW w:w="583" w:type="dxa"/>
            <w:tcBorders>
              <w:top w:val="single" w:sz="4" w:space="0" w:color="000000"/>
              <w:left w:val="single" w:sz="4" w:space="0" w:color="000000"/>
              <w:bottom w:val="single" w:sz="4" w:space="0" w:color="000000"/>
              <w:right w:val="single" w:sz="4" w:space="0" w:color="000000"/>
            </w:tcBorders>
          </w:tcPr>
          <w:p w14:paraId="16D57985" w14:textId="251B3DD2" w:rsidR="00B46595" w:rsidRPr="00963936" w:rsidRDefault="00000000">
            <w:pPr>
              <w:spacing w:after="0" w:line="259" w:lineRule="auto"/>
              <w:ind w:left="60" w:firstLine="0"/>
              <w:jc w:val="center"/>
            </w:pPr>
            <w:r w:rsidRPr="00963936">
              <w:t xml:space="preserve"> </w:t>
            </w:r>
            <w:r w:rsidR="00963936">
              <w:t>0</w:t>
            </w:r>
          </w:p>
        </w:tc>
        <w:tc>
          <w:tcPr>
            <w:tcW w:w="583" w:type="dxa"/>
            <w:tcBorders>
              <w:top w:val="single" w:sz="4" w:space="0" w:color="000000"/>
              <w:left w:val="single" w:sz="4" w:space="0" w:color="000000"/>
              <w:bottom w:val="single" w:sz="4" w:space="0" w:color="000000"/>
              <w:right w:val="single" w:sz="4" w:space="0" w:color="000000"/>
            </w:tcBorders>
          </w:tcPr>
          <w:p w14:paraId="16A3ABA0" w14:textId="3876159C" w:rsidR="00B46595" w:rsidRPr="00963936" w:rsidRDefault="00000000">
            <w:pPr>
              <w:spacing w:after="0" w:line="259" w:lineRule="auto"/>
              <w:ind w:left="60" w:firstLine="0"/>
              <w:jc w:val="center"/>
            </w:pPr>
            <w:r w:rsidRPr="00963936">
              <w:t xml:space="preserve"> </w:t>
            </w:r>
            <w:r w:rsidR="00963936">
              <w:t>0</w:t>
            </w:r>
          </w:p>
        </w:tc>
      </w:tr>
      <w:tr w:rsidR="00B46595" w:rsidRPr="00963936" w14:paraId="0AB06393" w14:textId="77777777">
        <w:trPr>
          <w:trHeight w:val="286"/>
        </w:trPr>
        <w:tc>
          <w:tcPr>
            <w:tcW w:w="775" w:type="dxa"/>
            <w:tcBorders>
              <w:top w:val="single" w:sz="4" w:space="0" w:color="000000"/>
              <w:left w:val="single" w:sz="4" w:space="0" w:color="000000"/>
              <w:bottom w:val="single" w:sz="4" w:space="0" w:color="000000"/>
              <w:right w:val="double" w:sz="15" w:space="0" w:color="000000"/>
            </w:tcBorders>
          </w:tcPr>
          <w:p w14:paraId="1B85CEDE" w14:textId="77777777" w:rsidR="00B46595" w:rsidRPr="00963936" w:rsidRDefault="00000000">
            <w:pPr>
              <w:spacing w:after="0" w:line="259" w:lineRule="auto"/>
              <w:ind w:left="0" w:right="5" w:firstLine="0"/>
              <w:jc w:val="center"/>
            </w:pPr>
            <w:r w:rsidRPr="00963936">
              <w:rPr>
                <w:b/>
              </w:rPr>
              <w:t xml:space="preserve">9 </w:t>
            </w:r>
          </w:p>
        </w:tc>
        <w:tc>
          <w:tcPr>
            <w:tcW w:w="578" w:type="dxa"/>
            <w:tcBorders>
              <w:top w:val="single" w:sz="4" w:space="0" w:color="000000"/>
              <w:left w:val="double" w:sz="15" w:space="0" w:color="000000"/>
              <w:bottom w:val="single" w:sz="4" w:space="0" w:color="000000"/>
              <w:right w:val="single" w:sz="4" w:space="0" w:color="000000"/>
            </w:tcBorders>
          </w:tcPr>
          <w:p w14:paraId="775DDDEE" w14:textId="58AFC829" w:rsidR="00B46595" w:rsidRPr="00963936" w:rsidRDefault="00000000">
            <w:pPr>
              <w:spacing w:after="0" w:line="259" w:lineRule="auto"/>
              <w:ind w:left="54" w:firstLine="0"/>
              <w:jc w:val="center"/>
            </w:pPr>
            <w:r w:rsidRPr="00963936">
              <w:t xml:space="preserve"> </w:t>
            </w:r>
            <w:r w:rsidR="00963936">
              <w:t>1</w:t>
            </w:r>
          </w:p>
        </w:tc>
        <w:tc>
          <w:tcPr>
            <w:tcW w:w="583" w:type="dxa"/>
            <w:tcBorders>
              <w:top w:val="single" w:sz="4" w:space="0" w:color="000000"/>
              <w:left w:val="single" w:sz="4" w:space="0" w:color="000000"/>
              <w:bottom w:val="single" w:sz="4" w:space="0" w:color="000000"/>
              <w:right w:val="single" w:sz="4" w:space="0" w:color="000000"/>
            </w:tcBorders>
          </w:tcPr>
          <w:p w14:paraId="6717F802" w14:textId="7AF92478" w:rsidR="00B46595" w:rsidRPr="00963936" w:rsidRDefault="00000000">
            <w:pPr>
              <w:spacing w:after="0" w:line="259" w:lineRule="auto"/>
              <w:ind w:left="60" w:firstLine="0"/>
              <w:jc w:val="center"/>
            </w:pPr>
            <w:r w:rsidRPr="00963936">
              <w:t xml:space="preserve"> </w:t>
            </w:r>
            <w:r w:rsidR="00963936">
              <w:t>0</w:t>
            </w:r>
          </w:p>
        </w:tc>
        <w:tc>
          <w:tcPr>
            <w:tcW w:w="583" w:type="dxa"/>
            <w:tcBorders>
              <w:top w:val="single" w:sz="4" w:space="0" w:color="000000"/>
              <w:left w:val="single" w:sz="4" w:space="0" w:color="000000"/>
              <w:bottom w:val="single" w:sz="4" w:space="0" w:color="000000"/>
              <w:right w:val="single" w:sz="4" w:space="0" w:color="000000"/>
            </w:tcBorders>
          </w:tcPr>
          <w:p w14:paraId="1D924B02" w14:textId="211F7416" w:rsidR="00B46595" w:rsidRPr="00963936" w:rsidRDefault="00000000">
            <w:pPr>
              <w:spacing w:after="0" w:line="259" w:lineRule="auto"/>
              <w:ind w:left="60" w:firstLine="0"/>
              <w:jc w:val="center"/>
            </w:pPr>
            <w:r w:rsidRPr="00963936">
              <w:t xml:space="preserve"> </w:t>
            </w:r>
            <w:r w:rsidR="00963936">
              <w:t>0</w:t>
            </w:r>
          </w:p>
        </w:tc>
        <w:tc>
          <w:tcPr>
            <w:tcW w:w="583" w:type="dxa"/>
            <w:tcBorders>
              <w:top w:val="single" w:sz="4" w:space="0" w:color="000000"/>
              <w:left w:val="single" w:sz="4" w:space="0" w:color="000000"/>
              <w:bottom w:val="single" w:sz="4" w:space="0" w:color="000000"/>
              <w:right w:val="single" w:sz="4" w:space="0" w:color="000000"/>
            </w:tcBorders>
          </w:tcPr>
          <w:p w14:paraId="10543CE2" w14:textId="3036916F" w:rsidR="00B46595" w:rsidRPr="00963936" w:rsidRDefault="00000000">
            <w:pPr>
              <w:spacing w:after="0" w:line="259" w:lineRule="auto"/>
              <w:ind w:left="60" w:firstLine="0"/>
              <w:jc w:val="center"/>
            </w:pPr>
            <w:r w:rsidRPr="00963936">
              <w:t xml:space="preserve"> </w:t>
            </w:r>
            <w:r w:rsidR="00963936">
              <w:t>1</w:t>
            </w:r>
          </w:p>
        </w:tc>
      </w:tr>
      <w:tr w:rsidR="00B46595" w:rsidRPr="00963936" w14:paraId="077757EE" w14:textId="77777777">
        <w:trPr>
          <w:trHeight w:val="286"/>
        </w:trPr>
        <w:tc>
          <w:tcPr>
            <w:tcW w:w="775" w:type="dxa"/>
            <w:tcBorders>
              <w:top w:val="single" w:sz="4" w:space="0" w:color="000000"/>
              <w:left w:val="single" w:sz="4" w:space="0" w:color="000000"/>
              <w:bottom w:val="single" w:sz="4" w:space="0" w:color="000000"/>
              <w:right w:val="double" w:sz="15" w:space="0" w:color="000000"/>
            </w:tcBorders>
          </w:tcPr>
          <w:p w14:paraId="2BE8BE18" w14:textId="77777777" w:rsidR="00B46595" w:rsidRPr="00963936" w:rsidRDefault="00000000">
            <w:pPr>
              <w:spacing w:after="0" w:line="259" w:lineRule="auto"/>
              <w:ind w:left="0" w:right="5" w:firstLine="0"/>
              <w:jc w:val="center"/>
            </w:pPr>
            <w:r w:rsidRPr="00963936">
              <w:rPr>
                <w:b/>
              </w:rPr>
              <w:t xml:space="preserve">10 </w:t>
            </w:r>
          </w:p>
        </w:tc>
        <w:tc>
          <w:tcPr>
            <w:tcW w:w="578" w:type="dxa"/>
            <w:tcBorders>
              <w:top w:val="single" w:sz="4" w:space="0" w:color="000000"/>
              <w:left w:val="double" w:sz="15" w:space="0" w:color="000000"/>
              <w:bottom w:val="single" w:sz="4" w:space="0" w:color="000000"/>
              <w:right w:val="single" w:sz="4" w:space="0" w:color="000000"/>
            </w:tcBorders>
          </w:tcPr>
          <w:p w14:paraId="1AD16155" w14:textId="3B94DB59" w:rsidR="00B46595" w:rsidRPr="00963936" w:rsidRDefault="00000000">
            <w:pPr>
              <w:spacing w:after="0" w:line="259" w:lineRule="auto"/>
              <w:ind w:left="54" w:firstLine="0"/>
              <w:jc w:val="center"/>
            </w:pPr>
            <w:r w:rsidRPr="00963936">
              <w:t xml:space="preserve"> </w:t>
            </w:r>
            <w:r w:rsidR="00963936">
              <w:t>1</w:t>
            </w:r>
          </w:p>
        </w:tc>
        <w:tc>
          <w:tcPr>
            <w:tcW w:w="583" w:type="dxa"/>
            <w:tcBorders>
              <w:top w:val="single" w:sz="4" w:space="0" w:color="000000"/>
              <w:left w:val="single" w:sz="4" w:space="0" w:color="000000"/>
              <w:bottom w:val="single" w:sz="4" w:space="0" w:color="000000"/>
              <w:right w:val="single" w:sz="4" w:space="0" w:color="000000"/>
            </w:tcBorders>
          </w:tcPr>
          <w:p w14:paraId="6D8FBFB6" w14:textId="42F90A7A" w:rsidR="00B46595" w:rsidRPr="00963936" w:rsidRDefault="00000000">
            <w:pPr>
              <w:spacing w:after="0" w:line="259" w:lineRule="auto"/>
              <w:ind w:left="60" w:firstLine="0"/>
              <w:jc w:val="center"/>
            </w:pPr>
            <w:r w:rsidRPr="00963936">
              <w:t xml:space="preserve"> </w:t>
            </w:r>
            <w:r w:rsidR="00963936">
              <w:t>0</w:t>
            </w:r>
          </w:p>
        </w:tc>
        <w:tc>
          <w:tcPr>
            <w:tcW w:w="583" w:type="dxa"/>
            <w:tcBorders>
              <w:top w:val="single" w:sz="4" w:space="0" w:color="000000"/>
              <w:left w:val="single" w:sz="4" w:space="0" w:color="000000"/>
              <w:bottom w:val="single" w:sz="4" w:space="0" w:color="000000"/>
              <w:right w:val="single" w:sz="4" w:space="0" w:color="000000"/>
            </w:tcBorders>
          </w:tcPr>
          <w:p w14:paraId="3EBA8E0C" w14:textId="4EB53ED1" w:rsidR="00B46595" w:rsidRPr="00963936" w:rsidRDefault="00000000">
            <w:pPr>
              <w:spacing w:after="0" w:line="259" w:lineRule="auto"/>
              <w:ind w:left="60" w:firstLine="0"/>
              <w:jc w:val="center"/>
            </w:pPr>
            <w:r w:rsidRPr="00963936">
              <w:t xml:space="preserve"> </w:t>
            </w:r>
            <w:r w:rsidR="00963936">
              <w:t>1</w:t>
            </w:r>
          </w:p>
        </w:tc>
        <w:tc>
          <w:tcPr>
            <w:tcW w:w="583" w:type="dxa"/>
            <w:tcBorders>
              <w:top w:val="single" w:sz="4" w:space="0" w:color="000000"/>
              <w:left w:val="single" w:sz="4" w:space="0" w:color="000000"/>
              <w:bottom w:val="single" w:sz="4" w:space="0" w:color="000000"/>
              <w:right w:val="single" w:sz="4" w:space="0" w:color="000000"/>
            </w:tcBorders>
          </w:tcPr>
          <w:p w14:paraId="15E82F9D" w14:textId="081BDE94" w:rsidR="00B46595" w:rsidRPr="00963936" w:rsidRDefault="00000000">
            <w:pPr>
              <w:spacing w:after="0" w:line="259" w:lineRule="auto"/>
              <w:ind w:left="60" w:firstLine="0"/>
              <w:jc w:val="center"/>
            </w:pPr>
            <w:r w:rsidRPr="00963936">
              <w:t xml:space="preserve"> </w:t>
            </w:r>
            <w:r w:rsidR="00963936">
              <w:t>0</w:t>
            </w:r>
          </w:p>
        </w:tc>
      </w:tr>
      <w:tr w:rsidR="00B46595" w:rsidRPr="00963936" w14:paraId="52C76B02" w14:textId="77777777">
        <w:trPr>
          <w:trHeight w:val="287"/>
        </w:trPr>
        <w:tc>
          <w:tcPr>
            <w:tcW w:w="775" w:type="dxa"/>
            <w:tcBorders>
              <w:top w:val="single" w:sz="4" w:space="0" w:color="000000"/>
              <w:left w:val="single" w:sz="4" w:space="0" w:color="000000"/>
              <w:bottom w:val="single" w:sz="4" w:space="0" w:color="000000"/>
              <w:right w:val="double" w:sz="15" w:space="0" w:color="000000"/>
            </w:tcBorders>
          </w:tcPr>
          <w:p w14:paraId="0874FA4A" w14:textId="77777777" w:rsidR="00B46595" w:rsidRPr="00963936" w:rsidRDefault="00000000">
            <w:pPr>
              <w:spacing w:after="0" w:line="259" w:lineRule="auto"/>
              <w:ind w:left="0" w:right="5" w:firstLine="0"/>
              <w:jc w:val="center"/>
            </w:pPr>
            <w:r w:rsidRPr="00963936">
              <w:rPr>
                <w:b/>
              </w:rPr>
              <w:t xml:space="preserve">11 </w:t>
            </w:r>
          </w:p>
        </w:tc>
        <w:tc>
          <w:tcPr>
            <w:tcW w:w="578" w:type="dxa"/>
            <w:tcBorders>
              <w:top w:val="single" w:sz="4" w:space="0" w:color="000000"/>
              <w:left w:val="double" w:sz="15" w:space="0" w:color="000000"/>
              <w:bottom w:val="single" w:sz="4" w:space="0" w:color="000000"/>
              <w:right w:val="single" w:sz="4" w:space="0" w:color="000000"/>
            </w:tcBorders>
          </w:tcPr>
          <w:p w14:paraId="0AB29E89" w14:textId="793D312F" w:rsidR="00B46595" w:rsidRPr="00963936" w:rsidRDefault="00000000">
            <w:pPr>
              <w:spacing w:after="0" w:line="259" w:lineRule="auto"/>
              <w:ind w:left="54" w:firstLine="0"/>
              <w:jc w:val="center"/>
            </w:pPr>
            <w:r w:rsidRPr="00963936">
              <w:t xml:space="preserve"> </w:t>
            </w:r>
            <w:r w:rsidR="00963936">
              <w:t>1</w:t>
            </w:r>
          </w:p>
        </w:tc>
        <w:tc>
          <w:tcPr>
            <w:tcW w:w="583" w:type="dxa"/>
            <w:tcBorders>
              <w:top w:val="single" w:sz="4" w:space="0" w:color="000000"/>
              <w:left w:val="single" w:sz="4" w:space="0" w:color="000000"/>
              <w:bottom w:val="single" w:sz="4" w:space="0" w:color="000000"/>
              <w:right w:val="single" w:sz="4" w:space="0" w:color="000000"/>
            </w:tcBorders>
          </w:tcPr>
          <w:p w14:paraId="0178A359" w14:textId="6713BFF6" w:rsidR="00B46595" w:rsidRPr="00963936" w:rsidRDefault="00000000">
            <w:pPr>
              <w:spacing w:after="0" w:line="259" w:lineRule="auto"/>
              <w:ind w:left="60" w:firstLine="0"/>
              <w:jc w:val="center"/>
            </w:pPr>
            <w:r w:rsidRPr="00963936">
              <w:t xml:space="preserve"> </w:t>
            </w:r>
            <w:r w:rsidR="00963936">
              <w:t>0</w:t>
            </w:r>
          </w:p>
        </w:tc>
        <w:tc>
          <w:tcPr>
            <w:tcW w:w="583" w:type="dxa"/>
            <w:tcBorders>
              <w:top w:val="single" w:sz="4" w:space="0" w:color="000000"/>
              <w:left w:val="single" w:sz="4" w:space="0" w:color="000000"/>
              <w:bottom w:val="single" w:sz="4" w:space="0" w:color="000000"/>
              <w:right w:val="single" w:sz="4" w:space="0" w:color="000000"/>
            </w:tcBorders>
          </w:tcPr>
          <w:p w14:paraId="0C1F3BF1" w14:textId="1A37B510" w:rsidR="00B46595" w:rsidRPr="00963936" w:rsidRDefault="00000000">
            <w:pPr>
              <w:spacing w:after="0" w:line="259" w:lineRule="auto"/>
              <w:ind w:left="60" w:firstLine="0"/>
              <w:jc w:val="center"/>
            </w:pPr>
            <w:r w:rsidRPr="00963936">
              <w:t xml:space="preserve"> </w:t>
            </w:r>
            <w:r w:rsidR="00963936">
              <w:t>1</w:t>
            </w:r>
          </w:p>
        </w:tc>
        <w:tc>
          <w:tcPr>
            <w:tcW w:w="583" w:type="dxa"/>
            <w:tcBorders>
              <w:top w:val="single" w:sz="4" w:space="0" w:color="000000"/>
              <w:left w:val="single" w:sz="4" w:space="0" w:color="000000"/>
              <w:bottom w:val="single" w:sz="4" w:space="0" w:color="000000"/>
              <w:right w:val="single" w:sz="4" w:space="0" w:color="000000"/>
            </w:tcBorders>
          </w:tcPr>
          <w:p w14:paraId="254B3F48" w14:textId="77AB77B2" w:rsidR="00B46595" w:rsidRPr="00963936" w:rsidRDefault="00000000">
            <w:pPr>
              <w:spacing w:after="0" w:line="259" w:lineRule="auto"/>
              <w:ind w:left="60" w:firstLine="0"/>
              <w:jc w:val="center"/>
            </w:pPr>
            <w:r w:rsidRPr="00963936">
              <w:t xml:space="preserve"> </w:t>
            </w:r>
            <w:r w:rsidR="00963936">
              <w:t>1</w:t>
            </w:r>
          </w:p>
        </w:tc>
      </w:tr>
      <w:tr w:rsidR="00B46595" w:rsidRPr="00963936" w14:paraId="144CC2E8" w14:textId="77777777">
        <w:trPr>
          <w:trHeight w:val="286"/>
        </w:trPr>
        <w:tc>
          <w:tcPr>
            <w:tcW w:w="775" w:type="dxa"/>
            <w:tcBorders>
              <w:top w:val="single" w:sz="4" w:space="0" w:color="000000"/>
              <w:left w:val="single" w:sz="4" w:space="0" w:color="000000"/>
              <w:bottom w:val="single" w:sz="4" w:space="0" w:color="000000"/>
              <w:right w:val="double" w:sz="15" w:space="0" w:color="000000"/>
            </w:tcBorders>
          </w:tcPr>
          <w:p w14:paraId="4761169D" w14:textId="77777777" w:rsidR="00B46595" w:rsidRPr="00963936" w:rsidRDefault="00000000">
            <w:pPr>
              <w:spacing w:after="0" w:line="259" w:lineRule="auto"/>
              <w:ind w:left="0" w:right="5" w:firstLine="0"/>
              <w:jc w:val="center"/>
            </w:pPr>
            <w:r w:rsidRPr="00963936">
              <w:rPr>
                <w:b/>
              </w:rPr>
              <w:t xml:space="preserve">12 </w:t>
            </w:r>
          </w:p>
        </w:tc>
        <w:tc>
          <w:tcPr>
            <w:tcW w:w="578" w:type="dxa"/>
            <w:tcBorders>
              <w:top w:val="single" w:sz="4" w:space="0" w:color="000000"/>
              <w:left w:val="double" w:sz="15" w:space="0" w:color="000000"/>
              <w:bottom w:val="single" w:sz="4" w:space="0" w:color="000000"/>
              <w:right w:val="single" w:sz="4" w:space="0" w:color="000000"/>
            </w:tcBorders>
          </w:tcPr>
          <w:p w14:paraId="72AD4FF6" w14:textId="1A779934" w:rsidR="00B46595" w:rsidRPr="00963936" w:rsidRDefault="00000000">
            <w:pPr>
              <w:spacing w:after="0" w:line="259" w:lineRule="auto"/>
              <w:ind w:left="54" w:firstLine="0"/>
              <w:jc w:val="center"/>
            </w:pPr>
            <w:r w:rsidRPr="00963936">
              <w:t xml:space="preserve"> </w:t>
            </w:r>
            <w:r w:rsidR="00963936">
              <w:t>1</w:t>
            </w:r>
          </w:p>
        </w:tc>
        <w:tc>
          <w:tcPr>
            <w:tcW w:w="583" w:type="dxa"/>
            <w:tcBorders>
              <w:top w:val="single" w:sz="4" w:space="0" w:color="000000"/>
              <w:left w:val="single" w:sz="4" w:space="0" w:color="000000"/>
              <w:bottom w:val="single" w:sz="4" w:space="0" w:color="000000"/>
              <w:right w:val="single" w:sz="4" w:space="0" w:color="000000"/>
            </w:tcBorders>
          </w:tcPr>
          <w:p w14:paraId="7DE182C7" w14:textId="7BB831CE" w:rsidR="00B46595" w:rsidRPr="00963936" w:rsidRDefault="00000000">
            <w:pPr>
              <w:spacing w:after="0" w:line="259" w:lineRule="auto"/>
              <w:ind w:left="60" w:firstLine="0"/>
              <w:jc w:val="center"/>
            </w:pPr>
            <w:r w:rsidRPr="00963936">
              <w:t xml:space="preserve"> </w:t>
            </w:r>
            <w:r w:rsidR="00963936">
              <w:t>1</w:t>
            </w:r>
          </w:p>
        </w:tc>
        <w:tc>
          <w:tcPr>
            <w:tcW w:w="583" w:type="dxa"/>
            <w:tcBorders>
              <w:top w:val="single" w:sz="4" w:space="0" w:color="000000"/>
              <w:left w:val="single" w:sz="4" w:space="0" w:color="000000"/>
              <w:bottom w:val="single" w:sz="4" w:space="0" w:color="000000"/>
              <w:right w:val="single" w:sz="4" w:space="0" w:color="000000"/>
            </w:tcBorders>
          </w:tcPr>
          <w:p w14:paraId="4F631A95" w14:textId="6629F82F" w:rsidR="00B46595" w:rsidRPr="00963936" w:rsidRDefault="00000000">
            <w:pPr>
              <w:spacing w:after="0" w:line="259" w:lineRule="auto"/>
              <w:ind w:left="60" w:firstLine="0"/>
              <w:jc w:val="center"/>
            </w:pPr>
            <w:r w:rsidRPr="00963936">
              <w:t xml:space="preserve"> </w:t>
            </w:r>
            <w:r w:rsidR="00963936">
              <w:t>0</w:t>
            </w:r>
          </w:p>
        </w:tc>
        <w:tc>
          <w:tcPr>
            <w:tcW w:w="583" w:type="dxa"/>
            <w:tcBorders>
              <w:top w:val="single" w:sz="4" w:space="0" w:color="000000"/>
              <w:left w:val="single" w:sz="4" w:space="0" w:color="000000"/>
              <w:bottom w:val="single" w:sz="4" w:space="0" w:color="000000"/>
              <w:right w:val="single" w:sz="4" w:space="0" w:color="000000"/>
            </w:tcBorders>
          </w:tcPr>
          <w:p w14:paraId="27FF9D92" w14:textId="71D0F09C" w:rsidR="00B46595" w:rsidRPr="00963936" w:rsidRDefault="00000000">
            <w:pPr>
              <w:spacing w:after="0" w:line="259" w:lineRule="auto"/>
              <w:ind w:left="60" w:firstLine="0"/>
              <w:jc w:val="center"/>
            </w:pPr>
            <w:r w:rsidRPr="00963936">
              <w:t xml:space="preserve"> </w:t>
            </w:r>
            <w:r w:rsidR="00963936">
              <w:t>0</w:t>
            </w:r>
          </w:p>
        </w:tc>
      </w:tr>
      <w:tr w:rsidR="00B46595" w:rsidRPr="00963936" w14:paraId="56503736" w14:textId="77777777">
        <w:trPr>
          <w:trHeight w:val="286"/>
        </w:trPr>
        <w:tc>
          <w:tcPr>
            <w:tcW w:w="775" w:type="dxa"/>
            <w:tcBorders>
              <w:top w:val="single" w:sz="4" w:space="0" w:color="000000"/>
              <w:left w:val="single" w:sz="4" w:space="0" w:color="000000"/>
              <w:bottom w:val="single" w:sz="4" w:space="0" w:color="000000"/>
              <w:right w:val="double" w:sz="15" w:space="0" w:color="000000"/>
            </w:tcBorders>
          </w:tcPr>
          <w:p w14:paraId="5FDE0217" w14:textId="77777777" w:rsidR="00B46595" w:rsidRPr="00963936" w:rsidRDefault="00000000">
            <w:pPr>
              <w:spacing w:after="0" w:line="259" w:lineRule="auto"/>
              <w:ind w:left="0" w:right="5" w:firstLine="0"/>
              <w:jc w:val="center"/>
            </w:pPr>
            <w:r w:rsidRPr="00963936">
              <w:rPr>
                <w:b/>
              </w:rPr>
              <w:t xml:space="preserve">13 </w:t>
            </w:r>
          </w:p>
        </w:tc>
        <w:tc>
          <w:tcPr>
            <w:tcW w:w="578" w:type="dxa"/>
            <w:tcBorders>
              <w:top w:val="single" w:sz="4" w:space="0" w:color="000000"/>
              <w:left w:val="double" w:sz="15" w:space="0" w:color="000000"/>
              <w:bottom w:val="single" w:sz="4" w:space="0" w:color="000000"/>
              <w:right w:val="single" w:sz="4" w:space="0" w:color="000000"/>
            </w:tcBorders>
          </w:tcPr>
          <w:p w14:paraId="630314F4" w14:textId="4047B856" w:rsidR="00B46595" w:rsidRPr="00963936" w:rsidRDefault="00000000">
            <w:pPr>
              <w:spacing w:after="0" w:line="259" w:lineRule="auto"/>
              <w:ind w:left="54" w:firstLine="0"/>
              <w:jc w:val="center"/>
            </w:pPr>
            <w:r w:rsidRPr="00963936">
              <w:t xml:space="preserve"> </w:t>
            </w:r>
            <w:r w:rsidR="00963936">
              <w:t>1</w:t>
            </w:r>
          </w:p>
        </w:tc>
        <w:tc>
          <w:tcPr>
            <w:tcW w:w="583" w:type="dxa"/>
            <w:tcBorders>
              <w:top w:val="single" w:sz="4" w:space="0" w:color="000000"/>
              <w:left w:val="single" w:sz="4" w:space="0" w:color="000000"/>
              <w:bottom w:val="single" w:sz="4" w:space="0" w:color="000000"/>
              <w:right w:val="single" w:sz="4" w:space="0" w:color="000000"/>
            </w:tcBorders>
          </w:tcPr>
          <w:p w14:paraId="0847C45D" w14:textId="645BAC30" w:rsidR="00B46595" w:rsidRPr="00963936" w:rsidRDefault="00000000">
            <w:pPr>
              <w:spacing w:after="0" w:line="259" w:lineRule="auto"/>
              <w:ind w:left="60" w:firstLine="0"/>
              <w:jc w:val="center"/>
            </w:pPr>
            <w:r w:rsidRPr="00963936">
              <w:t xml:space="preserve"> </w:t>
            </w:r>
            <w:r w:rsidR="00963936">
              <w:t>1</w:t>
            </w:r>
          </w:p>
        </w:tc>
        <w:tc>
          <w:tcPr>
            <w:tcW w:w="583" w:type="dxa"/>
            <w:tcBorders>
              <w:top w:val="single" w:sz="4" w:space="0" w:color="000000"/>
              <w:left w:val="single" w:sz="4" w:space="0" w:color="000000"/>
              <w:bottom w:val="single" w:sz="4" w:space="0" w:color="000000"/>
              <w:right w:val="single" w:sz="4" w:space="0" w:color="000000"/>
            </w:tcBorders>
          </w:tcPr>
          <w:p w14:paraId="4444D098" w14:textId="732306F3" w:rsidR="00B46595" w:rsidRPr="00963936" w:rsidRDefault="00000000">
            <w:pPr>
              <w:spacing w:after="0" w:line="259" w:lineRule="auto"/>
              <w:ind w:left="60" w:firstLine="0"/>
              <w:jc w:val="center"/>
            </w:pPr>
            <w:r w:rsidRPr="00963936">
              <w:t xml:space="preserve"> </w:t>
            </w:r>
            <w:r w:rsidR="00963936">
              <w:t>0</w:t>
            </w:r>
          </w:p>
        </w:tc>
        <w:tc>
          <w:tcPr>
            <w:tcW w:w="583" w:type="dxa"/>
            <w:tcBorders>
              <w:top w:val="single" w:sz="4" w:space="0" w:color="000000"/>
              <w:left w:val="single" w:sz="4" w:space="0" w:color="000000"/>
              <w:bottom w:val="single" w:sz="4" w:space="0" w:color="000000"/>
              <w:right w:val="single" w:sz="4" w:space="0" w:color="000000"/>
            </w:tcBorders>
          </w:tcPr>
          <w:p w14:paraId="1F032286" w14:textId="59281596" w:rsidR="00B46595" w:rsidRPr="00963936" w:rsidRDefault="00000000">
            <w:pPr>
              <w:spacing w:after="0" w:line="259" w:lineRule="auto"/>
              <w:ind w:left="60" w:firstLine="0"/>
              <w:jc w:val="center"/>
            </w:pPr>
            <w:r w:rsidRPr="00963936">
              <w:t xml:space="preserve"> </w:t>
            </w:r>
            <w:r w:rsidR="00963936">
              <w:t>1</w:t>
            </w:r>
          </w:p>
        </w:tc>
      </w:tr>
      <w:tr w:rsidR="00B46595" w:rsidRPr="00963936" w14:paraId="6DF5C98D" w14:textId="77777777">
        <w:trPr>
          <w:trHeight w:val="286"/>
        </w:trPr>
        <w:tc>
          <w:tcPr>
            <w:tcW w:w="775" w:type="dxa"/>
            <w:tcBorders>
              <w:top w:val="single" w:sz="4" w:space="0" w:color="000000"/>
              <w:left w:val="single" w:sz="4" w:space="0" w:color="000000"/>
              <w:bottom w:val="single" w:sz="4" w:space="0" w:color="000000"/>
              <w:right w:val="double" w:sz="15" w:space="0" w:color="000000"/>
            </w:tcBorders>
          </w:tcPr>
          <w:p w14:paraId="5E62E5DC" w14:textId="77777777" w:rsidR="00B46595" w:rsidRPr="00963936" w:rsidRDefault="00000000">
            <w:pPr>
              <w:spacing w:after="0" w:line="259" w:lineRule="auto"/>
              <w:ind w:left="0" w:right="5" w:firstLine="0"/>
              <w:jc w:val="center"/>
            </w:pPr>
            <w:r w:rsidRPr="00963936">
              <w:rPr>
                <w:b/>
              </w:rPr>
              <w:t xml:space="preserve">14 </w:t>
            </w:r>
          </w:p>
        </w:tc>
        <w:tc>
          <w:tcPr>
            <w:tcW w:w="578" w:type="dxa"/>
            <w:tcBorders>
              <w:top w:val="single" w:sz="4" w:space="0" w:color="000000"/>
              <w:left w:val="double" w:sz="15" w:space="0" w:color="000000"/>
              <w:bottom w:val="single" w:sz="4" w:space="0" w:color="000000"/>
              <w:right w:val="single" w:sz="4" w:space="0" w:color="000000"/>
            </w:tcBorders>
          </w:tcPr>
          <w:p w14:paraId="1319218F" w14:textId="34E7EBA4" w:rsidR="00B46595" w:rsidRPr="00963936" w:rsidRDefault="00000000">
            <w:pPr>
              <w:spacing w:after="0" w:line="259" w:lineRule="auto"/>
              <w:ind w:left="54" w:firstLine="0"/>
              <w:jc w:val="center"/>
            </w:pPr>
            <w:r w:rsidRPr="00963936">
              <w:t xml:space="preserve"> </w:t>
            </w:r>
            <w:r w:rsidR="00963936">
              <w:t>1</w:t>
            </w:r>
          </w:p>
        </w:tc>
        <w:tc>
          <w:tcPr>
            <w:tcW w:w="583" w:type="dxa"/>
            <w:tcBorders>
              <w:top w:val="single" w:sz="4" w:space="0" w:color="000000"/>
              <w:left w:val="single" w:sz="4" w:space="0" w:color="000000"/>
              <w:bottom w:val="single" w:sz="4" w:space="0" w:color="000000"/>
              <w:right w:val="single" w:sz="4" w:space="0" w:color="000000"/>
            </w:tcBorders>
          </w:tcPr>
          <w:p w14:paraId="46292F5C" w14:textId="2BE98D1F" w:rsidR="00B46595" w:rsidRPr="00963936" w:rsidRDefault="00000000">
            <w:pPr>
              <w:spacing w:after="0" w:line="259" w:lineRule="auto"/>
              <w:ind w:left="60" w:firstLine="0"/>
              <w:jc w:val="center"/>
            </w:pPr>
            <w:r w:rsidRPr="00963936">
              <w:t xml:space="preserve"> </w:t>
            </w:r>
            <w:r w:rsidR="00963936">
              <w:t>1</w:t>
            </w:r>
          </w:p>
        </w:tc>
        <w:tc>
          <w:tcPr>
            <w:tcW w:w="583" w:type="dxa"/>
            <w:tcBorders>
              <w:top w:val="single" w:sz="4" w:space="0" w:color="000000"/>
              <w:left w:val="single" w:sz="4" w:space="0" w:color="000000"/>
              <w:bottom w:val="single" w:sz="4" w:space="0" w:color="000000"/>
              <w:right w:val="single" w:sz="4" w:space="0" w:color="000000"/>
            </w:tcBorders>
          </w:tcPr>
          <w:p w14:paraId="350AB00B" w14:textId="21CE9D5A" w:rsidR="00B46595" w:rsidRPr="00963936" w:rsidRDefault="00000000">
            <w:pPr>
              <w:spacing w:after="0" w:line="259" w:lineRule="auto"/>
              <w:ind w:left="60" w:firstLine="0"/>
              <w:jc w:val="center"/>
            </w:pPr>
            <w:r w:rsidRPr="00963936">
              <w:t xml:space="preserve"> </w:t>
            </w:r>
            <w:r w:rsidR="00963936">
              <w:t>1</w:t>
            </w:r>
          </w:p>
        </w:tc>
        <w:tc>
          <w:tcPr>
            <w:tcW w:w="583" w:type="dxa"/>
            <w:tcBorders>
              <w:top w:val="single" w:sz="4" w:space="0" w:color="000000"/>
              <w:left w:val="single" w:sz="4" w:space="0" w:color="000000"/>
              <w:bottom w:val="single" w:sz="4" w:space="0" w:color="000000"/>
              <w:right w:val="single" w:sz="4" w:space="0" w:color="000000"/>
            </w:tcBorders>
          </w:tcPr>
          <w:p w14:paraId="761064BE" w14:textId="58078D58" w:rsidR="00B46595" w:rsidRPr="00963936" w:rsidRDefault="00000000">
            <w:pPr>
              <w:spacing w:after="0" w:line="259" w:lineRule="auto"/>
              <w:ind w:left="60" w:firstLine="0"/>
              <w:jc w:val="center"/>
            </w:pPr>
            <w:r w:rsidRPr="00963936">
              <w:t xml:space="preserve"> </w:t>
            </w:r>
            <w:r w:rsidR="00963936">
              <w:t>0</w:t>
            </w:r>
          </w:p>
        </w:tc>
      </w:tr>
      <w:tr w:rsidR="00B46595" w:rsidRPr="00963936" w14:paraId="7F29C885" w14:textId="77777777">
        <w:trPr>
          <w:trHeight w:val="287"/>
        </w:trPr>
        <w:tc>
          <w:tcPr>
            <w:tcW w:w="775" w:type="dxa"/>
            <w:tcBorders>
              <w:top w:val="single" w:sz="4" w:space="0" w:color="000000"/>
              <w:left w:val="single" w:sz="4" w:space="0" w:color="000000"/>
              <w:bottom w:val="single" w:sz="4" w:space="0" w:color="000000"/>
              <w:right w:val="double" w:sz="15" w:space="0" w:color="000000"/>
            </w:tcBorders>
          </w:tcPr>
          <w:p w14:paraId="0942223C" w14:textId="77777777" w:rsidR="00B46595" w:rsidRPr="00963936" w:rsidRDefault="00000000">
            <w:pPr>
              <w:spacing w:after="0" w:line="259" w:lineRule="auto"/>
              <w:ind w:left="0" w:right="5" w:firstLine="0"/>
              <w:jc w:val="center"/>
            </w:pPr>
            <w:r w:rsidRPr="00963936">
              <w:rPr>
                <w:b/>
              </w:rPr>
              <w:t xml:space="preserve">15 </w:t>
            </w:r>
          </w:p>
        </w:tc>
        <w:tc>
          <w:tcPr>
            <w:tcW w:w="578" w:type="dxa"/>
            <w:tcBorders>
              <w:top w:val="single" w:sz="4" w:space="0" w:color="000000"/>
              <w:left w:val="double" w:sz="15" w:space="0" w:color="000000"/>
              <w:bottom w:val="single" w:sz="4" w:space="0" w:color="000000"/>
              <w:right w:val="single" w:sz="4" w:space="0" w:color="000000"/>
            </w:tcBorders>
          </w:tcPr>
          <w:p w14:paraId="4927FC96" w14:textId="7EFC6CD4" w:rsidR="00B46595" w:rsidRPr="00963936" w:rsidRDefault="00000000">
            <w:pPr>
              <w:spacing w:after="0" w:line="259" w:lineRule="auto"/>
              <w:ind w:left="54" w:firstLine="0"/>
              <w:jc w:val="center"/>
            </w:pPr>
            <w:r w:rsidRPr="00963936">
              <w:t xml:space="preserve"> </w:t>
            </w:r>
            <w:r w:rsidR="00963936">
              <w:t>1</w:t>
            </w:r>
          </w:p>
        </w:tc>
        <w:tc>
          <w:tcPr>
            <w:tcW w:w="583" w:type="dxa"/>
            <w:tcBorders>
              <w:top w:val="single" w:sz="4" w:space="0" w:color="000000"/>
              <w:left w:val="single" w:sz="4" w:space="0" w:color="000000"/>
              <w:bottom w:val="single" w:sz="4" w:space="0" w:color="000000"/>
              <w:right w:val="single" w:sz="4" w:space="0" w:color="000000"/>
            </w:tcBorders>
          </w:tcPr>
          <w:p w14:paraId="1E11E774" w14:textId="39D7B661" w:rsidR="00B46595" w:rsidRPr="00963936" w:rsidRDefault="00000000">
            <w:pPr>
              <w:spacing w:after="0" w:line="259" w:lineRule="auto"/>
              <w:ind w:left="60" w:firstLine="0"/>
              <w:jc w:val="center"/>
            </w:pPr>
            <w:r w:rsidRPr="00963936">
              <w:t xml:space="preserve"> </w:t>
            </w:r>
            <w:r w:rsidR="00963936">
              <w:t>1</w:t>
            </w:r>
          </w:p>
        </w:tc>
        <w:tc>
          <w:tcPr>
            <w:tcW w:w="583" w:type="dxa"/>
            <w:tcBorders>
              <w:top w:val="single" w:sz="4" w:space="0" w:color="000000"/>
              <w:left w:val="single" w:sz="4" w:space="0" w:color="000000"/>
              <w:bottom w:val="single" w:sz="4" w:space="0" w:color="000000"/>
              <w:right w:val="single" w:sz="4" w:space="0" w:color="000000"/>
            </w:tcBorders>
          </w:tcPr>
          <w:p w14:paraId="2FE90244" w14:textId="26561483" w:rsidR="00B46595" w:rsidRPr="00963936" w:rsidRDefault="00963936">
            <w:pPr>
              <w:spacing w:after="0" w:line="259" w:lineRule="auto"/>
              <w:ind w:left="60" w:firstLine="0"/>
              <w:jc w:val="center"/>
            </w:pPr>
            <w:r>
              <w:t xml:space="preserve"> 1</w:t>
            </w:r>
          </w:p>
        </w:tc>
        <w:tc>
          <w:tcPr>
            <w:tcW w:w="583" w:type="dxa"/>
            <w:tcBorders>
              <w:top w:val="single" w:sz="4" w:space="0" w:color="000000"/>
              <w:left w:val="single" w:sz="4" w:space="0" w:color="000000"/>
              <w:bottom w:val="single" w:sz="4" w:space="0" w:color="000000"/>
              <w:right w:val="single" w:sz="4" w:space="0" w:color="000000"/>
            </w:tcBorders>
          </w:tcPr>
          <w:p w14:paraId="1908BC3A" w14:textId="4F5DAECB" w:rsidR="00B46595" w:rsidRPr="00963936" w:rsidRDefault="00000000">
            <w:pPr>
              <w:spacing w:after="0" w:line="259" w:lineRule="auto"/>
              <w:ind w:left="60" w:firstLine="0"/>
              <w:jc w:val="center"/>
            </w:pPr>
            <w:r w:rsidRPr="00963936">
              <w:t xml:space="preserve"> </w:t>
            </w:r>
            <w:r w:rsidR="00963936">
              <w:t>1</w:t>
            </w:r>
          </w:p>
        </w:tc>
      </w:tr>
    </w:tbl>
    <w:p w14:paraId="00FE9327" w14:textId="65F080D7" w:rsidR="00B46595" w:rsidRDefault="00EC2786" w:rsidP="00EC2786">
      <w:pPr>
        <w:spacing w:after="234" w:line="259" w:lineRule="auto"/>
        <w:ind w:left="0" w:firstLine="0"/>
        <w:jc w:val="center"/>
        <w:rPr>
          <w:b/>
        </w:rPr>
      </w:pPr>
      <w:r w:rsidRPr="00EC2786">
        <w:rPr>
          <w:bCs/>
          <w:noProof/>
        </w:rPr>
        <w:drawing>
          <wp:inline distT="0" distB="0" distL="0" distR="0" wp14:anchorId="0E6933DB" wp14:editId="58B52A7E">
            <wp:extent cx="4267200" cy="2484120"/>
            <wp:effectExtent l="0" t="0" r="0" b="0"/>
            <wp:docPr id="196539545"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3179" t="29251" r="2649" b="11152"/>
                    <a:stretch/>
                  </pic:blipFill>
                  <pic:spPr bwMode="auto">
                    <a:xfrm>
                      <a:off x="0" y="0"/>
                      <a:ext cx="4267200" cy="2484120"/>
                    </a:xfrm>
                    <a:prstGeom prst="rect">
                      <a:avLst/>
                    </a:prstGeom>
                    <a:noFill/>
                    <a:ln>
                      <a:noFill/>
                    </a:ln>
                    <a:extLst>
                      <a:ext uri="{53640926-AAD7-44D8-BBD7-CCE9431645EC}">
                        <a14:shadowObscured xmlns:a14="http://schemas.microsoft.com/office/drawing/2010/main"/>
                      </a:ext>
                    </a:extLst>
                  </pic:spPr>
                </pic:pic>
              </a:graphicData>
            </a:graphic>
          </wp:inline>
        </w:drawing>
      </w:r>
    </w:p>
    <w:p w14:paraId="27A1EC08" w14:textId="6BDE2EF8" w:rsidR="00EC2786" w:rsidRPr="00963936" w:rsidRDefault="00EC2786" w:rsidP="00EC2786">
      <w:pPr>
        <w:pStyle w:val="Nadpis1"/>
        <w:spacing w:after="174"/>
        <w:ind w:left="150" w:right="282"/>
        <w:rPr>
          <w:lang w:val="cs-CZ"/>
        </w:rPr>
      </w:pPr>
      <w:r w:rsidRPr="00963936">
        <w:rPr>
          <w:lang w:val="cs-CZ"/>
        </w:rPr>
        <w:t xml:space="preserve">Obr. </w:t>
      </w:r>
      <w:r>
        <w:rPr>
          <w:lang w:val="cs-CZ"/>
        </w:rPr>
        <w:t>5. Nezkrácený cyklus</w:t>
      </w:r>
    </w:p>
    <w:p w14:paraId="2989D44A" w14:textId="77777777" w:rsidR="00EC2786" w:rsidRPr="00963936" w:rsidRDefault="00EC2786">
      <w:pPr>
        <w:spacing w:after="234" w:line="259" w:lineRule="auto"/>
        <w:ind w:left="0" w:firstLine="0"/>
        <w:jc w:val="left"/>
      </w:pPr>
    </w:p>
    <w:p w14:paraId="415FE3F5" w14:textId="77777777" w:rsidR="00B46595" w:rsidRPr="00963936" w:rsidRDefault="00000000">
      <w:pPr>
        <w:spacing w:after="233" w:line="259" w:lineRule="auto"/>
        <w:ind w:left="-5"/>
      </w:pPr>
      <w:r w:rsidRPr="00963936">
        <w:rPr>
          <w:b/>
        </w:rPr>
        <w:t xml:space="preserve">2) Ověřte zkrácení početního cyklu čítače 7493 </w:t>
      </w:r>
    </w:p>
    <w:p w14:paraId="16B90EF7" w14:textId="77777777" w:rsidR="00B46595" w:rsidRPr="00963936" w:rsidRDefault="00000000">
      <w:pPr>
        <w:numPr>
          <w:ilvl w:val="0"/>
          <w:numId w:val="5"/>
        </w:numPr>
        <w:ind w:hanging="247"/>
      </w:pPr>
      <w:r w:rsidRPr="00963936">
        <w:t xml:space="preserve">Poznamenejte si používané součástky a přístroje. </w:t>
      </w:r>
    </w:p>
    <w:p w14:paraId="547FDA51" w14:textId="77777777" w:rsidR="00B46595" w:rsidRPr="00963936" w:rsidRDefault="00000000">
      <w:pPr>
        <w:numPr>
          <w:ilvl w:val="0"/>
          <w:numId w:val="5"/>
        </w:numPr>
        <w:spacing w:after="120" w:line="357" w:lineRule="auto"/>
        <w:ind w:hanging="247"/>
      </w:pPr>
      <w:r w:rsidRPr="00963936">
        <w:t xml:space="preserve">Na základě schématu (Obr.5.) zapojte obvod tak, aby pomocí řídicího vstupu čítal ve zkráceném režimu od 0 do 12 a ověřte jeho funkčnost.  </w:t>
      </w:r>
    </w:p>
    <w:p w14:paraId="47E7454B" w14:textId="77777777" w:rsidR="00B46595" w:rsidRPr="00963936" w:rsidRDefault="00000000">
      <w:pPr>
        <w:ind w:left="10"/>
      </w:pPr>
      <w:r w:rsidRPr="00963936">
        <w:lastRenderedPageBreak/>
        <w:t xml:space="preserve">Postup je stejný jako u předchozího příkladu, doplníme tabulku č.3 </w:t>
      </w:r>
    </w:p>
    <w:p w14:paraId="0E5A2F5B" w14:textId="77777777" w:rsidR="00B46595" w:rsidRPr="00963936" w:rsidRDefault="00000000">
      <w:pPr>
        <w:spacing w:after="124"/>
        <w:ind w:left="10"/>
      </w:pPr>
      <w:r w:rsidRPr="00963936">
        <w:t>Poznámka: na základě hodnot výstupů Q</w:t>
      </w:r>
      <w:r w:rsidRPr="00963936">
        <w:rPr>
          <w:sz w:val="2"/>
        </w:rPr>
        <w:t>B</w:t>
      </w:r>
      <w:r w:rsidRPr="00963936">
        <w:rPr>
          <w:vertAlign w:val="subscript"/>
        </w:rPr>
        <w:t>3</w:t>
      </w:r>
      <w:r w:rsidRPr="00963936">
        <w:rPr>
          <w:sz w:val="2"/>
        </w:rPr>
        <w:t>B</w:t>
      </w:r>
      <w:r w:rsidRPr="00963936">
        <w:t xml:space="preserve"> a Q</w:t>
      </w:r>
      <w:r w:rsidRPr="00963936">
        <w:rPr>
          <w:sz w:val="2"/>
        </w:rPr>
        <w:t>B</w:t>
      </w:r>
      <w:r w:rsidRPr="00963936">
        <w:rPr>
          <w:vertAlign w:val="subscript"/>
        </w:rPr>
        <w:t>2</w:t>
      </w:r>
      <w:r w:rsidRPr="00963936">
        <w:rPr>
          <w:sz w:val="2"/>
        </w:rPr>
        <w:t>B</w:t>
      </w:r>
      <w:r w:rsidRPr="00963936">
        <w:t xml:space="preserve"> se bude resetovat čítač pomocí vstupů MR</w:t>
      </w:r>
      <w:r w:rsidRPr="00963936">
        <w:rPr>
          <w:sz w:val="2"/>
        </w:rPr>
        <w:t>B</w:t>
      </w:r>
      <w:r w:rsidRPr="00963936">
        <w:rPr>
          <w:vertAlign w:val="subscript"/>
        </w:rPr>
        <w:t>1</w:t>
      </w:r>
      <w:r w:rsidRPr="00963936">
        <w:rPr>
          <w:sz w:val="2"/>
        </w:rPr>
        <w:t>B</w:t>
      </w:r>
      <w:r w:rsidRPr="00963936">
        <w:t xml:space="preserve"> a </w:t>
      </w:r>
    </w:p>
    <w:p w14:paraId="34D7791F" w14:textId="77777777" w:rsidR="00B46595" w:rsidRPr="00963936" w:rsidRDefault="00000000">
      <w:pPr>
        <w:spacing w:after="138"/>
        <w:ind w:left="10"/>
      </w:pPr>
      <w:r w:rsidRPr="00963936">
        <w:t>MR</w:t>
      </w:r>
      <w:r w:rsidRPr="00963936">
        <w:rPr>
          <w:sz w:val="2"/>
        </w:rPr>
        <w:t>B</w:t>
      </w:r>
      <w:r w:rsidRPr="00963936">
        <w:rPr>
          <w:vertAlign w:val="subscript"/>
        </w:rPr>
        <w:t>2</w:t>
      </w:r>
      <w:r w:rsidRPr="00963936">
        <w:rPr>
          <w:sz w:val="2"/>
        </w:rPr>
        <w:t>B</w:t>
      </w:r>
      <w:r w:rsidRPr="00963936">
        <w:t xml:space="preserve">. Tento reset je nutno provést v okamžiku, kdy na vstupu je dvanáctý hodinový puls (tj. </w:t>
      </w:r>
    </w:p>
    <w:p w14:paraId="494E638B" w14:textId="77777777" w:rsidR="00B46595" w:rsidRPr="00963936" w:rsidRDefault="00000000">
      <w:pPr>
        <w:ind w:left="10"/>
      </w:pPr>
      <w:r w:rsidRPr="00963936">
        <w:t>12</w:t>
      </w:r>
      <w:r w:rsidRPr="00963936">
        <w:rPr>
          <w:sz w:val="2"/>
        </w:rPr>
        <w:t>B</w:t>
      </w:r>
      <w:r w:rsidRPr="00963936">
        <w:rPr>
          <w:vertAlign w:val="subscript"/>
        </w:rPr>
        <w:t>10</w:t>
      </w:r>
      <w:r w:rsidRPr="00963936">
        <w:rPr>
          <w:sz w:val="2"/>
        </w:rPr>
        <w:t>B</w:t>
      </w:r>
      <w:r w:rsidRPr="00963936">
        <w:t>=1100</w:t>
      </w:r>
      <w:r w:rsidRPr="00963936">
        <w:rPr>
          <w:sz w:val="2"/>
        </w:rPr>
        <w:t>B</w:t>
      </w:r>
      <w:r w:rsidRPr="00963936">
        <w:rPr>
          <w:vertAlign w:val="subscript"/>
        </w:rPr>
        <w:t>2</w:t>
      </w:r>
      <w:r w:rsidRPr="00963936">
        <w:rPr>
          <w:sz w:val="2"/>
        </w:rPr>
        <w:t>B</w:t>
      </w:r>
      <w:r w:rsidRPr="00963936">
        <w:t>, tj. Q</w:t>
      </w:r>
      <w:r w:rsidRPr="00963936">
        <w:rPr>
          <w:sz w:val="2"/>
        </w:rPr>
        <w:t>B</w:t>
      </w:r>
      <w:r w:rsidRPr="00963936">
        <w:rPr>
          <w:vertAlign w:val="subscript"/>
        </w:rPr>
        <w:t>3</w:t>
      </w:r>
      <w:r w:rsidRPr="00963936">
        <w:rPr>
          <w:sz w:val="2"/>
        </w:rPr>
        <w:t>B</w:t>
      </w:r>
      <w:r w:rsidRPr="00963936">
        <w:t>=1, Q</w:t>
      </w:r>
      <w:r w:rsidRPr="00963936">
        <w:rPr>
          <w:sz w:val="2"/>
        </w:rPr>
        <w:t>B</w:t>
      </w:r>
      <w:r w:rsidRPr="00963936">
        <w:rPr>
          <w:vertAlign w:val="subscript"/>
        </w:rPr>
        <w:t>2</w:t>
      </w:r>
      <w:r w:rsidRPr="00963936">
        <w:rPr>
          <w:sz w:val="2"/>
        </w:rPr>
        <w:t>B</w:t>
      </w:r>
      <w:r w:rsidRPr="00963936">
        <w:t xml:space="preserve">=1) </w:t>
      </w:r>
    </w:p>
    <w:p w14:paraId="5F4D97B2" w14:textId="77777777" w:rsidR="00B46595" w:rsidRPr="00963936" w:rsidRDefault="00000000">
      <w:pPr>
        <w:numPr>
          <w:ilvl w:val="0"/>
          <w:numId w:val="5"/>
        </w:numPr>
        <w:spacing w:after="172"/>
        <w:ind w:hanging="247"/>
      </w:pPr>
      <w:r w:rsidRPr="00963936">
        <w:t xml:space="preserve">Po ověření správné funkčnosti zavolejte vyučujícího ke kontrole. </w:t>
      </w:r>
    </w:p>
    <w:p w14:paraId="3EC17D74" w14:textId="77777777" w:rsidR="00B46595" w:rsidRPr="00963936" w:rsidRDefault="00000000">
      <w:pPr>
        <w:spacing w:after="181" w:line="259" w:lineRule="auto"/>
        <w:ind w:left="0" w:right="161" w:firstLine="0"/>
        <w:jc w:val="right"/>
      </w:pPr>
      <w:r w:rsidRPr="00963936">
        <w:drawing>
          <wp:inline distT="0" distB="0" distL="0" distR="0" wp14:anchorId="12FE8B99" wp14:editId="4A3E217B">
            <wp:extent cx="5483352" cy="1904999"/>
            <wp:effectExtent l="0" t="0" r="0" b="0"/>
            <wp:docPr id="1098" name="Picture 1098"/>
            <wp:cNvGraphicFramePr/>
            <a:graphic xmlns:a="http://schemas.openxmlformats.org/drawingml/2006/main">
              <a:graphicData uri="http://schemas.openxmlformats.org/drawingml/2006/picture">
                <pic:pic xmlns:pic="http://schemas.openxmlformats.org/drawingml/2006/picture">
                  <pic:nvPicPr>
                    <pic:cNvPr id="1098" name="Picture 1098"/>
                    <pic:cNvPicPr/>
                  </pic:nvPicPr>
                  <pic:blipFill>
                    <a:blip r:embed="rId13"/>
                    <a:stretch>
                      <a:fillRect/>
                    </a:stretch>
                  </pic:blipFill>
                  <pic:spPr>
                    <a:xfrm>
                      <a:off x="0" y="0"/>
                      <a:ext cx="5483352" cy="1904999"/>
                    </a:xfrm>
                    <a:prstGeom prst="rect">
                      <a:avLst/>
                    </a:prstGeom>
                  </pic:spPr>
                </pic:pic>
              </a:graphicData>
            </a:graphic>
          </wp:inline>
        </w:drawing>
      </w:r>
      <w:r w:rsidRPr="00963936">
        <w:t xml:space="preserve"> </w:t>
      </w:r>
    </w:p>
    <w:p w14:paraId="1FF6934D" w14:textId="77777777" w:rsidR="00B46595" w:rsidRPr="00963936" w:rsidRDefault="00000000">
      <w:pPr>
        <w:spacing w:after="3" w:line="259" w:lineRule="auto"/>
        <w:ind w:left="150"/>
        <w:jc w:val="center"/>
      </w:pPr>
      <w:r w:rsidRPr="00963936">
        <w:rPr>
          <w:i/>
        </w:rPr>
        <w:t xml:space="preserve">Obr. 5. Schéma zapojení čítače ve zkráceném cyklu </w:t>
      </w:r>
    </w:p>
    <w:p w14:paraId="517DA160" w14:textId="77777777" w:rsidR="00B46595" w:rsidRPr="00963936" w:rsidRDefault="00000000">
      <w:pPr>
        <w:pStyle w:val="Nadpis1"/>
        <w:ind w:left="150" w:right="213"/>
        <w:rPr>
          <w:lang w:val="cs-CZ"/>
        </w:rPr>
      </w:pPr>
      <w:r w:rsidRPr="00963936">
        <w:rPr>
          <w:lang w:val="cs-CZ"/>
        </w:rPr>
        <w:t xml:space="preserve">Tab. 3. Funkční tabulka čítače při zkrácení početního cyklu do 12 </w:t>
      </w:r>
    </w:p>
    <w:tbl>
      <w:tblPr>
        <w:tblStyle w:val="TableGrid"/>
        <w:tblW w:w="3102" w:type="dxa"/>
        <w:tblInd w:w="2986" w:type="dxa"/>
        <w:tblCellMar>
          <w:top w:w="59" w:type="dxa"/>
          <w:left w:w="115" w:type="dxa"/>
          <w:bottom w:w="0" w:type="dxa"/>
          <w:right w:w="115" w:type="dxa"/>
        </w:tblCellMar>
        <w:tblLook w:val="04A0" w:firstRow="1" w:lastRow="0" w:firstColumn="1" w:lastColumn="0" w:noHBand="0" w:noVBand="1"/>
      </w:tblPr>
      <w:tblGrid>
        <w:gridCol w:w="775"/>
        <w:gridCol w:w="578"/>
        <w:gridCol w:w="583"/>
        <w:gridCol w:w="583"/>
        <w:gridCol w:w="583"/>
      </w:tblGrid>
      <w:tr w:rsidR="00B46595" w:rsidRPr="00963936" w14:paraId="142780E3" w14:textId="77777777">
        <w:trPr>
          <w:trHeight w:val="331"/>
        </w:trPr>
        <w:tc>
          <w:tcPr>
            <w:tcW w:w="775" w:type="dxa"/>
            <w:tcBorders>
              <w:top w:val="single" w:sz="4" w:space="0" w:color="000000"/>
              <w:left w:val="single" w:sz="4" w:space="0" w:color="000000"/>
              <w:bottom w:val="double" w:sz="15" w:space="0" w:color="000000"/>
              <w:right w:val="double" w:sz="15" w:space="0" w:color="000000"/>
            </w:tcBorders>
          </w:tcPr>
          <w:p w14:paraId="5BA4C6C0" w14:textId="77777777" w:rsidR="00B46595" w:rsidRPr="00963936" w:rsidRDefault="00000000">
            <w:pPr>
              <w:spacing w:after="0" w:line="259" w:lineRule="auto"/>
              <w:ind w:left="0" w:right="6" w:firstLine="0"/>
              <w:jc w:val="center"/>
            </w:pPr>
            <w:r w:rsidRPr="00963936">
              <w:t xml:space="preserve">h-i </w:t>
            </w:r>
          </w:p>
        </w:tc>
        <w:tc>
          <w:tcPr>
            <w:tcW w:w="578" w:type="dxa"/>
            <w:tcBorders>
              <w:top w:val="single" w:sz="4" w:space="0" w:color="000000"/>
              <w:left w:val="double" w:sz="15" w:space="0" w:color="000000"/>
              <w:bottom w:val="double" w:sz="15" w:space="0" w:color="000000"/>
              <w:right w:val="single" w:sz="4" w:space="0" w:color="000000"/>
            </w:tcBorders>
          </w:tcPr>
          <w:p w14:paraId="5B699CA6" w14:textId="77777777" w:rsidR="00B46595" w:rsidRPr="00963936" w:rsidRDefault="00000000">
            <w:pPr>
              <w:spacing w:after="0" w:line="259" w:lineRule="auto"/>
              <w:ind w:left="0" w:right="6" w:firstLine="0"/>
              <w:jc w:val="center"/>
            </w:pPr>
            <w:r w:rsidRPr="00963936">
              <w:rPr>
                <w:b/>
              </w:rPr>
              <w:t>Q</w:t>
            </w:r>
            <w:r w:rsidRPr="00963936">
              <w:rPr>
                <w:sz w:val="2"/>
              </w:rPr>
              <w:t>B</w:t>
            </w:r>
            <w:r w:rsidRPr="00963936">
              <w:rPr>
                <w:b/>
                <w:sz w:val="16"/>
              </w:rPr>
              <w:t>3</w:t>
            </w:r>
            <w:r w:rsidRPr="00963936">
              <w:rPr>
                <w:sz w:val="2"/>
              </w:rPr>
              <w:t xml:space="preserve">B </w:t>
            </w:r>
          </w:p>
        </w:tc>
        <w:tc>
          <w:tcPr>
            <w:tcW w:w="583" w:type="dxa"/>
            <w:tcBorders>
              <w:top w:val="single" w:sz="4" w:space="0" w:color="000000"/>
              <w:left w:val="single" w:sz="4" w:space="0" w:color="000000"/>
              <w:bottom w:val="double" w:sz="15" w:space="0" w:color="000000"/>
              <w:right w:val="single" w:sz="4" w:space="0" w:color="000000"/>
            </w:tcBorders>
          </w:tcPr>
          <w:p w14:paraId="7DAB7188" w14:textId="77777777" w:rsidR="00B46595" w:rsidRPr="00963936" w:rsidRDefault="00000000">
            <w:pPr>
              <w:spacing w:after="0" w:line="259" w:lineRule="auto"/>
              <w:ind w:left="0" w:right="1" w:firstLine="0"/>
              <w:jc w:val="center"/>
            </w:pPr>
            <w:r w:rsidRPr="00963936">
              <w:rPr>
                <w:b/>
              </w:rPr>
              <w:t>Q</w:t>
            </w:r>
            <w:r w:rsidRPr="00963936">
              <w:rPr>
                <w:sz w:val="2"/>
              </w:rPr>
              <w:t>B</w:t>
            </w:r>
            <w:r w:rsidRPr="00963936">
              <w:rPr>
                <w:b/>
                <w:sz w:val="16"/>
              </w:rPr>
              <w:t>2</w:t>
            </w:r>
            <w:r w:rsidRPr="00963936">
              <w:rPr>
                <w:sz w:val="2"/>
              </w:rPr>
              <w:t xml:space="preserve">B </w:t>
            </w:r>
          </w:p>
        </w:tc>
        <w:tc>
          <w:tcPr>
            <w:tcW w:w="583" w:type="dxa"/>
            <w:tcBorders>
              <w:top w:val="single" w:sz="4" w:space="0" w:color="000000"/>
              <w:left w:val="single" w:sz="4" w:space="0" w:color="000000"/>
              <w:bottom w:val="double" w:sz="15" w:space="0" w:color="000000"/>
              <w:right w:val="single" w:sz="4" w:space="0" w:color="000000"/>
            </w:tcBorders>
          </w:tcPr>
          <w:p w14:paraId="352F5775" w14:textId="77777777" w:rsidR="00B46595" w:rsidRPr="00963936" w:rsidRDefault="00000000">
            <w:pPr>
              <w:spacing w:after="0" w:line="259" w:lineRule="auto"/>
              <w:ind w:left="0" w:right="1" w:firstLine="0"/>
              <w:jc w:val="center"/>
            </w:pPr>
            <w:r w:rsidRPr="00963936">
              <w:rPr>
                <w:b/>
              </w:rPr>
              <w:t>Q</w:t>
            </w:r>
            <w:r w:rsidRPr="00963936">
              <w:rPr>
                <w:sz w:val="2"/>
              </w:rPr>
              <w:t>B</w:t>
            </w:r>
            <w:r w:rsidRPr="00963936">
              <w:rPr>
                <w:b/>
                <w:sz w:val="16"/>
              </w:rPr>
              <w:t>1</w:t>
            </w:r>
            <w:r w:rsidRPr="00963936">
              <w:rPr>
                <w:sz w:val="2"/>
              </w:rPr>
              <w:t xml:space="preserve">B </w:t>
            </w:r>
          </w:p>
        </w:tc>
        <w:tc>
          <w:tcPr>
            <w:tcW w:w="583" w:type="dxa"/>
            <w:tcBorders>
              <w:top w:val="single" w:sz="4" w:space="0" w:color="000000"/>
              <w:left w:val="single" w:sz="4" w:space="0" w:color="000000"/>
              <w:bottom w:val="double" w:sz="15" w:space="0" w:color="000000"/>
              <w:right w:val="single" w:sz="4" w:space="0" w:color="000000"/>
            </w:tcBorders>
          </w:tcPr>
          <w:p w14:paraId="743AF074" w14:textId="77777777" w:rsidR="00B46595" w:rsidRPr="00963936" w:rsidRDefault="00000000">
            <w:pPr>
              <w:spacing w:after="0" w:line="259" w:lineRule="auto"/>
              <w:ind w:left="0" w:right="1" w:firstLine="0"/>
              <w:jc w:val="center"/>
            </w:pPr>
            <w:r w:rsidRPr="00963936">
              <w:rPr>
                <w:b/>
              </w:rPr>
              <w:t>Q</w:t>
            </w:r>
            <w:r w:rsidRPr="00963936">
              <w:rPr>
                <w:sz w:val="2"/>
              </w:rPr>
              <w:t>B</w:t>
            </w:r>
            <w:r w:rsidRPr="00963936">
              <w:rPr>
                <w:b/>
                <w:sz w:val="16"/>
              </w:rPr>
              <w:t>0</w:t>
            </w:r>
            <w:r w:rsidRPr="00963936">
              <w:rPr>
                <w:sz w:val="2"/>
              </w:rPr>
              <w:t xml:space="preserve">B </w:t>
            </w:r>
          </w:p>
        </w:tc>
      </w:tr>
      <w:tr w:rsidR="00B46595" w:rsidRPr="00963936" w14:paraId="7D3974A9" w14:textId="77777777">
        <w:trPr>
          <w:trHeight w:val="321"/>
        </w:trPr>
        <w:tc>
          <w:tcPr>
            <w:tcW w:w="775" w:type="dxa"/>
            <w:tcBorders>
              <w:top w:val="double" w:sz="15" w:space="0" w:color="000000"/>
              <w:left w:val="single" w:sz="4" w:space="0" w:color="000000"/>
              <w:bottom w:val="single" w:sz="4" w:space="0" w:color="000000"/>
              <w:right w:val="double" w:sz="15" w:space="0" w:color="000000"/>
            </w:tcBorders>
          </w:tcPr>
          <w:p w14:paraId="4A8849EC" w14:textId="77777777" w:rsidR="00B46595" w:rsidRPr="00963936" w:rsidRDefault="00000000">
            <w:pPr>
              <w:spacing w:after="0" w:line="259" w:lineRule="auto"/>
              <w:ind w:left="0" w:right="5" w:firstLine="0"/>
              <w:jc w:val="center"/>
            </w:pPr>
            <w:r w:rsidRPr="00963936">
              <w:rPr>
                <w:b/>
              </w:rPr>
              <w:t xml:space="preserve">0 </w:t>
            </w:r>
          </w:p>
        </w:tc>
        <w:tc>
          <w:tcPr>
            <w:tcW w:w="578" w:type="dxa"/>
            <w:tcBorders>
              <w:top w:val="double" w:sz="15" w:space="0" w:color="000000"/>
              <w:left w:val="double" w:sz="15" w:space="0" w:color="000000"/>
              <w:bottom w:val="single" w:sz="4" w:space="0" w:color="000000"/>
              <w:right w:val="single" w:sz="4" w:space="0" w:color="000000"/>
            </w:tcBorders>
          </w:tcPr>
          <w:p w14:paraId="6988CB2F" w14:textId="355BC948" w:rsidR="00B46595" w:rsidRPr="00963936" w:rsidRDefault="00000000">
            <w:pPr>
              <w:spacing w:after="0" w:line="259" w:lineRule="auto"/>
              <w:ind w:left="54" w:firstLine="0"/>
              <w:jc w:val="center"/>
            </w:pPr>
            <w:r w:rsidRPr="00963936">
              <w:t xml:space="preserve"> </w:t>
            </w:r>
            <w:r w:rsidR="00EC2786">
              <w:t>0</w:t>
            </w:r>
          </w:p>
        </w:tc>
        <w:tc>
          <w:tcPr>
            <w:tcW w:w="583" w:type="dxa"/>
            <w:tcBorders>
              <w:top w:val="double" w:sz="15" w:space="0" w:color="000000"/>
              <w:left w:val="single" w:sz="4" w:space="0" w:color="000000"/>
              <w:bottom w:val="single" w:sz="4" w:space="0" w:color="000000"/>
              <w:right w:val="single" w:sz="4" w:space="0" w:color="000000"/>
            </w:tcBorders>
          </w:tcPr>
          <w:p w14:paraId="3FE7ABDB" w14:textId="6120E6D5" w:rsidR="00B46595" w:rsidRPr="00963936" w:rsidRDefault="00000000">
            <w:pPr>
              <w:spacing w:after="0" w:line="259" w:lineRule="auto"/>
              <w:ind w:left="60" w:firstLine="0"/>
              <w:jc w:val="center"/>
            </w:pPr>
            <w:r w:rsidRPr="00963936">
              <w:t xml:space="preserve"> </w:t>
            </w:r>
            <w:r w:rsidR="00EC2786">
              <w:t>0</w:t>
            </w:r>
          </w:p>
        </w:tc>
        <w:tc>
          <w:tcPr>
            <w:tcW w:w="583" w:type="dxa"/>
            <w:tcBorders>
              <w:top w:val="double" w:sz="15" w:space="0" w:color="000000"/>
              <w:left w:val="single" w:sz="4" w:space="0" w:color="000000"/>
              <w:bottom w:val="single" w:sz="4" w:space="0" w:color="000000"/>
              <w:right w:val="single" w:sz="4" w:space="0" w:color="000000"/>
            </w:tcBorders>
          </w:tcPr>
          <w:p w14:paraId="35B8CBF9" w14:textId="46446E7E" w:rsidR="00B46595" w:rsidRPr="00963936" w:rsidRDefault="00000000">
            <w:pPr>
              <w:spacing w:after="0" w:line="259" w:lineRule="auto"/>
              <w:ind w:left="60" w:firstLine="0"/>
              <w:jc w:val="center"/>
            </w:pPr>
            <w:r w:rsidRPr="00963936">
              <w:t xml:space="preserve"> </w:t>
            </w:r>
            <w:r w:rsidR="00EC2786">
              <w:t>0</w:t>
            </w:r>
          </w:p>
        </w:tc>
        <w:tc>
          <w:tcPr>
            <w:tcW w:w="583" w:type="dxa"/>
            <w:tcBorders>
              <w:top w:val="double" w:sz="15" w:space="0" w:color="000000"/>
              <w:left w:val="single" w:sz="4" w:space="0" w:color="000000"/>
              <w:bottom w:val="single" w:sz="4" w:space="0" w:color="000000"/>
              <w:right w:val="single" w:sz="4" w:space="0" w:color="000000"/>
            </w:tcBorders>
          </w:tcPr>
          <w:p w14:paraId="0D75DA04" w14:textId="58D58B35" w:rsidR="00B46595" w:rsidRPr="00963936" w:rsidRDefault="00000000">
            <w:pPr>
              <w:spacing w:after="0" w:line="259" w:lineRule="auto"/>
              <w:ind w:left="60" w:firstLine="0"/>
              <w:jc w:val="center"/>
            </w:pPr>
            <w:r w:rsidRPr="00963936">
              <w:t xml:space="preserve"> </w:t>
            </w:r>
            <w:r w:rsidR="00EC2786">
              <w:t>0</w:t>
            </w:r>
          </w:p>
        </w:tc>
      </w:tr>
      <w:tr w:rsidR="00B46595" w:rsidRPr="00963936" w14:paraId="5FBDCFB2" w14:textId="77777777">
        <w:trPr>
          <w:trHeight w:val="286"/>
        </w:trPr>
        <w:tc>
          <w:tcPr>
            <w:tcW w:w="775" w:type="dxa"/>
            <w:tcBorders>
              <w:top w:val="single" w:sz="4" w:space="0" w:color="000000"/>
              <w:left w:val="single" w:sz="4" w:space="0" w:color="000000"/>
              <w:bottom w:val="single" w:sz="4" w:space="0" w:color="000000"/>
              <w:right w:val="double" w:sz="15" w:space="0" w:color="000000"/>
            </w:tcBorders>
          </w:tcPr>
          <w:p w14:paraId="203D73DA" w14:textId="77777777" w:rsidR="00B46595" w:rsidRPr="00963936" w:rsidRDefault="00000000">
            <w:pPr>
              <w:spacing w:after="0" w:line="259" w:lineRule="auto"/>
              <w:ind w:left="0" w:right="5" w:firstLine="0"/>
              <w:jc w:val="center"/>
            </w:pPr>
            <w:r w:rsidRPr="00963936">
              <w:rPr>
                <w:b/>
              </w:rPr>
              <w:t xml:space="preserve">1 </w:t>
            </w:r>
          </w:p>
        </w:tc>
        <w:tc>
          <w:tcPr>
            <w:tcW w:w="578" w:type="dxa"/>
            <w:tcBorders>
              <w:top w:val="single" w:sz="4" w:space="0" w:color="000000"/>
              <w:left w:val="double" w:sz="15" w:space="0" w:color="000000"/>
              <w:bottom w:val="single" w:sz="4" w:space="0" w:color="000000"/>
              <w:right w:val="single" w:sz="4" w:space="0" w:color="000000"/>
            </w:tcBorders>
          </w:tcPr>
          <w:p w14:paraId="709240CB" w14:textId="1D458D33" w:rsidR="00B46595" w:rsidRPr="00963936" w:rsidRDefault="00000000">
            <w:pPr>
              <w:spacing w:after="0" w:line="259" w:lineRule="auto"/>
              <w:ind w:left="54"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35CC9A57" w14:textId="72D7F00C" w:rsidR="00B46595" w:rsidRPr="00963936" w:rsidRDefault="00000000">
            <w:pPr>
              <w:spacing w:after="0" w:line="259" w:lineRule="auto"/>
              <w:ind w:left="60"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0549D958" w14:textId="4A4FADF1" w:rsidR="00B46595" w:rsidRPr="00963936" w:rsidRDefault="00000000">
            <w:pPr>
              <w:spacing w:after="0" w:line="259" w:lineRule="auto"/>
              <w:ind w:left="60"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7D23C15C" w14:textId="01E211E7" w:rsidR="00B46595" w:rsidRPr="00963936" w:rsidRDefault="00000000">
            <w:pPr>
              <w:spacing w:after="0" w:line="259" w:lineRule="auto"/>
              <w:ind w:left="60" w:firstLine="0"/>
              <w:jc w:val="center"/>
            </w:pPr>
            <w:r w:rsidRPr="00963936">
              <w:t xml:space="preserve"> </w:t>
            </w:r>
            <w:r w:rsidR="00EC2786">
              <w:t>1</w:t>
            </w:r>
          </w:p>
        </w:tc>
      </w:tr>
      <w:tr w:rsidR="00B46595" w:rsidRPr="00963936" w14:paraId="4B792196" w14:textId="77777777">
        <w:trPr>
          <w:trHeight w:val="287"/>
        </w:trPr>
        <w:tc>
          <w:tcPr>
            <w:tcW w:w="775" w:type="dxa"/>
            <w:tcBorders>
              <w:top w:val="single" w:sz="4" w:space="0" w:color="000000"/>
              <w:left w:val="single" w:sz="4" w:space="0" w:color="000000"/>
              <w:bottom w:val="single" w:sz="4" w:space="0" w:color="000000"/>
              <w:right w:val="double" w:sz="15" w:space="0" w:color="000000"/>
            </w:tcBorders>
          </w:tcPr>
          <w:p w14:paraId="0FD5C173" w14:textId="77777777" w:rsidR="00B46595" w:rsidRPr="00963936" w:rsidRDefault="00000000">
            <w:pPr>
              <w:spacing w:after="0" w:line="259" w:lineRule="auto"/>
              <w:ind w:left="0" w:right="5" w:firstLine="0"/>
              <w:jc w:val="center"/>
            </w:pPr>
            <w:r w:rsidRPr="00963936">
              <w:rPr>
                <w:b/>
              </w:rPr>
              <w:t xml:space="preserve">2 </w:t>
            </w:r>
          </w:p>
        </w:tc>
        <w:tc>
          <w:tcPr>
            <w:tcW w:w="578" w:type="dxa"/>
            <w:tcBorders>
              <w:top w:val="single" w:sz="4" w:space="0" w:color="000000"/>
              <w:left w:val="double" w:sz="15" w:space="0" w:color="000000"/>
              <w:bottom w:val="single" w:sz="4" w:space="0" w:color="000000"/>
              <w:right w:val="single" w:sz="4" w:space="0" w:color="000000"/>
            </w:tcBorders>
          </w:tcPr>
          <w:p w14:paraId="166B0DD4" w14:textId="1046A04B" w:rsidR="00B46595" w:rsidRPr="00963936" w:rsidRDefault="00000000">
            <w:pPr>
              <w:spacing w:after="0" w:line="259" w:lineRule="auto"/>
              <w:ind w:left="54"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23FE4892" w14:textId="025786B8" w:rsidR="00B46595" w:rsidRPr="00963936" w:rsidRDefault="00000000">
            <w:pPr>
              <w:spacing w:after="0" w:line="259" w:lineRule="auto"/>
              <w:ind w:left="60"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6D32D89C" w14:textId="6DD0CC0B" w:rsidR="00B46595" w:rsidRPr="00963936" w:rsidRDefault="00000000">
            <w:pPr>
              <w:spacing w:after="0" w:line="259" w:lineRule="auto"/>
              <w:ind w:left="60" w:firstLine="0"/>
              <w:jc w:val="center"/>
            </w:pPr>
            <w:r w:rsidRPr="00963936">
              <w:t xml:space="preserve"> </w:t>
            </w:r>
            <w:r w:rsidR="00EC2786">
              <w:t>1</w:t>
            </w:r>
          </w:p>
        </w:tc>
        <w:tc>
          <w:tcPr>
            <w:tcW w:w="583" w:type="dxa"/>
            <w:tcBorders>
              <w:top w:val="single" w:sz="4" w:space="0" w:color="000000"/>
              <w:left w:val="single" w:sz="4" w:space="0" w:color="000000"/>
              <w:bottom w:val="single" w:sz="4" w:space="0" w:color="000000"/>
              <w:right w:val="single" w:sz="4" w:space="0" w:color="000000"/>
            </w:tcBorders>
          </w:tcPr>
          <w:p w14:paraId="52ACD521" w14:textId="13821EBE" w:rsidR="00B46595" w:rsidRPr="00963936" w:rsidRDefault="00000000">
            <w:pPr>
              <w:spacing w:after="0" w:line="259" w:lineRule="auto"/>
              <w:ind w:left="60" w:firstLine="0"/>
              <w:jc w:val="center"/>
            </w:pPr>
            <w:r w:rsidRPr="00963936">
              <w:t xml:space="preserve"> </w:t>
            </w:r>
            <w:r w:rsidR="00EC2786">
              <w:t>0</w:t>
            </w:r>
          </w:p>
        </w:tc>
      </w:tr>
      <w:tr w:rsidR="00B46595" w:rsidRPr="00963936" w14:paraId="3A4CDFCE" w14:textId="77777777">
        <w:trPr>
          <w:trHeight w:val="286"/>
        </w:trPr>
        <w:tc>
          <w:tcPr>
            <w:tcW w:w="775" w:type="dxa"/>
            <w:tcBorders>
              <w:top w:val="single" w:sz="4" w:space="0" w:color="000000"/>
              <w:left w:val="single" w:sz="4" w:space="0" w:color="000000"/>
              <w:bottom w:val="single" w:sz="4" w:space="0" w:color="000000"/>
              <w:right w:val="double" w:sz="15" w:space="0" w:color="000000"/>
            </w:tcBorders>
          </w:tcPr>
          <w:p w14:paraId="010A6617" w14:textId="77777777" w:rsidR="00B46595" w:rsidRPr="00963936" w:rsidRDefault="00000000">
            <w:pPr>
              <w:spacing w:after="0" w:line="259" w:lineRule="auto"/>
              <w:ind w:left="0" w:right="5" w:firstLine="0"/>
              <w:jc w:val="center"/>
            </w:pPr>
            <w:r w:rsidRPr="00963936">
              <w:rPr>
                <w:b/>
              </w:rPr>
              <w:t xml:space="preserve">3 </w:t>
            </w:r>
          </w:p>
        </w:tc>
        <w:tc>
          <w:tcPr>
            <w:tcW w:w="578" w:type="dxa"/>
            <w:tcBorders>
              <w:top w:val="single" w:sz="4" w:space="0" w:color="000000"/>
              <w:left w:val="double" w:sz="15" w:space="0" w:color="000000"/>
              <w:bottom w:val="single" w:sz="4" w:space="0" w:color="000000"/>
              <w:right w:val="single" w:sz="4" w:space="0" w:color="000000"/>
            </w:tcBorders>
          </w:tcPr>
          <w:p w14:paraId="06FB37BB" w14:textId="00800AA8" w:rsidR="00B46595" w:rsidRPr="00963936" w:rsidRDefault="00000000">
            <w:pPr>
              <w:spacing w:after="0" w:line="259" w:lineRule="auto"/>
              <w:ind w:left="54"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6E95BD53" w14:textId="0719C2EC" w:rsidR="00B46595" w:rsidRPr="00963936" w:rsidRDefault="00000000">
            <w:pPr>
              <w:spacing w:after="0" w:line="259" w:lineRule="auto"/>
              <w:ind w:left="60"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018D0DEF" w14:textId="7E30A57F" w:rsidR="00B46595" w:rsidRPr="00963936" w:rsidRDefault="00000000">
            <w:pPr>
              <w:spacing w:after="0" w:line="259" w:lineRule="auto"/>
              <w:ind w:left="60" w:firstLine="0"/>
              <w:jc w:val="center"/>
            </w:pPr>
            <w:r w:rsidRPr="00963936">
              <w:t xml:space="preserve"> </w:t>
            </w:r>
            <w:r w:rsidR="00EC2786">
              <w:t>1</w:t>
            </w:r>
          </w:p>
        </w:tc>
        <w:tc>
          <w:tcPr>
            <w:tcW w:w="583" w:type="dxa"/>
            <w:tcBorders>
              <w:top w:val="single" w:sz="4" w:space="0" w:color="000000"/>
              <w:left w:val="single" w:sz="4" w:space="0" w:color="000000"/>
              <w:bottom w:val="single" w:sz="4" w:space="0" w:color="000000"/>
              <w:right w:val="single" w:sz="4" w:space="0" w:color="000000"/>
            </w:tcBorders>
          </w:tcPr>
          <w:p w14:paraId="1B5C2D91" w14:textId="04678C68" w:rsidR="00B46595" w:rsidRPr="00963936" w:rsidRDefault="00000000">
            <w:pPr>
              <w:spacing w:after="0" w:line="259" w:lineRule="auto"/>
              <w:ind w:left="60" w:firstLine="0"/>
              <w:jc w:val="center"/>
            </w:pPr>
            <w:r w:rsidRPr="00963936">
              <w:t xml:space="preserve"> </w:t>
            </w:r>
            <w:r w:rsidR="00EC2786">
              <w:t>1</w:t>
            </w:r>
          </w:p>
        </w:tc>
      </w:tr>
      <w:tr w:rsidR="00B46595" w:rsidRPr="00963936" w14:paraId="64B1A7B1" w14:textId="77777777">
        <w:trPr>
          <w:trHeight w:val="286"/>
        </w:trPr>
        <w:tc>
          <w:tcPr>
            <w:tcW w:w="775" w:type="dxa"/>
            <w:tcBorders>
              <w:top w:val="single" w:sz="4" w:space="0" w:color="000000"/>
              <w:left w:val="single" w:sz="4" w:space="0" w:color="000000"/>
              <w:bottom w:val="single" w:sz="4" w:space="0" w:color="000000"/>
              <w:right w:val="double" w:sz="15" w:space="0" w:color="000000"/>
            </w:tcBorders>
          </w:tcPr>
          <w:p w14:paraId="3232B5CB" w14:textId="77777777" w:rsidR="00B46595" w:rsidRPr="00963936" w:rsidRDefault="00000000">
            <w:pPr>
              <w:spacing w:after="0" w:line="259" w:lineRule="auto"/>
              <w:ind w:left="0" w:right="5" w:firstLine="0"/>
              <w:jc w:val="center"/>
            </w:pPr>
            <w:r w:rsidRPr="00963936">
              <w:rPr>
                <w:b/>
              </w:rPr>
              <w:t xml:space="preserve">4 </w:t>
            </w:r>
          </w:p>
        </w:tc>
        <w:tc>
          <w:tcPr>
            <w:tcW w:w="578" w:type="dxa"/>
            <w:tcBorders>
              <w:top w:val="single" w:sz="4" w:space="0" w:color="000000"/>
              <w:left w:val="double" w:sz="15" w:space="0" w:color="000000"/>
              <w:bottom w:val="single" w:sz="4" w:space="0" w:color="000000"/>
              <w:right w:val="single" w:sz="4" w:space="0" w:color="000000"/>
            </w:tcBorders>
          </w:tcPr>
          <w:p w14:paraId="5E7507B5" w14:textId="4B25855B" w:rsidR="00B46595" w:rsidRPr="00963936" w:rsidRDefault="00000000">
            <w:pPr>
              <w:spacing w:after="0" w:line="259" w:lineRule="auto"/>
              <w:ind w:left="54"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4AB59839" w14:textId="7C0280F2" w:rsidR="00B46595" w:rsidRPr="00963936" w:rsidRDefault="00000000">
            <w:pPr>
              <w:spacing w:after="0" w:line="259" w:lineRule="auto"/>
              <w:ind w:left="60" w:firstLine="0"/>
              <w:jc w:val="center"/>
            </w:pPr>
            <w:r w:rsidRPr="00963936">
              <w:t xml:space="preserve"> </w:t>
            </w:r>
            <w:r w:rsidR="00EC2786">
              <w:t>1</w:t>
            </w:r>
          </w:p>
        </w:tc>
        <w:tc>
          <w:tcPr>
            <w:tcW w:w="583" w:type="dxa"/>
            <w:tcBorders>
              <w:top w:val="single" w:sz="4" w:space="0" w:color="000000"/>
              <w:left w:val="single" w:sz="4" w:space="0" w:color="000000"/>
              <w:bottom w:val="single" w:sz="4" w:space="0" w:color="000000"/>
              <w:right w:val="single" w:sz="4" w:space="0" w:color="000000"/>
            </w:tcBorders>
          </w:tcPr>
          <w:p w14:paraId="339DAB02" w14:textId="2B4A01BC" w:rsidR="00B46595" w:rsidRPr="00963936" w:rsidRDefault="00000000">
            <w:pPr>
              <w:spacing w:after="0" w:line="259" w:lineRule="auto"/>
              <w:ind w:left="60"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42B63F92" w14:textId="461DE85A" w:rsidR="00B46595" w:rsidRPr="00963936" w:rsidRDefault="00000000">
            <w:pPr>
              <w:spacing w:after="0" w:line="259" w:lineRule="auto"/>
              <w:ind w:left="60" w:firstLine="0"/>
              <w:jc w:val="center"/>
            </w:pPr>
            <w:r w:rsidRPr="00963936">
              <w:t xml:space="preserve"> </w:t>
            </w:r>
            <w:r w:rsidR="00EC2786">
              <w:t>0</w:t>
            </w:r>
          </w:p>
        </w:tc>
      </w:tr>
      <w:tr w:rsidR="00B46595" w:rsidRPr="00963936" w14:paraId="1EFB5745" w14:textId="77777777">
        <w:trPr>
          <w:trHeight w:val="287"/>
        </w:trPr>
        <w:tc>
          <w:tcPr>
            <w:tcW w:w="775" w:type="dxa"/>
            <w:tcBorders>
              <w:top w:val="single" w:sz="4" w:space="0" w:color="000000"/>
              <w:left w:val="single" w:sz="4" w:space="0" w:color="000000"/>
              <w:bottom w:val="single" w:sz="4" w:space="0" w:color="000000"/>
              <w:right w:val="double" w:sz="15" w:space="0" w:color="000000"/>
            </w:tcBorders>
          </w:tcPr>
          <w:p w14:paraId="0E7B2179" w14:textId="77777777" w:rsidR="00B46595" w:rsidRPr="00963936" w:rsidRDefault="00000000">
            <w:pPr>
              <w:spacing w:after="0" w:line="259" w:lineRule="auto"/>
              <w:ind w:left="0" w:right="5" w:firstLine="0"/>
              <w:jc w:val="center"/>
            </w:pPr>
            <w:r w:rsidRPr="00963936">
              <w:rPr>
                <w:b/>
              </w:rPr>
              <w:t xml:space="preserve">5 </w:t>
            </w:r>
          </w:p>
        </w:tc>
        <w:tc>
          <w:tcPr>
            <w:tcW w:w="578" w:type="dxa"/>
            <w:tcBorders>
              <w:top w:val="single" w:sz="4" w:space="0" w:color="000000"/>
              <w:left w:val="double" w:sz="15" w:space="0" w:color="000000"/>
              <w:bottom w:val="single" w:sz="4" w:space="0" w:color="000000"/>
              <w:right w:val="single" w:sz="4" w:space="0" w:color="000000"/>
            </w:tcBorders>
          </w:tcPr>
          <w:p w14:paraId="24BFCF36" w14:textId="7979C1FB" w:rsidR="00B46595" w:rsidRPr="00963936" w:rsidRDefault="00000000">
            <w:pPr>
              <w:spacing w:after="0" w:line="259" w:lineRule="auto"/>
              <w:ind w:left="54"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6D7D238E" w14:textId="730AAFAD" w:rsidR="00B46595" w:rsidRPr="00963936" w:rsidRDefault="00000000">
            <w:pPr>
              <w:spacing w:after="0" w:line="259" w:lineRule="auto"/>
              <w:ind w:left="60" w:firstLine="0"/>
              <w:jc w:val="center"/>
            </w:pPr>
            <w:r w:rsidRPr="00963936">
              <w:t xml:space="preserve"> </w:t>
            </w:r>
            <w:r w:rsidR="00EC2786">
              <w:t>1</w:t>
            </w:r>
          </w:p>
        </w:tc>
        <w:tc>
          <w:tcPr>
            <w:tcW w:w="583" w:type="dxa"/>
            <w:tcBorders>
              <w:top w:val="single" w:sz="4" w:space="0" w:color="000000"/>
              <w:left w:val="single" w:sz="4" w:space="0" w:color="000000"/>
              <w:bottom w:val="single" w:sz="4" w:space="0" w:color="000000"/>
              <w:right w:val="single" w:sz="4" w:space="0" w:color="000000"/>
            </w:tcBorders>
          </w:tcPr>
          <w:p w14:paraId="74C9EFBA" w14:textId="513141DE" w:rsidR="00B46595" w:rsidRPr="00963936" w:rsidRDefault="00000000">
            <w:pPr>
              <w:spacing w:after="0" w:line="259" w:lineRule="auto"/>
              <w:ind w:left="60"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01FE9734" w14:textId="6632CE36" w:rsidR="00B46595" w:rsidRPr="00963936" w:rsidRDefault="00000000">
            <w:pPr>
              <w:spacing w:after="0" w:line="259" w:lineRule="auto"/>
              <w:ind w:left="60" w:firstLine="0"/>
              <w:jc w:val="center"/>
            </w:pPr>
            <w:r w:rsidRPr="00963936">
              <w:t xml:space="preserve"> </w:t>
            </w:r>
            <w:r w:rsidR="00EC2786">
              <w:t>1</w:t>
            </w:r>
          </w:p>
        </w:tc>
      </w:tr>
      <w:tr w:rsidR="00B46595" w:rsidRPr="00963936" w14:paraId="3D6E6462" w14:textId="77777777">
        <w:trPr>
          <w:trHeight w:val="286"/>
        </w:trPr>
        <w:tc>
          <w:tcPr>
            <w:tcW w:w="775" w:type="dxa"/>
            <w:tcBorders>
              <w:top w:val="single" w:sz="4" w:space="0" w:color="000000"/>
              <w:left w:val="single" w:sz="4" w:space="0" w:color="000000"/>
              <w:bottom w:val="single" w:sz="4" w:space="0" w:color="000000"/>
              <w:right w:val="double" w:sz="15" w:space="0" w:color="000000"/>
            </w:tcBorders>
          </w:tcPr>
          <w:p w14:paraId="2B4FC072" w14:textId="77777777" w:rsidR="00B46595" w:rsidRPr="00963936" w:rsidRDefault="00000000">
            <w:pPr>
              <w:spacing w:after="0" w:line="259" w:lineRule="auto"/>
              <w:ind w:left="0" w:right="5" w:firstLine="0"/>
              <w:jc w:val="center"/>
            </w:pPr>
            <w:r w:rsidRPr="00963936">
              <w:rPr>
                <w:b/>
              </w:rPr>
              <w:t xml:space="preserve">6 </w:t>
            </w:r>
          </w:p>
        </w:tc>
        <w:tc>
          <w:tcPr>
            <w:tcW w:w="578" w:type="dxa"/>
            <w:tcBorders>
              <w:top w:val="single" w:sz="4" w:space="0" w:color="000000"/>
              <w:left w:val="double" w:sz="15" w:space="0" w:color="000000"/>
              <w:bottom w:val="single" w:sz="4" w:space="0" w:color="000000"/>
              <w:right w:val="single" w:sz="4" w:space="0" w:color="000000"/>
            </w:tcBorders>
          </w:tcPr>
          <w:p w14:paraId="2D969FBF" w14:textId="4F13C241" w:rsidR="00B46595" w:rsidRPr="00963936" w:rsidRDefault="00000000">
            <w:pPr>
              <w:spacing w:after="0" w:line="259" w:lineRule="auto"/>
              <w:ind w:left="54"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067B1D0F" w14:textId="1D5222B8" w:rsidR="00B46595" w:rsidRPr="00963936" w:rsidRDefault="00000000">
            <w:pPr>
              <w:spacing w:after="0" w:line="259" w:lineRule="auto"/>
              <w:ind w:left="60" w:firstLine="0"/>
              <w:jc w:val="center"/>
            </w:pPr>
            <w:r w:rsidRPr="00963936">
              <w:t xml:space="preserve"> </w:t>
            </w:r>
            <w:r w:rsidR="00EC2786">
              <w:t>1</w:t>
            </w:r>
          </w:p>
        </w:tc>
        <w:tc>
          <w:tcPr>
            <w:tcW w:w="583" w:type="dxa"/>
            <w:tcBorders>
              <w:top w:val="single" w:sz="4" w:space="0" w:color="000000"/>
              <w:left w:val="single" w:sz="4" w:space="0" w:color="000000"/>
              <w:bottom w:val="single" w:sz="4" w:space="0" w:color="000000"/>
              <w:right w:val="single" w:sz="4" w:space="0" w:color="000000"/>
            </w:tcBorders>
          </w:tcPr>
          <w:p w14:paraId="3C16848B" w14:textId="69B8C0CE" w:rsidR="00B46595" w:rsidRPr="00963936" w:rsidRDefault="00000000">
            <w:pPr>
              <w:spacing w:after="0" w:line="259" w:lineRule="auto"/>
              <w:ind w:left="60" w:firstLine="0"/>
              <w:jc w:val="center"/>
            </w:pPr>
            <w:r w:rsidRPr="00963936">
              <w:t xml:space="preserve"> </w:t>
            </w:r>
            <w:r w:rsidR="00EC2786">
              <w:t>1</w:t>
            </w:r>
          </w:p>
        </w:tc>
        <w:tc>
          <w:tcPr>
            <w:tcW w:w="583" w:type="dxa"/>
            <w:tcBorders>
              <w:top w:val="single" w:sz="4" w:space="0" w:color="000000"/>
              <w:left w:val="single" w:sz="4" w:space="0" w:color="000000"/>
              <w:bottom w:val="single" w:sz="4" w:space="0" w:color="000000"/>
              <w:right w:val="single" w:sz="4" w:space="0" w:color="000000"/>
            </w:tcBorders>
          </w:tcPr>
          <w:p w14:paraId="46E795E6" w14:textId="098FA17C" w:rsidR="00B46595" w:rsidRPr="00963936" w:rsidRDefault="00000000">
            <w:pPr>
              <w:spacing w:after="0" w:line="259" w:lineRule="auto"/>
              <w:ind w:left="60" w:firstLine="0"/>
              <w:jc w:val="center"/>
            </w:pPr>
            <w:r w:rsidRPr="00963936">
              <w:t xml:space="preserve"> </w:t>
            </w:r>
            <w:r w:rsidR="00EC2786">
              <w:t>0</w:t>
            </w:r>
          </w:p>
        </w:tc>
      </w:tr>
      <w:tr w:rsidR="00B46595" w:rsidRPr="00963936" w14:paraId="6ADEE739" w14:textId="77777777">
        <w:trPr>
          <w:trHeight w:val="286"/>
        </w:trPr>
        <w:tc>
          <w:tcPr>
            <w:tcW w:w="775" w:type="dxa"/>
            <w:tcBorders>
              <w:top w:val="single" w:sz="4" w:space="0" w:color="000000"/>
              <w:left w:val="single" w:sz="4" w:space="0" w:color="000000"/>
              <w:bottom w:val="single" w:sz="4" w:space="0" w:color="000000"/>
              <w:right w:val="double" w:sz="15" w:space="0" w:color="000000"/>
            </w:tcBorders>
          </w:tcPr>
          <w:p w14:paraId="4F0DD68C" w14:textId="77777777" w:rsidR="00B46595" w:rsidRPr="00963936" w:rsidRDefault="00000000">
            <w:pPr>
              <w:spacing w:after="0" w:line="259" w:lineRule="auto"/>
              <w:ind w:left="0" w:right="5" w:firstLine="0"/>
              <w:jc w:val="center"/>
            </w:pPr>
            <w:r w:rsidRPr="00963936">
              <w:rPr>
                <w:b/>
              </w:rPr>
              <w:t xml:space="preserve">7 </w:t>
            </w:r>
          </w:p>
        </w:tc>
        <w:tc>
          <w:tcPr>
            <w:tcW w:w="578" w:type="dxa"/>
            <w:tcBorders>
              <w:top w:val="single" w:sz="4" w:space="0" w:color="000000"/>
              <w:left w:val="double" w:sz="15" w:space="0" w:color="000000"/>
              <w:bottom w:val="single" w:sz="4" w:space="0" w:color="000000"/>
              <w:right w:val="single" w:sz="4" w:space="0" w:color="000000"/>
            </w:tcBorders>
          </w:tcPr>
          <w:p w14:paraId="60EC959E" w14:textId="44100C0F" w:rsidR="00B46595" w:rsidRPr="00963936" w:rsidRDefault="00000000">
            <w:pPr>
              <w:spacing w:after="0" w:line="259" w:lineRule="auto"/>
              <w:ind w:left="54"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6F34C9A7" w14:textId="4A89A37F" w:rsidR="00B46595" w:rsidRPr="00963936" w:rsidRDefault="00000000">
            <w:pPr>
              <w:spacing w:after="0" w:line="259" w:lineRule="auto"/>
              <w:ind w:left="60" w:firstLine="0"/>
              <w:jc w:val="center"/>
            </w:pPr>
            <w:r w:rsidRPr="00963936">
              <w:t xml:space="preserve"> </w:t>
            </w:r>
            <w:r w:rsidR="00EC2786">
              <w:t>1</w:t>
            </w:r>
          </w:p>
        </w:tc>
        <w:tc>
          <w:tcPr>
            <w:tcW w:w="583" w:type="dxa"/>
            <w:tcBorders>
              <w:top w:val="single" w:sz="4" w:space="0" w:color="000000"/>
              <w:left w:val="single" w:sz="4" w:space="0" w:color="000000"/>
              <w:bottom w:val="single" w:sz="4" w:space="0" w:color="000000"/>
              <w:right w:val="single" w:sz="4" w:space="0" w:color="000000"/>
            </w:tcBorders>
          </w:tcPr>
          <w:p w14:paraId="57290427" w14:textId="6FC992E6" w:rsidR="00B46595" w:rsidRPr="00963936" w:rsidRDefault="00000000">
            <w:pPr>
              <w:spacing w:after="0" w:line="259" w:lineRule="auto"/>
              <w:ind w:left="60" w:firstLine="0"/>
              <w:jc w:val="center"/>
            </w:pPr>
            <w:r w:rsidRPr="00963936">
              <w:t xml:space="preserve"> </w:t>
            </w:r>
            <w:r w:rsidR="00EC2786">
              <w:t>1</w:t>
            </w:r>
          </w:p>
        </w:tc>
        <w:tc>
          <w:tcPr>
            <w:tcW w:w="583" w:type="dxa"/>
            <w:tcBorders>
              <w:top w:val="single" w:sz="4" w:space="0" w:color="000000"/>
              <w:left w:val="single" w:sz="4" w:space="0" w:color="000000"/>
              <w:bottom w:val="single" w:sz="4" w:space="0" w:color="000000"/>
              <w:right w:val="single" w:sz="4" w:space="0" w:color="000000"/>
            </w:tcBorders>
          </w:tcPr>
          <w:p w14:paraId="5B912901" w14:textId="6E2E8420" w:rsidR="00B46595" w:rsidRPr="00963936" w:rsidRDefault="00EC2786">
            <w:pPr>
              <w:spacing w:after="0" w:line="259" w:lineRule="auto"/>
              <w:ind w:left="60" w:firstLine="0"/>
              <w:jc w:val="center"/>
            </w:pPr>
            <w:r>
              <w:t>1</w:t>
            </w:r>
            <w:r w:rsidR="00000000" w:rsidRPr="00963936">
              <w:t xml:space="preserve"> </w:t>
            </w:r>
          </w:p>
        </w:tc>
      </w:tr>
      <w:tr w:rsidR="00B46595" w:rsidRPr="00963936" w14:paraId="3BA6C5DD" w14:textId="77777777">
        <w:trPr>
          <w:trHeight w:val="287"/>
        </w:trPr>
        <w:tc>
          <w:tcPr>
            <w:tcW w:w="775" w:type="dxa"/>
            <w:tcBorders>
              <w:top w:val="single" w:sz="4" w:space="0" w:color="000000"/>
              <w:left w:val="single" w:sz="4" w:space="0" w:color="000000"/>
              <w:bottom w:val="single" w:sz="4" w:space="0" w:color="000000"/>
              <w:right w:val="double" w:sz="15" w:space="0" w:color="000000"/>
            </w:tcBorders>
          </w:tcPr>
          <w:p w14:paraId="04596A13" w14:textId="77777777" w:rsidR="00B46595" w:rsidRPr="00963936" w:rsidRDefault="00000000">
            <w:pPr>
              <w:spacing w:after="0" w:line="259" w:lineRule="auto"/>
              <w:ind w:left="0" w:right="5" w:firstLine="0"/>
              <w:jc w:val="center"/>
            </w:pPr>
            <w:r w:rsidRPr="00963936">
              <w:rPr>
                <w:b/>
              </w:rPr>
              <w:t xml:space="preserve">8 </w:t>
            </w:r>
          </w:p>
        </w:tc>
        <w:tc>
          <w:tcPr>
            <w:tcW w:w="578" w:type="dxa"/>
            <w:tcBorders>
              <w:top w:val="single" w:sz="4" w:space="0" w:color="000000"/>
              <w:left w:val="double" w:sz="15" w:space="0" w:color="000000"/>
              <w:bottom w:val="single" w:sz="4" w:space="0" w:color="000000"/>
              <w:right w:val="single" w:sz="4" w:space="0" w:color="000000"/>
            </w:tcBorders>
          </w:tcPr>
          <w:p w14:paraId="754711D2" w14:textId="36AB6A20" w:rsidR="00B46595" w:rsidRPr="00963936" w:rsidRDefault="00000000">
            <w:pPr>
              <w:spacing w:after="0" w:line="259" w:lineRule="auto"/>
              <w:ind w:left="54" w:firstLine="0"/>
              <w:jc w:val="center"/>
            </w:pPr>
            <w:r w:rsidRPr="00963936">
              <w:t xml:space="preserve"> </w:t>
            </w:r>
            <w:r w:rsidR="00EC2786">
              <w:t>1</w:t>
            </w:r>
          </w:p>
        </w:tc>
        <w:tc>
          <w:tcPr>
            <w:tcW w:w="583" w:type="dxa"/>
            <w:tcBorders>
              <w:top w:val="single" w:sz="4" w:space="0" w:color="000000"/>
              <w:left w:val="single" w:sz="4" w:space="0" w:color="000000"/>
              <w:bottom w:val="single" w:sz="4" w:space="0" w:color="000000"/>
              <w:right w:val="single" w:sz="4" w:space="0" w:color="000000"/>
            </w:tcBorders>
          </w:tcPr>
          <w:p w14:paraId="4283AAF6" w14:textId="3552F4E4" w:rsidR="00B46595" w:rsidRPr="00963936" w:rsidRDefault="00000000">
            <w:pPr>
              <w:spacing w:after="0" w:line="259" w:lineRule="auto"/>
              <w:ind w:left="60"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50427B01" w14:textId="23156942" w:rsidR="00B46595" w:rsidRPr="00963936" w:rsidRDefault="00000000">
            <w:pPr>
              <w:spacing w:after="0" w:line="259" w:lineRule="auto"/>
              <w:ind w:left="60"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2175B4D3" w14:textId="590CB186" w:rsidR="00B46595" w:rsidRPr="00963936" w:rsidRDefault="00000000">
            <w:pPr>
              <w:spacing w:after="0" w:line="259" w:lineRule="auto"/>
              <w:ind w:left="60" w:firstLine="0"/>
              <w:jc w:val="center"/>
            </w:pPr>
            <w:r w:rsidRPr="00963936">
              <w:t xml:space="preserve"> </w:t>
            </w:r>
            <w:r w:rsidR="00EC2786">
              <w:t>0</w:t>
            </w:r>
          </w:p>
        </w:tc>
      </w:tr>
      <w:tr w:rsidR="00B46595" w:rsidRPr="00963936" w14:paraId="554041E7" w14:textId="77777777">
        <w:trPr>
          <w:trHeight w:val="286"/>
        </w:trPr>
        <w:tc>
          <w:tcPr>
            <w:tcW w:w="775" w:type="dxa"/>
            <w:tcBorders>
              <w:top w:val="single" w:sz="4" w:space="0" w:color="000000"/>
              <w:left w:val="single" w:sz="4" w:space="0" w:color="000000"/>
              <w:bottom w:val="single" w:sz="4" w:space="0" w:color="000000"/>
              <w:right w:val="double" w:sz="15" w:space="0" w:color="000000"/>
            </w:tcBorders>
          </w:tcPr>
          <w:p w14:paraId="08018681" w14:textId="77777777" w:rsidR="00B46595" w:rsidRPr="00963936" w:rsidRDefault="00000000">
            <w:pPr>
              <w:spacing w:after="0" w:line="259" w:lineRule="auto"/>
              <w:ind w:left="0" w:right="5" w:firstLine="0"/>
              <w:jc w:val="center"/>
            </w:pPr>
            <w:r w:rsidRPr="00963936">
              <w:rPr>
                <w:b/>
              </w:rPr>
              <w:t xml:space="preserve">9 </w:t>
            </w:r>
          </w:p>
        </w:tc>
        <w:tc>
          <w:tcPr>
            <w:tcW w:w="578" w:type="dxa"/>
            <w:tcBorders>
              <w:top w:val="single" w:sz="4" w:space="0" w:color="000000"/>
              <w:left w:val="double" w:sz="15" w:space="0" w:color="000000"/>
              <w:bottom w:val="single" w:sz="4" w:space="0" w:color="000000"/>
              <w:right w:val="single" w:sz="4" w:space="0" w:color="000000"/>
            </w:tcBorders>
          </w:tcPr>
          <w:p w14:paraId="3D91C6D3" w14:textId="69131CD2" w:rsidR="00B46595" w:rsidRPr="00963936" w:rsidRDefault="00000000">
            <w:pPr>
              <w:spacing w:after="0" w:line="259" w:lineRule="auto"/>
              <w:ind w:left="54" w:firstLine="0"/>
              <w:jc w:val="center"/>
            </w:pPr>
            <w:r w:rsidRPr="00963936">
              <w:t xml:space="preserve"> </w:t>
            </w:r>
            <w:r w:rsidR="00EC2786">
              <w:t>1</w:t>
            </w:r>
          </w:p>
        </w:tc>
        <w:tc>
          <w:tcPr>
            <w:tcW w:w="583" w:type="dxa"/>
            <w:tcBorders>
              <w:top w:val="single" w:sz="4" w:space="0" w:color="000000"/>
              <w:left w:val="single" w:sz="4" w:space="0" w:color="000000"/>
              <w:bottom w:val="single" w:sz="4" w:space="0" w:color="000000"/>
              <w:right w:val="single" w:sz="4" w:space="0" w:color="000000"/>
            </w:tcBorders>
          </w:tcPr>
          <w:p w14:paraId="1C855CD4" w14:textId="266CC1C9" w:rsidR="00B46595" w:rsidRPr="00963936" w:rsidRDefault="00000000">
            <w:pPr>
              <w:spacing w:after="0" w:line="259" w:lineRule="auto"/>
              <w:ind w:left="60"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4346F221" w14:textId="0773CB71" w:rsidR="00B46595" w:rsidRPr="00963936" w:rsidRDefault="00000000">
            <w:pPr>
              <w:spacing w:after="0" w:line="259" w:lineRule="auto"/>
              <w:ind w:left="60"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13C3AFE9" w14:textId="00ABC762" w:rsidR="00B46595" w:rsidRPr="00963936" w:rsidRDefault="00000000">
            <w:pPr>
              <w:spacing w:after="0" w:line="259" w:lineRule="auto"/>
              <w:ind w:left="60" w:firstLine="0"/>
              <w:jc w:val="center"/>
            </w:pPr>
            <w:r w:rsidRPr="00963936">
              <w:t xml:space="preserve"> </w:t>
            </w:r>
            <w:r w:rsidR="00EC2786">
              <w:t>1</w:t>
            </w:r>
          </w:p>
        </w:tc>
      </w:tr>
      <w:tr w:rsidR="00B46595" w:rsidRPr="00963936" w14:paraId="124706D2" w14:textId="77777777">
        <w:trPr>
          <w:trHeight w:val="286"/>
        </w:trPr>
        <w:tc>
          <w:tcPr>
            <w:tcW w:w="775" w:type="dxa"/>
            <w:tcBorders>
              <w:top w:val="single" w:sz="4" w:space="0" w:color="000000"/>
              <w:left w:val="single" w:sz="4" w:space="0" w:color="000000"/>
              <w:bottom w:val="single" w:sz="4" w:space="0" w:color="000000"/>
              <w:right w:val="double" w:sz="15" w:space="0" w:color="000000"/>
            </w:tcBorders>
          </w:tcPr>
          <w:p w14:paraId="1D2D26F8" w14:textId="77777777" w:rsidR="00B46595" w:rsidRPr="00963936" w:rsidRDefault="00000000">
            <w:pPr>
              <w:spacing w:after="0" w:line="259" w:lineRule="auto"/>
              <w:ind w:left="0" w:right="5" w:firstLine="0"/>
              <w:jc w:val="center"/>
            </w:pPr>
            <w:r w:rsidRPr="00963936">
              <w:rPr>
                <w:b/>
              </w:rPr>
              <w:t xml:space="preserve">10 </w:t>
            </w:r>
          </w:p>
        </w:tc>
        <w:tc>
          <w:tcPr>
            <w:tcW w:w="578" w:type="dxa"/>
            <w:tcBorders>
              <w:top w:val="single" w:sz="4" w:space="0" w:color="000000"/>
              <w:left w:val="double" w:sz="15" w:space="0" w:color="000000"/>
              <w:bottom w:val="single" w:sz="4" w:space="0" w:color="000000"/>
              <w:right w:val="single" w:sz="4" w:space="0" w:color="000000"/>
            </w:tcBorders>
          </w:tcPr>
          <w:p w14:paraId="683CA8B8" w14:textId="1D45A445" w:rsidR="00B46595" w:rsidRPr="00963936" w:rsidRDefault="00000000">
            <w:pPr>
              <w:spacing w:after="0" w:line="259" w:lineRule="auto"/>
              <w:ind w:left="54" w:firstLine="0"/>
              <w:jc w:val="center"/>
            </w:pPr>
            <w:r w:rsidRPr="00963936">
              <w:t xml:space="preserve"> </w:t>
            </w:r>
            <w:r w:rsidR="00EC2786">
              <w:t>1</w:t>
            </w:r>
          </w:p>
        </w:tc>
        <w:tc>
          <w:tcPr>
            <w:tcW w:w="583" w:type="dxa"/>
            <w:tcBorders>
              <w:top w:val="single" w:sz="4" w:space="0" w:color="000000"/>
              <w:left w:val="single" w:sz="4" w:space="0" w:color="000000"/>
              <w:bottom w:val="single" w:sz="4" w:space="0" w:color="000000"/>
              <w:right w:val="single" w:sz="4" w:space="0" w:color="000000"/>
            </w:tcBorders>
          </w:tcPr>
          <w:p w14:paraId="7A21969F" w14:textId="087C5F9D" w:rsidR="00B46595" w:rsidRPr="00963936" w:rsidRDefault="00000000">
            <w:pPr>
              <w:spacing w:after="0" w:line="259" w:lineRule="auto"/>
              <w:ind w:left="60"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759C54A9" w14:textId="005065F4" w:rsidR="00B46595" w:rsidRPr="00963936" w:rsidRDefault="00000000">
            <w:pPr>
              <w:spacing w:after="0" w:line="259" w:lineRule="auto"/>
              <w:ind w:left="60" w:firstLine="0"/>
              <w:jc w:val="center"/>
            </w:pPr>
            <w:r w:rsidRPr="00963936">
              <w:t xml:space="preserve"> </w:t>
            </w:r>
            <w:r w:rsidR="00EC2786">
              <w:t>1</w:t>
            </w:r>
          </w:p>
        </w:tc>
        <w:tc>
          <w:tcPr>
            <w:tcW w:w="583" w:type="dxa"/>
            <w:tcBorders>
              <w:top w:val="single" w:sz="4" w:space="0" w:color="000000"/>
              <w:left w:val="single" w:sz="4" w:space="0" w:color="000000"/>
              <w:bottom w:val="single" w:sz="4" w:space="0" w:color="000000"/>
              <w:right w:val="single" w:sz="4" w:space="0" w:color="000000"/>
            </w:tcBorders>
          </w:tcPr>
          <w:p w14:paraId="0968BDD3" w14:textId="42D857C4" w:rsidR="00B46595" w:rsidRPr="00963936" w:rsidRDefault="00000000">
            <w:pPr>
              <w:spacing w:after="0" w:line="259" w:lineRule="auto"/>
              <w:ind w:left="60" w:firstLine="0"/>
              <w:jc w:val="center"/>
            </w:pPr>
            <w:r w:rsidRPr="00963936">
              <w:t xml:space="preserve"> </w:t>
            </w:r>
            <w:r w:rsidR="00EC2786">
              <w:t>0</w:t>
            </w:r>
          </w:p>
        </w:tc>
      </w:tr>
      <w:tr w:rsidR="00B46595" w:rsidRPr="00963936" w14:paraId="65967690" w14:textId="77777777">
        <w:trPr>
          <w:trHeight w:val="287"/>
        </w:trPr>
        <w:tc>
          <w:tcPr>
            <w:tcW w:w="775" w:type="dxa"/>
            <w:tcBorders>
              <w:top w:val="single" w:sz="4" w:space="0" w:color="000000"/>
              <w:left w:val="single" w:sz="4" w:space="0" w:color="000000"/>
              <w:bottom w:val="single" w:sz="4" w:space="0" w:color="000000"/>
              <w:right w:val="double" w:sz="15" w:space="0" w:color="000000"/>
            </w:tcBorders>
          </w:tcPr>
          <w:p w14:paraId="49DD5E7C" w14:textId="77777777" w:rsidR="00B46595" w:rsidRPr="00963936" w:rsidRDefault="00000000">
            <w:pPr>
              <w:spacing w:after="0" w:line="259" w:lineRule="auto"/>
              <w:ind w:left="0" w:right="5" w:firstLine="0"/>
              <w:jc w:val="center"/>
            </w:pPr>
            <w:r w:rsidRPr="00963936">
              <w:rPr>
                <w:b/>
              </w:rPr>
              <w:t xml:space="preserve">11 </w:t>
            </w:r>
          </w:p>
        </w:tc>
        <w:tc>
          <w:tcPr>
            <w:tcW w:w="578" w:type="dxa"/>
            <w:tcBorders>
              <w:top w:val="single" w:sz="4" w:space="0" w:color="000000"/>
              <w:left w:val="double" w:sz="15" w:space="0" w:color="000000"/>
              <w:bottom w:val="single" w:sz="4" w:space="0" w:color="000000"/>
              <w:right w:val="single" w:sz="4" w:space="0" w:color="000000"/>
            </w:tcBorders>
          </w:tcPr>
          <w:p w14:paraId="4C7E9DBA" w14:textId="13BBA7D6" w:rsidR="00B46595" w:rsidRPr="00963936" w:rsidRDefault="00000000">
            <w:pPr>
              <w:spacing w:after="0" w:line="259" w:lineRule="auto"/>
              <w:ind w:left="54" w:firstLine="0"/>
              <w:jc w:val="center"/>
            </w:pPr>
            <w:r w:rsidRPr="00963936">
              <w:t xml:space="preserve"> </w:t>
            </w:r>
            <w:r w:rsidR="00EC2786">
              <w:t>1</w:t>
            </w:r>
          </w:p>
        </w:tc>
        <w:tc>
          <w:tcPr>
            <w:tcW w:w="583" w:type="dxa"/>
            <w:tcBorders>
              <w:top w:val="single" w:sz="4" w:space="0" w:color="000000"/>
              <w:left w:val="single" w:sz="4" w:space="0" w:color="000000"/>
              <w:bottom w:val="single" w:sz="4" w:space="0" w:color="000000"/>
              <w:right w:val="single" w:sz="4" w:space="0" w:color="000000"/>
            </w:tcBorders>
          </w:tcPr>
          <w:p w14:paraId="3075CAE1" w14:textId="408D5180" w:rsidR="00B46595" w:rsidRPr="00963936" w:rsidRDefault="00000000">
            <w:pPr>
              <w:spacing w:after="0" w:line="259" w:lineRule="auto"/>
              <w:ind w:left="60"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31F4D934" w14:textId="2763E216" w:rsidR="00B46595" w:rsidRPr="00963936" w:rsidRDefault="00000000">
            <w:pPr>
              <w:spacing w:after="0" w:line="259" w:lineRule="auto"/>
              <w:ind w:left="60" w:firstLine="0"/>
              <w:jc w:val="center"/>
            </w:pPr>
            <w:r w:rsidRPr="00963936">
              <w:t xml:space="preserve"> </w:t>
            </w:r>
            <w:r w:rsidR="00EC2786">
              <w:t>1</w:t>
            </w:r>
          </w:p>
        </w:tc>
        <w:tc>
          <w:tcPr>
            <w:tcW w:w="583" w:type="dxa"/>
            <w:tcBorders>
              <w:top w:val="single" w:sz="4" w:space="0" w:color="000000"/>
              <w:left w:val="single" w:sz="4" w:space="0" w:color="000000"/>
              <w:bottom w:val="single" w:sz="4" w:space="0" w:color="000000"/>
              <w:right w:val="single" w:sz="4" w:space="0" w:color="000000"/>
            </w:tcBorders>
          </w:tcPr>
          <w:p w14:paraId="193D73F6" w14:textId="07EDA4CF" w:rsidR="00B46595" w:rsidRPr="00963936" w:rsidRDefault="00000000">
            <w:pPr>
              <w:spacing w:after="0" w:line="259" w:lineRule="auto"/>
              <w:ind w:left="60" w:firstLine="0"/>
              <w:jc w:val="center"/>
            </w:pPr>
            <w:r w:rsidRPr="00963936">
              <w:t xml:space="preserve"> </w:t>
            </w:r>
            <w:r w:rsidR="00EC2786">
              <w:t>1</w:t>
            </w:r>
          </w:p>
        </w:tc>
      </w:tr>
      <w:tr w:rsidR="00B46595" w:rsidRPr="00963936" w14:paraId="7DE1AF72" w14:textId="77777777">
        <w:trPr>
          <w:trHeight w:val="286"/>
        </w:trPr>
        <w:tc>
          <w:tcPr>
            <w:tcW w:w="775" w:type="dxa"/>
            <w:tcBorders>
              <w:top w:val="single" w:sz="4" w:space="0" w:color="000000"/>
              <w:left w:val="single" w:sz="4" w:space="0" w:color="000000"/>
              <w:bottom w:val="single" w:sz="4" w:space="0" w:color="000000"/>
              <w:right w:val="double" w:sz="15" w:space="0" w:color="000000"/>
            </w:tcBorders>
          </w:tcPr>
          <w:p w14:paraId="584F561E" w14:textId="77777777" w:rsidR="00B46595" w:rsidRPr="00963936" w:rsidRDefault="00000000">
            <w:pPr>
              <w:spacing w:after="0" w:line="259" w:lineRule="auto"/>
              <w:ind w:left="0" w:right="5" w:firstLine="0"/>
              <w:jc w:val="center"/>
            </w:pPr>
            <w:r w:rsidRPr="00963936">
              <w:rPr>
                <w:b/>
              </w:rPr>
              <w:t xml:space="preserve">12 </w:t>
            </w:r>
          </w:p>
        </w:tc>
        <w:tc>
          <w:tcPr>
            <w:tcW w:w="578" w:type="dxa"/>
            <w:tcBorders>
              <w:top w:val="single" w:sz="4" w:space="0" w:color="000000"/>
              <w:left w:val="double" w:sz="15" w:space="0" w:color="000000"/>
              <w:bottom w:val="single" w:sz="4" w:space="0" w:color="000000"/>
              <w:right w:val="single" w:sz="4" w:space="0" w:color="000000"/>
            </w:tcBorders>
          </w:tcPr>
          <w:p w14:paraId="76A794A3" w14:textId="21227C22" w:rsidR="00B46595" w:rsidRPr="00963936" w:rsidRDefault="00000000">
            <w:pPr>
              <w:spacing w:after="0" w:line="259" w:lineRule="auto"/>
              <w:ind w:left="54"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15FE25F5" w14:textId="652110C5" w:rsidR="00B46595" w:rsidRPr="00963936" w:rsidRDefault="00000000">
            <w:pPr>
              <w:spacing w:after="0" w:line="259" w:lineRule="auto"/>
              <w:ind w:left="60"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5202DB7B" w14:textId="3DE5326C" w:rsidR="00B46595" w:rsidRPr="00963936" w:rsidRDefault="00000000">
            <w:pPr>
              <w:spacing w:after="0" w:line="259" w:lineRule="auto"/>
              <w:ind w:left="60"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52AACF5B" w14:textId="078B594D" w:rsidR="00B46595" w:rsidRPr="00963936" w:rsidRDefault="00000000">
            <w:pPr>
              <w:spacing w:after="0" w:line="259" w:lineRule="auto"/>
              <w:ind w:left="60" w:firstLine="0"/>
              <w:jc w:val="center"/>
            </w:pPr>
            <w:r w:rsidRPr="00963936">
              <w:t xml:space="preserve"> </w:t>
            </w:r>
            <w:r w:rsidR="00EC2786">
              <w:t>0</w:t>
            </w:r>
          </w:p>
        </w:tc>
      </w:tr>
      <w:tr w:rsidR="00B46595" w:rsidRPr="00963936" w14:paraId="7A56688F" w14:textId="77777777">
        <w:trPr>
          <w:trHeight w:val="286"/>
        </w:trPr>
        <w:tc>
          <w:tcPr>
            <w:tcW w:w="775" w:type="dxa"/>
            <w:tcBorders>
              <w:top w:val="single" w:sz="4" w:space="0" w:color="000000"/>
              <w:left w:val="single" w:sz="4" w:space="0" w:color="000000"/>
              <w:bottom w:val="single" w:sz="4" w:space="0" w:color="000000"/>
              <w:right w:val="double" w:sz="15" w:space="0" w:color="000000"/>
            </w:tcBorders>
          </w:tcPr>
          <w:p w14:paraId="56149D00" w14:textId="77777777" w:rsidR="00B46595" w:rsidRPr="00963936" w:rsidRDefault="00000000">
            <w:pPr>
              <w:spacing w:after="0" w:line="259" w:lineRule="auto"/>
              <w:ind w:left="0" w:right="5" w:firstLine="0"/>
              <w:jc w:val="center"/>
            </w:pPr>
            <w:r w:rsidRPr="00963936">
              <w:rPr>
                <w:b/>
              </w:rPr>
              <w:t xml:space="preserve">13 </w:t>
            </w:r>
          </w:p>
        </w:tc>
        <w:tc>
          <w:tcPr>
            <w:tcW w:w="578" w:type="dxa"/>
            <w:tcBorders>
              <w:top w:val="single" w:sz="4" w:space="0" w:color="000000"/>
              <w:left w:val="double" w:sz="15" w:space="0" w:color="000000"/>
              <w:bottom w:val="single" w:sz="4" w:space="0" w:color="000000"/>
              <w:right w:val="single" w:sz="4" w:space="0" w:color="000000"/>
            </w:tcBorders>
          </w:tcPr>
          <w:p w14:paraId="6FD7FB1D" w14:textId="4300F174" w:rsidR="00B46595" w:rsidRPr="00963936" w:rsidRDefault="00000000">
            <w:pPr>
              <w:spacing w:after="0" w:line="259" w:lineRule="auto"/>
              <w:ind w:left="54"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4BC979E0" w14:textId="4258D646" w:rsidR="00B46595" w:rsidRPr="00963936" w:rsidRDefault="00000000">
            <w:pPr>
              <w:spacing w:after="0" w:line="259" w:lineRule="auto"/>
              <w:ind w:left="60"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0B556769" w14:textId="1CCC2597" w:rsidR="00B46595" w:rsidRPr="00963936" w:rsidRDefault="00000000">
            <w:pPr>
              <w:spacing w:after="0" w:line="259" w:lineRule="auto"/>
              <w:ind w:left="60"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666CE33C" w14:textId="1DEC2670" w:rsidR="00B46595" w:rsidRPr="00963936" w:rsidRDefault="00000000">
            <w:pPr>
              <w:spacing w:after="0" w:line="259" w:lineRule="auto"/>
              <w:ind w:left="60" w:firstLine="0"/>
              <w:jc w:val="center"/>
            </w:pPr>
            <w:r w:rsidRPr="00963936">
              <w:t xml:space="preserve"> </w:t>
            </w:r>
            <w:r w:rsidR="00EC2786">
              <w:t>1</w:t>
            </w:r>
          </w:p>
        </w:tc>
      </w:tr>
      <w:tr w:rsidR="00B46595" w:rsidRPr="00963936" w14:paraId="589917C1" w14:textId="77777777">
        <w:trPr>
          <w:trHeight w:val="286"/>
        </w:trPr>
        <w:tc>
          <w:tcPr>
            <w:tcW w:w="775" w:type="dxa"/>
            <w:tcBorders>
              <w:top w:val="single" w:sz="4" w:space="0" w:color="000000"/>
              <w:left w:val="single" w:sz="4" w:space="0" w:color="000000"/>
              <w:bottom w:val="single" w:sz="4" w:space="0" w:color="000000"/>
              <w:right w:val="double" w:sz="15" w:space="0" w:color="000000"/>
            </w:tcBorders>
          </w:tcPr>
          <w:p w14:paraId="5FF62823" w14:textId="77777777" w:rsidR="00B46595" w:rsidRPr="00963936" w:rsidRDefault="00000000">
            <w:pPr>
              <w:spacing w:after="0" w:line="259" w:lineRule="auto"/>
              <w:ind w:left="0" w:right="5" w:firstLine="0"/>
              <w:jc w:val="center"/>
            </w:pPr>
            <w:r w:rsidRPr="00963936">
              <w:rPr>
                <w:b/>
              </w:rPr>
              <w:t xml:space="preserve">14 </w:t>
            </w:r>
          </w:p>
        </w:tc>
        <w:tc>
          <w:tcPr>
            <w:tcW w:w="578" w:type="dxa"/>
            <w:tcBorders>
              <w:top w:val="single" w:sz="4" w:space="0" w:color="000000"/>
              <w:left w:val="double" w:sz="15" w:space="0" w:color="000000"/>
              <w:bottom w:val="single" w:sz="4" w:space="0" w:color="000000"/>
              <w:right w:val="single" w:sz="4" w:space="0" w:color="000000"/>
            </w:tcBorders>
          </w:tcPr>
          <w:p w14:paraId="016EC007" w14:textId="163BC576" w:rsidR="00B46595" w:rsidRPr="00963936" w:rsidRDefault="00000000">
            <w:pPr>
              <w:spacing w:after="0" w:line="259" w:lineRule="auto"/>
              <w:ind w:left="54"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10C982F2" w14:textId="4A3A86F9" w:rsidR="00B46595" w:rsidRPr="00963936" w:rsidRDefault="00000000">
            <w:pPr>
              <w:spacing w:after="0" w:line="259" w:lineRule="auto"/>
              <w:ind w:left="60"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1DB12C73" w14:textId="5ECAC8DA" w:rsidR="00B46595" w:rsidRPr="00963936" w:rsidRDefault="00000000">
            <w:pPr>
              <w:spacing w:after="0" w:line="259" w:lineRule="auto"/>
              <w:ind w:left="60" w:firstLine="0"/>
              <w:jc w:val="center"/>
            </w:pPr>
            <w:r w:rsidRPr="00963936">
              <w:t xml:space="preserve"> </w:t>
            </w:r>
            <w:r w:rsidR="00EC2786">
              <w:t>1</w:t>
            </w:r>
          </w:p>
        </w:tc>
        <w:tc>
          <w:tcPr>
            <w:tcW w:w="583" w:type="dxa"/>
            <w:tcBorders>
              <w:top w:val="single" w:sz="4" w:space="0" w:color="000000"/>
              <w:left w:val="single" w:sz="4" w:space="0" w:color="000000"/>
              <w:bottom w:val="single" w:sz="4" w:space="0" w:color="000000"/>
              <w:right w:val="single" w:sz="4" w:space="0" w:color="000000"/>
            </w:tcBorders>
          </w:tcPr>
          <w:p w14:paraId="3102EF0A" w14:textId="565F37CA" w:rsidR="00B46595" w:rsidRPr="00963936" w:rsidRDefault="00000000">
            <w:pPr>
              <w:spacing w:after="0" w:line="259" w:lineRule="auto"/>
              <w:ind w:left="60" w:firstLine="0"/>
              <w:jc w:val="center"/>
            </w:pPr>
            <w:r w:rsidRPr="00963936">
              <w:t xml:space="preserve"> </w:t>
            </w:r>
            <w:r w:rsidR="00EC2786">
              <w:t>0</w:t>
            </w:r>
          </w:p>
        </w:tc>
      </w:tr>
      <w:tr w:rsidR="00B46595" w:rsidRPr="00963936" w14:paraId="48D4238F" w14:textId="77777777">
        <w:trPr>
          <w:trHeight w:val="287"/>
        </w:trPr>
        <w:tc>
          <w:tcPr>
            <w:tcW w:w="775" w:type="dxa"/>
            <w:tcBorders>
              <w:top w:val="single" w:sz="4" w:space="0" w:color="000000"/>
              <w:left w:val="single" w:sz="4" w:space="0" w:color="000000"/>
              <w:bottom w:val="single" w:sz="4" w:space="0" w:color="000000"/>
              <w:right w:val="double" w:sz="15" w:space="0" w:color="000000"/>
            </w:tcBorders>
          </w:tcPr>
          <w:p w14:paraId="04312364" w14:textId="77777777" w:rsidR="00B46595" w:rsidRPr="00963936" w:rsidRDefault="00000000">
            <w:pPr>
              <w:spacing w:after="0" w:line="259" w:lineRule="auto"/>
              <w:ind w:left="0" w:right="5" w:firstLine="0"/>
              <w:jc w:val="center"/>
            </w:pPr>
            <w:r w:rsidRPr="00963936">
              <w:rPr>
                <w:b/>
              </w:rPr>
              <w:t xml:space="preserve">15 </w:t>
            </w:r>
          </w:p>
        </w:tc>
        <w:tc>
          <w:tcPr>
            <w:tcW w:w="578" w:type="dxa"/>
            <w:tcBorders>
              <w:top w:val="single" w:sz="4" w:space="0" w:color="000000"/>
              <w:left w:val="double" w:sz="15" w:space="0" w:color="000000"/>
              <w:bottom w:val="single" w:sz="4" w:space="0" w:color="000000"/>
              <w:right w:val="single" w:sz="4" w:space="0" w:color="000000"/>
            </w:tcBorders>
          </w:tcPr>
          <w:p w14:paraId="6C276E12" w14:textId="0E12FCF0" w:rsidR="00B46595" w:rsidRPr="00963936" w:rsidRDefault="00000000">
            <w:pPr>
              <w:spacing w:after="0" w:line="259" w:lineRule="auto"/>
              <w:ind w:left="54" w:firstLine="0"/>
              <w:jc w:val="center"/>
            </w:pPr>
            <w:r w:rsidRPr="00963936">
              <w:t xml:space="preserve"> </w:t>
            </w:r>
            <w:r w:rsidR="00EC2786">
              <w:t>0</w:t>
            </w:r>
          </w:p>
        </w:tc>
        <w:tc>
          <w:tcPr>
            <w:tcW w:w="583" w:type="dxa"/>
            <w:tcBorders>
              <w:top w:val="single" w:sz="4" w:space="0" w:color="000000"/>
              <w:left w:val="single" w:sz="4" w:space="0" w:color="000000"/>
              <w:bottom w:val="single" w:sz="4" w:space="0" w:color="000000"/>
              <w:right w:val="single" w:sz="4" w:space="0" w:color="000000"/>
            </w:tcBorders>
          </w:tcPr>
          <w:p w14:paraId="3FB691F7" w14:textId="097E3817" w:rsidR="00B46595" w:rsidRPr="00963936" w:rsidRDefault="00EC2786">
            <w:pPr>
              <w:spacing w:after="0" w:line="259" w:lineRule="auto"/>
              <w:ind w:left="60" w:firstLine="0"/>
              <w:jc w:val="center"/>
            </w:pPr>
            <w:r>
              <w:t>0</w:t>
            </w:r>
            <w:r w:rsidR="00000000" w:rsidRPr="00963936">
              <w:t xml:space="preserve"> </w:t>
            </w:r>
          </w:p>
        </w:tc>
        <w:tc>
          <w:tcPr>
            <w:tcW w:w="583" w:type="dxa"/>
            <w:tcBorders>
              <w:top w:val="single" w:sz="4" w:space="0" w:color="000000"/>
              <w:left w:val="single" w:sz="4" w:space="0" w:color="000000"/>
              <w:bottom w:val="single" w:sz="4" w:space="0" w:color="000000"/>
              <w:right w:val="single" w:sz="4" w:space="0" w:color="000000"/>
            </w:tcBorders>
          </w:tcPr>
          <w:p w14:paraId="5A0A7A16" w14:textId="24883979" w:rsidR="00B46595" w:rsidRPr="00963936" w:rsidRDefault="00000000">
            <w:pPr>
              <w:spacing w:after="0" w:line="259" w:lineRule="auto"/>
              <w:ind w:left="60" w:firstLine="0"/>
              <w:jc w:val="center"/>
            </w:pPr>
            <w:r w:rsidRPr="00963936">
              <w:t xml:space="preserve"> </w:t>
            </w:r>
            <w:r w:rsidR="00EC2786">
              <w:t>1</w:t>
            </w:r>
          </w:p>
        </w:tc>
        <w:tc>
          <w:tcPr>
            <w:tcW w:w="583" w:type="dxa"/>
            <w:tcBorders>
              <w:top w:val="single" w:sz="4" w:space="0" w:color="000000"/>
              <w:left w:val="single" w:sz="4" w:space="0" w:color="000000"/>
              <w:bottom w:val="single" w:sz="4" w:space="0" w:color="000000"/>
              <w:right w:val="single" w:sz="4" w:space="0" w:color="000000"/>
            </w:tcBorders>
          </w:tcPr>
          <w:p w14:paraId="5EFA7129" w14:textId="1911AE7A" w:rsidR="00B46595" w:rsidRPr="00963936" w:rsidRDefault="00000000">
            <w:pPr>
              <w:spacing w:after="0" w:line="259" w:lineRule="auto"/>
              <w:ind w:left="60" w:firstLine="0"/>
              <w:jc w:val="center"/>
            </w:pPr>
            <w:r w:rsidRPr="00963936">
              <w:t xml:space="preserve"> </w:t>
            </w:r>
            <w:r w:rsidR="00EC2786">
              <w:t>1</w:t>
            </w:r>
          </w:p>
        </w:tc>
      </w:tr>
    </w:tbl>
    <w:p w14:paraId="687D2EEA" w14:textId="77777777" w:rsidR="00EC2786" w:rsidRDefault="00EC2786" w:rsidP="00EC2786">
      <w:pPr>
        <w:pStyle w:val="Nadpis1"/>
        <w:spacing w:after="174"/>
        <w:ind w:left="150" w:right="282"/>
        <w:rPr>
          <w:b/>
          <w:lang w:val="cs-CZ"/>
        </w:rPr>
      </w:pPr>
    </w:p>
    <w:p w14:paraId="4B08488B" w14:textId="0B5A3A3F" w:rsidR="00EC2786" w:rsidRDefault="00EC2786" w:rsidP="00EC2786">
      <w:pPr>
        <w:pStyle w:val="Nadpis1"/>
        <w:spacing w:after="174"/>
        <w:ind w:left="150" w:right="282"/>
        <w:rPr>
          <w:b/>
          <w:lang w:val="cs-CZ"/>
        </w:rPr>
      </w:pPr>
      <w:r>
        <w:rPr>
          <w:b/>
          <w:noProof/>
          <w:lang w:val="cs-CZ"/>
        </w:rPr>
        <w:drawing>
          <wp:inline distT="0" distB="0" distL="0" distR="0" wp14:anchorId="3EF1A690" wp14:editId="40A261A6">
            <wp:extent cx="4175760" cy="2453640"/>
            <wp:effectExtent l="0" t="0" r="0" b="3810"/>
            <wp:docPr id="1120398757"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23841" t="29250" r="3576" b="11884"/>
                    <a:stretch/>
                  </pic:blipFill>
                  <pic:spPr bwMode="auto">
                    <a:xfrm>
                      <a:off x="0" y="0"/>
                      <a:ext cx="4175760" cy="2453640"/>
                    </a:xfrm>
                    <a:prstGeom prst="rect">
                      <a:avLst/>
                    </a:prstGeom>
                    <a:noFill/>
                    <a:ln>
                      <a:noFill/>
                    </a:ln>
                    <a:extLst>
                      <a:ext uri="{53640926-AAD7-44D8-BBD7-CCE9431645EC}">
                        <a14:shadowObscured xmlns:a14="http://schemas.microsoft.com/office/drawing/2010/main"/>
                      </a:ext>
                    </a:extLst>
                  </pic:spPr>
                </pic:pic>
              </a:graphicData>
            </a:graphic>
          </wp:inline>
        </w:drawing>
      </w:r>
      <w:r w:rsidR="00000000" w:rsidRPr="00963936">
        <w:rPr>
          <w:b/>
          <w:lang w:val="cs-CZ"/>
        </w:rPr>
        <w:t xml:space="preserve"> </w:t>
      </w:r>
    </w:p>
    <w:p w14:paraId="23292D7C" w14:textId="4469F8D9" w:rsidR="00EC2786" w:rsidRPr="00963936" w:rsidRDefault="00EC2786" w:rsidP="00EC2786">
      <w:pPr>
        <w:pStyle w:val="Nadpis1"/>
        <w:spacing w:after="174"/>
        <w:ind w:left="150" w:right="282"/>
        <w:rPr>
          <w:lang w:val="cs-CZ"/>
        </w:rPr>
      </w:pPr>
      <w:bookmarkStart w:id="0" w:name="_Hlk184387342"/>
      <w:r w:rsidRPr="00963936">
        <w:rPr>
          <w:lang w:val="cs-CZ"/>
        </w:rPr>
        <w:t xml:space="preserve">Obr. </w:t>
      </w:r>
      <w:r>
        <w:rPr>
          <w:lang w:val="cs-CZ"/>
        </w:rPr>
        <w:t>6</w:t>
      </w:r>
      <w:r>
        <w:rPr>
          <w:lang w:val="cs-CZ"/>
        </w:rPr>
        <w:t xml:space="preserve">. </w:t>
      </w:r>
      <w:r w:rsidRPr="00963936">
        <w:rPr>
          <w:lang w:val="cs-CZ"/>
        </w:rPr>
        <w:t>zkrácení početního cyklu</w:t>
      </w:r>
    </w:p>
    <w:bookmarkEnd w:id="0"/>
    <w:p w14:paraId="0D6513D9" w14:textId="7DC2A68A" w:rsidR="00B46595" w:rsidRPr="00963936" w:rsidRDefault="00B46595">
      <w:pPr>
        <w:spacing w:after="234" w:line="259" w:lineRule="auto"/>
        <w:ind w:left="0" w:firstLine="0"/>
        <w:jc w:val="left"/>
      </w:pPr>
    </w:p>
    <w:p w14:paraId="79B718B6" w14:textId="77777777" w:rsidR="00B46595" w:rsidRPr="00963936" w:rsidRDefault="00000000">
      <w:pPr>
        <w:spacing w:after="108" w:line="365" w:lineRule="auto"/>
        <w:ind w:left="-5"/>
      </w:pPr>
      <w:r w:rsidRPr="00963936">
        <w:rPr>
          <w:b/>
        </w:rPr>
        <w:t xml:space="preserve">3) Zapojte binární čítač ve funkci děliče 9 a doplňte tabulku 4, tak aby bylo </w:t>
      </w:r>
      <w:proofErr w:type="gramStart"/>
      <w:r w:rsidRPr="00963936">
        <w:rPr>
          <w:b/>
        </w:rPr>
        <w:t>zřejmé</w:t>
      </w:r>
      <w:proofErr w:type="gramEnd"/>
      <w:r w:rsidRPr="00963936">
        <w:rPr>
          <w:b/>
        </w:rPr>
        <w:t xml:space="preserve"> které výstupy Q</w:t>
      </w:r>
      <w:r w:rsidRPr="00963936">
        <w:rPr>
          <w:sz w:val="2"/>
        </w:rPr>
        <w:t>B</w:t>
      </w:r>
      <w:r w:rsidRPr="00963936">
        <w:rPr>
          <w:b/>
          <w:vertAlign w:val="subscript"/>
        </w:rPr>
        <w:t>0</w:t>
      </w:r>
      <w:r w:rsidRPr="00963936">
        <w:rPr>
          <w:sz w:val="2"/>
        </w:rPr>
        <w:t>B</w:t>
      </w:r>
      <w:r w:rsidRPr="00963936">
        <w:t xml:space="preserve"> </w:t>
      </w:r>
      <w:r w:rsidRPr="00963936">
        <w:rPr>
          <w:b/>
        </w:rPr>
        <w:t>až Q</w:t>
      </w:r>
      <w:r w:rsidRPr="00963936">
        <w:rPr>
          <w:sz w:val="2"/>
        </w:rPr>
        <w:t>B</w:t>
      </w:r>
      <w:r w:rsidRPr="00963936">
        <w:rPr>
          <w:b/>
          <w:vertAlign w:val="subscript"/>
        </w:rPr>
        <w:t>3</w:t>
      </w:r>
      <w:r w:rsidRPr="00963936">
        <w:rPr>
          <w:sz w:val="2"/>
        </w:rPr>
        <w:t>B</w:t>
      </w:r>
      <w:r w:rsidRPr="00963936">
        <w:t xml:space="preserve"> </w:t>
      </w:r>
      <w:r w:rsidRPr="00963936">
        <w:rPr>
          <w:b/>
        </w:rPr>
        <w:t xml:space="preserve">je třeba přivést na resetovací vstupy pro zkrácení početního cyklu v rozsahu 1 až 15 </w:t>
      </w:r>
    </w:p>
    <w:p w14:paraId="003BF6C2" w14:textId="77777777" w:rsidR="00B46595" w:rsidRPr="00963936" w:rsidRDefault="00000000">
      <w:pPr>
        <w:numPr>
          <w:ilvl w:val="0"/>
          <w:numId w:val="6"/>
        </w:numPr>
        <w:ind w:hanging="260"/>
      </w:pPr>
      <w:r w:rsidRPr="00963936">
        <w:t xml:space="preserve">Poznamenejte si používané součástky a přístroje. </w:t>
      </w:r>
    </w:p>
    <w:p w14:paraId="17760EAD" w14:textId="77777777" w:rsidR="00B46595" w:rsidRPr="00963936" w:rsidRDefault="00000000">
      <w:pPr>
        <w:numPr>
          <w:ilvl w:val="0"/>
          <w:numId w:val="6"/>
        </w:numPr>
        <w:ind w:hanging="260"/>
      </w:pPr>
      <w:r w:rsidRPr="00963936">
        <w:t xml:space="preserve">Na základě schématu (Obr.6.) zapojte obvod a ověřte jeho funkčnost. </w:t>
      </w:r>
    </w:p>
    <w:p w14:paraId="271DBE0B" w14:textId="77777777" w:rsidR="00B46595" w:rsidRPr="00963936" w:rsidRDefault="00000000">
      <w:pPr>
        <w:spacing w:after="233" w:line="259" w:lineRule="auto"/>
        <w:ind w:left="-5"/>
      </w:pPr>
      <w:r w:rsidRPr="00963936">
        <w:rPr>
          <w:b/>
        </w:rPr>
        <w:t xml:space="preserve">POSTUP: </w:t>
      </w:r>
    </w:p>
    <w:p w14:paraId="3B1080DF" w14:textId="77777777" w:rsidR="00B46595" w:rsidRPr="00963936" w:rsidRDefault="00000000">
      <w:pPr>
        <w:numPr>
          <w:ilvl w:val="0"/>
          <w:numId w:val="7"/>
        </w:numPr>
        <w:spacing w:after="113" w:line="369" w:lineRule="auto"/>
      </w:pPr>
      <w:r w:rsidRPr="00963936">
        <w:t xml:space="preserve">jako zdroj hodinových pulzů pro čítač využijte Time Base o velikosti výstupní hodnoty </w:t>
      </w:r>
      <w:proofErr w:type="gramStart"/>
      <w:r w:rsidRPr="00963936">
        <w:t>1Hz</w:t>
      </w:r>
      <w:proofErr w:type="gramEnd"/>
      <w:r w:rsidRPr="00963936">
        <w:t xml:space="preserve"> nebo 1KHz. Výstup hodinových pulzů připojte na čítač a na vstup Digital Input D IN</w:t>
      </w:r>
      <w:r w:rsidRPr="00963936">
        <w:rPr>
          <w:sz w:val="2"/>
        </w:rPr>
        <w:t>B</w:t>
      </w:r>
      <w:r w:rsidRPr="00963936">
        <w:rPr>
          <w:vertAlign w:val="subscript"/>
        </w:rPr>
        <w:t>7</w:t>
      </w:r>
      <w:r w:rsidRPr="00963936">
        <w:rPr>
          <w:sz w:val="2"/>
        </w:rPr>
        <w:t>B</w:t>
      </w:r>
      <w:r w:rsidRPr="00963936">
        <w:t xml:space="preserve"> (jednotky Analog &amp; Digital Data Unit). Výstupy Q</w:t>
      </w:r>
      <w:r w:rsidRPr="00963936">
        <w:rPr>
          <w:sz w:val="2"/>
        </w:rPr>
        <w:t>B</w:t>
      </w:r>
      <w:r w:rsidRPr="00963936">
        <w:rPr>
          <w:vertAlign w:val="subscript"/>
        </w:rPr>
        <w:t>0</w:t>
      </w:r>
      <w:r w:rsidRPr="00963936">
        <w:rPr>
          <w:sz w:val="2"/>
        </w:rPr>
        <w:t>B</w:t>
      </w:r>
      <w:r w:rsidRPr="00963936">
        <w:t xml:space="preserve"> – Q</w:t>
      </w:r>
      <w:r w:rsidRPr="00963936">
        <w:rPr>
          <w:sz w:val="2"/>
        </w:rPr>
        <w:t>B</w:t>
      </w:r>
      <w:r w:rsidRPr="00963936">
        <w:rPr>
          <w:vertAlign w:val="subscript"/>
        </w:rPr>
        <w:t>3</w:t>
      </w:r>
      <w:r w:rsidRPr="00963936">
        <w:rPr>
          <w:sz w:val="2"/>
        </w:rPr>
        <w:t>B</w:t>
      </w:r>
      <w:r w:rsidRPr="00963936">
        <w:t xml:space="preserve"> připojte na vstupy Digital Input D </w:t>
      </w:r>
      <w:proofErr w:type="gramStart"/>
      <w:r w:rsidRPr="00963936">
        <w:t>IN</w:t>
      </w:r>
      <w:r w:rsidRPr="00963936">
        <w:rPr>
          <w:sz w:val="2"/>
        </w:rPr>
        <w:t>B</w:t>
      </w:r>
      <w:r w:rsidRPr="00963936">
        <w:rPr>
          <w:vertAlign w:val="subscript"/>
        </w:rPr>
        <w:t>0</w:t>
      </w:r>
      <w:r w:rsidRPr="00963936">
        <w:rPr>
          <w:sz w:val="2"/>
        </w:rPr>
        <w:t>B</w:t>
      </w:r>
      <w:r w:rsidRPr="00963936">
        <w:t xml:space="preserve"> - D</w:t>
      </w:r>
      <w:proofErr w:type="gramEnd"/>
      <w:r w:rsidRPr="00963936">
        <w:t xml:space="preserve"> IN</w:t>
      </w:r>
      <w:r w:rsidRPr="00963936">
        <w:rPr>
          <w:sz w:val="2"/>
        </w:rPr>
        <w:t>B</w:t>
      </w:r>
      <w:r w:rsidRPr="00963936">
        <w:rPr>
          <w:vertAlign w:val="subscript"/>
        </w:rPr>
        <w:t>3</w:t>
      </w:r>
      <w:r w:rsidRPr="00963936">
        <w:rPr>
          <w:sz w:val="2"/>
        </w:rPr>
        <w:t>B</w:t>
      </w:r>
      <w:r w:rsidRPr="00963936">
        <w:t xml:space="preserve"> (jednotky Analog &amp; Digital Data Unit). </w:t>
      </w:r>
    </w:p>
    <w:p w14:paraId="032CC501" w14:textId="77777777" w:rsidR="00B46595" w:rsidRPr="00963936" w:rsidRDefault="00000000">
      <w:pPr>
        <w:numPr>
          <w:ilvl w:val="0"/>
          <w:numId w:val="7"/>
        </w:numPr>
        <w:spacing w:after="120" w:line="357" w:lineRule="auto"/>
      </w:pPr>
      <w:r w:rsidRPr="00963936">
        <w:t xml:space="preserve">pro použité součástky použijte napájení </w:t>
      </w:r>
      <w:proofErr w:type="gramStart"/>
      <w:r w:rsidRPr="00963936">
        <w:t>5V</w:t>
      </w:r>
      <w:proofErr w:type="gramEnd"/>
      <w:r w:rsidRPr="00963936">
        <w:t xml:space="preserve"> ze základní desky sestavy RC2000 (module </w:t>
      </w:r>
      <w:proofErr w:type="spellStart"/>
      <w:r w:rsidRPr="00963936">
        <w:t>board</w:t>
      </w:r>
      <w:proofErr w:type="spellEnd"/>
      <w:r w:rsidRPr="00963936">
        <w:t xml:space="preserve">) </w:t>
      </w:r>
    </w:p>
    <w:p w14:paraId="678E709B" w14:textId="77777777" w:rsidR="00B46595" w:rsidRPr="00963936" w:rsidRDefault="00000000">
      <w:pPr>
        <w:numPr>
          <w:ilvl w:val="0"/>
          <w:numId w:val="7"/>
        </w:numPr>
        <w:spacing w:after="122" w:line="362" w:lineRule="auto"/>
      </w:pPr>
      <w:r w:rsidRPr="00963936">
        <w:t xml:space="preserve">v počítači spusťte program RC 2000 ve funkci </w:t>
      </w:r>
      <w:proofErr w:type="spellStart"/>
      <w:r w:rsidRPr="00963936">
        <w:t>Logic</w:t>
      </w:r>
      <w:proofErr w:type="spellEnd"/>
      <w:r w:rsidRPr="00963936">
        <w:t xml:space="preserve"> </w:t>
      </w:r>
      <w:proofErr w:type="spellStart"/>
      <w:r w:rsidRPr="00963936">
        <w:t>Analizer</w:t>
      </w:r>
      <w:proofErr w:type="spellEnd"/>
      <w:r w:rsidRPr="00963936">
        <w:t xml:space="preserve">. Vlevo dole je tlačítko RUN, kterým spustíte běh </w:t>
      </w:r>
      <w:proofErr w:type="spellStart"/>
      <w:r w:rsidRPr="00963936">
        <w:t>analyzéru</w:t>
      </w:r>
      <w:proofErr w:type="spellEnd"/>
      <w:r w:rsidRPr="00963936">
        <w:t>. Pomocí šipek TIME si nastavte časovou základnu tak aby bylo dobře vidět jednotlivé stavy výstupů Q</w:t>
      </w:r>
      <w:r w:rsidRPr="00963936">
        <w:rPr>
          <w:sz w:val="2"/>
        </w:rPr>
        <w:t>B</w:t>
      </w:r>
      <w:r w:rsidRPr="00963936">
        <w:rPr>
          <w:vertAlign w:val="subscript"/>
        </w:rPr>
        <w:t>0</w:t>
      </w:r>
      <w:r w:rsidRPr="00963936">
        <w:rPr>
          <w:sz w:val="2"/>
        </w:rPr>
        <w:t>B</w:t>
      </w:r>
      <w:r w:rsidRPr="00963936">
        <w:t xml:space="preserve"> – Q</w:t>
      </w:r>
      <w:r w:rsidRPr="00963936">
        <w:rPr>
          <w:sz w:val="2"/>
        </w:rPr>
        <w:t>B</w:t>
      </w:r>
      <w:r w:rsidRPr="00963936">
        <w:rPr>
          <w:vertAlign w:val="subscript"/>
        </w:rPr>
        <w:t>3</w:t>
      </w:r>
      <w:r w:rsidRPr="00963936">
        <w:rPr>
          <w:sz w:val="2"/>
        </w:rPr>
        <w:t>B</w:t>
      </w:r>
      <w:r w:rsidRPr="00963936">
        <w:t xml:space="preserve"> (v programu D IN</w:t>
      </w:r>
      <w:r w:rsidRPr="00963936">
        <w:rPr>
          <w:sz w:val="2"/>
        </w:rPr>
        <w:t>B</w:t>
      </w:r>
      <w:r w:rsidRPr="00963936">
        <w:rPr>
          <w:vertAlign w:val="subscript"/>
        </w:rPr>
        <w:t>0</w:t>
      </w:r>
      <w:r w:rsidRPr="00963936">
        <w:rPr>
          <w:sz w:val="2"/>
        </w:rPr>
        <w:t>B</w:t>
      </w:r>
      <w:r w:rsidRPr="00963936">
        <w:t xml:space="preserve"> – D IN</w:t>
      </w:r>
      <w:r w:rsidRPr="00963936">
        <w:rPr>
          <w:sz w:val="2"/>
        </w:rPr>
        <w:t>B</w:t>
      </w:r>
      <w:r w:rsidRPr="00963936">
        <w:rPr>
          <w:vertAlign w:val="subscript"/>
        </w:rPr>
        <w:t>3</w:t>
      </w:r>
      <w:r w:rsidRPr="00963936">
        <w:rPr>
          <w:sz w:val="2"/>
        </w:rPr>
        <w:t>B</w:t>
      </w:r>
      <w:r w:rsidRPr="00963936">
        <w:t xml:space="preserve">). </w:t>
      </w:r>
    </w:p>
    <w:p w14:paraId="5E82E1D2" w14:textId="77777777" w:rsidR="00B46595" w:rsidRPr="00963936" w:rsidRDefault="00000000">
      <w:pPr>
        <w:numPr>
          <w:ilvl w:val="0"/>
          <w:numId w:val="7"/>
        </w:numPr>
        <w:spacing w:after="120" w:line="360" w:lineRule="auto"/>
      </w:pPr>
      <w:r w:rsidRPr="00963936">
        <w:t xml:space="preserve">pokud máte vše dobře nastaveno na obrazovce jde dobře </w:t>
      </w:r>
      <w:proofErr w:type="gramStart"/>
      <w:r w:rsidRPr="00963936">
        <w:t>vidět</w:t>
      </w:r>
      <w:proofErr w:type="gramEnd"/>
      <w:r w:rsidRPr="00963936">
        <w:t xml:space="preserve"> jak se každých osm hodinových pulsů mění stav Q</w:t>
      </w:r>
      <w:r w:rsidRPr="00963936">
        <w:rPr>
          <w:sz w:val="2"/>
        </w:rPr>
        <w:t>B</w:t>
      </w:r>
      <w:r w:rsidRPr="00963936">
        <w:rPr>
          <w:vertAlign w:val="subscript"/>
        </w:rPr>
        <w:t>3</w:t>
      </w:r>
      <w:r w:rsidRPr="00963936">
        <w:rPr>
          <w:sz w:val="2"/>
        </w:rPr>
        <w:t>B</w:t>
      </w:r>
      <w:r w:rsidRPr="00963936">
        <w:t xml:space="preserve">. Tlačítkem RUN zastavte běh </w:t>
      </w:r>
      <w:proofErr w:type="spellStart"/>
      <w:r w:rsidRPr="00963936">
        <w:t>analyzéru</w:t>
      </w:r>
      <w:proofErr w:type="spellEnd"/>
      <w:r w:rsidRPr="00963936">
        <w:t xml:space="preserve">. Pomocí </w:t>
      </w:r>
      <w:proofErr w:type="spellStart"/>
      <w:r w:rsidRPr="00963936">
        <w:t>PrintScreen</w:t>
      </w:r>
      <w:proofErr w:type="spellEnd"/>
      <w:r w:rsidRPr="00963936">
        <w:t xml:space="preserve"> (</w:t>
      </w:r>
      <w:proofErr w:type="spellStart"/>
      <w:r w:rsidRPr="00963936">
        <w:t>Ctrl+PrtSc</w:t>
      </w:r>
      <w:proofErr w:type="spellEnd"/>
      <w:r w:rsidRPr="00963936">
        <w:t>) sejměte obrazovku a vložte ji do programu Malováni (</w:t>
      </w:r>
      <w:proofErr w:type="spellStart"/>
      <w:r w:rsidRPr="00963936">
        <w:t>Ctrl+V</w:t>
      </w:r>
      <w:proofErr w:type="spellEnd"/>
      <w:r w:rsidRPr="00963936">
        <w:t xml:space="preserve">). V programu </w:t>
      </w:r>
      <w:r w:rsidRPr="00963936">
        <w:lastRenderedPageBreak/>
        <w:t>Malování obrázek ořežte tak, aby bylo vidět jen časové průběhy a jejich označení. Uložte si jej na disk do adresáře C: \STUDENT\</w:t>
      </w:r>
      <w:proofErr w:type="spellStart"/>
      <w:r w:rsidRPr="00963936">
        <w:t>ČísloVašíSkupiny</w:t>
      </w:r>
      <w:proofErr w:type="spellEnd"/>
      <w:r w:rsidRPr="00963936">
        <w:t xml:space="preserve">\příjmení.jpg. A do něj uložte obrázek pojmenovaný svým příjmením ve formátu JPG.  </w:t>
      </w:r>
    </w:p>
    <w:p w14:paraId="5E1E1B44" w14:textId="77777777" w:rsidR="00B46595" w:rsidRPr="00963936" w:rsidRDefault="00000000">
      <w:pPr>
        <w:numPr>
          <w:ilvl w:val="0"/>
          <w:numId w:val="8"/>
        </w:numPr>
        <w:ind w:hanging="331"/>
      </w:pPr>
      <w:r w:rsidRPr="00963936">
        <w:t xml:space="preserve">Po ověření správné funkčnosti zavolejte vyučujícího ke kontrole. </w:t>
      </w:r>
    </w:p>
    <w:p w14:paraId="4408E1B6" w14:textId="77777777" w:rsidR="00B46595" w:rsidRPr="00963936" w:rsidRDefault="00000000">
      <w:pPr>
        <w:numPr>
          <w:ilvl w:val="0"/>
          <w:numId w:val="8"/>
        </w:numPr>
        <w:spacing w:after="124"/>
        <w:ind w:hanging="331"/>
      </w:pPr>
      <w:r w:rsidRPr="00963936">
        <w:t xml:space="preserve">Navrhněte tabulku pro zapojení čítače ve funkci děliče, v tabulce je uveden způsob </w:t>
      </w:r>
    </w:p>
    <w:p w14:paraId="23C7CD13" w14:textId="77777777" w:rsidR="00B46595" w:rsidRPr="00963936" w:rsidRDefault="00000000">
      <w:pPr>
        <w:spacing w:after="179"/>
        <w:ind w:left="10"/>
      </w:pPr>
      <w:r w:rsidRPr="00963936">
        <w:t>propojení vstupů MR</w:t>
      </w:r>
      <w:r w:rsidRPr="00963936">
        <w:rPr>
          <w:sz w:val="2"/>
        </w:rPr>
        <w:t>B</w:t>
      </w:r>
      <w:r w:rsidRPr="00963936">
        <w:rPr>
          <w:vertAlign w:val="subscript"/>
        </w:rPr>
        <w:t>1</w:t>
      </w:r>
      <w:r w:rsidRPr="00963936">
        <w:rPr>
          <w:sz w:val="2"/>
        </w:rPr>
        <w:t>B</w:t>
      </w:r>
      <w:r w:rsidRPr="00963936">
        <w:t xml:space="preserve"> a MR</w:t>
      </w:r>
      <w:r w:rsidRPr="00963936">
        <w:rPr>
          <w:sz w:val="2"/>
        </w:rPr>
        <w:t>B</w:t>
      </w:r>
      <w:r w:rsidRPr="00963936">
        <w:rPr>
          <w:vertAlign w:val="subscript"/>
        </w:rPr>
        <w:t>2</w:t>
      </w:r>
      <w:r w:rsidRPr="00963936">
        <w:rPr>
          <w:sz w:val="2"/>
        </w:rPr>
        <w:t>B</w:t>
      </w:r>
      <w:r w:rsidRPr="00963936">
        <w:t xml:space="preserve"> s výstupy čítače Q</w:t>
      </w:r>
      <w:r w:rsidRPr="00963936">
        <w:rPr>
          <w:sz w:val="2"/>
        </w:rPr>
        <w:t>B</w:t>
      </w:r>
      <w:r w:rsidRPr="00963936">
        <w:rPr>
          <w:vertAlign w:val="subscript"/>
        </w:rPr>
        <w:t>0</w:t>
      </w:r>
      <w:r w:rsidRPr="00963936">
        <w:rPr>
          <w:sz w:val="2"/>
        </w:rPr>
        <w:t>B</w:t>
      </w:r>
      <w:r w:rsidRPr="00963936">
        <w:t xml:space="preserve"> Q</w:t>
      </w:r>
      <w:r w:rsidRPr="00963936">
        <w:rPr>
          <w:sz w:val="2"/>
        </w:rPr>
        <w:t>B</w:t>
      </w:r>
      <w:r w:rsidRPr="00963936">
        <w:rPr>
          <w:vertAlign w:val="subscript"/>
        </w:rPr>
        <w:t>1</w:t>
      </w:r>
      <w:r w:rsidRPr="00963936">
        <w:rPr>
          <w:sz w:val="2"/>
        </w:rPr>
        <w:t>B</w:t>
      </w:r>
      <w:r w:rsidRPr="00963936">
        <w:t>, Q</w:t>
      </w:r>
      <w:r w:rsidRPr="00963936">
        <w:rPr>
          <w:sz w:val="2"/>
        </w:rPr>
        <w:t>B</w:t>
      </w:r>
      <w:r w:rsidRPr="00963936">
        <w:rPr>
          <w:vertAlign w:val="subscript"/>
        </w:rPr>
        <w:t>2</w:t>
      </w:r>
      <w:r w:rsidRPr="00963936">
        <w:rPr>
          <w:sz w:val="2"/>
        </w:rPr>
        <w:t>B</w:t>
      </w:r>
      <w:r w:rsidRPr="00963936">
        <w:t>, Q</w:t>
      </w:r>
      <w:r w:rsidRPr="00963936">
        <w:rPr>
          <w:sz w:val="2"/>
        </w:rPr>
        <w:t>B</w:t>
      </w:r>
      <w:r w:rsidRPr="00963936">
        <w:rPr>
          <w:vertAlign w:val="subscript"/>
        </w:rPr>
        <w:t>3</w:t>
      </w:r>
      <w:r w:rsidRPr="00963936">
        <w:rPr>
          <w:sz w:val="2"/>
        </w:rPr>
        <w:t>B</w:t>
      </w:r>
      <w:r w:rsidRPr="00963936">
        <w:t xml:space="preserve">. </w:t>
      </w:r>
    </w:p>
    <w:p w14:paraId="43131018" w14:textId="77777777" w:rsidR="00B46595" w:rsidRPr="00963936" w:rsidRDefault="00000000">
      <w:pPr>
        <w:spacing w:after="180" w:line="259" w:lineRule="auto"/>
        <w:ind w:left="0" w:right="707" w:firstLine="0"/>
        <w:jc w:val="right"/>
      </w:pPr>
      <w:r w:rsidRPr="00963936">
        <w:drawing>
          <wp:inline distT="0" distB="0" distL="0" distR="0" wp14:anchorId="4C974EAA" wp14:editId="63B1A792">
            <wp:extent cx="4789931" cy="1866138"/>
            <wp:effectExtent l="0" t="0" r="0" b="0"/>
            <wp:docPr id="1744" name="Picture 1744"/>
            <wp:cNvGraphicFramePr/>
            <a:graphic xmlns:a="http://schemas.openxmlformats.org/drawingml/2006/main">
              <a:graphicData uri="http://schemas.openxmlformats.org/drawingml/2006/picture">
                <pic:pic xmlns:pic="http://schemas.openxmlformats.org/drawingml/2006/picture">
                  <pic:nvPicPr>
                    <pic:cNvPr id="1744" name="Picture 1744"/>
                    <pic:cNvPicPr/>
                  </pic:nvPicPr>
                  <pic:blipFill>
                    <a:blip r:embed="rId15"/>
                    <a:stretch>
                      <a:fillRect/>
                    </a:stretch>
                  </pic:blipFill>
                  <pic:spPr>
                    <a:xfrm>
                      <a:off x="0" y="0"/>
                      <a:ext cx="4789931" cy="1866138"/>
                    </a:xfrm>
                    <a:prstGeom prst="rect">
                      <a:avLst/>
                    </a:prstGeom>
                  </pic:spPr>
                </pic:pic>
              </a:graphicData>
            </a:graphic>
          </wp:inline>
        </w:drawing>
      </w:r>
      <w:r w:rsidRPr="00963936">
        <w:t xml:space="preserve"> </w:t>
      </w:r>
    </w:p>
    <w:p w14:paraId="2C48D81A" w14:textId="497C4FB5" w:rsidR="00963936" w:rsidRPr="00963936" w:rsidRDefault="00000000" w:rsidP="00175366">
      <w:pPr>
        <w:pStyle w:val="Nadpis1"/>
        <w:spacing w:after="174"/>
        <w:ind w:left="150" w:right="141"/>
        <w:rPr>
          <w:lang w:val="cs-CZ"/>
        </w:rPr>
      </w:pPr>
      <w:r w:rsidRPr="00963936">
        <w:rPr>
          <w:lang w:val="cs-CZ"/>
        </w:rPr>
        <w:t xml:space="preserve">Obr. 6. Schéma zapojení čítače ve funkci děliče osmi </w:t>
      </w:r>
    </w:p>
    <w:p w14:paraId="0C708967" w14:textId="77777777" w:rsidR="00B46595" w:rsidRPr="00963936" w:rsidRDefault="00000000">
      <w:pPr>
        <w:spacing w:after="0"/>
        <w:ind w:left="2987" w:right="2391"/>
        <w:jc w:val="left"/>
      </w:pPr>
      <w:r w:rsidRPr="00963936">
        <w:rPr>
          <w:i/>
        </w:rPr>
        <w:t xml:space="preserve">Tab. 4. Tabulka čítače ve funkci děliče </w:t>
      </w:r>
    </w:p>
    <w:tbl>
      <w:tblPr>
        <w:tblStyle w:val="TableGrid"/>
        <w:tblW w:w="3276" w:type="dxa"/>
        <w:tblInd w:w="3098" w:type="dxa"/>
        <w:tblCellMar>
          <w:top w:w="59" w:type="dxa"/>
          <w:left w:w="108" w:type="dxa"/>
          <w:bottom w:w="0" w:type="dxa"/>
          <w:right w:w="54" w:type="dxa"/>
        </w:tblCellMar>
        <w:tblLook w:val="04A0" w:firstRow="1" w:lastRow="0" w:firstColumn="1" w:lastColumn="0" w:noHBand="0" w:noVBand="1"/>
      </w:tblPr>
      <w:tblGrid>
        <w:gridCol w:w="1222"/>
        <w:gridCol w:w="1062"/>
        <w:gridCol w:w="992"/>
      </w:tblGrid>
      <w:tr w:rsidR="00B46595" w:rsidRPr="00963936" w14:paraId="0509B4CF" w14:textId="77777777" w:rsidTr="00175366">
        <w:trPr>
          <w:trHeight w:val="884"/>
        </w:trPr>
        <w:tc>
          <w:tcPr>
            <w:tcW w:w="1222" w:type="dxa"/>
            <w:tcBorders>
              <w:top w:val="single" w:sz="4" w:space="0" w:color="000000"/>
              <w:left w:val="single" w:sz="4" w:space="0" w:color="000000"/>
              <w:bottom w:val="double" w:sz="15" w:space="0" w:color="000000"/>
              <w:right w:val="double" w:sz="15" w:space="0" w:color="000000"/>
            </w:tcBorders>
          </w:tcPr>
          <w:p w14:paraId="5453EB7D" w14:textId="77777777" w:rsidR="00B46595" w:rsidRPr="00963936" w:rsidRDefault="00000000">
            <w:pPr>
              <w:spacing w:after="0" w:line="259" w:lineRule="auto"/>
              <w:ind w:left="0" w:firstLine="0"/>
              <w:jc w:val="center"/>
            </w:pPr>
            <w:r w:rsidRPr="00963936">
              <w:rPr>
                <w:b/>
              </w:rPr>
              <w:t xml:space="preserve">Zkrácení početního cyklu </w:t>
            </w:r>
          </w:p>
        </w:tc>
        <w:tc>
          <w:tcPr>
            <w:tcW w:w="1062" w:type="dxa"/>
            <w:tcBorders>
              <w:top w:val="single" w:sz="4" w:space="0" w:color="000000"/>
              <w:left w:val="double" w:sz="15" w:space="0" w:color="000000"/>
              <w:bottom w:val="double" w:sz="15" w:space="0" w:color="000000"/>
              <w:right w:val="single" w:sz="4" w:space="0" w:color="000000"/>
            </w:tcBorders>
            <w:vAlign w:val="center"/>
          </w:tcPr>
          <w:p w14:paraId="327E07A8" w14:textId="77777777" w:rsidR="00B46595" w:rsidRPr="00963936" w:rsidRDefault="00000000">
            <w:pPr>
              <w:spacing w:after="0" w:line="259" w:lineRule="auto"/>
              <w:ind w:left="47" w:firstLine="0"/>
              <w:jc w:val="left"/>
            </w:pPr>
            <w:r w:rsidRPr="00963936">
              <w:rPr>
                <w:b/>
              </w:rPr>
              <w:t>MR</w:t>
            </w:r>
            <w:r w:rsidRPr="00963936">
              <w:rPr>
                <w:sz w:val="2"/>
              </w:rPr>
              <w:t>B</w:t>
            </w:r>
            <w:r w:rsidRPr="00963936">
              <w:rPr>
                <w:b/>
                <w:sz w:val="25"/>
                <w:vertAlign w:val="subscript"/>
              </w:rPr>
              <w:t>1</w:t>
            </w:r>
            <w:r w:rsidRPr="00963936">
              <w:rPr>
                <w:sz w:val="2"/>
              </w:rPr>
              <w:t xml:space="preserve">B </w:t>
            </w:r>
          </w:p>
        </w:tc>
        <w:tc>
          <w:tcPr>
            <w:tcW w:w="992" w:type="dxa"/>
            <w:tcBorders>
              <w:top w:val="single" w:sz="4" w:space="0" w:color="000000"/>
              <w:left w:val="single" w:sz="4" w:space="0" w:color="000000"/>
              <w:bottom w:val="double" w:sz="15" w:space="0" w:color="000000"/>
              <w:right w:val="single" w:sz="4" w:space="0" w:color="000000"/>
            </w:tcBorders>
            <w:vAlign w:val="center"/>
          </w:tcPr>
          <w:p w14:paraId="27F88B6E" w14:textId="77777777" w:rsidR="00B46595" w:rsidRPr="00963936" w:rsidRDefault="00000000">
            <w:pPr>
              <w:spacing w:after="0" w:line="259" w:lineRule="auto"/>
              <w:ind w:left="53" w:firstLine="0"/>
              <w:jc w:val="left"/>
            </w:pPr>
            <w:r w:rsidRPr="00963936">
              <w:rPr>
                <w:b/>
              </w:rPr>
              <w:t>MR</w:t>
            </w:r>
            <w:r w:rsidRPr="00963936">
              <w:rPr>
                <w:sz w:val="2"/>
              </w:rPr>
              <w:t>B</w:t>
            </w:r>
            <w:r w:rsidRPr="00963936">
              <w:rPr>
                <w:b/>
                <w:sz w:val="25"/>
                <w:vertAlign w:val="subscript"/>
              </w:rPr>
              <w:t>2</w:t>
            </w:r>
            <w:r w:rsidRPr="00963936">
              <w:rPr>
                <w:sz w:val="2"/>
              </w:rPr>
              <w:t xml:space="preserve">B </w:t>
            </w:r>
          </w:p>
        </w:tc>
      </w:tr>
      <w:tr w:rsidR="00B46595" w:rsidRPr="00963936" w14:paraId="5BD24A80" w14:textId="77777777" w:rsidTr="00175366">
        <w:trPr>
          <w:trHeight w:val="321"/>
        </w:trPr>
        <w:tc>
          <w:tcPr>
            <w:tcW w:w="1222" w:type="dxa"/>
            <w:tcBorders>
              <w:top w:val="double" w:sz="15" w:space="0" w:color="000000"/>
              <w:left w:val="single" w:sz="4" w:space="0" w:color="000000"/>
              <w:bottom w:val="single" w:sz="4" w:space="0" w:color="000000"/>
              <w:right w:val="double" w:sz="15" w:space="0" w:color="000000"/>
            </w:tcBorders>
          </w:tcPr>
          <w:p w14:paraId="606A255D" w14:textId="77777777" w:rsidR="00B46595" w:rsidRPr="00963936" w:rsidRDefault="00000000">
            <w:pPr>
              <w:spacing w:after="0" w:line="259" w:lineRule="auto"/>
              <w:ind w:left="0" w:right="60" w:firstLine="0"/>
              <w:jc w:val="center"/>
            </w:pPr>
            <w:r w:rsidRPr="00963936">
              <w:rPr>
                <w:b/>
              </w:rPr>
              <w:t xml:space="preserve">1 </w:t>
            </w:r>
          </w:p>
        </w:tc>
        <w:tc>
          <w:tcPr>
            <w:tcW w:w="1062" w:type="dxa"/>
            <w:tcBorders>
              <w:top w:val="double" w:sz="15" w:space="0" w:color="000000"/>
              <w:left w:val="double" w:sz="15" w:space="0" w:color="000000"/>
              <w:bottom w:val="single" w:sz="4" w:space="0" w:color="000000"/>
              <w:right w:val="single" w:sz="4" w:space="0" w:color="000000"/>
            </w:tcBorders>
          </w:tcPr>
          <w:p w14:paraId="63285B84" w14:textId="50DCBCC7" w:rsidR="00B46595" w:rsidRPr="00963936" w:rsidRDefault="00175366">
            <w:pPr>
              <w:spacing w:after="0" w:line="259" w:lineRule="auto"/>
              <w:ind w:left="0" w:right="1" w:firstLine="0"/>
              <w:jc w:val="center"/>
            </w:pPr>
            <w:r>
              <w:t>Q</w:t>
            </w:r>
            <w:r>
              <w:rPr>
                <w:vertAlign w:val="subscript"/>
              </w:rPr>
              <w:t>0</w:t>
            </w:r>
            <w:r w:rsidR="00000000" w:rsidRPr="00963936">
              <w:t xml:space="preserve"> </w:t>
            </w:r>
          </w:p>
        </w:tc>
        <w:tc>
          <w:tcPr>
            <w:tcW w:w="992" w:type="dxa"/>
            <w:tcBorders>
              <w:top w:val="double" w:sz="15" w:space="0" w:color="000000"/>
              <w:left w:val="single" w:sz="4" w:space="0" w:color="000000"/>
              <w:bottom w:val="single" w:sz="4" w:space="0" w:color="000000"/>
              <w:right w:val="single" w:sz="4" w:space="0" w:color="000000"/>
            </w:tcBorders>
          </w:tcPr>
          <w:p w14:paraId="1E4BC506" w14:textId="10290D49" w:rsidR="00B46595" w:rsidRPr="00963936" w:rsidRDefault="00175366">
            <w:pPr>
              <w:spacing w:after="0" w:line="259" w:lineRule="auto"/>
              <w:ind w:left="4" w:firstLine="0"/>
              <w:jc w:val="center"/>
            </w:pPr>
            <w:r>
              <w:t>Q</w:t>
            </w:r>
            <w:r>
              <w:rPr>
                <w:vertAlign w:val="subscript"/>
              </w:rPr>
              <w:t>0</w:t>
            </w:r>
            <w:r w:rsidR="00000000" w:rsidRPr="00963936">
              <w:t xml:space="preserve"> </w:t>
            </w:r>
          </w:p>
        </w:tc>
      </w:tr>
      <w:tr w:rsidR="00B46595" w:rsidRPr="00963936" w14:paraId="101845AE" w14:textId="77777777" w:rsidTr="00175366">
        <w:trPr>
          <w:trHeight w:val="286"/>
        </w:trPr>
        <w:tc>
          <w:tcPr>
            <w:tcW w:w="1222" w:type="dxa"/>
            <w:tcBorders>
              <w:top w:val="single" w:sz="4" w:space="0" w:color="000000"/>
              <w:left w:val="single" w:sz="4" w:space="0" w:color="000000"/>
              <w:bottom w:val="single" w:sz="4" w:space="0" w:color="000000"/>
              <w:right w:val="double" w:sz="15" w:space="0" w:color="000000"/>
            </w:tcBorders>
          </w:tcPr>
          <w:p w14:paraId="2D80E9BE" w14:textId="77777777" w:rsidR="00B46595" w:rsidRPr="00963936" w:rsidRDefault="00000000">
            <w:pPr>
              <w:spacing w:after="0" w:line="259" w:lineRule="auto"/>
              <w:ind w:left="0" w:right="60" w:firstLine="0"/>
              <w:jc w:val="center"/>
            </w:pPr>
            <w:r w:rsidRPr="00963936">
              <w:rPr>
                <w:b/>
              </w:rPr>
              <w:t xml:space="preserve">2 </w:t>
            </w:r>
          </w:p>
        </w:tc>
        <w:tc>
          <w:tcPr>
            <w:tcW w:w="1062" w:type="dxa"/>
            <w:tcBorders>
              <w:top w:val="single" w:sz="4" w:space="0" w:color="000000"/>
              <w:left w:val="double" w:sz="15" w:space="0" w:color="000000"/>
              <w:bottom w:val="single" w:sz="4" w:space="0" w:color="000000"/>
              <w:right w:val="single" w:sz="4" w:space="0" w:color="000000"/>
            </w:tcBorders>
          </w:tcPr>
          <w:p w14:paraId="4593DE50" w14:textId="40802E69" w:rsidR="00B46595" w:rsidRPr="00175366" w:rsidRDefault="00000000">
            <w:pPr>
              <w:spacing w:after="0" w:line="259" w:lineRule="auto"/>
              <w:ind w:left="0" w:right="1" w:firstLine="0"/>
              <w:jc w:val="center"/>
              <w:rPr>
                <w:vertAlign w:val="subscript"/>
              </w:rPr>
            </w:pPr>
            <w:r w:rsidRPr="00963936">
              <w:t xml:space="preserve"> </w:t>
            </w:r>
            <w:r w:rsidR="00175366">
              <w:t>Q</w:t>
            </w:r>
            <w:r w:rsidR="00175366">
              <w:rPr>
                <w:vertAlign w:val="subscript"/>
              </w:rPr>
              <w:t>1</w:t>
            </w:r>
          </w:p>
        </w:tc>
        <w:tc>
          <w:tcPr>
            <w:tcW w:w="992" w:type="dxa"/>
            <w:tcBorders>
              <w:top w:val="single" w:sz="4" w:space="0" w:color="000000"/>
              <w:left w:val="single" w:sz="4" w:space="0" w:color="000000"/>
              <w:bottom w:val="single" w:sz="4" w:space="0" w:color="000000"/>
              <w:right w:val="single" w:sz="4" w:space="0" w:color="000000"/>
            </w:tcBorders>
          </w:tcPr>
          <w:p w14:paraId="54C4770E" w14:textId="05339EE6" w:rsidR="00B46595" w:rsidRPr="00175366" w:rsidRDefault="00000000">
            <w:pPr>
              <w:spacing w:after="0" w:line="259" w:lineRule="auto"/>
              <w:ind w:left="4" w:firstLine="0"/>
              <w:jc w:val="center"/>
              <w:rPr>
                <w:vertAlign w:val="subscript"/>
              </w:rPr>
            </w:pPr>
            <w:r w:rsidRPr="00963936">
              <w:t xml:space="preserve"> </w:t>
            </w:r>
            <w:r w:rsidR="00175366">
              <w:t>Q</w:t>
            </w:r>
            <w:r w:rsidR="00175366">
              <w:rPr>
                <w:vertAlign w:val="subscript"/>
              </w:rPr>
              <w:t>1</w:t>
            </w:r>
          </w:p>
        </w:tc>
      </w:tr>
      <w:tr w:rsidR="00B46595" w:rsidRPr="00963936" w14:paraId="1FD6D829" w14:textId="77777777" w:rsidTr="00175366">
        <w:trPr>
          <w:trHeight w:val="286"/>
        </w:trPr>
        <w:tc>
          <w:tcPr>
            <w:tcW w:w="1222" w:type="dxa"/>
            <w:tcBorders>
              <w:top w:val="single" w:sz="4" w:space="0" w:color="000000"/>
              <w:left w:val="single" w:sz="4" w:space="0" w:color="000000"/>
              <w:bottom w:val="single" w:sz="4" w:space="0" w:color="000000"/>
              <w:right w:val="double" w:sz="15" w:space="0" w:color="000000"/>
            </w:tcBorders>
          </w:tcPr>
          <w:p w14:paraId="0E35E5C7" w14:textId="77777777" w:rsidR="00B46595" w:rsidRPr="00963936" w:rsidRDefault="00000000">
            <w:pPr>
              <w:spacing w:after="0" w:line="259" w:lineRule="auto"/>
              <w:ind w:left="0" w:right="60" w:firstLine="0"/>
              <w:jc w:val="center"/>
            </w:pPr>
            <w:r w:rsidRPr="00963936">
              <w:rPr>
                <w:b/>
              </w:rPr>
              <w:t xml:space="preserve">3 </w:t>
            </w:r>
          </w:p>
        </w:tc>
        <w:tc>
          <w:tcPr>
            <w:tcW w:w="1062" w:type="dxa"/>
            <w:tcBorders>
              <w:top w:val="single" w:sz="4" w:space="0" w:color="000000"/>
              <w:left w:val="double" w:sz="15" w:space="0" w:color="000000"/>
              <w:bottom w:val="single" w:sz="4" w:space="0" w:color="000000"/>
              <w:right w:val="single" w:sz="4" w:space="0" w:color="000000"/>
            </w:tcBorders>
          </w:tcPr>
          <w:p w14:paraId="44BCB44C" w14:textId="2A97AEE1" w:rsidR="00B46595" w:rsidRPr="00963936" w:rsidRDefault="00000000">
            <w:pPr>
              <w:spacing w:after="0" w:line="259" w:lineRule="auto"/>
              <w:ind w:left="0" w:right="1" w:firstLine="0"/>
              <w:jc w:val="center"/>
            </w:pPr>
            <w:r w:rsidRPr="00963936">
              <w:t xml:space="preserve"> </w:t>
            </w:r>
            <w:r w:rsidR="00175366">
              <w:t>Q</w:t>
            </w:r>
            <w:r w:rsidR="00175366">
              <w:rPr>
                <w:vertAlign w:val="subscript"/>
              </w:rPr>
              <w:t>0</w:t>
            </w:r>
          </w:p>
        </w:tc>
        <w:tc>
          <w:tcPr>
            <w:tcW w:w="992" w:type="dxa"/>
            <w:tcBorders>
              <w:top w:val="single" w:sz="4" w:space="0" w:color="000000"/>
              <w:left w:val="single" w:sz="4" w:space="0" w:color="000000"/>
              <w:bottom w:val="single" w:sz="4" w:space="0" w:color="000000"/>
              <w:right w:val="single" w:sz="4" w:space="0" w:color="000000"/>
            </w:tcBorders>
          </w:tcPr>
          <w:p w14:paraId="165D9982" w14:textId="0BE214C7" w:rsidR="00B46595" w:rsidRPr="00175366" w:rsidRDefault="00000000">
            <w:pPr>
              <w:spacing w:after="0" w:line="259" w:lineRule="auto"/>
              <w:ind w:left="4" w:firstLine="0"/>
              <w:jc w:val="center"/>
              <w:rPr>
                <w:vertAlign w:val="subscript"/>
              </w:rPr>
            </w:pPr>
            <w:r w:rsidRPr="00963936">
              <w:t xml:space="preserve"> </w:t>
            </w:r>
            <w:r w:rsidR="00175366">
              <w:t>Q</w:t>
            </w:r>
            <w:r w:rsidR="00175366">
              <w:rPr>
                <w:vertAlign w:val="subscript"/>
              </w:rPr>
              <w:t>1</w:t>
            </w:r>
          </w:p>
        </w:tc>
      </w:tr>
      <w:tr w:rsidR="00B46595" w:rsidRPr="00963936" w14:paraId="496D2C63" w14:textId="77777777" w:rsidTr="00175366">
        <w:trPr>
          <w:trHeight w:val="287"/>
        </w:trPr>
        <w:tc>
          <w:tcPr>
            <w:tcW w:w="1222" w:type="dxa"/>
            <w:tcBorders>
              <w:top w:val="single" w:sz="4" w:space="0" w:color="000000"/>
              <w:left w:val="single" w:sz="4" w:space="0" w:color="000000"/>
              <w:bottom w:val="single" w:sz="4" w:space="0" w:color="000000"/>
              <w:right w:val="double" w:sz="15" w:space="0" w:color="000000"/>
            </w:tcBorders>
          </w:tcPr>
          <w:p w14:paraId="102F5EC2" w14:textId="77777777" w:rsidR="00B46595" w:rsidRPr="00963936" w:rsidRDefault="00000000">
            <w:pPr>
              <w:spacing w:after="0" w:line="259" w:lineRule="auto"/>
              <w:ind w:left="0" w:right="60" w:firstLine="0"/>
              <w:jc w:val="center"/>
            </w:pPr>
            <w:r w:rsidRPr="00963936">
              <w:rPr>
                <w:b/>
              </w:rPr>
              <w:t xml:space="preserve">4 </w:t>
            </w:r>
          </w:p>
        </w:tc>
        <w:tc>
          <w:tcPr>
            <w:tcW w:w="1062" w:type="dxa"/>
            <w:tcBorders>
              <w:top w:val="single" w:sz="4" w:space="0" w:color="000000"/>
              <w:left w:val="double" w:sz="15" w:space="0" w:color="000000"/>
              <w:bottom w:val="single" w:sz="4" w:space="0" w:color="000000"/>
              <w:right w:val="single" w:sz="4" w:space="0" w:color="000000"/>
            </w:tcBorders>
          </w:tcPr>
          <w:p w14:paraId="0453055B" w14:textId="01BBEDC9" w:rsidR="00B46595" w:rsidRPr="00175366" w:rsidRDefault="00000000">
            <w:pPr>
              <w:spacing w:after="0" w:line="259" w:lineRule="auto"/>
              <w:ind w:left="0" w:right="1" w:firstLine="0"/>
              <w:jc w:val="center"/>
              <w:rPr>
                <w:vertAlign w:val="subscript"/>
              </w:rPr>
            </w:pPr>
            <w:r w:rsidRPr="00963936">
              <w:t xml:space="preserve"> </w:t>
            </w:r>
            <w:r w:rsidR="00175366">
              <w:t>Q</w:t>
            </w:r>
            <w:r w:rsidR="00175366">
              <w:rPr>
                <w:vertAlign w:val="subscript"/>
              </w:rPr>
              <w:t>2</w:t>
            </w:r>
          </w:p>
        </w:tc>
        <w:tc>
          <w:tcPr>
            <w:tcW w:w="992" w:type="dxa"/>
            <w:tcBorders>
              <w:top w:val="single" w:sz="4" w:space="0" w:color="000000"/>
              <w:left w:val="single" w:sz="4" w:space="0" w:color="000000"/>
              <w:bottom w:val="single" w:sz="4" w:space="0" w:color="000000"/>
              <w:right w:val="single" w:sz="4" w:space="0" w:color="000000"/>
            </w:tcBorders>
          </w:tcPr>
          <w:p w14:paraId="0001357A" w14:textId="7460C810" w:rsidR="00B46595" w:rsidRPr="00175366" w:rsidRDefault="00000000">
            <w:pPr>
              <w:spacing w:after="0" w:line="259" w:lineRule="auto"/>
              <w:ind w:left="4" w:firstLine="0"/>
              <w:jc w:val="center"/>
              <w:rPr>
                <w:vertAlign w:val="subscript"/>
              </w:rPr>
            </w:pPr>
            <w:r w:rsidRPr="00963936">
              <w:t xml:space="preserve"> </w:t>
            </w:r>
            <w:r w:rsidR="00175366">
              <w:t>Q</w:t>
            </w:r>
            <w:r w:rsidR="00175366">
              <w:rPr>
                <w:vertAlign w:val="subscript"/>
              </w:rPr>
              <w:t>2</w:t>
            </w:r>
          </w:p>
        </w:tc>
      </w:tr>
      <w:tr w:rsidR="00B46595" w:rsidRPr="00963936" w14:paraId="2AC62D14" w14:textId="77777777" w:rsidTr="00175366">
        <w:trPr>
          <w:trHeight w:val="286"/>
        </w:trPr>
        <w:tc>
          <w:tcPr>
            <w:tcW w:w="1222" w:type="dxa"/>
            <w:tcBorders>
              <w:top w:val="single" w:sz="4" w:space="0" w:color="000000"/>
              <w:left w:val="single" w:sz="4" w:space="0" w:color="000000"/>
              <w:bottom w:val="single" w:sz="4" w:space="0" w:color="000000"/>
              <w:right w:val="double" w:sz="15" w:space="0" w:color="000000"/>
            </w:tcBorders>
          </w:tcPr>
          <w:p w14:paraId="7C4CAC1A" w14:textId="77777777" w:rsidR="00B46595" w:rsidRPr="00963936" w:rsidRDefault="00000000">
            <w:pPr>
              <w:spacing w:after="0" w:line="259" w:lineRule="auto"/>
              <w:ind w:left="0" w:right="60" w:firstLine="0"/>
              <w:jc w:val="center"/>
            </w:pPr>
            <w:r w:rsidRPr="00963936">
              <w:rPr>
                <w:b/>
              </w:rPr>
              <w:t xml:space="preserve">5 </w:t>
            </w:r>
          </w:p>
        </w:tc>
        <w:tc>
          <w:tcPr>
            <w:tcW w:w="1062" w:type="dxa"/>
            <w:tcBorders>
              <w:top w:val="single" w:sz="4" w:space="0" w:color="000000"/>
              <w:left w:val="double" w:sz="15" w:space="0" w:color="000000"/>
              <w:bottom w:val="single" w:sz="4" w:space="0" w:color="000000"/>
              <w:right w:val="single" w:sz="4" w:space="0" w:color="000000"/>
            </w:tcBorders>
          </w:tcPr>
          <w:p w14:paraId="24735CDB" w14:textId="756E1B2D" w:rsidR="00B46595" w:rsidRPr="00175366" w:rsidRDefault="00000000">
            <w:pPr>
              <w:spacing w:after="0" w:line="259" w:lineRule="auto"/>
              <w:ind w:left="0" w:right="1" w:firstLine="0"/>
              <w:jc w:val="center"/>
              <w:rPr>
                <w:vertAlign w:val="subscript"/>
              </w:rPr>
            </w:pPr>
            <w:r w:rsidRPr="00963936">
              <w:t xml:space="preserve"> </w:t>
            </w:r>
            <w:r w:rsidR="00175366">
              <w:t>Q</w:t>
            </w:r>
            <w:r w:rsidR="00175366">
              <w:rPr>
                <w:vertAlign w:val="subscript"/>
              </w:rPr>
              <w:t>2</w:t>
            </w:r>
          </w:p>
        </w:tc>
        <w:tc>
          <w:tcPr>
            <w:tcW w:w="992" w:type="dxa"/>
            <w:tcBorders>
              <w:top w:val="single" w:sz="4" w:space="0" w:color="000000"/>
              <w:left w:val="single" w:sz="4" w:space="0" w:color="000000"/>
              <w:bottom w:val="single" w:sz="4" w:space="0" w:color="000000"/>
              <w:right w:val="single" w:sz="4" w:space="0" w:color="000000"/>
            </w:tcBorders>
          </w:tcPr>
          <w:p w14:paraId="78BDF753" w14:textId="5B623453" w:rsidR="00B46595" w:rsidRPr="00963936" w:rsidRDefault="00000000">
            <w:pPr>
              <w:spacing w:after="0" w:line="259" w:lineRule="auto"/>
              <w:ind w:left="4" w:firstLine="0"/>
              <w:jc w:val="center"/>
            </w:pPr>
            <w:r w:rsidRPr="00963936">
              <w:t xml:space="preserve"> </w:t>
            </w:r>
            <w:r w:rsidR="00175366">
              <w:t>Q</w:t>
            </w:r>
            <w:r w:rsidR="00175366">
              <w:rPr>
                <w:vertAlign w:val="subscript"/>
              </w:rPr>
              <w:t>0</w:t>
            </w:r>
          </w:p>
        </w:tc>
      </w:tr>
      <w:tr w:rsidR="00B46595" w:rsidRPr="00963936" w14:paraId="077B4AE3" w14:textId="77777777" w:rsidTr="00175366">
        <w:trPr>
          <w:trHeight w:val="286"/>
        </w:trPr>
        <w:tc>
          <w:tcPr>
            <w:tcW w:w="1222" w:type="dxa"/>
            <w:tcBorders>
              <w:top w:val="single" w:sz="4" w:space="0" w:color="000000"/>
              <w:left w:val="single" w:sz="4" w:space="0" w:color="000000"/>
              <w:bottom w:val="single" w:sz="4" w:space="0" w:color="000000"/>
              <w:right w:val="double" w:sz="15" w:space="0" w:color="000000"/>
            </w:tcBorders>
          </w:tcPr>
          <w:p w14:paraId="0FBC30E9" w14:textId="77777777" w:rsidR="00B46595" w:rsidRPr="00963936" w:rsidRDefault="00000000">
            <w:pPr>
              <w:spacing w:after="0" w:line="259" w:lineRule="auto"/>
              <w:ind w:left="0" w:right="60" w:firstLine="0"/>
              <w:jc w:val="center"/>
            </w:pPr>
            <w:r w:rsidRPr="00963936">
              <w:rPr>
                <w:b/>
              </w:rPr>
              <w:t xml:space="preserve">6 </w:t>
            </w:r>
          </w:p>
        </w:tc>
        <w:tc>
          <w:tcPr>
            <w:tcW w:w="1062" w:type="dxa"/>
            <w:tcBorders>
              <w:top w:val="single" w:sz="4" w:space="0" w:color="000000"/>
              <w:left w:val="double" w:sz="15" w:space="0" w:color="000000"/>
              <w:bottom w:val="single" w:sz="4" w:space="0" w:color="000000"/>
              <w:right w:val="single" w:sz="4" w:space="0" w:color="000000"/>
            </w:tcBorders>
          </w:tcPr>
          <w:p w14:paraId="41AD098D" w14:textId="038514FE" w:rsidR="00B46595" w:rsidRPr="00175366" w:rsidRDefault="00000000">
            <w:pPr>
              <w:spacing w:after="0" w:line="259" w:lineRule="auto"/>
              <w:ind w:left="0" w:right="1" w:firstLine="0"/>
              <w:jc w:val="center"/>
              <w:rPr>
                <w:vertAlign w:val="subscript"/>
              </w:rPr>
            </w:pPr>
            <w:r w:rsidRPr="00963936">
              <w:t xml:space="preserve"> </w:t>
            </w:r>
            <w:r w:rsidR="00175366">
              <w:t>Q</w:t>
            </w:r>
            <w:r w:rsidR="00175366">
              <w:rPr>
                <w:vertAlign w:val="subscript"/>
              </w:rPr>
              <w:t>2</w:t>
            </w:r>
          </w:p>
        </w:tc>
        <w:tc>
          <w:tcPr>
            <w:tcW w:w="992" w:type="dxa"/>
            <w:tcBorders>
              <w:top w:val="single" w:sz="4" w:space="0" w:color="000000"/>
              <w:left w:val="single" w:sz="4" w:space="0" w:color="000000"/>
              <w:bottom w:val="single" w:sz="4" w:space="0" w:color="000000"/>
              <w:right w:val="single" w:sz="4" w:space="0" w:color="000000"/>
            </w:tcBorders>
          </w:tcPr>
          <w:p w14:paraId="265434D3" w14:textId="4007B3E5" w:rsidR="00B46595" w:rsidRPr="00175366" w:rsidRDefault="00000000">
            <w:pPr>
              <w:spacing w:after="0" w:line="259" w:lineRule="auto"/>
              <w:ind w:left="4" w:firstLine="0"/>
              <w:jc w:val="center"/>
              <w:rPr>
                <w:vertAlign w:val="subscript"/>
              </w:rPr>
            </w:pPr>
            <w:r w:rsidRPr="00963936">
              <w:t xml:space="preserve"> </w:t>
            </w:r>
            <w:r w:rsidR="00175366">
              <w:t>Q</w:t>
            </w:r>
            <w:r w:rsidR="00175366">
              <w:rPr>
                <w:vertAlign w:val="subscript"/>
              </w:rPr>
              <w:t>1</w:t>
            </w:r>
          </w:p>
        </w:tc>
      </w:tr>
      <w:tr w:rsidR="00B46595" w:rsidRPr="00963936" w14:paraId="675BCFD9" w14:textId="77777777" w:rsidTr="00175366">
        <w:trPr>
          <w:trHeight w:val="287"/>
        </w:trPr>
        <w:tc>
          <w:tcPr>
            <w:tcW w:w="1222" w:type="dxa"/>
            <w:tcBorders>
              <w:top w:val="single" w:sz="4" w:space="0" w:color="000000"/>
              <w:left w:val="single" w:sz="4" w:space="0" w:color="000000"/>
              <w:bottom w:val="single" w:sz="4" w:space="0" w:color="000000"/>
              <w:right w:val="double" w:sz="15" w:space="0" w:color="000000"/>
            </w:tcBorders>
          </w:tcPr>
          <w:p w14:paraId="1FF49DD7" w14:textId="77777777" w:rsidR="00B46595" w:rsidRPr="00963936" w:rsidRDefault="00000000">
            <w:pPr>
              <w:spacing w:after="0" w:line="259" w:lineRule="auto"/>
              <w:ind w:left="0" w:right="60" w:firstLine="0"/>
              <w:jc w:val="center"/>
            </w:pPr>
            <w:r w:rsidRPr="00963936">
              <w:rPr>
                <w:b/>
              </w:rPr>
              <w:t xml:space="preserve">7 </w:t>
            </w:r>
          </w:p>
        </w:tc>
        <w:tc>
          <w:tcPr>
            <w:tcW w:w="1062" w:type="dxa"/>
            <w:tcBorders>
              <w:top w:val="single" w:sz="4" w:space="0" w:color="000000"/>
              <w:left w:val="double" w:sz="15" w:space="0" w:color="000000"/>
              <w:bottom w:val="single" w:sz="4" w:space="0" w:color="000000"/>
              <w:right w:val="single" w:sz="4" w:space="0" w:color="000000"/>
            </w:tcBorders>
          </w:tcPr>
          <w:p w14:paraId="0657FD80" w14:textId="28BDFEA6" w:rsidR="00B46595" w:rsidRPr="00175366" w:rsidRDefault="00175366">
            <w:pPr>
              <w:spacing w:after="0" w:line="259" w:lineRule="auto"/>
              <w:ind w:left="0" w:right="1" w:firstLine="0"/>
              <w:jc w:val="center"/>
              <w:rPr>
                <w:vertAlign w:val="subscript"/>
              </w:rPr>
            </w:pPr>
            <w:r>
              <w:t>Q</w:t>
            </w:r>
            <w:r>
              <w:rPr>
                <w:vertAlign w:val="subscript"/>
              </w:rPr>
              <w:t>0</w:t>
            </w:r>
            <w:r>
              <w:t>&amp;Q</w:t>
            </w:r>
            <w:r>
              <w:rPr>
                <w:vertAlign w:val="subscript"/>
              </w:rPr>
              <w:t>1</w:t>
            </w:r>
          </w:p>
        </w:tc>
        <w:tc>
          <w:tcPr>
            <w:tcW w:w="992" w:type="dxa"/>
            <w:tcBorders>
              <w:top w:val="single" w:sz="4" w:space="0" w:color="000000"/>
              <w:left w:val="single" w:sz="4" w:space="0" w:color="000000"/>
              <w:bottom w:val="single" w:sz="4" w:space="0" w:color="000000"/>
              <w:right w:val="single" w:sz="4" w:space="0" w:color="000000"/>
            </w:tcBorders>
          </w:tcPr>
          <w:p w14:paraId="78A4DA68" w14:textId="7F603C15" w:rsidR="00B46595" w:rsidRPr="00963936" w:rsidRDefault="00175366">
            <w:pPr>
              <w:spacing w:after="0" w:line="259" w:lineRule="auto"/>
              <w:ind w:left="4" w:firstLine="0"/>
              <w:jc w:val="center"/>
            </w:pPr>
            <w:r>
              <w:t>Q</w:t>
            </w:r>
            <w:r>
              <w:rPr>
                <w:vertAlign w:val="subscript"/>
              </w:rPr>
              <w:t>2</w:t>
            </w:r>
            <w:r w:rsidR="00000000" w:rsidRPr="00963936">
              <w:t xml:space="preserve"> </w:t>
            </w:r>
          </w:p>
        </w:tc>
      </w:tr>
      <w:tr w:rsidR="00B46595" w:rsidRPr="00963936" w14:paraId="45314D2D" w14:textId="77777777" w:rsidTr="00175366">
        <w:trPr>
          <w:trHeight w:val="286"/>
        </w:trPr>
        <w:tc>
          <w:tcPr>
            <w:tcW w:w="1222" w:type="dxa"/>
            <w:tcBorders>
              <w:top w:val="single" w:sz="4" w:space="0" w:color="000000"/>
              <w:left w:val="single" w:sz="4" w:space="0" w:color="000000"/>
              <w:bottom w:val="single" w:sz="4" w:space="0" w:color="000000"/>
              <w:right w:val="double" w:sz="15" w:space="0" w:color="000000"/>
            </w:tcBorders>
          </w:tcPr>
          <w:p w14:paraId="4841B2A4" w14:textId="77777777" w:rsidR="00B46595" w:rsidRPr="00963936" w:rsidRDefault="00000000">
            <w:pPr>
              <w:spacing w:after="0" w:line="259" w:lineRule="auto"/>
              <w:ind w:left="0" w:right="60" w:firstLine="0"/>
              <w:jc w:val="center"/>
            </w:pPr>
            <w:r w:rsidRPr="00963936">
              <w:rPr>
                <w:b/>
              </w:rPr>
              <w:t xml:space="preserve">8 </w:t>
            </w:r>
          </w:p>
        </w:tc>
        <w:tc>
          <w:tcPr>
            <w:tcW w:w="1062" w:type="dxa"/>
            <w:tcBorders>
              <w:top w:val="single" w:sz="4" w:space="0" w:color="000000"/>
              <w:left w:val="double" w:sz="15" w:space="0" w:color="000000"/>
              <w:bottom w:val="single" w:sz="4" w:space="0" w:color="000000"/>
              <w:right w:val="single" w:sz="4" w:space="0" w:color="000000"/>
            </w:tcBorders>
          </w:tcPr>
          <w:p w14:paraId="1B6F0C41" w14:textId="736412DF" w:rsidR="00B46595" w:rsidRPr="00175366" w:rsidRDefault="00000000">
            <w:pPr>
              <w:spacing w:after="0" w:line="259" w:lineRule="auto"/>
              <w:ind w:left="0" w:right="1" w:firstLine="0"/>
              <w:jc w:val="center"/>
              <w:rPr>
                <w:vertAlign w:val="subscript"/>
              </w:rPr>
            </w:pPr>
            <w:r w:rsidRPr="00963936">
              <w:t xml:space="preserve"> </w:t>
            </w:r>
            <w:r w:rsidR="00175366">
              <w:t>Q</w:t>
            </w:r>
            <w:r w:rsidR="00175366">
              <w:rPr>
                <w:vertAlign w:val="subscript"/>
              </w:rPr>
              <w:t>3</w:t>
            </w:r>
          </w:p>
        </w:tc>
        <w:tc>
          <w:tcPr>
            <w:tcW w:w="992" w:type="dxa"/>
            <w:tcBorders>
              <w:top w:val="single" w:sz="4" w:space="0" w:color="000000"/>
              <w:left w:val="single" w:sz="4" w:space="0" w:color="000000"/>
              <w:bottom w:val="single" w:sz="4" w:space="0" w:color="000000"/>
              <w:right w:val="single" w:sz="4" w:space="0" w:color="000000"/>
            </w:tcBorders>
          </w:tcPr>
          <w:p w14:paraId="0E35E8D1" w14:textId="263E59D5" w:rsidR="00B46595" w:rsidRPr="00175366" w:rsidRDefault="00000000">
            <w:pPr>
              <w:spacing w:after="0" w:line="259" w:lineRule="auto"/>
              <w:ind w:left="4" w:firstLine="0"/>
              <w:jc w:val="center"/>
              <w:rPr>
                <w:vertAlign w:val="subscript"/>
              </w:rPr>
            </w:pPr>
            <w:r w:rsidRPr="00963936">
              <w:t xml:space="preserve"> </w:t>
            </w:r>
            <w:r w:rsidR="00175366">
              <w:t>Q</w:t>
            </w:r>
            <w:r w:rsidR="00175366">
              <w:rPr>
                <w:vertAlign w:val="subscript"/>
              </w:rPr>
              <w:t>3</w:t>
            </w:r>
          </w:p>
        </w:tc>
      </w:tr>
      <w:tr w:rsidR="00B46595" w:rsidRPr="00963936" w14:paraId="68366AAE" w14:textId="77777777" w:rsidTr="00175366">
        <w:trPr>
          <w:trHeight w:val="286"/>
        </w:trPr>
        <w:tc>
          <w:tcPr>
            <w:tcW w:w="1222" w:type="dxa"/>
            <w:tcBorders>
              <w:top w:val="single" w:sz="4" w:space="0" w:color="000000"/>
              <w:left w:val="single" w:sz="4" w:space="0" w:color="000000"/>
              <w:bottom w:val="single" w:sz="4" w:space="0" w:color="000000"/>
              <w:right w:val="double" w:sz="15" w:space="0" w:color="000000"/>
            </w:tcBorders>
          </w:tcPr>
          <w:p w14:paraId="0F6A9A7B" w14:textId="77777777" w:rsidR="00B46595" w:rsidRPr="00963936" w:rsidRDefault="00000000">
            <w:pPr>
              <w:spacing w:after="0" w:line="259" w:lineRule="auto"/>
              <w:ind w:left="0" w:right="60" w:firstLine="0"/>
              <w:jc w:val="center"/>
            </w:pPr>
            <w:r w:rsidRPr="00963936">
              <w:rPr>
                <w:b/>
              </w:rPr>
              <w:t xml:space="preserve">9 </w:t>
            </w:r>
          </w:p>
        </w:tc>
        <w:tc>
          <w:tcPr>
            <w:tcW w:w="1062" w:type="dxa"/>
            <w:tcBorders>
              <w:top w:val="single" w:sz="4" w:space="0" w:color="000000"/>
              <w:left w:val="double" w:sz="15" w:space="0" w:color="000000"/>
              <w:bottom w:val="single" w:sz="4" w:space="0" w:color="000000"/>
              <w:right w:val="single" w:sz="4" w:space="0" w:color="000000"/>
            </w:tcBorders>
          </w:tcPr>
          <w:p w14:paraId="07B52014" w14:textId="2625EC1A" w:rsidR="00B46595" w:rsidRPr="00175366" w:rsidRDefault="00000000">
            <w:pPr>
              <w:spacing w:after="0" w:line="259" w:lineRule="auto"/>
              <w:ind w:left="0" w:right="1" w:firstLine="0"/>
              <w:jc w:val="center"/>
              <w:rPr>
                <w:vertAlign w:val="subscript"/>
              </w:rPr>
            </w:pPr>
            <w:r w:rsidRPr="00963936">
              <w:t xml:space="preserve"> </w:t>
            </w:r>
            <w:r w:rsidR="00175366">
              <w:t>Q</w:t>
            </w:r>
            <w:r w:rsidR="00175366">
              <w:rPr>
                <w:vertAlign w:val="subscript"/>
              </w:rPr>
              <w:t>3</w:t>
            </w:r>
          </w:p>
        </w:tc>
        <w:tc>
          <w:tcPr>
            <w:tcW w:w="992" w:type="dxa"/>
            <w:tcBorders>
              <w:top w:val="single" w:sz="4" w:space="0" w:color="000000"/>
              <w:left w:val="single" w:sz="4" w:space="0" w:color="000000"/>
              <w:bottom w:val="single" w:sz="4" w:space="0" w:color="000000"/>
              <w:right w:val="single" w:sz="4" w:space="0" w:color="000000"/>
            </w:tcBorders>
          </w:tcPr>
          <w:p w14:paraId="4A9C4601" w14:textId="5AA19D94" w:rsidR="00B46595" w:rsidRPr="00963936" w:rsidRDefault="00000000">
            <w:pPr>
              <w:spacing w:after="0" w:line="259" w:lineRule="auto"/>
              <w:ind w:left="4" w:firstLine="0"/>
              <w:jc w:val="center"/>
            </w:pPr>
            <w:r w:rsidRPr="00963936">
              <w:t xml:space="preserve"> </w:t>
            </w:r>
            <w:r w:rsidR="00175366">
              <w:t>Q</w:t>
            </w:r>
            <w:r w:rsidR="00175366">
              <w:rPr>
                <w:vertAlign w:val="subscript"/>
              </w:rPr>
              <w:t>0</w:t>
            </w:r>
          </w:p>
        </w:tc>
      </w:tr>
      <w:tr w:rsidR="00B46595" w:rsidRPr="00963936" w14:paraId="2413A8CF" w14:textId="77777777" w:rsidTr="00175366">
        <w:trPr>
          <w:trHeight w:val="286"/>
        </w:trPr>
        <w:tc>
          <w:tcPr>
            <w:tcW w:w="1222" w:type="dxa"/>
            <w:tcBorders>
              <w:top w:val="single" w:sz="4" w:space="0" w:color="000000"/>
              <w:left w:val="single" w:sz="4" w:space="0" w:color="000000"/>
              <w:bottom w:val="single" w:sz="4" w:space="0" w:color="000000"/>
              <w:right w:val="double" w:sz="15" w:space="0" w:color="000000"/>
            </w:tcBorders>
          </w:tcPr>
          <w:p w14:paraId="0AA778A5" w14:textId="77777777" w:rsidR="00B46595" w:rsidRPr="00963936" w:rsidRDefault="00000000">
            <w:pPr>
              <w:spacing w:after="0" w:line="259" w:lineRule="auto"/>
              <w:ind w:left="0" w:right="60" w:firstLine="0"/>
              <w:jc w:val="center"/>
            </w:pPr>
            <w:r w:rsidRPr="00963936">
              <w:rPr>
                <w:b/>
              </w:rPr>
              <w:t xml:space="preserve">10 </w:t>
            </w:r>
          </w:p>
        </w:tc>
        <w:tc>
          <w:tcPr>
            <w:tcW w:w="1062" w:type="dxa"/>
            <w:tcBorders>
              <w:top w:val="single" w:sz="4" w:space="0" w:color="000000"/>
              <w:left w:val="double" w:sz="15" w:space="0" w:color="000000"/>
              <w:bottom w:val="single" w:sz="4" w:space="0" w:color="000000"/>
              <w:right w:val="single" w:sz="4" w:space="0" w:color="000000"/>
            </w:tcBorders>
          </w:tcPr>
          <w:p w14:paraId="55CC06D7" w14:textId="435BF1FF" w:rsidR="00B46595" w:rsidRPr="00175366" w:rsidRDefault="00000000">
            <w:pPr>
              <w:spacing w:after="0" w:line="259" w:lineRule="auto"/>
              <w:ind w:left="0" w:right="1" w:firstLine="0"/>
              <w:jc w:val="center"/>
              <w:rPr>
                <w:vertAlign w:val="subscript"/>
              </w:rPr>
            </w:pPr>
            <w:r w:rsidRPr="00963936">
              <w:t xml:space="preserve"> </w:t>
            </w:r>
            <w:r w:rsidR="00175366">
              <w:t>Q</w:t>
            </w:r>
            <w:r w:rsidR="00175366">
              <w:rPr>
                <w:vertAlign w:val="subscript"/>
              </w:rPr>
              <w:t>3</w:t>
            </w:r>
          </w:p>
        </w:tc>
        <w:tc>
          <w:tcPr>
            <w:tcW w:w="992" w:type="dxa"/>
            <w:tcBorders>
              <w:top w:val="single" w:sz="4" w:space="0" w:color="000000"/>
              <w:left w:val="single" w:sz="4" w:space="0" w:color="000000"/>
              <w:bottom w:val="single" w:sz="4" w:space="0" w:color="000000"/>
              <w:right w:val="single" w:sz="4" w:space="0" w:color="000000"/>
            </w:tcBorders>
          </w:tcPr>
          <w:p w14:paraId="0F2F4917" w14:textId="1217EC5C" w:rsidR="00B46595" w:rsidRPr="00175366" w:rsidRDefault="00000000">
            <w:pPr>
              <w:spacing w:after="0" w:line="259" w:lineRule="auto"/>
              <w:ind w:left="4" w:firstLine="0"/>
              <w:jc w:val="center"/>
              <w:rPr>
                <w:vertAlign w:val="subscript"/>
              </w:rPr>
            </w:pPr>
            <w:r w:rsidRPr="00963936">
              <w:t xml:space="preserve"> </w:t>
            </w:r>
            <w:r w:rsidR="00175366">
              <w:t>Q</w:t>
            </w:r>
            <w:r w:rsidR="00175366">
              <w:rPr>
                <w:vertAlign w:val="subscript"/>
              </w:rPr>
              <w:t>1</w:t>
            </w:r>
          </w:p>
        </w:tc>
      </w:tr>
      <w:tr w:rsidR="00B46595" w:rsidRPr="00963936" w14:paraId="0847C2A2" w14:textId="77777777" w:rsidTr="00175366">
        <w:trPr>
          <w:trHeight w:val="287"/>
        </w:trPr>
        <w:tc>
          <w:tcPr>
            <w:tcW w:w="1222" w:type="dxa"/>
            <w:tcBorders>
              <w:top w:val="single" w:sz="4" w:space="0" w:color="000000"/>
              <w:left w:val="single" w:sz="4" w:space="0" w:color="000000"/>
              <w:bottom w:val="single" w:sz="4" w:space="0" w:color="000000"/>
              <w:right w:val="double" w:sz="15" w:space="0" w:color="000000"/>
            </w:tcBorders>
          </w:tcPr>
          <w:p w14:paraId="213FE28B" w14:textId="77777777" w:rsidR="00B46595" w:rsidRPr="00963936" w:rsidRDefault="00000000">
            <w:pPr>
              <w:spacing w:after="0" w:line="259" w:lineRule="auto"/>
              <w:ind w:left="0" w:right="60" w:firstLine="0"/>
              <w:jc w:val="center"/>
            </w:pPr>
            <w:r w:rsidRPr="00963936">
              <w:rPr>
                <w:b/>
              </w:rPr>
              <w:t xml:space="preserve">11 </w:t>
            </w:r>
          </w:p>
        </w:tc>
        <w:tc>
          <w:tcPr>
            <w:tcW w:w="1062" w:type="dxa"/>
            <w:tcBorders>
              <w:top w:val="single" w:sz="4" w:space="0" w:color="000000"/>
              <w:left w:val="double" w:sz="15" w:space="0" w:color="000000"/>
              <w:bottom w:val="single" w:sz="4" w:space="0" w:color="000000"/>
              <w:right w:val="single" w:sz="4" w:space="0" w:color="000000"/>
            </w:tcBorders>
          </w:tcPr>
          <w:p w14:paraId="2AE2C411" w14:textId="1578D4FE" w:rsidR="00B46595" w:rsidRPr="00175366" w:rsidRDefault="00000000">
            <w:pPr>
              <w:spacing w:after="0" w:line="259" w:lineRule="auto"/>
              <w:ind w:left="0" w:right="1" w:firstLine="0"/>
              <w:jc w:val="center"/>
              <w:rPr>
                <w:vertAlign w:val="subscript"/>
              </w:rPr>
            </w:pPr>
            <w:r w:rsidRPr="00963936">
              <w:t xml:space="preserve"> </w:t>
            </w:r>
            <w:r w:rsidR="00175366">
              <w:t>Q</w:t>
            </w:r>
            <w:r w:rsidR="00175366">
              <w:rPr>
                <w:vertAlign w:val="subscript"/>
              </w:rPr>
              <w:t>3</w:t>
            </w:r>
          </w:p>
        </w:tc>
        <w:tc>
          <w:tcPr>
            <w:tcW w:w="992" w:type="dxa"/>
            <w:tcBorders>
              <w:top w:val="single" w:sz="4" w:space="0" w:color="000000"/>
              <w:left w:val="single" w:sz="4" w:space="0" w:color="000000"/>
              <w:bottom w:val="single" w:sz="4" w:space="0" w:color="000000"/>
              <w:right w:val="single" w:sz="4" w:space="0" w:color="000000"/>
            </w:tcBorders>
          </w:tcPr>
          <w:p w14:paraId="58888449" w14:textId="11F9B6DC" w:rsidR="00B46595" w:rsidRPr="00175366" w:rsidRDefault="00000000">
            <w:pPr>
              <w:spacing w:after="0" w:line="259" w:lineRule="auto"/>
              <w:ind w:left="4" w:firstLine="0"/>
              <w:jc w:val="center"/>
            </w:pPr>
            <w:r w:rsidRPr="00963936">
              <w:t xml:space="preserve"> </w:t>
            </w:r>
            <w:r w:rsidR="00175366">
              <w:t>Q</w:t>
            </w:r>
            <w:r w:rsidR="00175366">
              <w:rPr>
                <w:vertAlign w:val="subscript"/>
              </w:rPr>
              <w:t>1</w:t>
            </w:r>
            <w:r w:rsidR="00175366">
              <w:t>&amp;</w:t>
            </w:r>
            <w:r w:rsidR="00175366">
              <w:t>Q</w:t>
            </w:r>
            <w:r w:rsidR="00175366">
              <w:rPr>
                <w:vertAlign w:val="subscript"/>
              </w:rPr>
              <w:t>0</w:t>
            </w:r>
          </w:p>
        </w:tc>
      </w:tr>
      <w:tr w:rsidR="00B46595" w:rsidRPr="00963936" w14:paraId="53CDAFD7" w14:textId="77777777" w:rsidTr="00175366">
        <w:trPr>
          <w:trHeight w:val="286"/>
        </w:trPr>
        <w:tc>
          <w:tcPr>
            <w:tcW w:w="1222" w:type="dxa"/>
            <w:tcBorders>
              <w:top w:val="single" w:sz="4" w:space="0" w:color="000000"/>
              <w:left w:val="single" w:sz="4" w:space="0" w:color="000000"/>
              <w:bottom w:val="single" w:sz="4" w:space="0" w:color="000000"/>
              <w:right w:val="double" w:sz="15" w:space="0" w:color="000000"/>
            </w:tcBorders>
          </w:tcPr>
          <w:p w14:paraId="440279B9" w14:textId="77777777" w:rsidR="00B46595" w:rsidRPr="00963936" w:rsidRDefault="00000000">
            <w:pPr>
              <w:spacing w:after="0" w:line="259" w:lineRule="auto"/>
              <w:ind w:left="0" w:right="60" w:firstLine="0"/>
              <w:jc w:val="center"/>
            </w:pPr>
            <w:r w:rsidRPr="00963936">
              <w:rPr>
                <w:b/>
              </w:rPr>
              <w:t xml:space="preserve">12 </w:t>
            </w:r>
          </w:p>
        </w:tc>
        <w:tc>
          <w:tcPr>
            <w:tcW w:w="1062" w:type="dxa"/>
            <w:tcBorders>
              <w:top w:val="single" w:sz="4" w:space="0" w:color="000000"/>
              <w:left w:val="double" w:sz="15" w:space="0" w:color="000000"/>
              <w:bottom w:val="single" w:sz="4" w:space="0" w:color="000000"/>
              <w:right w:val="single" w:sz="4" w:space="0" w:color="000000"/>
            </w:tcBorders>
          </w:tcPr>
          <w:p w14:paraId="2E0482E1" w14:textId="4EC95477" w:rsidR="00B46595" w:rsidRPr="00175366" w:rsidRDefault="00000000">
            <w:pPr>
              <w:spacing w:after="0" w:line="259" w:lineRule="auto"/>
              <w:ind w:left="0" w:right="60" w:firstLine="0"/>
              <w:jc w:val="center"/>
              <w:rPr>
                <w:vertAlign w:val="subscript"/>
              </w:rPr>
            </w:pPr>
            <w:r w:rsidRPr="00963936">
              <w:t>Q</w:t>
            </w:r>
            <w:r w:rsidRPr="00963936">
              <w:rPr>
                <w:sz w:val="2"/>
              </w:rPr>
              <w:t>B</w:t>
            </w:r>
            <w:r w:rsidRPr="00963936">
              <w:rPr>
                <w:sz w:val="16"/>
              </w:rPr>
              <w:t>2</w:t>
            </w:r>
            <w:r w:rsidRPr="00963936">
              <w:rPr>
                <w:sz w:val="2"/>
              </w:rPr>
              <w:t>B</w:t>
            </w:r>
            <w:r w:rsidR="00175366">
              <w:rPr>
                <w:sz w:val="2"/>
                <w:vertAlign w:val="subscript"/>
              </w:rPr>
              <w:t>2</w:t>
            </w:r>
          </w:p>
        </w:tc>
        <w:tc>
          <w:tcPr>
            <w:tcW w:w="992" w:type="dxa"/>
            <w:tcBorders>
              <w:top w:val="single" w:sz="4" w:space="0" w:color="000000"/>
              <w:left w:val="single" w:sz="4" w:space="0" w:color="000000"/>
              <w:bottom w:val="single" w:sz="4" w:space="0" w:color="000000"/>
              <w:right w:val="single" w:sz="4" w:space="0" w:color="000000"/>
            </w:tcBorders>
          </w:tcPr>
          <w:p w14:paraId="7E1DAEF4" w14:textId="77777777" w:rsidR="00B46595" w:rsidRPr="00963936" w:rsidRDefault="00000000">
            <w:pPr>
              <w:spacing w:after="0" w:line="259" w:lineRule="auto"/>
              <w:ind w:left="0" w:right="54" w:firstLine="0"/>
              <w:jc w:val="center"/>
            </w:pPr>
            <w:r w:rsidRPr="00963936">
              <w:t>Q</w:t>
            </w:r>
            <w:r w:rsidRPr="00963936">
              <w:rPr>
                <w:sz w:val="2"/>
              </w:rPr>
              <w:t>B</w:t>
            </w:r>
            <w:r w:rsidRPr="00963936">
              <w:rPr>
                <w:sz w:val="16"/>
              </w:rPr>
              <w:t>3</w:t>
            </w:r>
            <w:r w:rsidRPr="00963936">
              <w:rPr>
                <w:sz w:val="2"/>
              </w:rPr>
              <w:t xml:space="preserve">BBB </w:t>
            </w:r>
          </w:p>
        </w:tc>
      </w:tr>
      <w:tr w:rsidR="00B46595" w:rsidRPr="00963936" w14:paraId="6A7246C2" w14:textId="77777777" w:rsidTr="00175366">
        <w:trPr>
          <w:trHeight w:val="286"/>
        </w:trPr>
        <w:tc>
          <w:tcPr>
            <w:tcW w:w="1222" w:type="dxa"/>
            <w:tcBorders>
              <w:top w:val="single" w:sz="4" w:space="0" w:color="000000"/>
              <w:left w:val="single" w:sz="4" w:space="0" w:color="000000"/>
              <w:bottom w:val="single" w:sz="4" w:space="0" w:color="000000"/>
              <w:right w:val="double" w:sz="15" w:space="0" w:color="000000"/>
            </w:tcBorders>
          </w:tcPr>
          <w:p w14:paraId="14DFA5D9" w14:textId="77777777" w:rsidR="00B46595" w:rsidRPr="00963936" w:rsidRDefault="00000000">
            <w:pPr>
              <w:spacing w:after="0" w:line="259" w:lineRule="auto"/>
              <w:ind w:left="0" w:right="60" w:firstLine="0"/>
              <w:jc w:val="center"/>
            </w:pPr>
            <w:r w:rsidRPr="00963936">
              <w:rPr>
                <w:b/>
              </w:rPr>
              <w:t xml:space="preserve">13 </w:t>
            </w:r>
          </w:p>
        </w:tc>
        <w:tc>
          <w:tcPr>
            <w:tcW w:w="1062" w:type="dxa"/>
            <w:tcBorders>
              <w:top w:val="single" w:sz="4" w:space="0" w:color="000000"/>
              <w:left w:val="double" w:sz="15" w:space="0" w:color="000000"/>
              <w:bottom w:val="single" w:sz="4" w:space="0" w:color="000000"/>
              <w:right w:val="single" w:sz="4" w:space="0" w:color="000000"/>
            </w:tcBorders>
          </w:tcPr>
          <w:p w14:paraId="62EA2808" w14:textId="7A795F93" w:rsidR="00B46595" w:rsidRPr="00175366" w:rsidRDefault="00000000">
            <w:pPr>
              <w:spacing w:after="0" w:line="259" w:lineRule="auto"/>
              <w:ind w:left="0" w:right="1" w:firstLine="0"/>
              <w:jc w:val="center"/>
              <w:rPr>
                <w:vertAlign w:val="subscript"/>
              </w:rPr>
            </w:pPr>
            <w:r w:rsidRPr="00963936">
              <w:t xml:space="preserve"> </w:t>
            </w:r>
            <w:r w:rsidR="00175366">
              <w:t>Q</w:t>
            </w:r>
            <w:r w:rsidR="00175366">
              <w:rPr>
                <w:vertAlign w:val="subscript"/>
              </w:rPr>
              <w:t>3</w:t>
            </w:r>
          </w:p>
        </w:tc>
        <w:tc>
          <w:tcPr>
            <w:tcW w:w="992" w:type="dxa"/>
            <w:tcBorders>
              <w:top w:val="single" w:sz="4" w:space="0" w:color="000000"/>
              <w:left w:val="single" w:sz="4" w:space="0" w:color="000000"/>
              <w:bottom w:val="single" w:sz="4" w:space="0" w:color="000000"/>
              <w:right w:val="single" w:sz="4" w:space="0" w:color="000000"/>
            </w:tcBorders>
          </w:tcPr>
          <w:p w14:paraId="4C0EAF92" w14:textId="0E904955" w:rsidR="00B46595" w:rsidRPr="00963936" w:rsidRDefault="00175366">
            <w:pPr>
              <w:spacing w:after="0" w:line="259" w:lineRule="auto"/>
              <w:ind w:left="4" w:firstLine="0"/>
              <w:jc w:val="center"/>
            </w:pPr>
            <w:r>
              <w:t>Q</w:t>
            </w:r>
            <w:r>
              <w:rPr>
                <w:vertAlign w:val="subscript"/>
              </w:rPr>
              <w:t>2</w:t>
            </w:r>
            <w:r>
              <w:t>&amp;Q</w:t>
            </w:r>
            <w:r>
              <w:rPr>
                <w:vertAlign w:val="subscript"/>
              </w:rPr>
              <w:t>0</w:t>
            </w:r>
          </w:p>
        </w:tc>
      </w:tr>
      <w:tr w:rsidR="00B46595" w:rsidRPr="00963936" w14:paraId="53EB7E55" w14:textId="77777777" w:rsidTr="00175366">
        <w:trPr>
          <w:trHeight w:val="287"/>
        </w:trPr>
        <w:tc>
          <w:tcPr>
            <w:tcW w:w="1222" w:type="dxa"/>
            <w:tcBorders>
              <w:top w:val="single" w:sz="4" w:space="0" w:color="000000"/>
              <w:left w:val="single" w:sz="4" w:space="0" w:color="000000"/>
              <w:bottom w:val="single" w:sz="4" w:space="0" w:color="000000"/>
              <w:right w:val="double" w:sz="15" w:space="0" w:color="000000"/>
            </w:tcBorders>
          </w:tcPr>
          <w:p w14:paraId="3D116EB2" w14:textId="77777777" w:rsidR="00B46595" w:rsidRPr="00963936" w:rsidRDefault="00000000">
            <w:pPr>
              <w:spacing w:after="0" w:line="259" w:lineRule="auto"/>
              <w:ind w:left="0" w:right="60" w:firstLine="0"/>
              <w:jc w:val="center"/>
            </w:pPr>
            <w:r w:rsidRPr="00963936">
              <w:rPr>
                <w:b/>
              </w:rPr>
              <w:t xml:space="preserve">14 </w:t>
            </w:r>
          </w:p>
        </w:tc>
        <w:tc>
          <w:tcPr>
            <w:tcW w:w="1062" w:type="dxa"/>
            <w:tcBorders>
              <w:top w:val="single" w:sz="4" w:space="0" w:color="000000"/>
              <w:left w:val="double" w:sz="15" w:space="0" w:color="000000"/>
              <w:bottom w:val="single" w:sz="4" w:space="0" w:color="000000"/>
              <w:right w:val="single" w:sz="4" w:space="0" w:color="000000"/>
            </w:tcBorders>
          </w:tcPr>
          <w:p w14:paraId="60D083EB" w14:textId="2FA61A09" w:rsidR="00B46595" w:rsidRPr="00175366" w:rsidRDefault="00000000">
            <w:pPr>
              <w:spacing w:after="0" w:line="259" w:lineRule="auto"/>
              <w:ind w:left="0" w:right="1" w:firstLine="0"/>
              <w:jc w:val="center"/>
              <w:rPr>
                <w:vertAlign w:val="subscript"/>
              </w:rPr>
            </w:pPr>
            <w:r w:rsidRPr="00963936">
              <w:t xml:space="preserve"> </w:t>
            </w:r>
            <w:r w:rsidR="00175366">
              <w:t>Q</w:t>
            </w:r>
            <w:r w:rsidR="00175366">
              <w:rPr>
                <w:vertAlign w:val="subscript"/>
              </w:rPr>
              <w:t>3</w:t>
            </w:r>
          </w:p>
        </w:tc>
        <w:tc>
          <w:tcPr>
            <w:tcW w:w="992" w:type="dxa"/>
            <w:tcBorders>
              <w:top w:val="single" w:sz="4" w:space="0" w:color="000000"/>
              <w:left w:val="single" w:sz="4" w:space="0" w:color="000000"/>
              <w:bottom w:val="single" w:sz="4" w:space="0" w:color="000000"/>
              <w:right w:val="single" w:sz="4" w:space="0" w:color="000000"/>
            </w:tcBorders>
          </w:tcPr>
          <w:p w14:paraId="3A61C5BC" w14:textId="40288FC7" w:rsidR="00B46595" w:rsidRPr="00175366" w:rsidRDefault="00175366">
            <w:pPr>
              <w:spacing w:after="0" w:line="259" w:lineRule="auto"/>
              <w:ind w:left="4" w:firstLine="0"/>
              <w:jc w:val="center"/>
              <w:rPr>
                <w:vertAlign w:val="subscript"/>
              </w:rPr>
            </w:pPr>
            <w:r>
              <w:t>Q</w:t>
            </w:r>
            <w:r>
              <w:rPr>
                <w:vertAlign w:val="subscript"/>
              </w:rPr>
              <w:t>2</w:t>
            </w:r>
            <w:r>
              <w:t>&amp;Q</w:t>
            </w:r>
            <w:r>
              <w:rPr>
                <w:vertAlign w:val="subscript"/>
              </w:rPr>
              <w:t>1</w:t>
            </w:r>
          </w:p>
        </w:tc>
      </w:tr>
      <w:tr w:rsidR="00B46595" w:rsidRPr="00963936" w14:paraId="19635023" w14:textId="77777777" w:rsidTr="00175366">
        <w:trPr>
          <w:trHeight w:val="286"/>
        </w:trPr>
        <w:tc>
          <w:tcPr>
            <w:tcW w:w="1222" w:type="dxa"/>
            <w:tcBorders>
              <w:top w:val="single" w:sz="4" w:space="0" w:color="000000"/>
              <w:left w:val="single" w:sz="4" w:space="0" w:color="000000"/>
              <w:bottom w:val="single" w:sz="4" w:space="0" w:color="000000"/>
              <w:right w:val="double" w:sz="15" w:space="0" w:color="000000"/>
            </w:tcBorders>
          </w:tcPr>
          <w:p w14:paraId="0C5A7632" w14:textId="77777777" w:rsidR="00B46595" w:rsidRPr="00963936" w:rsidRDefault="00000000">
            <w:pPr>
              <w:spacing w:after="0" w:line="259" w:lineRule="auto"/>
              <w:ind w:left="0" w:right="60" w:firstLine="0"/>
              <w:jc w:val="center"/>
            </w:pPr>
            <w:r w:rsidRPr="00963936">
              <w:rPr>
                <w:b/>
              </w:rPr>
              <w:t xml:space="preserve">15 </w:t>
            </w:r>
          </w:p>
        </w:tc>
        <w:tc>
          <w:tcPr>
            <w:tcW w:w="1062" w:type="dxa"/>
            <w:tcBorders>
              <w:top w:val="single" w:sz="4" w:space="0" w:color="000000"/>
              <w:left w:val="double" w:sz="15" w:space="0" w:color="000000"/>
              <w:bottom w:val="single" w:sz="4" w:space="0" w:color="000000"/>
              <w:right w:val="single" w:sz="4" w:space="0" w:color="000000"/>
            </w:tcBorders>
          </w:tcPr>
          <w:p w14:paraId="0575248C" w14:textId="33574DA2" w:rsidR="00B46595" w:rsidRPr="00175366" w:rsidRDefault="00175366">
            <w:pPr>
              <w:spacing w:after="0" w:line="259" w:lineRule="auto"/>
              <w:ind w:left="0" w:right="1" w:firstLine="0"/>
              <w:jc w:val="center"/>
              <w:rPr>
                <w:vertAlign w:val="subscript"/>
              </w:rPr>
            </w:pPr>
            <w:r>
              <w:t>Q</w:t>
            </w:r>
            <w:r>
              <w:rPr>
                <w:vertAlign w:val="subscript"/>
              </w:rPr>
              <w:t>3</w:t>
            </w:r>
            <w:r>
              <w:t>&amp;Q</w:t>
            </w:r>
            <w:r>
              <w:rPr>
                <w:vertAlign w:val="subscript"/>
              </w:rPr>
              <w:t>2</w:t>
            </w:r>
          </w:p>
        </w:tc>
        <w:tc>
          <w:tcPr>
            <w:tcW w:w="992" w:type="dxa"/>
            <w:tcBorders>
              <w:top w:val="single" w:sz="4" w:space="0" w:color="000000"/>
              <w:left w:val="single" w:sz="4" w:space="0" w:color="000000"/>
              <w:bottom w:val="single" w:sz="4" w:space="0" w:color="000000"/>
              <w:right w:val="single" w:sz="4" w:space="0" w:color="000000"/>
            </w:tcBorders>
          </w:tcPr>
          <w:p w14:paraId="7A07D42A" w14:textId="29E75BD5" w:rsidR="00B46595" w:rsidRPr="00963936" w:rsidRDefault="00175366">
            <w:pPr>
              <w:spacing w:after="0" w:line="259" w:lineRule="auto"/>
              <w:ind w:left="4" w:firstLine="0"/>
              <w:jc w:val="center"/>
            </w:pPr>
            <w:r>
              <w:t>Q</w:t>
            </w:r>
            <w:r>
              <w:rPr>
                <w:vertAlign w:val="subscript"/>
              </w:rPr>
              <w:t>1</w:t>
            </w:r>
            <w:r>
              <w:t>&amp;Q</w:t>
            </w:r>
            <w:r>
              <w:rPr>
                <w:vertAlign w:val="subscript"/>
              </w:rPr>
              <w:t>0</w:t>
            </w:r>
          </w:p>
        </w:tc>
      </w:tr>
    </w:tbl>
    <w:p w14:paraId="12061261" w14:textId="40842D90" w:rsidR="00B46595" w:rsidRDefault="00175366" w:rsidP="00175366">
      <w:pPr>
        <w:spacing w:after="0" w:line="259" w:lineRule="auto"/>
        <w:ind w:left="0" w:firstLine="0"/>
        <w:jc w:val="center"/>
      </w:pPr>
      <w:r>
        <w:rPr>
          <w:noProof/>
        </w:rPr>
        <w:lastRenderedPageBreak/>
        <w:drawing>
          <wp:inline distT="0" distB="0" distL="0" distR="0" wp14:anchorId="78EA2422" wp14:editId="6D5A693D">
            <wp:extent cx="4198620" cy="2385060"/>
            <wp:effectExtent l="0" t="0" r="0" b="0"/>
            <wp:docPr id="132311600"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23708" t="30713" r="3311" b="12066"/>
                    <a:stretch/>
                  </pic:blipFill>
                  <pic:spPr bwMode="auto">
                    <a:xfrm>
                      <a:off x="0" y="0"/>
                      <a:ext cx="4198620" cy="2385060"/>
                    </a:xfrm>
                    <a:prstGeom prst="rect">
                      <a:avLst/>
                    </a:prstGeom>
                    <a:noFill/>
                    <a:ln>
                      <a:noFill/>
                    </a:ln>
                    <a:extLst>
                      <a:ext uri="{53640926-AAD7-44D8-BBD7-CCE9431645EC}">
                        <a14:shadowObscured xmlns:a14="http://schemas.microsoft.com/office/drawing/2010/main"/>
                      </a:ext>
                    </a:extLst>
                  </pic:spPr>
                </pic:pic>
              </a:graphicData>
            </a:graphic>
          </wp:inline>
        </w:drawing>
      </w:r>
    </w:p>
    <w:p w14:paraId="4BB735D0" w14:textId="603ADBE0" w:rsidR="00175366" w:rsidRPr="00963936" w:rsidRDefault="00175366" w:rsidP="00175366">
      <w:pPr>
        <w:pStyle w:val="Nadpis1"/>
        <w:spacing w:after="174"/>
        <w:ind w:left="150" w:right="282"/>
        <w:rPr>
          <w:lang w:val="cs-CZ"/>
        </w:rPr>
      </w:pPr>
      <w:r w:rsidRPr="00963936">
        <w:rPr>
          <w:lang w:val="cs-CZ"/>
        </w:rPr>
        <w:t xml:space="preserve">Obr. </w:t>
      </w:r>
      <w:r>
        <w:rPr>
          <w:lang w:val="cs-CZ"/>
        </w:rPr>
        <w:t>7</w:t>
      </w:r>
      <w:r>
        <w:rPr>
          <w:lang w:val="cs-CZ"/>
        </w:rPr>
        <w:t xml:space="preserve">. </w:t>
      </w:r>
      <w:r>
        <w:rPr>
          <w:lang w:val="cs-CZ"/>
        </w:rPr>
        <w:t>Čítač ve funkci děliče</w:t>
      </w:r>
    </w:p>
    <w:p w14:paraId="4A8FC9EA" w14:textId="2012101E" w:rsidR="00175366" w:rsidRDefault="00175366" w:rsidP="00175366">
      <w:pPr>
        <w:spacing w:after="233" w:line="259" w:lineRule="auto"/>
        <w:ind w:left="-5"/>
        <w:rPr>
          <w:b/>
        </w:rPr>
      </w:pPr>
      <w:r>
        <w:rPr>
          <w:b/>
        </w:rPr>
        <w:t>Závěr</w:t>
      </w:r>
      <w:r w:rsidRPr="00963936">
        <w:rPr>
          <w:b/>
        </w:rPr>
        <w:t xml:space="preserve">: </w:t>
      </w:r>
    </w:p>
    <w:p w14:paraId="73741B25" w14:textId="43661342" w:rsidR="00175366" w:rsidRPr="00963936" w:rsidRDefault="00231E7B" w:rsidP="00231E7B">
      <w:pPr>
        <w:spacing w:after="233" w:line="259" w:lineRule="auto"/>
        <w:ind w:left="-5"/>
      </w:pPr>
      <w:r>
        <w:t>Bylo provedeno měření čítače v nezkráceném cyklu, cyklu zkráceném do 12 a čítače jako děličky 8.</w:t>
      </w:r>
      <w:r>
        <w:t xml:space="preserve"> </w:t>
      </w:r>
      <w:r>
        <w:t>Zkrácení cyklu je dosaženo tím, že na nulovací vstupy obvodu přivedeme požadované vstupy.</w:t>
      </w:r>
      <w:r>
        <w:t xml:space="preserve"> </w:t>
      </w:r>
      <w:r>
        <w:t xml:space="preserve">Tabulka 4 ukazuje potřebné hodnoty pro nulovací vstupy pro </w:t>
      </w:r>
      <w:proofErr w:type="gramStart"/>
      <w:r>
        <w:t>4 bitový</w:t>
      </w:r>
      <w:proofErr w:type="gramEnd"/>
      <w:r>
        <w:t xml:space="preserve"> čítač.</w:t>
      </w:r>
    </w:p>
    <w:p w14:paraId="7CE080B9" w14:textId="77777777" w:rsidR="00175366" w:rsidRDefault="00175366" w:rsidP="00175366">
      <w:pPr>
        <w:spacing w:after="0" w:line="259" w:lineRule="auto"/>
        <w:ind w:left="0" w:firstLine="0"/>
      </w:pPr>
    </w:p>
    <w:sectPr w:rsidR="00175366">
      <w:pgSz w:w="11904" w:h="16840"/>
      <w:pgMar w:top="1416" w:right="1413" w:bottom="1426"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5BA8F" w14:textId="77777777" w:rsidR="00FD56E3" w:rsidRPr="00963936" w:rsidRDefault="00FD56E3" w:rsidP="00B96878">
      <w:pPr>
        <w:spacing w:after="0" w:line="240" w:lineRule="auto"/>
      </w:pPr>
      <w:r w:rsidRPr="00963936">
        <w:separator/>
      </w:r>
    </w:p>
  </w:endnote>
  <w:endnote w:type="continuationSeparator" w:id="0">
    <w:p w14:paraId="29F16326" w14:textId="77777777" w:rsidR="00FD56E3" w:rsidRPr="00963936" w:rsidRDefault="00FD56E3" w:rsidP="00B96878">
      <w:pPr>
        <w:spacing w:after="0" w:line="240" w:lineRule="auto"/>
      </w:pPr>
      <w:r w:rsidRPr="009639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5BECC" w14:textId="77777777" w:rsidR="00FD56E3" w:rsidRPr="00963936" w:rsidRDefault="00FD56E3" w:rsidP="00B96878">
      <w:pPr>
        <w:spacing w:after="0" w:line="240" w:lineRule="auto"/>
      </w:pPr>
      <w:r w:rsidRPr="00963936">
        <w:separator/>
      </w:r>
    </w:p>
  </w:footnote>
  <w:footnote w:type="continuationSeparator" w:id="0">
    <w:p w14:paraId="4B1B9E16" w14:textId="77777777" w:rsidR="00FD56E3" w:rsidRPr="00963936" w:rsidRDefault="00FD56E3" w:rsidP="00B96878">
      <w:pPr>
        <w:spacing w:after="0" w:line="240" w:lineRule="auto"/>
      </w:pPr>
      <w:r w:rsidRPr="009639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E3378"/>
    <w:multiLevelType w:val="hybridMultilevel"/>
    <w:tmpl w:val="79540C50"/>
    <w:lvl w:ilvl="0" w:tplc="B00C5C78">
      <w:start w:val="1"/>
      <w:numFmt w:val="decimal"/>
      <w:lvlText w:val="%1."/>
      <w:lvlJc w:val="left"/>
      <w:pPr>
        <w:ind w:left="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E0FB46">
      <w:start w:val="1"/>
      <w:numFmt w:val="bullet"/>
      <w:lvlText w:val="•"/>
      <w:lvlJc w:val="left"/>
      <w:pPr>
        <w:ind w:left="1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6967518">
      <w:start w:val="1"/>
      <w:numFmt w:val="bullet"/>
      <w:lvlText w:val="▪"/>
      <w:lvlJc w:val="left"/>
      <w:pPr>
        <w:ind w:left="17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7C635C">
      <w:start w:val="1"/>
      <w:numFmt w:val="bullet"/>
      <w:lvlText w:val="•"/>
      <w:lvlJc w:val="left"/>
      <w:pPr>
        <w:ind w:left="2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F24EBE">
      <w:start w:val="1"/>
      <w:numFmt w:val="bullet"/>
      <w:lvlText w:val="o"/>
      <w:lvlJc w:val="left"/>
      <w:pPr>
        <w:ind w:left="32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227CF4">
      <w:start w:val="1"/>
      <w:numFmt w:val="bullet"/>
      <w:lvlText w:val="▪"/>
      <w:lvlJc w:val="left"/>
      <w:pPr>
        <w:ind w:left="39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0278E4">
      <w:start w:val="1"/>
      <w:numFmt w:val="bullet"/>
      <w:lvlText w:val="•"/>
      <w:lvlJc w:val="left"/>
      <w:pPr>
        <w:ind w:left="46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6012EA">
      <w:start w:val="1"/>
      <w:numFmt w:val="bullet"/>
      <w:lvlText w:val="o"/>
      <w:lvlJc w:val="left"/>
      <w:pPr>
        <w:ind w:left="53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0422A0">
      <w:start w:val="1"/>
      <w:numFmt w:val="bullet"/>
      <w:lvlText w:val="▪"/>
      <w:lvlJc w:val="left"/>
      <w:pPr>
        <w:ind w:left="61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295433"/>
    <w:multiLevelType w:val="hybridMultilevel"/>
    <w:tmpl w:val="DCB4831E"/>
    <w:lvl w:ilvl="0" w:tplc="B618397C">
      <w:start w:val="1"/>
      <w:numFmt w:val="lowerLetter"/>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ACED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3AD4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9051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08E1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DC3D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3A5F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A8E1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2C273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C11D53"/>
    <w:multiLevelType w:val="hybridMultilevel"/>
    <w:tmpl w:val="51A80074"/>
    <w:lvl w:ilvl="0" w:tplc="B6961394">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EC6F0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94506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20C21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8CC5E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18552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AE62E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7A92D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BCAA9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C613FD"/>
    <w:multiLevelType w:val="hybridMultilevel"/>
    <w:tmpl w:val="EC7C145E"/>
    <w:lvl w:ilvl="0" w:tplc="AC5A8FC8">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D25A5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C066F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FA152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C27C2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E276C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B469C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AAB74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CCD81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E9379F5"/>
    <w:multiLevelType w:val="hybridMultilevel"/>
    <w:tmpl w:val="0A76A5CA"/>
    <w:lvl w:ilvl="0" w:tplc="DFBA9C88">
      <w:start w:val="1"/>
      <w:numFmt w:val="lowerLetter"/>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D6FA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16EB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C6BD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847E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9C8A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EC0D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969A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0C1D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4D918B1"/>
    <w:multiLevelType w:val="hybridMultilevel"/>
    <w:tmpl w:val="045221C2"/>
    <w:lvl w:ilvl="0" w:tplc="9A92566C">
      <w:start w:val="1"/>
      <w:numFmt w:val="lowerLetter"/>
      <w:lvlText w:val="%1)"/>
      <w:lvlJc w:val="left"/>
      <w:pPr>
        <w:ind w:left="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3832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D03C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68F0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E809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7298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78AC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08B9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4E5F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CC62EBC"/>
    <w:multiLevelType w:val="hybridMultilevel"/>
    <w:tmpl w:val="4A6A4334"/>
    <w:lvl w:ilvl="0" w:tplc="787CB45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C46230">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DE0F9E">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A008D6">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E4FCDE">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14C48A">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88893A">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344D3A">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4AEB94">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EB949A7"/>
    <w:multiLevelType w:val="hybridMultilevel"/>
    <w:tmpl w:val="B8BEE308"/>
    <w:lvl w:ilvl="0" w:tplc="2CB2241A">
      <w:start w:val="3"/>
      <w:numFmt w:val="lowerLetter"/>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CAD1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6461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E48F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B406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E2FA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D263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2E8C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9A8E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27796386">
    <w:abstractNumId w:val="6"/>
  </w:num>
  <w:num w:numId="2" w16cid:durableId="865675675">
    <w:abstractNumId w:val="0"/>
  </w:num>
  <w:num w:numId="3" w16cid:durableId="454299615">
    <w:abstractNumId w:val="1"/>
  </w:num>
  <w:num w:numId="4" w16cid:durableId="1419405488">
    <w:abstractNumId w:val="2"/>
  </w:num>
  <w:num w:numId="5" w16cid:durableId="1140616298">
    <w:abstractNumId w:val="5"/>
  </w:num>
  <w:num w:numId="6" w16cid:durableId="591813696">
    <w:abstractNumId w:val="4"/>
  </w:num>
  <w:num w:numId="7" w16cid:durableId="1602839726">
    <w:abstractNumId w:val="3"/>
  </w:num>
  <w:num w:numId="8" w16cid:durableId="2121550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595"/>
    <w:rsid w:val="00175366"/>
    <w:rsid w:val="00231E7B"/>
    <w:rsid w:val="006F0470"/>
    <w:rsid w:val="007941F1"/>
    <w:rsid w:val="0090458E"/>
    <w:rsid w:val="00963936"/>
    <w:rsid w:val="00B46595"/>
    <w:rsid w:val="00B96878"/>
    <w:rsid w:val="00DF6E9F"/>
    <w:rsid w:val="00EC2786"/>
    <w:rsid w:val="00FD56E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9E1D"/>
  <w15:docId w15:val="{FA95AFDF-5A44-443F-8E27-F3CA36E55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sk-SK" w:eastAsia="sk-S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175366"/>
    <w:pPr>
      <w:spacing w:after="231" w:line="265" w:lineRule="auto"/>
      <w:ind w:left="368" w:hanging="10"/>
      <w:jc w:val="both"/>
    </w:pPr>
    <w:rPr>
      <w:rFonts w:ascii="Times New Roman" w:eastAsia="Times New Roman" w:hAnsi="Times New Roman" w:cs="Times New Roman"/>
      <w:color w:val="000000"/>
      <w:sz w:val="24"/>
      <w:lang w:val="cs-CZ"/>
    </w:rPr>
  </w:style>
  <w:style w:type="paragraph" w:styleId="Nadpis1">
    <w:name w:val="heading 1"/>
    <w:next w:val="Normlny"/>
    <w:link w:val="Nadpis1Char"/>
    <w:uiPriority w:val="9"/>
    <w:qFormat/>
    <w:pPr>
      <w:keepNext/>
      <w:keepLines/>
      <w:spacing w:after="3"/>
      <w:ind w:left="10" w:right="144" w:hanging="10"/>
      <w:jc w:val="center"/>
      <w:outlineLvl w:val="0"/>
    </w:pPr>
    <w:rPr>
      <w:rFonts w:ascii="Times New Roman" w:eastAsia="Times New Roman" w:hAnsi="Times New Roman" w:cs="Times New Roman"/>
      <w:i/>
      <w:color w:val="000000"/>
      <w:sz w:val="24"/>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link w:val="Nadpis1"/>
    <w:rPr>
      <w:rFonts w:ascii="Times New Roman" w:eastAsia="Times New Roman" w:hAnsi="Times New Roman" w:cs="Times New Roman"/>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1179</Words>
  <Characters>6723</Characters>
  <Application>Microsoft Office Word</Application>
  <DocSecurity>0</DocSecurity>
  <Lines>56</Lines>
  <Paragraphs>15</Paragraphs>
  <ScaleCrop>false</ScaleCrop>
  <HeadingPairs>
    <vt:vector size="2" baseType="variant">
      <vt:variant>
        <vt:lpstr>Názov</vt:lpstr>
      </vt:variant>
      <vt:variant>
        <vt:i4>1</vt:i4>
      </vt:variant>
    </vt:vector>
  </HeadingPairs>
  <TitlesOfParts>
    <vt:vector size="1" baseType="lpstr">
      <vt:lpstr>1</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student</dc:creator>
  <cp:keywords/>
  <cp:lastModifiedBy>Šimon Bučka</cp:lastModifiedBy>
  <cp:revision>2</cp:revision>
  <cp:lastPrinted>2024-12-06T14:14:00Z</cp:lastPrinted>
  <dcterms:created xsi:type="dcterms:W3CDTF">2024-12-06T14:23:00Z</dcterms:created>
  <dcterms:modified xsi:type="dcterms:W3CDTF">2024-12-06T14:23:00Z</dcterms:modified>
</cp:coreProperties>
</file>