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629895" cy="100540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895" cy="100540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4610100</wp:posOffset>
            </wp:positionH>
            <wp:positionV relativeFrom="paragraph">
              <wp:posOffset>47625</wp:posOffset>
            </wp:positionV>
            <wp:extent cx="1333500" cy="88582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3500" cy="88582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Document</w:t>
      </w:r>
    </w:p>
    <w:p w:rsidR="00000000" w:rsidDel="00000000" w:rsidP="00000000" w:rsidRDefault="00000000" w:rsidRPr="00000000" w14:paraId="0000000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F">
      <w:pPr>
        <w:tabs>
          <w:tab w:val="left" w:leader="none" w:pos="3870"/>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0">
      <w:pPr>
        <w:tabs>
          <w:tab w:val="left" w:leader="none" w:pos="3870"/>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2">
      <w:pPr>
        <w:tabs>
          <w:tab w:val="left" w:leader="none" w:pos="3870"/>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3">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Name                    :MUGUNTHAN S</w:t>
      </w:r>
    </w:p>
    <w:p w:rsidR="00000000" w:rsidDel="00000000" w:rsidP="00000000" w:rsidRDefault="00000000" w:rsidRPr="00000000" w14:paraId="00000014">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Register Number  :720722106027</w:t>
      </w:r>
    </w:p>
    <w:p w:rsidR="00000000" w:rsidDel="00000000" w:rsidP="00000000" w:rsidRDefault="00000000" w:rsidRPr="00000000" w14:paraId="00000015">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Department           :ECE-A</w:t>
      </w:r>
    </w:p>
    <w:p w:rsidR="00000000" w:rsidDel="00000000" w:rsidP="00000000" w:rsidRDefault="00000000" w:rsidRPr="00000000" w14:paraId="00000016">
      <w:pPr>
        <w:tabs>
          <w:tab w:val="left" w:leader="none" w:pos="387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Year                        :2 year</w:t>
      </w:r>
    </w:p>
    <w:p w:rsidR="00000000" w:rsidDel="00000000" w:rsidP="00000000" w:rsidRDefault="00000000" w:rsidRPr="00000000" w14:paraId="0000001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Title</w:t>
      </w:r>
    </w:p>
    <w:p w:rsidR="00000000" w:rsidDel="00000000" w:rsidP="00000000" w:rsidRDefault="00000000" w:rsidRPr="00000000" w14:paraId="0000001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DESIGN THINKING IN TWEETER</w:t>
      </w:r>
    </w:p>
    <w:p w:rsidR="00000000" w:rsidDel="00000000" w:rsidP="00000000" w:rsidRDefault="00000000" w:rsidRPr="00000000" w14:paraId="0000001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Template Name</w:t>
      </w:r>
    </w:p>
    <w:p w:rsidR="00000000" w:rsidDel="00000000" w:rsidP="00000000" w:rsidRDefault="00000000" w:rsidRPr="00000000" w14:paraId="0000002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PROCESS FLOW CHART</w:t>
      </w:r>
    </w:p>
    <w:p w:rsidR="00000000" w:rsidDel="00000000" w:rsidP="00000000" w:rsidRDefault="00000000" w:rsidRPr="00000000" w14:paraId="0000002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9">
      <w:pPr>
        <w:tabs>
          <w:tab w:val="left" w:leader="none" w:pos="3870"/>
        </w:tabs>
        <w:jc w:val="center"/>
        <w:rPr>
          <w:rFonts w:ascii="Roboto" w:cs="Roboto" w:eastAsia="Roboto" w:hAnsi="Roboto"/>
          <w:b w:val="1"/>
          <w:sz w:val="20"/>
          <w:szCs w:val="20"/>
          <w:u w:val="single"/>
        </w:rPr>
      </w:pPr>
      <w:r w:rsidDel="00000000" w:rsidR="00000000" w:rsidRPr="00000000">
        <w:rPr>
          <w:rFonts w:ascii="Times New Roman" w:cs="Times New Roman" w:eastAsia="Times New Roman" w:hAnsi="Times New Roman"/>
          <w:b w:val="1"/>
          <w:sz w:val="48"/>
          <w:szCs w:val="48"/>
          <w:u w:val="single"/>
          <w:rtl w:val="0"/>
        </w:rPr>
        <w:t xml:space="preserve">Problem Statement</w:t>
      </w:r>
      <w:r w:rsidDel="00000000" w:rsidR="00000000" w:rsidRPr="00000000">
        <w:rPr>
          <w:rtl w:val="0"/>
        </w:rPr>
      </w:r>
    </w:p>
    <w:tbl>
      <w:tblPr>
        <w:tblStyle w:val="Table1"/>
        <w:tblW w:w="9025.511811023624" w:type="dxa"/>
        <w:jc w:val="left"/>
        <w:tblBorders>
          <w:top w:color="e1e3e1" w:space="0" w:sz="5" w:val="single"/>
          <w:left w:color="000000" w:space="0" w:sz="0" w:val="nil"/>
          <w:bottom w:color="000000" w:space="0" w:sz="0" w:val="nil"/>
          <w:right w:color="000000" w:space="0" w:sz="0" w:val="nil"/>
          <w:insideH w:color="e1e3e1" w:space="0" w:sz="5" w:val="single"/>
          <w:insideV w:color="000000" w:space="0" w:sz="0" w:val="nil"/>
        </w:tblBorders>
        <w:tblLayout w:type="fixed"/>
        <w:tblLook w:val="0600"/>
      </w:tblPr>
      <w:tblGrid>
        <w:gridCol w:w="360.7851777597972"/>
        <w:gridCol w:w="349.02044370241254"/>
        <w:gridCol w:w="1313.728636407957"/>
        <w:gridCol w:w="3043.1445428435068"/>
        <w:gridCol w:w="3958.8330103099493"/>
        <w:tblGridChange w:id="0">
          <w:tblGrid>
            <w:gridCol w:w="360.7851777597972"/>
            <w:gridCol w:w="349.02044370241254"/>
            <w:gridCol w:w="1313.728636407957"/>
            <w:gridCol w:w="3043.1445428435068"/>
            <w:gridCol w:w="3958.8330103099493"/>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tabs>
                <w:tab w:val="left" w:leader="none" w:pos="3870"/>
              </w:tabs>
              <w:spacing w:before="20" w:lineRule="auto"/>
              <w:jc w:val="center"/>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tabs>
                <w:tab w:val="left" w:leader="none" w:pos="3870"/>
              </w:tabs>
              <w:spacing w:before="20" w:lineRule="auto"/>
              <w:jc w:val="center"/>
              <w:rPr>
                <w:rFonts w:ascii="Roboto" w:cs="Roboto" w:eastAsia="Roboto" w:hAnsi="Roboto"/>
                <w:b w:val="1"/>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C">
            <w:pPr>
              <w:shd w:fill="e1e9f7" w:val="clear"/>
              <w:tabs>
                <w:tab w:val="left" w:leader="none" w:pos="3870"/>
              </w:tabs>
              <w:spacing w:after="80" w:line="276" w:lineRule="auto"/>
              <w:ind w:left="0" w:right="40" w:firstLine="0"/>
              <w:jc w:val="left"/>
              <w:rPr>
                <w:rFonts w:ascii="Roboto" w:cs="Roboto" w:eastAsia="Roboto" w:hAnsi="Roboto"/>
                <w:b w:val="1"/>
                <w:color w:val="444746"/>
                <w:sz w:val="21"/>
                <w:szCs w:val="21"/>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tabs>
                <w:tab w:val="left" w:leader="none" w:pos="3870"/>
              </w:tabs>
              <w:spacing w:before="20" w:lineRule="auto"/>
              <w:jc w:val="left"/>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tabs>
                <w:tab w:val="left" w:leader="none" w:pos="3870"/>
              </w:tabs>
              <w:spacing w:before="20" w:lineRule="auto"/>
              <w:jc w:val="left"/>
              <w:rPr>
                <w:rFonts w:ascii="Roboto" w:cs="Roboto" w:eastAsia="Roboto" w:hAnsi="Roboto"/>
                <w:b w:val="1"/>
                <w:sz w:val="20"/>
                <w:szCs w:val="20"/>
                <w:u w:val="single"/>
              </w:rPr>
            </w:pPr>
            <w:r w:rsidDel="00000000" w:rsidR="00000000" w:rsidRPr="00000000">
              <w:rPr>
                <w:rtl w:val="0"/>
              </w:rPr>
            </w:r>
          </w:p>
        </w:tc>
      </w:tr>
    </w:tbl>
    <w:p w:rsidR="00000000" w:rsidDel="00000000" w:rsidP="00000000" w:rsidRDefault="00000000" w:rsidRPr="00000000" w14:paraId="0000002F">
      <w:pPr>
        <w:shd w:fill="ffffff" w:val="clear"/>
        <w:tabs>
          <w:tab w:val="left" w:leader="none" w:pos="3870"/>
        </w:tabs>
        <w:spacing w:after="0" w:lineRule="auto"/>
        <w:jc w:val="center"/>
        <w:rPr>
          <w:rFonts w:ascii="Arial" w:cs="Arial" w:eastAsia="Arial" w:hAnsi="Arial"/>
          <w:b w:val="1"/>
          <w:color w:val="1f1f1f"/>
          <w:sz w:val="48"/>
          <w:szCs w:val="48"/>
          <w:u w:val="single"/>
        </w:rPr>
      </w:pPr>
      <w:r w:rsidDel="00000000" w:rsidR="00000000" w:rsidRPr="00000000">
        <w:rPr>
          <w:rFonts w:ascii="Arial" w:cs="Arial" w:eastAsia="Arial" w:hAnsi="Arial"/>
          <w:b w:val="1"/>
          <w:color w:val="1f1f1f"/>
          <w:sz w:val="48"/>
          <w:szCs w:val="48"/>
          <w:u w:val="single"/>
          <w:rtl w:val="0"/>
        </w:rPr>
        <w:t xml:space="preserve">How might we develop an efficient and accurate sentiment analysis model for Twitter that automatically classifies tweets as positive, negative, or neutral?</w:t>
      </w:r>
    </w:p>
    <w:p w:rsidR="00000000" w:rsidDel="00000000" w:rsidP="00000000" w:rsidRDefault="00000000" w:rsidRPr="00000000" w14:paraId="0000003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description</w:t>
      </w:r>
    </w:p>
    <w:p w:rsidR="00000000" w:rsidDel="00000000" w:rsidP="00000000" w:rsidRDefault="00000000" w:rsidRPr="00000000" w14:paraId="0000004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DESIGN THINKING IN TWEETER</w:t>
      </w:r>
    </w:p>
    <w:p w:rsidR="00000000" w:rsidDel="00000000" w:rsidP="00000000" w:rsidRDefault="00000000" w:rsidRPr="00000000" w14:paraId="0000004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5">
      <w:pPr>
        <w:tabs>
          <w:tab w:val="left" w:leader="none" w:pos="3870"/>
        </w:tabs>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Tweeter is an audio equipment retailer that was founded in 1972 and primarily operates in the United States. It specializes in selling a wide range of audio products, including speakers, home theater systems, headphones, and other accessories. Tweeter was once a prominent player in the consumer electronics retail industry but faced financial challenges and eventually filed for bankruptcy in 2007. The company's stores were subsequently closed, and its assets were liquidated. While Tweeter no longer operates as a retail chain, it remains a recognizable brand in the audio industry.</w:t>
      </w:r>
    </w:p>
    <w:p w:rsidR="00000000" w:rsidDel="00000000" w:rsidP="00000000" w:rsidRDefault="00000000" w:rsidRPr="00000000" w14:paraId="0000004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Worked Template with explanation</w:t>
      </w:r>
    </w:p>
    <w:p w:rsidR="00000000" w:rsidDel="00000000" w:rsidP="00000000" w:rsidRDefault="00000000" w:rsidRPr="00000000" w14:paraId="0000004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Could you provide more context or specify what you mean by "tweeter"? Are you referring to the social media platform Twitter, or perhaps something else?</w:t>
      </w:r>
    </w:p>
    <w:p w:rsidR="00000000" w:rsidDel="00000000" w:rsidP="00000000" w:rsidRDefault="00000000" w:rsidRPr="00000000" w14:paraId="0000004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0">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1">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Pr>
        <w:drawing>
          <wp:inline distB="114300" distT="114300" distL="114300" distR="114300">
            <wp:extent cx="5731200" cy="269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6">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7">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8">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9">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A">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B">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C">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D">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E">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F">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GitHub Link:</w:t>
      </w:r>
    </w:p>
    <w:p w:rsidR="00000000" w:rsidDel="00000000" w:rsidP="00000000" w:rsidRDefault="00000000" w:rsidRPr="00000000" w14:paraId="00000060">
      <w:pPr>
        <w:tabs>
          <w:tab w:val="left" w:leader="none" w:pos="3870"/>
        </w:tabs>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1">
      <w:pPr>
        <w:tabs>
          <w:tab w:val="left" w:leader="none" w:pos="3870"/>
        </w:tabs>
        <w:jc w:val="left"/>
        <w:rPr>
          <w:rFonts w:ascii="Times New Roman" w:cs="Times New Roman" w:eastAsia="Times New Roman" w:hAnsi="Times New Roman"/>
          <w:b w:val="1"/>
          <w:sz w:val="48"/>
          <w:szCs w:val="48"/>
          <w:u w:val="single"/>
        </w:rPr>
      </w:pPr>
      <w:hyperlink r:id="rId9">
        <w:r w:rsidDel="00000000" w:rsidR="00000000" w:rsidRPr="00000000">
          <w:rPr>
            <w:rFonts w:ascii="Times New Roman" w:cs="Times New Roman" w:eastAsia="Times New Roman" w:hAnsi="Times New Roman"/>
            <w:b w:val="1"/>
            <w:color w:val="1155cc"/>
            <w:sz w:val="48"/>
            <w:szCs w:val="48"/>
            <w:u w:val="single"/>
            <w:rtl w:val="0"/>
          </w:rPr>
          <w:t xml:space="preserve">https://github.com/Mugunthan9247/IBM.git</w:t>
        </w:r>
      </w:hyperlink>
      <w:r w:rsidDel="00000000" w:rsidR="00000000" w:rsidRPr="00000000">
        <w:rPr>
          <w:rtl w:val="0"/>
        </w:rPr>
      </w:r>
    </w:p>
    <w:p w:rsidR="00000000" w:rsidDel="00000000" w:rsidP="00000000" w:rsidRDefault="00000000" w:rsidRPr="00000000" w14:paraId="00000062">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3">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4">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5">
      <w:pPr>
        <w:tabs>
          <w:tab w:val="left" w:leader="none" w:pos="3870"/>
        </w:tabs>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6">
      <w:pPr>
        <w:tabs>
          <w:tab w:val="left" w:leader="none" w:pos="3870"/>
        </w:tabs>
        <w:rPr>
          <w:rFonts w:ascii="Times New Roman" w:cs="Times New Roman" w:eastAsia="Times New Roman" w:hAnsi="Times New Roman"/>
          <w:b w:val="1"/>
          <w:sz w:val="48"/>
          <w:szCs w:val="48"/>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gunthan9247/IBM.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