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70929">
      <w:pPr>
        <w:spacing w:line="360" w:lineRule="auto"/>
        <w:ind w:left="142" w:firstLine="5894" w:firstLineChars="2105"/>
        <w:rPr>
          <w:sz w:val="28"/>
          <w:lang w:val="uz-Cyrl-UZ"/>
        </w:rPr>
      </w:pPr>
      <w:r>
        <w:rPr>
          <w:sz w:val="28"/>
          <w:lang w:val="uz-Cyrl-UZ"/>
        </w:rPr>
        <w:t>“O‘zbektelekom” AK</w:t>
      </w:r>
    </w:p>
    <w:p w14:paraId="30AAF68E">
      <w:pPr>
        <w:spacing w:line="360" w:lineRule="auto"/>
        <w:ind w:left="4253"/>
        <w:rPr>
          <w:sz w:val="28"/>
          <w:lang w:val="uz-Cyrl-UZ"/>
        </w:rPr>
      </w:pPr>
      <w:r>
        <w:rPr>
          <w:sz w:val="28"/>
          <w:lang w:val="uz-Cyrl-UZ"/>
        </w:rPr>
        <w:t>“Kontakt markazi” mas’uliyati cheklangan  jamiyati filiali direktori o`rinbosari J.O.Raximovaga</w:t>
      </w:r>
    </w:p>
    <w:p w14:paraId="7423AB4B">
      <w:pPr>
        <w:spacing w:line="360" w:lineRule="auto"/>
        <w:ind w:left="4253"/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  <w:lang w:val="uz-Cyrl-UZ"/>
        </w:rPr>
        <w:t>Autsorsing xizmatlari boshqarmasi, Mahalliy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autsorsing xizmati, Davlat xizmatlari portaliga xizmat ko‘rsatish bo‘limi Call-markaz 1-toifali operatori</w:t>
      </w:r>
      <w:r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  <w:t xml:space="preserve"> (mutaxasisi) </w:t>
      </w:r>
    </w:p>
    <w:p w14:paraId="581357C7">
      <w:pPr>
        <w:spacing w:line="360" w:lineRule="auto"/>
        <w:ind w:left="4253"/>
        <w:rPr>
          <w:sz w:val="28"/>
          <w:lang w:val="uz-Cyrl-UZ"/>
        </w:rPr>
      </w:pPr>
      <w:r>
        <w:rPr>
          <w:b/>
          <w:bCs/>
          <w:sz w:val="28"/>
          <w:szCs w:val="28"/>
          <w:lang w:val="uz-Cyrl-UZ"/>
        </w:rPr>
        <w:t xml:space="preserve">F.I.Sh. </w:t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rFonts w:hint="default"/>
          <w:b/>
          <w:bCs/>
          <w:sz w:val="28"/>
          <w:szCs w:val="28"/>
          <w:lang w:val="uz-Latn-UZ"/>
        </w:rPr>
        <w:t xml:space="preserve">(FISH) </w:t>
      </w:r>
      <w:r>
        <w:rPr>
          <w:sz w:val="28"/>
          <w:szCs w:val="28"/>
          <w:lang w:val="uz-Cyrl-UZ"/>
        </w:rPr>
        <w:t>dan</w:t>
      </w:r>
    </w:p>
    <w:p w14:paraId="018E2C5C">
      <w:pPr>
        <w:pStyle w:val="4"/>
        <w:jc w:val="center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 xml:space="preserve">  </w:t>
      </w:r>
    </w:p>
    <w:p w14:paraId="66AEF4D4">
      <w:pPr>
        <w:pStyle w:val="4"/>
        <w:jc w:val="center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>Tushuntirish xati</w:t>
      </w:r>
    </w:p>
    <w:p w14:paraId="64C829D8">
      <w:pPr>
        <w:pStyle w:val="4"/>
        <w:rPr>
          <w:sz w:val="36"/>
          <w:szCs w:val="36"/>
          <w:lang w:val="uz-Cyrl-UZ"/>
        </w:rPr>
      </w:pPr>
      <w:r>
        <w:rPr>
          <w:sz w:val="32"/>
          <w:szCs w:val="32"/>
          <w:lang w:val="uz-Cyrl-UZ"/>
        </w:rPr>
        <w:t> </w:t>
      </w:r>
      <w:r>
        <w:rPr>
          <w:rFonts w:hint="default"/>
          <w:sz w:val="32"/>
          <w:szCs w:val="32"/>
          <w:lang w:val="uz-Latn-UZ"/>
        </w:rPr>
        <w:t xml:space="preserve"> </w:t>
      </w:r>
      <w:r>
        <w:rPr>
          <w:sz w:val="32"/>
          <w:szCs w:val="32"/>
          <w:lang w:val="uz-Cyrl-UZ"/>
        </w:rPr>
        <w:t xml:space="preserve">Men grafikda berilgan ish soatimga </w:t>
      </w:r>
      <w:r>
        <w:rPr>
          <w:rFonts w:hint="default"/>
          <w:sz w:val="32"/>
          <w:szCs w:val="32"/>
          <w:lang w:val="uz-Latn-UZ"/>
        </w:rPr>
        <w:t xml:space="preserve">(sabab) </w:t>
      </w:r>
      <w:r>
        <w:rPr>
          <w:sz w:val="32"/>
          <w:szCs w:val="32"/>
          <w:lang w:val="uz-Cyrl-UZ"/>
        </w:rPr>
        <w:t>sabablik</w:t>
      </w:r>
      <w:r>
        <w:rPr>
          <w:sz w:val="32"/>
          <w:szCs w:val="32"/>
          <w:lang w:val="uz-Cyrl-UZ"/>
        </w:rPr>
        <w:softHyphen/>
      </w:r>
      <w:r>
        <w:rPr>
          <w:sz w:val="32"/>
          <w:szCs w:val="32"/>
          <w:lang w:val="uz-Cyrl-UZ"/>
        </w:rPr>
        <w:softHyphen/>
      </w:r>
      <w:r>
        <w:rPr>
          <w:rFonts w:hint="default"/>
          <w:sz w:val="32"/>
          <w:szCs w:val="32"/>
          <w:lang w:val="uz-Latn-UZ"/>
        </w:rPr>
        <w:t xml:space="preserve">(soat,da) </w:t>
      </w:r>
      <w:bookmarkStart w:id="0" w:name="_GoBack"/>
      <w:bookmarkEnd w:id="0"/>
      <w:r>
        <w:rPr>
          <w:sz w:val="32"/>
          <w:szCs w:val="32"/>
          <w:lang w:val="uz-Cyrl-UZ"/>
        </w:rPr>
        <w:t xml:space="preserve">(daqiqa, soat) kech qoldim, ushbu kech qolgan vaqtimni bugunni o’zida ishlab beraman. Bu xol bo’yicha ogohlantirildim boshqa takrorlanmaydi. </w:t>
      </w:r>
    </w:p>
    <w:p w14:paraId="53CCC260">
      <w:pPr>
        <w:pStyle w:val="4"/>
        <w:jc w:val="right"/>
        <w:rPr>
          <w:sz w:val="36"/>
          <w:szCs w:val="36"/>
          <w:lang w:val="uz-Cyrl-UZ"/>
        </w:rPr>
      </w:pPr>
    </w:p>
    <w:p w14:paraId="5CAAFC01">
      <w:pPr>
        <w:pStyle w:val="4"/>
        <w:jc w:val="right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_______Imzo</w:t>
      </w:r>
    </w:p>
    <w:p w14:paraId="24BD04C2">
      <w:pPr>
        <w:pStyle w:val="4"/>
        <w:jc w:val="right"/>
        <w:rPr>
          <w:b/>
          <w:bCs/>
          <w:sz w:val="36"/>
          <w:szCs w:val="36"/>
          <w:lang w:val="uz-Cyrl-UZ"/>
        </w:rPr>
      </w:pPr>
      <w:r>
        <w:rPr>
          <w:rFonts w:hint="default"/>
          <w:sz w:val="36"/>
          <w:szCs w:val="36"/>
          <w:lang w:val="uz-Latn-UZ"/>
        </w:rPr>
        <w:t xml:space="preserve">(sana2) </w:t>
      </w:r>
      <w:r>
        <w:rPr>
          <w:sz w:val="36"/>
          <w:szCs w:val="36"/>
          <w:lang w:val="uz-Cyrl-UZ"/>
        </w:rPr>
        <w:t>sana</w:t>
      </w:r>
    </w:p>
    <w:p w14:paraId="33930F26">
      <w:pPr>
        <w:pStyle w:val="4"/>
        <w:jc w:val="center"/>
        <w:rPr>
          <w:b/>
          <w:bCs/>
          <w:sz w:val="36"/>
          <w:szCs w:val="36"/>
          <w:lang w:val="uz-Cyrl-UZ"/>
        </w:rPr>
      </w:pPr>
    </w:p>
    <w:p w14:paraId="6028C9CC">
      <w:pPr>
        <w:spacing w:before="100" w:beforeAutospacing="1" w:after="100" w:afterAutospacing="1" w:line="360" w:lineRule="auto"/>
        <w:rPr>
          <w:bCs/>
          <w:sz w:val="36"/>
          <w:szCs w:val="36"/>
          <w:lang w:val="uz-Cyrl-UZ"/>
        </w:rPr>
      </w:pPr>
      <w:r>
        <w:rPr>
          <w:bCs/>
          <w:sz w:val="36"/>
          <w:szCs w:val="36"/>
          <w:lang w:val="uz-Cyrl-UZ"/>
        </w:rPr>
        <w:t>J. Raximov</w:t>
      </w:r>
    </w:p>
    <w:p w14:paraId="2FA6F524">
      <w:pPr>
        <w:spacing w:before="100" w:beforeAutospacing="1" w:after="100" w:afterAutospacing="1" w:line="360" w:lineRule="auto"/>
        <w:rPr>
          <w:rFonts w:hint="default"/>
          <w:lang w:val="uz-Latn-UZ"/>
        </w:rPr>
      </w:pPr>
      <w:r>
        <w:rPr>
          <w:rFonts w:hint="default"/>
          <w:bCs/>
          <w:sz w:val="36"/>
          <w:szCs w:val="36"/>
          <w:lang w:val="uz-Latn-UZ"/>
        </w:rPr>
        <w:t>(sana2)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807B1"/>
    <w:rsid w:val="163C350B"/>
    <w:rsid w:val="171807B1"/>
    <w:rsid w:val="388B3C40"/>
    <w:rsid w:val="46A6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2026-01-13T17:28:00Z</dcterms:created>
  <dc:creator>M M_S</dc:creator>
  <cp:lastModifiedBy>M M_S</cp:lastModifiedBy>
  <dcterms:modified xsi:type="dcterms:W3CDTF">2026-01-18T19:47:18Z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9C1169B277A2414D8C692856DF6CFA5E_11</vt:lpwstr>
  </property>
</Properties>
</file>