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sz w:val="40"/>
          <w:szCs w:val="40"/>
          <w:rtl w:val="0"/>
        </w:rPr>
        <w:t xml:space="preserve">SE 4485: Software Engineering Projects</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Spring 2025</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color w:val="000000"/>
          <w:sz w:val="40"/>
          <w:szCs w:val="40"/>
        </w:rPr>
      </w:pPr>
      <w:r w:rsidDel="00000000" w:rsidR="00000000" w:rsidRPr="00000000">
        <w:rPr>
          <w:color w:val="000000"/>
          <w:sz w:val="40"/>
          <w:szCs w:val="40"/>
          <w:rtl w:val="0"/>
        </w:rPr>
        <w:t xml:space="preserve">Detailed Design Documentation</w:t>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rPr>
          <w:color w:val="000000"/>
          <w:sz w:val="24"/>
          <w:szCs w:val="24"/>
        </w:rPr>
      </w:pPr>
      <w:r w:rsidDel="00000000" w:rsidR="00000000" w:rsidRPr="00000000">
        <w:rPr>
          <w:rtl w:val="0"/>
        </w:rPr>
      </w:r>
    </w:p>
    <w:p w:rsidR="00000000" w:rsidDel="00000000" w:rsidP="00000000" w:rsidRDefault="00000000" w:rsidRPr="00000000" w14:paraId="0000000B">
      <w:pPr>
        <w:rPr>
          <w:color w:val="000000"/>
          <w:sz w:val="24"/>
          <w:szCs w:val="24"/>
        </w:rPr>
      </w:pPr>
      <w:r w:rsidDel="00000000" w:rsidR="00000000" w:rsidRPr="00000000">
        <w:rPr>
          <w:rtl w:val="0"/>
        </w:rPr>
      </w:r>
    </w:p>
    <w:p w:rsidR="00000000" w:rsidDel="00000000" w:rsidP="00000000" w:rsidRDefault="00000000" w:rsidRPr="00000000" w14:paraId="0000000C">
      <w:pPr>
        <w:spacing w:before="60" w:lineRule="auto"/>
        <w:jc w:val="both"/>
        <w:rPr>
          <w:sz w:val="24"/>
          <w:szCs w:val="24"/>
        </w:rPr>
      </w:pPr>
      <w:r w:rsidDel="00000000" w:rsidR="00000000" w:rsidRPr="00000000">
        <w:rPr>
          <w:rtl w:val="0"/>
        </w:rPr>
      </w:r>
    </w:p>
    <w:tbl>
      <w:tblPr>
        <w:tblStyle w:val="Table1"/>
        <w:tblW w:w="837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6120"/>
        <w:tblGridChange w:id="0">
          <w:tblGrid>
            <w:gridCol w:w="2250"/>
            <w:gridCol w:w="6120"/>
          </w:tblGrid>
        </w:tblGridChange>
      </w:tblGrid>
      <w:tr>
        <w:trPr>
          <w:cantSplit w:val="0"/>
          <w:tblHeader w:val="0"/>
        </w:trPr>
        <w:tc>
          <w:tcPr/>
          <w:p w:rsidR="00000000" w:rsidDel="00000000" w:rsidP="00000000" w:rsidRDefault="00000000" w:rsidRPr="00000000" w14:paraId="0000000D">
            <w:pPr>
              <w:spacing w:before="60" w:lineRule="auto"/>
              <w:jc w:val="both"/>
              <w:rPr/>
            </w:pPr>
            <w:r w:rsidDel="00000000" w:rsidR="00000000" w:rsidRPr="00000000">
              <w:rPr>
                <w:rtl w:val="0"/>
              </w:rPr>
              <w:t xml:space="preserve">Group Number</w:t>
            </w:r>
          </w:p>
        </w:tc>
        <w:tc>
          <w:tcPr/>
          <w:p w:rsidR="00000000" w:rsidDel="00000000" w:rsidP="00000000" w:rsidRDefault="00000000" w:rsidRPr="00000000" w14:paraId="0000000E">
            <w:pPr>
              <w:spacing w:before="60" w:lineRule="auto"/>
              <w:jc w:val="both"/>
              <w:rPr/>
            </w:pPr>
            <w:r w:rsidDel="00000000" w:rsidR="00000000" w:rsidRPr="00000000">
              <w:rPr>
                <w:rtl w:val="0"/>
              </w:rPr>
              <w:t xml:space="preserve">9</w:t>
            </w:r>
          </w:p>
          <w:p w:rsidR="00000000" w:rsidDel="00000000" w:rsidP="00000000" w:rsidRDefault="00000000" w:rsidRPr="00000000" w14:paraId="0000000F">
            <w:pPr>
              <w:spacing w:before="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10">
            <w:pPr>
              <w:spacing w:before="60" w:lineRule="auto"/>
              <w:jc w:val="both"/>
              <w:rPr/>
            </w:pPr>
            <w:r w:rsidDel="00000000" w:rsidR="00000000" w:rsidRPr="00000000">
              <w:rPr>
                <w:rtl w:val="0"/>
              </w:rPr>
              <w:t xml:space="preserve">Project Title</w:t>
            </w:r>
          </w:p>
        </w:tc>
        <w:tc>
          <w:tcPr/>
          <w:p w:rsidR="00000000" w:rsidDel="00000000" w:rsidP="00000000" w:rsidRDefault="00000000" w:rsidRPr="00000000" w14:paraId="00000011">
            <w:pPr>
              <w:spacing w:before="60" w:lineRule="auto"/>
              <w:jc w:val="both"/>
              <w:rPr/>
            </w:pPr>
            <w:r w:rsidDel="00000000" w:rsidR="00000000" w:rsidRPr="00000000">
              <w:rPr>
                <w:rtl w:val="0"/>
              </w:rPr>
              <w:t xml:space="preserve">QNX and Python Implementation</w:t>
            </w:r>
          </w:p>
          <w:p w:rsidR="00000000" w:rsidDel="00000000" w:rsidP="00000000" w:rsidRDefault="00000000" w:rsidRPr="00000000" w14:paraId="00000012">
            <w:pPr>
              <w:spacing w:before="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13">
            <w:pPr>
              <w:spacing w:before="60" w:lineRule="auto"/>
              <w:jc w:val="both"/>
              <w:rPr/>
            </w:pPr>
            <w:r w:rsidDel="00000000" w:rsidR="00000000" w:rsidRPr="00000000">
              <w:rPr>
                <w:rtl w:val="0"/>
              </w:rPr>
              <w:t xml:space="preserve">Sponsoring Company</w:t>
            </w:r>
          </w:p>
        </w:tc>
        <w:tc>
          <w:tcPr/>
          <w:p w:rsidR="00000000" w:rsidDel="00000000" w:rsidP="00000000" w:rsidRDefault="00000000" w:rsidRPr="00000000" w14:paraId="00000014">
            <w:pPr>
              <w:spacing w:before="60" w:lineRule="auto"/>
              <w:jc w:val="both"/>
              <w:rPr/>
            </w:pPr>
            <w:r w:rsidDel="00000000" w:rsidR="00000000" w:rsidRPr="00000000">
              <w:rPr>
                <w:rtl w:val="0"/>
              </w:rPr>
              <w:t xml:space="preserve">Communications and Power Industries</w:t>
            </w:r>
          </w:p>
          <w:p w:rsidR="00000000" w:rsidDel="00000000" w:rsidP="00000000" w:rsidRDefault="00000000" w:rsidRPr="00000000" w14:paraId="00000015">
            <w:pPr>
              <w:spacing w:before="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16">
            <w:pPr>
              <w:spacing w:before="60" w:lineRule="auto"/>
              <w:jc w:val="both"/>
              <w:rPr/>
            </w:pPr>
            <w:r w:rsidDel="00000000" w:rsidR="00000000" w:rsidRPr="00000000">
              <w:rPr>
                <w:rtl w:val="0"/>
              </w:rPr>
              <w:t xml:space="preserve">Sponsor(s)</w:t>
            </w:r>
          </w:p>
        </w:tc>
        <w:tc>
          <w:tcPr/>
          <w:p w:rsidR="00000000" w:rsidDel="00000000" w:rsidP="00000000" w:rsidRDefault="00000000" w:rsidRPr="00000000" w14:paraId="00000017">
            <w:pPr>
              <w:spacing w:before="60" w:lineRule="auto"/>
              <w:jc w:val="both"/>
              <w:rPr/>
            </w:pPr>
            <w:r w:rsidDel="00000000" w:rsidR="00000000" w:rsidRPr="00000000">
              <w:rPr>
                <w:rtl w:val="0"/>
              </w:rPr>
              <w:t xml:space="preserve">Luke Carr </w:t>
            </w:r>
          </w:p>
          <w:p w:rsidR="00000000" w:rsidDel="00000000" w:rsidP="00000000" w:rsidRDefault="00000000" w:rsidRPr="00000000" w14:paraId="00000018">
            <w:pPr>
              <w:spacing w:before="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19">
            <w:pPr>
              <w:spacing w:before="60" w:lineRule="auto"/>
              <w:jc w:val="both"/>
              <w:rPr/>
            </w:pPr>
            <w:r w:rsidDel="00000000" w:rsidR="00000000" w:rsidRPr="00000000">
              <w:rPr>
                <w:rtl w:val="0"/>
              </w:rPr>
              <w:t xml:space="preserve">Students</w:t>
            </w:r>
          </w:p>
        </w:tc>
        <w:tc>
          <w:tcPr/>
          <w:p w:rsidR="00000000" w:rsidDel="00000000" w:rsidP="00000000" w:rsidRDefault="00000000" w:rsidRPr="00000000" w14:paraId="0000001A">
            <w:pPr>
              <w:spacing w:before="60" w:lineRule="auto"/>
              <w:jc w:val="both"/>
              <w:rPr/>
            </w:pPr>
            <w:r w:rsidDel="00000000" w:rsidR="00000000" w:rsidRPr="00000000">
              <w:rPr>
                <w:rtl w:val="0"/>
              </w:rPr>
              <w:t xml:space="preserve">1. Muhammad Ali sxa220115@utdallas.edu</w:t>
            </w:r>
          </w:p>
          <w:p w:rsidR="00000000" w:rsidDel="00000000" w:rsidP="00000000" w:rsidRDefault="00000000" w:rsidRPr="00000000" w14:paraId="0000001B">
            <w:pPr>
              <w:spacing w:before="60" w:lineRule="auto"/>
              <w:jc w:val="both"/>
              <w:rPr/>
            </w:pPr>
            <w:r w:rsidDel="00000000" w:rsidR="00000000" w:rsidRPr="00000000">
              <w:rPr>
                <w:rtl w:val="0"/>
              </w:rPr>
              <w:t xml:space="preserve">2. Nicholas Anderson nba220001@utdallas.edu </w:t>
            </w:r>
          </w:p>
          <w:p w:rsidR="00000000" w:rsidDel="00000000" w:rsidP="00000000" w:rsidRDefault="00000000" w:rsidRPr="00000000" w14:paraId="0000001C">
            <w:pPr>
              <w:spacing w:before="60" w:lineRule="auto"/>
              <w:jc w:val="both"/>
              <w:rPr/>
            </w:pPr>
            <w:r w:rsidDel="00000000" w:rsidR="00000000" w:rsidRPr="00000000">
              <w:rPr>
                <w:rtl w:val="0"/>
              </w:rPr>
              <w:t xml:space="preserve">3. Tabark Abaid tya210000@utdallas.edu</w:t>
            </w:r>
          </w:p>
          <w:p w:rsidR="00000000" w:rsidDel="00000000" w:rsidP="00000000" w:rsidRDefault="00000000" w:rsidRPr="00000000" w14:paraId="0000001D">
            <w:pPr>
              <w:spacing w:before="60" w:lineRule="auto"/>
              <w:jc w:val="both"/>
              <w:rPr/>
            </w:pPr>
            <w:r w:rsidDel="00000000" w:rsidR="00000000" w:rsidRPr="00000000">
              <w:rPr>
                <w:rtl w:val="0"/>
              </w:rPr>
              <w:t xml:space="preserve">4. Diego Ibarra dxi200004@utdallas.edu</w:t>
            </w:r>
          </w:p>
          <w:p w:rsidR="00000000" w:rsidDel="00000000" w:rsidP="00000000" w:rsidRDefault="00000000" w:rsidRPr="00000000" w14:paraId="0000001E">
            <w:pPr>
              <w:spacing w:before="60" w:lineRule="auto"/>
              <w:jc w:val="both"/>
              <w:rPr/>
            </w:pPr>
            <w:r w:rsidDel="00000000" w:rsidR="00000000" w:rsidRPr="00000000">
              <w:rPr>
                <w:rtl w:val="0"/>
              </w:rPr>
              <w:t xml:space="preserve">5. Saghar Abdi sxa190148@utdallas.edu</w:t>
            </w:r>
          </w:p>
          <w:p w:rsidR="00000000" w:rsidDel="00000000" w:rsidP="00000000" w:rsidRDefault="00000000" w:rsidRPr="00000000" w14:paraId="0000001F">
            <w:pPr>
              <w:spacing w:before="60" w:lineRule="auto"/>
              <w:jc w:val="both"/>
              <w:rPr/>
            </w:pPr>
            <w:r w:rsidDel="00000000" w:rsidR="00000000" w:rsidRPr="00000000">
              <w:rPr>
                <w:rtl w:val="0"/>
              </w:rPr>
              <w:t xml:space="preserve">6. Khaled Elkhaled kye210001@utdallas.edu</w:t>
            </w:r>
          </w:p>
        </w:tc>
      </w:tr>
    </w:tbl>
    <w:p w:rsidR="00000000" w:rsidDel="00000000" w:rsidP="00000000" w:rsidRDefault="00000000" w:rsidRPr="00000000" w14:paraId="00000020">
      <w:pPr>
        <w:spacing w:before="60" w:lineRule="auto"/>
        <w:jc w:val="both"/>
        <w:rPr>
          <w:sz w:val="24"/>
          <w:szCs w:val="24"/>
        </w:rPr>
      </w:pPr>
      <w:r w:rsidDel="00000000" w:rsidR="00000000" w:rsidRPr="00000000">
        <w:rPr>
          <w:rtl w:val="0"/>
        </w:rPr>
      </w:r>
    </w:p>
    <w:p w:rsidR="00000000" w:rsidDel="00000000" w:rsidP="00000000" w:rsidRDefault="00000000" w:rsidRPr="00000000" w14:paraId="00000021">
      <w:pPr>
        <w:ind w:left="2610" w:firstLine="0"/>
        <w:rPr>
          <w:sz w:val="24"/>
          <w:szCs w:val="24"/>
        </w:rPr>
      </w:pPr>
      <w:r w:rsidDel="00000000" w:rsidR="00000000" w:rsidRPr="00000000">
        <w:rPr>
          <w:rtl w:val="0"/>
        </w:rPr>
      </w:r>
    </w:p>
    <w:p w:rsidR="00000000" w:rsidDel="00000000" w:rsidP="00000000" w:rsidRDefault="00000000" w:rsidRPr="00000000" w14:paraId="00000022">
      <w:pPr>
        <w:pStyle w:val="Title"/>
        <w:spacing w:before="0" w:lineRule="auto"/>
        <w:ind w:left="0" w:right="20" w:firstLine="0"/>
        <w:jc w:val="left"/>
        <w:rPr>
          <w:sz w:val="22"/>
          <w:szCs w:val="22"/>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Title"/>
        <w:spacing w:before="0" w:lineRule="auto"/>
        <w:ind w:left="0" w:right="0" w:firstLine="0"/>
        <w:rPr>
          <w:b w:val="1"/>
          <w:sz w:val="22"/>
          <w:szCs w:val="22"/>
        </w:rPr>
      </w:pPr>
      <w:r w:rsidDel="00000000" w:rsidR="00000000" w:rsidRPr="00000000">
        <w:rPr>
          <w:rtl w:val="0"/>
        </w:rPr>
      </w:r>
    </w:p>
    <w:p w:rsidR="00000000" w:rsidDel="00000000" w:rsidP="00000000" w:rsidRDefault="00000000" w:rsidRPr="00000000" w14:paraId="00000026">
      <w:pPr>
        <w:widowControl w:val="1"/>
        <w:spacing w:after="240" w:before="240" w:line="276" w:lineRule="auto"/>
        <w:jc w:val="center"/>
        <w:rPr>
          <w:sz w:val="40"/>
          <w:szCs w:val="40"/>
        </w:rPr>
      </w:pPr>
      <w:r w:rsidDel="00000000" w:rsidR="00000000" w:rsidRPr="00000000">
        <w:rPr>
          <w:sz w:val="40"/>
          <w:szCs w:val="40"/>
          <w:rtl w:val="0"/>
        </w:rPr>
        <w:t xml:space="preserve">QNX and Python Implementation Detailed Design Documentation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document presents a comprehensive software design specification, outlining the graphical user interface (GUI), static and dynamic models, and detailed design rationale. It includes class and sequence diagrams to illustrate system behavior and structure, ensuring traceability from requirements to implementation. Additionally, the document addresses configuration management practices, adherence to engineering standards, and compliance with IEEE Std 1016-1998 for software design. References to relevant literature and industry guidelines are provided to support the design methodology.</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TABLE OF CONTENTS</w:t>
      </w:r>
    </w:p>
    <w:p w:rsidR="00000000" w:rsidDel="00000000" w:rsidP="00000000" w:rsidRDefault="00000000" w:rsidRPr="00000000" w14:paraId="0000002D">
      <w:pPr>
        <w:spacing w:before="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leader="none" w:pos="9360"/>
            </w:tabs>
            <w:spacing w:before="60" w:lineRule="auto"/>
            <w:jc w:val="both"/>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tl w:val="0"/>
              </w:rPr>
              <w:t xml:space="preserve">Abstract</w:t>
              <w:tab/>
            </w:r>
          </w:hyperlink>
          <w:r w:rsidDel="00000000" w:rsidR="00000000" w:rsidRPr="00000000">
            <w:rPr>
              <w:rtl w:val="0"/>
            </w:rPr>
            <w:t xml:space="preserve">2</w:t>
          </w:r>
        </w:p>
        <w:p w:rsidR="00000000" w:rsidDel="00000000" w:rsidP="00000000" w:rsidRDefault="00000000" w:rsidRPr="00000000" w14:paraId="0000002F">
          <w:pPr>
            <w:tabs>
              <w:tab w:val="right" w:leader="none" w:pos="9360"/>
            </w:tabs>
            <w:spacing w:before="60" w:lineRule="auto"/>
            <w:jc w:val="both"/>
            <w:rPr/>
          </w:pPr>
          <w:hyperlink w:anchor="">
            <w:r w:rsidDel="00000000" w:rsidR="00000000" w:rsidRPr="00000000">
              <w:rPr>
                <w:rtl w:val="0"/>
              </w:rPr>
              <w:t xml:space="preserve">Table Of Contents</w:t>
              <w:tab/>
            </w:r>
          </w:hyperlink>
          <w:r w:rsidDel="00000000" w:rsidR="00000000" w:rsidRPr="00000000">
            <w:rPr>
              <w:rtl w:val="0"/>
            </w:rPr>
            <w:t xml:space="preserve">2</w:t>
          </w:r>
        </w:p>
        <w:p w:rsidR="00000000" w:rsidDel="00000000" w:rsidP="00000000" w:rsidRDefault="00000000" w:rsidRPr="00000000" w14:paraId="00000030">
          <w:pPr>
            <w:tabs>
              <w:tab w:val="right" w:leader="none" w:pos="9360"/>
            </w:tabs>
            <w:spacing w:before="60" w:lineRule="auto"/>
            <w:jc w:val="both"/>
            <w:rPr/>
          </w:pPr>
          <w:hyperlink w:anchor="">
            <w:r w:rsidDel="00000000" w:rsidR="00000000" w:rsidRPr="00000000">
              <w:rPr>
                <w:rtl w:val="0"/>
              </w:rPr>
              <w:t xml:space="preserve">List Of Figures</w:t>
              <w:tab/>
            </w:r>
          </w:hyperlink>
          <w:r w:rsidDel="00000000" w:rsidR="00000000" w:rsidRPr="00000000">
            <w:rPr>
              <w:rtl w:val="0"/>
            </w:rPr>
            <w:t xml:space="preserve">3</w:t>
          </w:r>
        </w:p>
        <w:p w:rsidR="00000000" w:rsidDel="00000000" w:rsidP="00000000" w:rsidRDefault="00000000" w:rsidRPr="00000000" w14:paraId="00000031">
          <w:pPr>
            <w:tabs>
              <w:tab w:val="right" w:leader="none" w:pos="9360"/>
            </w:tabs>
            <w:spacing w:before="60" w:lineRule="auto"/>
            <w:jc w:val="both"/>
            <w:rPr/>
          </w:pPr>
          <w:hyperlink w:anchor="">
            <w:r w:rsidDel="00000000" w:rsidR="00000000" w:rsidRPr="00000000">
              <w:rPr>
                <w:rtl w:val="0"/>
              </w:rPr>
              <w:t xml:space="preserve">List Of Tables</w:t>
              <w:tab/>
            </w:r>
          </w:hyperlink>
          <w:r w:rsidDel="00000000" w:rsidR="00000000" w:rsidRPr="00000000">
            <w:rPr>
              <w:rtl w:val="0"/>
            </w:rPr>
            <w:t xml:space="preserve">3</w:t>
          </w:r>
        </w:p>
        <w:p w:rsidR="00000000" w:rsidDel="00000000" w:rsidP="00000000" w:rsidRDefault="00000000" w:rsidRPr="00000000" w14:paraId="00000032">
          <w:pPr>
            <w:tabs>
              <w:tab w:val="right" w:leader="none" w:pos="9360"/>
            </w:tabs>
            <w:spacing w:before="60" w:lineRule="auto"/>
            <w:jc w:val="both"/>
            <w:rPr/>
          </w:pPr>
          <w:hyperlink w:anchor="">
            <w:r w:rsidDel="00000000" w:rsidR="00000000" w:rsidRPr="00000000">
              <w:rPr>
                <w:rtl w:val="0"/>
              </w:rPr>
              <w:t xml:space="preserve">Introduction</w:t>
              <w:tab/>
            </w:r>
          </w:hyperlink>
          <w:r w:rsidDel="00000000" w:rsidR="00000000" w:rsidRPr="00000000">
            <w:rPr>
              <w:rtl w:val="0"/>
            </w:rPr>
            <w:t xml:space="preserve">3</w:t>
          </w:r>
        </w:p>
        <w:p w:rsidR="00000000" w:rsidDel="00000000" w:rsidP="00000000" w:rsidRDefault="00000000" w:rsidRPr="00000000" w14:paraId="00000033">
          <w:pPr>
            <w:jc w:val="both"/>
            <w:rPr/>
          </w:pPr>
          <w:r w:rsidDel="00000000" w:rsidR="00000000" w:rsidRPr="00000000">
            <w:rPr>
              <w:rtl w:val="0"/>
            </w:rPr>
            <w:t xml:space="preserve">GUI (Graphical User Interface) Design                                                                                                    </w:t>
          </w:r>
        </w:p>
        <w:p w:rsidR="00000000" w:rsidDel="00000000" w:rsidP="00000000" w:rsidRDefault="00000000" w:rsidRPr="00000000" w14:paraId="00000034">
          <w:pPr>
            <w:jc w:val="both"/>
            <w:rPr/>
          </w:pPr>
          <w:r w:rsidDel="00000000" w:rsidR="00000000" w:rsidRPr="00000000">
            <w:rPr>
              <w:rtl w:val="0"/>
            </w:rPr>
            <w:t xml:space="preserve">Static Model</w:t>
          </w:r>
        </w:p>
        <w:p w:rsidR="00000000" w:rsidDel="00000000" w:rsidP="00000000" w:rsidRDefault="00000000" w:rsidRPr="00000000" w14:paraId="00000035">
          <w:pPr>
            <w:jc w:val="both"/>
            <w:rPr/>
          </w:pPr>
          <w:r w:rsidDel="00000000" w:rsidR="00000000" w:rsidRPr="00000000">
            <w:rPr>
              <w:rtl w:val="0"/>
            </w:rPr>
            <w:t xml:space="preserve">Dynamic Model</w:t>
          </w:r>
        </w:p>
        <w:p w:rsidR="00000000" w:rsidDel="00000000" w:rsidP="00000000" w:rsidRDefault="00000000" w:rsidRPr="00000000" w14:paraId="00000036">
          <w:pPr>
            <w:jc w:val="both"/>
            <w:rPr/>
          </w:pPr>
          <w:r w:rsidDel="00000000" w:rsidR="00000000" w:rsidRPr="00000000">
            <w:rPr>
              <w:rtl w:val="0"/>
            </w:rPr>
            <w:t xml:space="preserve">Rationale for your Detailed Design Documentation</w:t>
          </w:r>
        </w:p>
        <w:p w:rsidR="00000000" w:rsidDel="00000000" w:rsidP="00000000" w:rsidRDefault="00000000" w:rsidRPr="00000000" w14:paraId="00000037">
          <w:pPr>
            <w:jc w:val="both"/>
            <w:rPr/>
          </w:pPr>
          <w:bookmarkStart w:colFirst="0" w:colLast="0" w:name="_89j44r8cxnxj" w:id="0"/>
          <w:bookmarkEnd w:id="0"/>
          <w:r w:rsidDel="00000000" w:rsidR="00000000" w:rsidRPr="00000000">
            <w:rPr>
              <w:rtl w:val="0"/>
            </w:rPr>
            <w:t xml:space="preserve">Traceability from Requirements to Detailed Design Model</w:t>
          </w:r>
        </w:p>
        <w:p w:rsidR="00000000" w:rsidDel="00000000" w:rsidP="00000000" w:rsidRDefault="00000000" w:rsidRPr="00000000" w14:paraId="00000038">
          <w:pPr>
            <w:ind w:right="-450"/>
            <w:rPr/>
          </w:pPr>
          <w:r w:rsidDel="00000000" w:rsidR="00000000" w:rsidRPr="00000000">
            <w:rPr>
              <w:rtl w:val="0"/>
            </w:rPr>
            <w:t xml:space="preserve">Evidence the Design Model has been placed under Configuration Management</w:t>
          </w:r>
        </w:p>
        <w:p w:rsidR="00000000" w:rsidDel="00000000" w:rsidP="00000000" w:rsidRDefault="00000000" w:rsidRPr="00000000" w14:paraId="00000039">
          <w:pPr>
            <w:ind w:right="-450"/>
            <w:rPr/>
          </w:pPr>
          <w:r w:rsidDel="00000000" w:rsidR="00000000" w:rsidRPr="00000000">
            <w:rPr>
              <w:rtl w:val="0"/>
            </w:rPr>
            <w:t xml:space="preserve">Engineering Standards and Multiple Constraints </w:t>
          </w:r>
        </w:p>
        <w:p w:rsidR="00000000" w:rsidDel="00000000" w:rsidP="00000000" w:rsidRDefault="00000000" w:rsidRPr="00000000" w14:paraId="0000003A">
          <w:pPr>
            <w:ind w:right="-450"/>
            <w:rPr/>
          </w:pPr>
          <w:r w:rsidDel="00000000" w:rsidR="00000000" w:rsidRPr="00000000">
            <w:rPr>
              <w:rtl w:val="0"/>
            </w:rPr>
            <w:t xml:space="preserve">Additional References</w:t>
          </w:r>
          <w:r w:rsidDel="00000000" w:rsidR="00000000" w:rsidRPr="00000000">
            <w:fldChar w:fldCharType="end"/>
          </w:r>
        </w:p>
      </w:sdtContent>
    </w:sdt>
    <w:p w:rsidR="00000000" w:rsidDel="00000000" w:rsidP="00000000" w:rsidRDefault="00000000" w:rsidRPr="00000000" w14:paraId="0000003B">
      <w:pPr>
        <w:spacing w:before="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FIGURES</w:t>
      </w:r>
    </w:p>
    <w:p w:rsidR="00000000" w:rsidDel="00000000" w:rsidP="00000000" w:rsidRDefault="00000000" w:rsidRPr="00000000" w14:paraId="000000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Static Model </w:t>
      </w:r>
    </w:p>
    <w:p w:rsidR="00000000" w:rsidDel="00000000" w:rsidP="00000000" w:rsidRDefault="00000000" w:rsidRPr="00000000" w14:paraId="0000004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Dynamic Model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This document serves as a detailed software design specification, providing a structured approach to the development of the system. It outlines the architectural and design decisions, ensuring that the system meets its functional and non-functional requirements. By following industry standards and best practices, this document aims to facilitate the implementation, maintenance, and future enhancements of the system.</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GUI (Graphical User Interface) Design</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Implementation 1:</w:t>
      </w:r>
    </w:p>
    <w:p w:rsidR="00000000" w:rsidDel="00000000" w:rsidP="00000000" w:rsidRDefault="00000000" w:rsidRPr="00000000" w14:paraId="0000004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rPr>
      </w:pPr>
      <w:r w:rsidDel="00000000" w:rsidR="00000000" w:rsidRPr="00000000">
        <w:rPr>
          <w:b w:val="1"/>
          <w:rtl w:val="0"/>
        </w:rPr>
        <w:t xml:space="preserve">Step 1: Starting the C program</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t xml:space="preserve">The C program initiates execution and prepares the system to interface with Python. It creates the required conditions to use Python functions from inside a C program.</w:t>
      </w:r>
    </w:p>
    <w:p w:rsidR="00000000" w:rsidDel="00000000" w:rsidP="00000000" w:rsidRDefault="00000000" w:rsidRPr="00000000" w14:paraId="0000004C">
      <w:pPr>
        <w:ind w:left="1440" w:firstLine="0"/>
        <w:jc w:val="both"/>
        <w:rPr/>
      </w:pPr>
      <w:r w:rsidDel="00000000" w:rsidR="00000000" w:rsidRPr="00000000">
        <w:rPr>
          <w:rtl w:val="0"/>
        </w:rPr>
      </w:r>
    </w:p>
    <w:p w:rsidR="00000000" w:rsidDel="00000000" w:rsidP="00000000" w:rsidRDefault="00000000" w:rsidRPr="00000000" w14:paraId="0000004D">
      <w:pPr>
        <w:numPr>
          <w:ilvl w:val="0"/>
          <w:numId w:val="4"/>
        </w:numPr>
        <w:ind w:left="1440" w:hanging="360"/>
        <w:jc w:val="both"/>
        <w:rPr>
          <w:b w:val="1"/>
        </w:rPr>
      </w:pPr>
      <w:r w:rsidDel="00000000" w:rsidR="00000000" w:rsidRPr="00000000">
        <w:rPr>
          <w:b w:val="1"/>
          <w:rtl w:val="0"/>
        </w:rPr>
        <w:t xml:space="preserve">Step 2: Initializing Python </w:t>
      </w:r>
    </w:p>
    <w:p w:rsidR="00000000" w:rsidDel="00000000" w:rsidP="00000000" w:rsidRDefault="00000000" w:rsidRPr="00000000" w14:paraId="0000004E">
      <w:pPr>
        <w:ind w:left="1440" w:firstLine="0"/>
        <w:jc w:val="both"/>
        <w:rPr/>
      </w:pPr>
      <w:r w:rsidDel="00000000" w:rsidR="00000000" w:rsidRPr="00000000">
        <w:rPr>
          <w:rtl w:val="0"/>
        </w:rPr>
        <w:t xml:space="preserve">The Python interpreter has to be initialized within the C program before any Python code can be run on the system. The Py_Initialize() function performs the initiation of the Python interpreter and prepares the environment for the code to be run.</w:t>
      </w:r>
    </w:p>
    <w:p w:rsidR="00000000" w:rsidDel="00000000" w:rsidP="00000000" w:rsidRDefault="00000000" w:rsidRPr="00000000" w14:paraId="0000004F">
      <w:pPr>
        <w:ind w:left="1440" w:firstLine="0"/>
        <w:jc w:val="both"/>
        <w:rPr/>
      </w:pPr>
      <w:r w:rsidDel="00000000" w:rsidR="00000000" w:rsidRPr="00000000">
        <w:rPr/>
        <w:drawing>
          <wp:inline distB="114300" distT="114300" distL="114300" distR="114300">
            <wp:extent cx="2495883" cy="315571"/>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495883" cy="31557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9"/>
        </w:numPr>
        <w:ind w:left="1440" w:hanging="360"/>
        <w:jc w:val="both"/>
        <w:rPr>
          <w:b w:val="1"/>
        </w:rPr>
      </w:pPr>
      <w:r w:rsidDel="00000000" w:rsidR="00000000" w:rsidRPr="00000000">
        <w:rPr>
          <w:b w:val="1"/>
          <w:rtl w:val="0"/>
        </w:rPr>
        <w:t xml:space="preserve">Step 3: Passing Arguments</w:t>
      </w:r>
    </w:p>
    <w:p w:rsidR="00000000" w:rsidDel="00000000" w:rsidP="00000000" w:rsidRDefault="00000000" w:rsidRPr="00000000" w14:paraId="00000051">
      <w:pPr>
        <w:ind w:left="1440" w:firstLine="0"/>
        <w:jc w:val="both"/>
        <w:rPr/>
      </w:pPr>
      <w:r w:rsidDel="00000000" w:rsidR="00000000" w:rsidRPr="00000000">
        <w:rPr>
          <w:rtl w:val="0"/>
        </w:rPr>
        <w:t xml:space="preserve">The C program then will pass command-line arguments to the Python script. These arguments determine how the program would behave. The PySys_SetArgv() function mimics the process of sending command-line arguments to Python just as it would in a standard Python environment.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drawing>
          <wp:inline distB="114300" distT="114300" distL="114300" distR="114300">
            <wp:extent cx="4471988" cy="1972119"/>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471988" cy="19721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rPr>
      </w:pPr>
      <w:r w:rsidDel="00000000" w:rsidR="00000000" w:rsidRPr="00000000">
        <w:rPr>
          <w:b w:val="1"/>
          <w:rtl w:val="0"/>
        </w:rPr>
        <w:t xml:space="preserve">Step 4: Initiating the execution of the Python script</w:t>
      </w:r>
    </w:p>
    <w:p w:rsidR="00000000" w:rsidDel="00000000" w:rsidP="00000000" w:rsidRDefault="00000000" w:rsidRPr="00000000" w14:paraId="0000005A">
      <w:pPr>
        <w:ind w:left="1440" w:firstLine="0"/>
        <w:jc w:val="both"/>
        <w:rPr/>
      </w:pPr>
      <w:r w:rsidDel="00000000" w:rsidR="00000000" w:rsidRPr="00000000">
        <w:rPr>
          <w:rtl w:val="0"/>
        </w:rPr>
        <w:t xml:space="preserve">Using PyRun_SimpleFile(), the C program launches the Python script (script.py) and calls Python to run it. This function uses the initialized Python interpreter to read and run the script line by line.</w:t>
      </w:r>
    </w:p>
    <w:p w:rsidR="00000000" w:rsidDel="00000000" w:rsidP="00000000" w:rsidRDefault="00000000" w:rsidRPr="00000000" w14:paraId="0000005B">
      <w:pPr>
        <w:ind w:left="1440" w:firstLine="0"/>
        <w:jc w:val="both"/>
        <w:rPr/>
      </w:pPr>
      <w:r w:rsidDel="00000000" w:rsidR="00000000" w:rsidRPr="00000000">
        <w:rPr/>
        <w:drawing>
          <wp:inline distB="114300" distT="114300" distL="114300" distR="114300">
            <wp:extent cx="3328988" cy="1428952"/>
            <wp:effectExtent b="0" l="0" r="0" t="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328988" cy="142895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1440" w:firstLine="0"/>
        <w:jc w:val="both"/>
        <w:rPr/>
      </w:pPr>
      <w:r w:rsidDel="00000000" w:rsidR="00000000" w:rsidRPr="00000000">
        <w:rPr>
          <w:rtl w:val="0"/>
        </w:rPr>
      </w:r>
    </w:p>
    <w:p w:rsidR="00000000" w:rsidDel="00000000" w:rsidP="00000000" w:rsidRDefault="00000000" w:rsidRPr="00000000" w14:paraId="0000005D">
      <w:pPr>
        <w:numPr>
          <w:ilvl w:val="0"/>
          <w:numId w:val="13"/>
        </w:numPr>
        <w:ind w:left="1440" w:hanging="360"/>
        <w:jc w:val="both"/>
        <w:rPr>
          <w:b w:val="1"/>
        </w:rPr>
      </w:pPr>
      <w:r w:rsidDel="00000000" w:rsidR="00000000" w:rsidRPr="00000000">
        <w:rPr>
          <w:b w:val="1"/>
          <w:rtl w:val="0"/>
        </w:rPr>
        <w:t xml:space="preserve">Step 5: Executing the Python script</w:t>
      </w:r>
    </w:p>
    <w:p w:rsidR="00000000" w:rsidDel="00000000" w:rsidP="00000000" w:rsidRDefault="00000000" w:rsidRPr="00000000" w14:paraId="0000005E">
      <w:pPr>
        <w:ind w:left="1440" w:firstLine="0"/>
        <w:jc w:val="both"/>
        <w:rPr/>
      </w:pPr>
      <w:r w:rsidDel="00000000" w:rsidR="00000000" w:rsidRPr="00000000">
        <w:rPr>
          <w:rtl w:val="0"/>
        </w:rPr>
        <w:t xml:space="preserve">The Python script will process the arguments passed from the C program, such as: --mode, --cpu, --mem, --temp, etc... and use them to perform some action. The script will access these arguments through thePySys_SetArgv function, which holds the command-line arguments.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drawing>
          <wp:inline distB="114300" distT="114300" distL="114300" distR="114300">
            <wp:extent cx="4186238" cy="1818061"/>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86238" cy="181806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rPr>
      </w:pPr>
      <w:r w:rsidDel="00000000" w:rsidR="00000000" w:rsidRPr="00000000">
        <w:rPr>
          <w:b w:val="1"/>
          <w:rtl w:val="0"/>
        </w:rPr>
        <w:t xml:space="preserve">Step 6: Finalizing Python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t xml:space="preserve">To properly terminate the Python interpreter after the Python script has completed running, the C program invokes Py_Finalize(). This ensures the prevention of memory leaks or other issues that could arise if the interpreter is left running after the script has finished.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rPr>
      </w:pPr>
      <w:r w:rsidDel="00000000" w:rsidR="00000000" w:rsidRPr="00000000">
        <w:rPr>
          <w:b w:val="1"/>
        </w:rPr>
        <w:drawing>
          <wp:inline distB="114300" distT="114300" distL="114300" distR="114300">
            <wp:extent cx="3148013" cy="444635"/>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48013" cy="4446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rPr>
      </w:pPr>
      <w:r w:rsidDel="00000000" w:rsidR="00000000" w:rsidRPr="00000000">
        <w:rPr>
          <w:rtl w:val="0"/>
        </w:rPr>
      </w:r>
    </w:p>
    <w:p w:rsidR="00000000" w:rsidDel="00000000" w:rsidP="00000000" w:rsidRDefault="00000000" w:rsidRPr="00000000" w14:paraId="00000064">
      <w:pPr>
        <w:numPr>
          <w:ilvl w:val="0"/>
          <w:numId w:val="10"/>
        </w:numPr>
        <w:ind w:left="720" w:hanging="360"/>
        <w:jc w:val="both"/>
      </w:pPr>
      <w:r w:rsidDel="00000000" w:rsidR="00000000" w:rsidRPr="00000000">
        <w:rPr>
          <w:rtl w:val="0"/>
        </w:rPr>
        <w:t xml:space="preserve">Implementation 2:</w:t>
      </w:r>
    </w:p>
    <w:p w:rsidR="00000000" w:rsidDel="00000000" w:rsidP="00000000" w:rsidRDefault="00000000" w:rsidRPr="00000000" w14:paraId="00000065">
      <w:pPr>
        <w:numPr>
          <w:ilvl w:val="0"/>
          <w:numId w:val="12"/>
        </w:numPr>
        <w:ind w:left="1440" w:hanging="360"/>
        <w:jc w:val="both"/>
        <w:rPr>
          <w:b w:val="1"/>
        </w:rPr>
      </w:pPr>
      <w:r w:rsidDel="00000000" w:rsidR="00000000" w:rsidRPr="00000000">
        <w:rPr>
          <w:b w:val="1"/>
          <w:rtl w:val="0"/>
        </w:rPr>
        <w:t xml:space="preserve">Step 1: Launch the CLI</w:t>
      </w:r>
    </w:p>
    <w:p w:rsidR="00000000" w:rsidDel="00000000" w:rsidP="00000000" w:rsidRDefault="00000000" w:rsidRPr="00000000" w14:paraId="00000066">
      <w:pPr>
        <w:ind w:left="1440" w:firstLine="0"/>
        <w:jc w:val="both"/>
        <w:rPr/>
      </w:pPr>
      <w:r w:rsidDel="00000000" w:rsidR="00000000" w:rsidRPr="00000000">
        <w:rPr>
          <w:rtl w:val="0"/>
        </w:rPr>
        <w:t xml:space="preserve">The user executes (control_center.py), launching a menu driven CLI that listens for typed commands like INIT, START, or STATUS. This interface is designed for real-time device control, particularly on embedded systems running QNX.</w:t>
      </w:r>
    </w:p>
    <w:p w:rsidR="00000000" w:rsidDel="00000000" w:rsidP="00000000" w:rsidRDefault="00000000" w:rsidRPr="00000000" w14:paraId="00000067">
      <w:pPr>
        <w:ind w:left="1440" w:firstLine="0"/>
        <w:jc w:val="both"/>
        <w:rPr/>
      </w:pPr>
      <w:r w:rsidDel="00000000" w:rsidR="00000000" w:rsidRPr="00000000">
        <w:rPr/>
        <w:drawing>
          <wp:inline distB="114300" distT="114300" distL="114300" distR="114300">
            <wp:extent cx="4700588" cy="4640979"/>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00588" cy="464097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firstLine="0"/>
        <w:jc w:val="both"/>
        <w:rPr/>
      </w:pPr>
      <w:r w:rsidDel="00000000" w:rsidR="00000000" w:rsidRPr="00000000">
        <w:rPr>
          <w:rtl w:val="0"/>
        </w:rPr>
      </w:r>
    </w:p>
    <w:p w:rsidR="00000000" w:rsidDel="00000000" w:rsidP="00000000" w:rsidRDefault="00000000" w:rsidRPr="00000000" w14:paraId="00000069">
      <w:pPr>
        <w:ind w:left="1440" w:firstLine="0"/>
        <w:jc w:val="both"/>
        <w:rPr/>
      </w:pPr>
      <w:r w:rsidDel="00000000" w:rsidR="00000000" w:rsidRPr="00000000">
        <w:rPr>
          <w:rtl w:val="0"/>
        </w:rPr>
      </w:r>
    </w:p>
    <w:p w:rsidR="00000000" w:rsidDel="00000000" w:rsidP="00000000" w:rsidRDefault="00000000" w:rsidRPr="00000000" w14:paraId="0000006A">
      <w:pPr>
        <w:numPr>
          <w:ilvl w:val="0"/>
          <w:numId w:val="12"/>
        </w:numPr>
        <w:ind w:left="1440" w:hanging="360"/>
        <w:jc w:val="both"/>
        <w:rPr>
          <w:b w:val="1"/>
        </w:rPr>
      </w:pPr>
      <w:r w:rsidDel="00000000" w:rsidR="00000000" w:rsidRPr="00000000">
        <w:rPr>
          <w:b w:val="1"/>
          <w:rtl w:val="0"/>
        </w:rPr>
        <w:t xml:space="preserve">Step 2: Load the Library</w:t>
      </w:r>
    </w:p>
    <w:p w:rsidR="00000000" w:rsidDel="00000000" w:rsidP="00000000" w:rsidRDefault="00000000" w:rsidRPr="00000000" w14:paraId="0000006B">
      <w:pPr>
        <w:ind w:left="1440" w:firstLine="0"/>
        <w:jc w:val="both"/>
        <w:rPr/>
      </w:pPr>
      <w:r w:rsidDel="00000000" w:rsidR="00000000" w:rsidRPr="00000000">
        <w:rPr>
          <w:rtl w:val="0"/>
        </w:rPr>
        <w:t xml:space="preserve">Using ctypes.CDLL(), Python loads the precompiled C shared object file (libdevice.so), exposing all the core C functions required to control the hardware device.</w:t>
      </w:r>
    </w:p>
    <w:p w:rsidR="00000000" w:rsidDel="00000000" w:rsidP="00000000" w:rsidRDefault="00000000" w:rsidRPr="00000000" w14:paraId="0000006C">
      <w:pPr>
        <w:ind w:left="1440" w:firstLine="0"/>
        <w:jc w:val="both"/>
        <w:rPr/>
      </w:pPr>
      <w:r w:rsidDel="00000000" w:rsidR="00000000" w:rsidRPr="00000000">
        <w:rPr>
          <w:rtl w:val="0"/>
        </w:rPr>
      </w:r>
    </w:p>
    <w:p w:rsidR="00000000" w:rsidDel="00000000" w:rsidP="00000000" w:rsidRDefault="00000000" w:rsidRPr="00000000" w14:paraId="0000006D">
      <w:pPr>
        <w:numPr>
          <w:ilvl w:val="0"/>
          <w:numId w:val="12"/>
        </w:numPr>
        <w:ind w:left="1440" w:hanging="360"/>
        <w:jc w:val="both"/>
        <w:rPr>
          <w:b w:val="1"/>
        </w:rPr>
      </w:pPr>
      <w:r w:rsidDel="00000000" w:rsidR="00000000" w:rsidRPr="00000000">
        <w:rPr>
          <w:b w:val="1"/>
          <w:rtl w:val="0"/>
        </w:rPr>
        <w:t xml:space="preserve">Step 3: Define Function Signatures </w:t>
      </w:r>
    </w:p>
    <w:p w:rsidR="00000000" w:rsidDel="00000000" w:rsidP="00000000" w:rsidRDefault="00000000" w:rsidRPr="00000000" w14:paraId="0000006E">
      <w:pPr>
        <w:ind w:left="1440" w:firstLine="0"/>
        <w:jc w:val="both"/>
        <w:rPr/>
      </w:pPr>
      <w:r w:rsidDel="00000000" w:rsidR="00000000" w:rsidRPr="00000000">
        <w:rPr>
          <w:rtl w:val="0"/>
        </w:rPr>
        <w:t xml:space="preserve">Before invoking any C function, Python sets up argument and return types to ensure smooth and type-safe data exchange between the two languages.</w:t>
      </w:r>
    </w:p>
    <w:p w:rsidR="00000000" w:rsidDel="00000000" w:rsidP="00000000" w:rsidRDefault="00000000" w:rsidRPr="00000000" w14:paraId="0000006F">
      <w:pPr>
        <w:ind w:left="1440" w:firstLine="0"/>
        <w:jc w:val="both"/>
        <w:rPr/>
      </w:pPr>
      <w:r w:rsidDel="00000000" w:rsidR="00000000" w:rsidRPr="00000000">
        <w:rPr>
          <w:rtl w:val="0"/>
        </w:rPr>
      </w:r>
    </w:p>
    <w:p w:rsidR="00000000" w:rsidDel="00000000" w:rsidP="00000000" w:rsidRDefault="00000000" w:rsidRPr="00000000" w14:paraId="00000070">
      <w:pPr>
        <w:ind w:left="1440" w:firstLine="0"/>
        <w:jc w:val="both"/>
        <w:rPr/>
      </w:pPr>
      <w:r w:rsidDel="00000000" w:rsidR="00000000" w:rsidRPr="00000000">
        <w:rPr/>
        <w:drawing>
          <wp:inline distB="114300" distT="114300" distL="114300" distR="114300">
            <wp:extent cx="3838575" cy="74295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38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1440" w:firstLine="0"/>
        <w:jc w:val="both"/>
        <w:rPr/>
      </w:pPr>
      <w:r w:rsidDel="00000000" w:rsidR="00000000" w:rsidRPr="00000000">
        <w:rPr>
          <w:rtl w:val="0"/>
        </w:rPr>
      </w:r>
    </w:p>
    <w:p w:rsidR="00000000" w:rsidDel="00000000" w:rsidP="00000000" w:rsidRDefault="00000000" w:rsidRPr="00000000" w14:paraId="00000072">
      <w:pPr>
        <w:numPr>
          <w:ilvl w:val="0"/>
          <w:numId w:val="12"/>
        </w:numPr>
        <w:ind w:left="1440" w:hanging="360"/>
        <w:jc w:val="both"/>
        <w:rPr>
          <w:b w:val="1"/>
        </w:rPr>
      </w:pPr>
      <w:r w:rsidDel="00000000" w:rsidR="00000000" w:rsidRPr="00000000">
        <w:rPr>
          <w:b w:val="1"/>
          <w:rtl w:val="0"/>
        </w:rPr>
        <w:t xml:space="preserve">Step 4: Handle User Commands</w:t>
      </w:r>
    </w:p>
    <w:p w:rsidR="00000000" w:rsidDel="00000000" w:rsidP="00000000" w:rsidRDefault="00000000" w:rsidRPr="00000000" w14:paraId="00000073">
      <w:pPr>
        <w:ind w:left="1440" w:firstLine="0"/>
        <w:jc w:val="both"/>
        <w:rPr/>
      </w:pPr>
      <w:r w:rsidDel="00000000" w:rsidR="00000000" w:rsidRPr="00000000">
        <w:rPr>
          <w:rtl w:val="0"/>
        </w:rPr>
        <w:t xml:space="preserve">Each typed command is mapped to a corresponding C function. For instance, the INIT command triggers initialize_device(), and the output is displayed back to the user with helpful icons and feedback labels.</w:t>
      </w:r>
    </w:p>
    <w:p w:rsidR="00000000" w:rsidDel="00000000" w:rsidP="00000000" w:rsidRDefault="00000000" w:rsidRPr="00000000" w14:paraId="00000074">
      <w:pPr>
        <w:ind w:left="1440" w:firstLine="0"/>
        <w:jc w:val="both"/>
        <w:rPr/>
      </w:pPr>
      <w:r w:rsidDel="00000000" w:rsidR="00000000" w:rsidRPr="00000000">
        <w:rPr>
          <w:rtl w:val="0"/>
        </w:rPr>
      </w:r>
    </w:p>
    <w:p w:rsidR="00000000" w:rsidDel="00000000" w:rsidP="00000000" w:rsidRDefault="00000000" w:rsidRPr="00000000" w14:paraId="00000075">
      <w:pPr>
        <w:ind w:left="1440" w:firstLine="0"/>
        <w:jc w:val="both"/>
        <w:rPr/>
      </w:pPr>
      <w:r w:rsidDel="00000000" w:rsidR="00000000" w:rsidRPr="00000000">
        <w:rPr/>
        <w:drawing>
          <wp:inline distB="114300" distT="114300" distL="114300" distR="114300">
            <wp:extent cx="3348038" cy="568655"/>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48038" cy="56865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1440" w:firstLine="0"/>
        <w:jc w:val="both"/>
        <w:rPr/>
      </w:pPr>
      <w:r w:rsidDel="00000000" w:rsidR="00000000" w:rsidRPr="00000000">
        <w:rPr>
          <w:rtl w:val="0"/>
        </w:rPr>
      </w:r>
    </w:p>
    <w:p w:rsidR="00000000" w:rsidDel="00000000" w:rsidP="00000000" w:rsidRDefault="00000000" w:rsidRPr="00000000" w14:paraId="00000077">
      <w:pPr>
        <w:numPr>
          <w:ilvl w:val="0"/>
          <w:numId w:val="12"/>
        </w:numPr>
        <w:ind w:left="1440" w:hanging="360"/>
        <w:jc w:val="both"/>
        <w:rPr>
          <w:b w:val="1"/>
        </w:rPr>
      </w:pPr>
      <w:r w:rsidDel="00000000" w:rsidR="00000000" w:rsidRPr="00000000">
        <w:rPr>
          <w:b w:val="1"/>
          <w:rtl w:val="0"/>
        </w:rPr>
        <w:t xml:space="preserve">Step 5: Display System Feedback</w:t>
      </w:r>
    </w:p>
    <w:p w:rsidR="00000000" w:rsidDel="00000000" w:rsidP="00000000" w:rsidRDefault="00000000" w:rsidRPr="00000000" w14:paraId="00000078">
      <w:pPr>
        <w:ind w:left="1440" w:firstLine="0"/>
        <w:jc w:val="both"/>
        <w:rPr/>
      </w:pPr>
      <w:r w:rsidDel="00000000" w:rsidR="00000000" w:rsidRPr="00000000">
        <w:rPr>
          <w:rtl w:val="0"/>
        </w:rPr>
        <w:t xml:space="preserve">The output from the C functions is shown to the user in a clear, nicely formatted way with helpful icons, making it easier for engineers and testers to use.</w:t>
      </w:r>
    </w:p>
    <w:p w:rsidR="00000000" w:rsidDel="00000000" w:rsidP="00000000" w:rsidRDefault="00000000" w:rsidRPr="00000000" w14:paraId="00000079">
      <w:pPr>
        <w:ind w:left="1440" w:firstLine="0"/>
        <w:jc w:val="both"/>
        <w:rPr/>
      </w:pPr>
      <w:r w:rsidDel="00000000" w:rsidR="00000000" w:rsidRPr="00000000">
        <w:rPr>
          <w:rtl w:val="0"/>
        </w:rPr>
      </w:r>
    </w:p>
    <w:p w:rsidR="00000000" w:rsidDel="00000000" w:rsidP="00000000" w:rsidRDefault="00000000" w:rsidRPr="00000000" w14:paraId="0000007A">
      <w:pPr>
        <w:numPr>
          <w:ilvl w:val="0"/>
          <w:numId w:val="12"/>
        </w:numPr>
        <w:ind w:left="1440" w:hanging="360"/>
        <w:jc w:val="both"/>
        <w:rPr>
          <w:b w:val="1"/>
        </w:rPr>
      </w:pPr>
      <w:r w:rsidDel="00000000" w:rsidR="00000000" w:rsidRPr="00000000">
        <w:rPr>
          <w:b w:val="1"/>
          <w:rtl w:val="0"/>
        </w:rPr>
        <w:t xml:space="preserve">Step 6: Exit</w:t>
      </w:r>
    </w:p>
    <w:p w:rsidR="00000000" w:rsidDel="00000000" w:rsidP="00000000" w:rsidRDefault="00000000" w:rsidRPr="00000000" w14:paraId="0000007B">
      <w:pPr>
        <w:ind w:left="1440" w:firstLine="0"/>
        <w:jc w:val="both"/>
        <w:rPr/>
      </w:pPr>
      <w:r w:rsidDel="00000000" w:rsidR="00000000" w:rsidRPr="00000000">
        <w:rPr>
          <w:rtl w:val="0"/>
        </w:rPr>
        <w:t xml:space="preserve">The program remains in a loop, continuously accepting and processing commands until the user enters EXIT, at which point it shuts down gracefully.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C">
      <w:pPr>
        <w:ind w:left="1440" w:firstLine="0"/>
        <w:jc w:val="both"/>
        <w:rPr>
          <w:b w:val="1"/>
        </w:rPr>
      </w:pPr>
      <w:r w:rsidDel="00000000" w:rsidR="00000000" w:rsidRPr="00000000">
        <w:rPr>
          <w:rtl w:val="0"/>
        </w:rPr>
      </w:r>
    </w:p>
    <w:p w:rsidR="00000000" w:rsidDel="00000000" w:rsidP="00000000" w:rsidRDefault="00000000" w:rsidRPr="00000000" w14:paraId="0000007D">
      <w:pPr>
        <w:ind w:left="1440" w:firstLine="0"/>
        <w:jc w:val="both"/>
        <w:rPr/>
      </w:pPr>
      <w:r w:rsidDel="00000000" w:rsidR="00000000" w:rsidRPr="00000000">
        <w:rPr/>
        <w:drawing>
          <wp:inline distB="114300" distT="114300" distL="114300" distR="114300">
            <wp:extent cx="2386013" cy="2855916"/>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386013" cy="285591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440" w:firstLine="0"/>
        <w:jc w:val="both"/>
        <w:rPr/>
      </w:pPr>
      <w:r w:rsidDel="00000000" w:rsidR="00000000" w:rsidRPr="00000000">
        <w:rPr>
          <w:rtl w:val="0"/>
        </w:rPr>
      </w:r>
    </w:p>
    <w:p w:rsidR="00000000" w:rsidDel="00000000" w:rsidP="00000000" w:rsidRDefault="00000000" w:rsidRPr="00000000" w14:paraId="0000007F">
      <w:pPr>
        <w:ind w:left="1440" w:firstLine="0"/>
        <w:jc w:val="both"/>
        <w:rPr>
          <w:b w:val="1"/>
        </w:rPr>
      </w:pPr>
      <w:r w:rsidDel="00000000" w:rsidR="00000000" w:rsidRPr="00000000">
        <w:rPr>
          <w:rtl w:val="0"/>
        </w:rPr>
      </w:r>
    </w:p>
    <w:p w:rsidR="00000000" w:rsidDel="00000000" w:rsidP="00000000" w:rsidRDefault="00000000" w:rsidRPr="00000000" w14:paraId="00000080">
      <w:pPr>
        <w:ind w:left="1440" w:firstLine="0"/>
        <w:jc w:val="both"/>
        <w:rPr>
          <w:b w:val="1"/>
        </w:rPr>
      </w:pPr>
      <w:r w:rsidDel="00000000" w:rsidR="00000000" w:rsidRPr="00000000">
        <w:rPr>
          <w:rtl w:val="0"/>
        </w:rPr>
      </w:r>
    </w:p>
    <w:p w:rsidR="00000000" w:rsidDel="00000000" w:rsidP="00000000" w:rsidRDefault="00000000" w:rsidRPr="00000000" w14:paraId="00000081">
      <w:pPr>
        <w:ind w:left="720" w:firstLine="0"/>
        <w:jc w:val="both"/>
        <w:rPr/>
      </w:pPr>
      <w:r w:rsidDel="00000000" w:rsidR="00000000" w:rsidRPr="00000000">
        <w:rPr>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Implementation 3:</w:t>
      </w:r>
    </w:p>
    <w:p w:rsidR="00000000" w:rsidDel="00000000" w:rsidP="00000000" w:rsidRDefault="00000000" w:rsidRPr="00000000" w14:paraId="0000008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rPr>
      </w:pPr>
      <w:r w:rsidDel="00000000" w:rsidR="00000000" w:rsidRPr="00000000">
        <w:rPr>
          <w:b w:val="1"/>
          <w:rtl w:val="0"/>
        </w:rPr>
        <w:t xml:space="preserve">Step 1: Setup and Initialization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t xml:space="preserve">The api.py file uses Flask to set up the REST API. To establish the communication link with the LibSatcom class, we load the required libraries, and initialize the Flask application.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drawing>
          <wp:inline distB="114300" distT="114300" distL="114300" distR="114300">
            <wp:extent cx="3786188" cy="901898"/>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786188" cy="90189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b w:val="1"/>
        </w:rPr>
      </w:pPr>
      <w:r w:rsidDel="00000000" w:rsidR="00000000" w:rsidRPr="00000000">
        <w:rPr>
          <w:b w:val="1"/>
          <w:rtl w:val="0"/>
        </w:rPr>
        <w:t xml:space="preserve">Step 2: Defining API Endpoints</w:t>
      </w:r>
    </w:p>
    <w:p w:rsidR="00000000" w:rsidDel="00000000" w:rsidP="00000000" w:rsidRDefault="00000000" w:rsidRPr="00000000" w14:paraId="00000089">
      <w:pPr>
        <w:ind w:left="2160" w:firstLine="0"/>
        <w:jc w:val="both"/>
        <w:rPr/>
      </w:pPr>
      <w:r w:rsidDel="00000000" w:rsidR="00000000" w:rsidRPr="00000000">
        <w:rPr>
          <w:rtl w:val="0"/>
        </w:rPr>
        <w:t xml:space="preserve">Here, we are creating routes in the REST API. Every route connects to a specific endpoint that users or external systems can use to communicate with the application. These routes will perform a variety of actions, such as receiving telemetry data, retrieving information, and updating satellite communication parameters. The following code snippet is how this part works on one parameter:</w:t>
      </w:r>
    </w:p>
    <w:p w:rsidR="00000000" w:rsidDel="00000000" w:rsidP="00000000" w:rsidRDefault="00000000" w:rsidRPr="00000000" w14:paraId="0000008A">
      <w:pPr>
        <w:ind w:left="1440" w:firstLine="0"/>
        <w:jc w:val="both"/>
        <w:rPr/>
      </w:pPr>
      <w:r w:rsidDel="00000000" w:rsidR="00000000" w:rsidRPr="00000000">
        <w:rPr/>
        <w:drawing>
          <wp:inline distB="114300" distT="114300" distL="114300" distR="114300">
            <wp:extent cx="4462463" cy="1986644"/>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462463" cy="198664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
        </w:numPr>
        <w:ind w:left="2160" w:hanging="360"/>
        <w:jc w:val="both"/>
        <w:rPr>
          <w:b w:val="1"/>
        </w:rPr>
      </w:pPr>
      <w:r w:rsidDel="00000000" w:rsidR="00000000" w:rsidRPr="00000000">
        <w:rPr>
          <w:b w:val="1"/>
          <w:rtl w:val="0"/>
        </w:rPr>
        <w:t xml:space="preserve">Step 3: Interaction between API and libsatcom</w:t>
      </w:r>
    </w:p>
    <w:p w:rsidR="00000000" w:rsidDel="00000000" w:rsidP="00000000" w:rsidRDefault="00000000" w:rsidRPr="00000000" w14:paraId="0000008C">
      <w:pPr>
        <w:ind w:left="2160" w:firstLine="0"/>
        <w:jc w:val="both"/>
        <w:rPr/>
      </w:pPr>
      <w:r w:rsidDel="00000000" w:rsidR="00000000" w:rsidRPr="00000000">
        <w:rPr>
          <w:rtl w:val="0"/>
        </w:rPr>
        <w:t xml:space="preserve">The API calls functions from libsatcom.py, which then interact with the C functions via ctypes to update or retrieve satellite telemetry data. The REST API endpoints receive requests, then they call functions from libsatcom  and pass the received data to the respective C function that performs the action. </w:t>
      </w:r>
    </w:p>
    <w:p w:rsidR="00000000" w:rsidDel="00000000" w:rsidP="00000000" w:rsidRDefault="00000000" w:rsidRPr="00000000" w14:paraId="0000008D">
      <w:pPr>
        <w:ind w:left="2160" w:firstLine="0"/>
        <w:jc w:val="both"/>
        <w:rPr/>
      </w:pPr>
      <w:r w:rsidDel="00000000" w:rsidR="00000000" w:rsidRPr="00000000">
        <w:rPr/>
        <w:drawing>
          <wp:inline distB="114300" distT="114300" distL="114300" distR="114300">
            <wp:extent cx="5243513" cy="831903"/>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43513" cy="83190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2160" w:firstLine="0"/>
        <w:jc w:val="both"/>
        <w:rPr/>
      </w:pPr>
      <w:r w:rsidDel="00000000" w:rsidR="00000000" w:rsidRPr="00000000">
        <w:rPr/>
        <w:drawing>
          <wp:inline distB="114300" distT="114300" distL="114300" distR="114300">
            <wp:extent cx="5099523" cy="2308504"/>
            <wp:effectExtent b="0" l="0" r="0" t="0"/>
            <wp:docPr id="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099523" cy="230850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4"/>
        </w:numPr>
        <w:ind w:left="1440" w:hanging="360"/>
        <w:jc w:val="both"/>
        <w:rPr>
          <w:b w:val="1"/>
        </w:rPr>
      </w:pPr>
      <w:r w:rsidDel="00000000" w:rsidR="00000000" w:rsidRPr="00000000">
        <w:rPr>
          <w:b w:val="1"/>
          <w:rtl w:val="0"/>
        </w:rPr>
        <w:t xml:space="preserve">Step 4: Interactions between C and Python</w:t>
      </w:r>
    </w:p>
    <w:p w:rsidR="00000000" w:rsidDel="00000000" w:rsidP="00000000" w:rsidRDefault="00000000" w:rsidRPr="00000000" w14:paraId="00000090">
      <w:pPr>
        <w:ind w:left="1440" w:firstLine="0"/>
        <w:jc w:val="both"/>
        <w:rPr/>
      </w:pPr>
      <w:r w:rsidDel="00000000" w:rsidR="00000000" w:rsidRPr="00000000">
        <w:rPr>
          <w:rtl w:val="0"/>
        </w:rPr>
        <w:t xml:space="preserve">The C program, simulate_satcom.c, provides functions that handle the telemetry tasks such as updating info and retrieving data. The python program, libsatcom.py, is the connection link between the Python code and the C functions. It uses ctypes to call the necessary C functions. The API invokes the C functions through the Python code and passes data from the API endpoints to the C functions. The C functions perform the operations and return the results to the python layer.</w:t>
      </w:r>
    </w:p>
    <w:p w:rsidR="00000000" w:rsidDel="00000000" w:rsidP="00000000" w:rsidRDefault="00000000" w:rsidRPr="00000000" w14:paraId="00000091">
      <w:pPr>
        <w:ind w:left="1440" w:firstLine="0"/>
        <w:jc w:val="both"/>
        <w:rPr/>
      </w:pPr>
      <w:r w:rsidDel="00000000" w:rsidR="00000000" w:rsidRPr="00000000">
        <w:rPr/>
        <w:drawing>
          <wp:inline distB="114300" distT="114300" distL="114300" distR="114300">
            <wp:extent cx="3886200" cy="1052513"/>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886200"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440" w:firstLine="0"/>
        <w:jc w:val="both"/>
        <w:rPr/>
      </w:pPr>
      <w:r w:rsidDel="00000000" w:rsidR="00000000" w:rsidRPr="00000000">
        <w:rPr/>
        <w:drawing>
          <wp:inline distB="114300" distT="114300" distL="114300" distR="114300">
            <wp:extent cx="3328988" cy="3240802"/>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328988" cy="324080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1440" w:firstLine="0"/>
        <w:jc w:val="both"/>
        <w:rPr/>
      </w:pPr>
      <w:r w:rsidDel="00000000" w:rsidR="00000000" w:rsidRPr="00000000">
        <w:rPr>
          <w:rtl w:val="0"/>
        </w:rPr>
      </w:r>
    </w:p>
    <w:p w:rsidR="00000000" w:rsidDel="00000000" w:rsidP="00000000" w:rsidRDefault="00000000" w:rsidRPr="00000000" w14:paraId="00000094">
      <w:pPr>
        <w:ind w:left="1440" w:firstLine="0"/>
        <w:jc w:val="both"/>
        <w:rPr/>
      </w:pPr>
      <w:r w:rsidDel="00000000" w:rsidR="00000000" w:rsidRPr="00000000">
        <w:rPr>
          <w:rtl w:val="0"/>
        </w:rPr>
      </w:r>
    </w:p>
    <w:p w:rsidR="00000000" w:rsidDel="00000000" w:rsidP="00000000" w:rsidRDefault="00000000" w:rsidRPr="00000000" w14:paraId="00000095">
      <w:pPr>
        <w:ind w:left="1440" w:firstLine="0"/>
        <w:jc w:val="both"/>
        <w:rPr>
          <w:b w:val="1"/>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MODEL</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DIAGRAMS</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-890587</wp:posOffset>
            </wp:positionH>
            <wp:positionV relativeFrom="paragraph">
              <wp:posOffset>133350</wp:posOffset>
            </wp:positionV>
            <wp:extent cx="7720108" cy="2418029"/>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720108" cy="2418029"/>
                    </a:xfrm>
                    <a:prstGeom prst="rect"/>
                    <a:ln/>
                  </pic:spPr>
                </pic:pic>
              </a:graphicData>
            </a:graphic>
          </wp:anchor>
        </w:drawing>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MODEL</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121712" cy="5253038"/>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121712"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RATIONALE FOR YOUR DETAILED DESIGN MODEL:</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static model is made up of modular layers (Flask API, Python Layer, Integration Layer, and QNX Layer) for maximum scalability and maintainability. This architecture provides maximum flexibility for modification as it allows low-level operations(QNX Operations) to be separated from high-level logic(Python). The integration layer enables seamless communication, with the Flask API providing standardized external access through RESTful endpoints. The dynamic model illustrates the ordered interactions between components that guarantee proper data flow and task execution. Here, request processing between the Flask API, Python, and QNX layers is operationalized for communication and real-time work.This model acts to ensure dependable execution and error management across the system.</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bookmarkStart w:colFirst="0" w:colLast="0" w:name="_ymmzg6wgsua7" w:id="1"/>
      <w:bookmarkEnd w:id="1"/>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2"/>
          <w:szCs w:val="22"/>
          <w:u w:val="none"/>
          <w:shd w:fill="auto" w:val="clear"/>
          <w:vertAlign w:val="baseline"/>
        </w:rPr>
      </w:pPr>
      <w:bookmarkStart w:colFirst="0" w:colLast="0" w:name="_89j44r8cxnxj" w:id="0"/>
      <w:bookmarkEnd w:id="0"/>
      <w:r w:rsidDel="00000000" w:rsidR="00000000" w:rsidRPr="00000000">
        <w:rPr>
          <w:b w:val="1"/>
          <w:i w:val="0"/>
          <w:smallCaps w:val="0"/>
          <w:strike w:val="0"/>
          <w:color w:val="000000"/>
          <w:sz w:val="22"/>
          <w:szCs w:val="22"/>
          <w:u w:val="none"/>
          <w:shd w:fill="auto" w:val="clear"/>
          <w:vertAlign w:val="baseline"/>
          <w:rtl w:val="0"/>
        </w:rPr>
        <w:t xml:space="preserve">TRACEABILITY FROM REQUIREMENTS TO DETAILED DESIGN MODEL</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pStyle w:val="Heading3"/>
        <w:keepNext w:val="0"/>
        <w:keepLines w:val="0"/>
        <w:ind w:left="0" w:firstLine="0"/>
        <w:rPr>
          <w:sz w:val="26"/>
          <w:szCs w:val="26"/>
        </w:rPr>
      </w:pPr>
      <w:bookmarkStart w:colFirst="0" w:colLast="0" w:name="_xwhddikj3sa1" w:id="2"/>
      <w:bookmarkEnd w:id="2"/>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3450"/>
        <w:gridCol w:w="3990"/>
        <w:tblGridChange w:id="0">
          <w:tblGrid>
            <w:gridCol w:w="1920"/>
            <w:gridCol w:w="3450"/>
            <w:gridCol w:w="39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ind w:left="720" w:firstLine="0"/>
              <w:jc w:val="center"/>
              <w:rPr>
                <w:sz w:val="16"/>
                <w:szCs w:val="16"/>
              </w:rPr>
            </w:pPr>
            <w:r w:rsidDel="00000000" w:rsidR="00000000" w:rsidRPr="00000000">
              <w:rPr>
                <w:b w:val="1"/>
                <w:sz w:val="16"/>
                <w:szCs w:val="16"/>
                <w:rtl w:val="0"/>
              </w:rPr>
              <w:t xml:space="preserve">Requirement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ind w:left="720" w:firstLine="0"/>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ind w:left="720" w:firstLine="0"/>
              <w:jc w:val="center"/>
              <w:rPr/>
            </w:pPr>
            <w:r w:rsidDel="00000000" w:rsidR="00000000" w:rsidRPr="00000000">
              <w:rPr>
                <w:b w:val="1"/>
                <w:rtl w:val="0"/>
              </w:rPr>
              <w:t xml:space="preserve">Mapped Component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ind w:left="720" w:firstLine="0"/>
              <w:rPr/>
            </w:pPr>
            <w:r w:rsidDel="00000000" w:rsidR="00000000" w:rsidRPr="00000000">
              <w:rPr>
                <w:rtl w:val="0"/>
              </w:rPr>
              <w:t xml:space="preserve">RQ-001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ind w:left="720" w:firstLine="0"/>
              <w:rPr/>
            </w:pPr>
            <w:r w:rsidDel="00000000" w:rsidR="00000000" w:rsidRPr="00000000">
              <w:rPr>
                <w:rtl w:val="0"/>
              </w:rPr>
              <w:t xml:space="preserve">Secure authentication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ind w:left="720" w:firstLine="0"/>
              <w:rPr/>
            </w:pPr>
            <w:r w:rsidDel="00000000" w:rsidR="00000000" w:rsidRPr="00000000">
              <w:rPr>
                <w:rtl w:val="0"/>
              </w:rPr>
              <w:t xml:space="preserve">Authentication Service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ind w:left="720" w:firstLine="0"/>
              <w:rPr/>
            </w:pPr>
            <w:r w:rsidDel="00000000" w:rsidR="00000000" w:rsidRPr="00000000">
              <w:rPr>
                <w:rtl w:val="0"/>
              </w:rPr>
              <w:t xml:space="preserve">RQ-002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ind w:left="720" w:firstLine="0"/>
              <w:rPr/>
            </w:pPr>
            <w:r w:rsidDel="00000000" w:rsidR="00000000" w:rsidRPr="00000000">
              <w:rPr>
                <w:rtl w:val="0"/>
              </w:rPr>
              <w:t xml:space="preserve">Data input and validation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ind w:left="720" w:firstLine="0"/>
              <w:rPr/>
            </w:pPr>
            <w:r w:rsidDel="00000000" w:rsidR="00000000" w:rsidRPr="00000000">
              <w:rPr>
                <w:rtl w:val="0"/>
              </w:rPr>
              <w:t xml:space="preserve">Input Validation Module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ind w:left="720" w:firstLine="0"/>
              <w:rPr/>
            </w:pPr>
            <w:r w:rsidDel="00000000" w:rsidR="00000000" w:rsidRPr="00000000">
              <w:rPr>
                <w:rtl w:val="0"/>
              </w:rPr>
              <w:t xml:space="preserve">RQ-003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ind w:left="720" w:firstLine="0"/>
              <w:rPr/>
            </w:pPr>
            <w:r w:rsidDel="00000000" w:rsidR="00000000" w:rsidRPr="00000000">
              <w:rPr>
                <w:rtl w:val="0"/>
              </w:rPr>
              <w:t xml:space="preserve">Report generation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ind w:left="720" w:firstLine="0"/>
              <w:rPr/>
            </w:pPr>
            <w:r w:rsidDel="00000000" w:rsidR="00000000" w:rsidRPr="00000000">
              <w:rPr>
                <w:rtl w:val="0"/>
              </w:rPr>
              <w:t xml:space="preserve">Report Generation Service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ind w:left="720" w:firstLine="0"/>
              <w:rPr/>
            </w:pPr>
            <w:r w:rsidDel="00000000" w:rsidR="00000000" w:rsidRPr="00000000">
              <w:rPr>
                <w:rtl w:val="0"/>
              </w:rPr>
              <w:t xml:space="preserve">RQ-004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ind w:left="720" w:firstLine="0"/>
              <w:rPr/>
            </w:pPr>
            <w:r w:rsidDel="00000000" w:rsidR="00000000" w:rsidRPr="00000000">
              <w:rPr>
                <w:rtl w:val="0"/>
              </w:rPr>
              <w:t xml:space="preserve">System performance optimization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ind w:left="720" w:firstLine="0"/>
              <w:rPr/>
            </w:pPr>
            <w:r w:rsidDel="00000000" w:rsidR="00000000" w:rsidRPr="00000000">
              <w:rPr>
                <w:rtl w:val="0"/>
              </w:rPr>
              <w:t xml:space="preserve">Performance Optimization Strategies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ind w:left="720" w:firstLine="0"/>
              <w:rPr/>
            </w:pPr>
            <w:r w:rsidDel="00000000" w:rsidR="00000000" w:rsidRPr="00000000">
              <w:rPr>
                <w:rtl w:val="0"/>
              </w:rPr>
              <w:t xml:space="preserve">RQ-005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ind w:left="720" w:firstLine="0"/>
              <w:rPr/>
            </w:pPr>
            <w:r w:rsidDel="00000000" w:rsidR="00000000" w:rsidRPr="00000000">
              <w:rPr>
                <w:rtl w:val="0"/>
              </w:rPr>
              <w:t xml:space="preserve">Security compliance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ind w:left="720" w:firstLine="0"/>
              <w:rPr/>
            </w:pPr>
            <w:r w:rsidDel="00000000" w:rsidR="00000000" w:rsidRPr="00000000">
              <w:rPr>
                <w:rtl w:val="0"/>
              </w:rPr>
              <w:t xml:space="preserve">Security &amp; Compliance Module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ind w:left="720" w:firstLine="0"/>
              <w:rPr/>
            </w:pPr>
            <w:r w:rsidDel="00000000" w:rsidR="00000000" w:rsidRPr="00000000">
              <w:rPr>
                <w:rtl w:val="0"/>
              </w:rPr>
              <w:t xml:space="preserve">RQ-006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ind w:left="720" w:firstLine="0"/>
              <w:rPr/>
            </w:pPr>
            <w:r w:rsidDel="00000000" w:rsidR="00000000" w:rsidRPr="00000000">
              <w:rPr>
                <w:rtl w:val="0"/>
              </w:rPr>
              <w:t xml:space="preserve">Scalability and Modularity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ind w:left="720" w:firstLine="0"/>
              <w:rPr/>
            </w:pPr>
            <w:r w:rsidDel="00000000" w:rsidR="00000000" w:rsidRPr="00000000">
              <w:rPr>
                <w:rtl w:val="0"/>
              </w:rPr>
              <w:t xml:space="preserve">Layered System Architecture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ind w:left="720" w:firstLine="0"/>
              <w:rPr/>
            </w:pPr>
            <w:r w:rsidDel="00000000" w:rsidR="00000000" w:rsidRPr="00000000">
              <w:rPr>
                <w:rtl w:val="0"/>
              </w:rPr>
              <w:t xml:space="preserve">RQ-007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ind w:left="720" w:firstLine="0"/>
              <w:rPr/>
            </w:pPr>
            <w:r w:rsidDel="00000000" w:rsidR="00000000" w:rsidRPr="00000000">
              <w:rPr>
                <w:rtl w:val="0"/>
              </w:rPr>
              <w:t xml:space="preserve">Error Handling and Recovery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ind w:left="720" w:firstLine="0"/>
              <w:rPr/>
            </w:pPr>
            <w:r w:rsidDel="00000000" w:rsidR="00000000" w:rsidRPr="00000000">
              <w:rPr>
                <w:rtl w:val="0"/>
              </w:rPr>
              <w:t xml:space="preserve">Fault-Tolerance Mechanisms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ind w:left="720" w:firstLine="0"/>
              <w:rPr/>
            </w:pPr>
            <w:r w:rsidDel="00000000" w:rsidR="00000000" w:rsidRPr="00000000">
              <w:rPr>
                <w:rtl w:val="0"/>
              </w:rPr>
              <w:t xml:space="preserve">RQ-008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ind w:left="720" w:firstLine="0"/>
              <w:rPr/>
            </w:pPr>
            <w:r w:rsidDel="00000000" w:rsidR="00000000" w:rsidRPr="00000000">
              <w:rPr>
                <w:rtl w:val="0"/>
              </w:rPr>
              <w:t xml:space="preserve">Data Encryption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ind w:left="720" w:firstLine="0"/>
              <w:rPr/>
            </w:pPr>
            <w:r w:rsidDel="00000000" w:rsidR="00000000" w:rsidRPr="00000000">
              <w:rPr>
                <w:rtl w:val="0"/>
              </w:rPr>
              <w:t xml:space="preserve">Encryption and Security Layer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ind w:left="720" w:firstLine="0"/>
              <w:rPr/>
            </w:pPr>
            <w:r w:rsidDel="00000000" w:rsidR="00000000" w:rsidRPr="00000000">
              <w:rPr>
                <w:rtl w:val="0"/>
              </w:rPr>
              <w:t xml:space="preserve">RQ-009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ind w:left="720" w:firstLine="0"/>
              <w:rPr/>
            </w:pPr>
            <w:r w:rsidDel="00000000" w:rsidR="00000000" w:rsidRPr="00000000">
              <w:rPr>
                <w:rtl w:val="0"/>
              </w:rPr>
              <w:t xml:space="preserve">REST API for communication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ind w:left="720" w:firstLine="0"/>
              <w:rPr/>
            </w:pPr>
            <w:r w:rsidDel="00000000" w:rsidR="00000000" w:rsidRPr="00000000">
              <w:rPr>
                <w:rtl w:val="0"/>
              </w:rPr>
              <w:t xml:space="preserve">API Gateway &amp; Communication Layer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ind w:left="720" w:firstLine="0"/>
              <w:rPr/>
            </w:pPr>
            <w:r w:rsidDel="00000000" w:rsidR="00000000" w:rsidRPr="00000000">
              <w:rPr>
                <w:rtl w:val="0"/>
              </w:rPr>
              <w:t xml:space="preserve">RQ-010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ind w:left="720" w:firstLine="0"/>
              <w:rPr/>
            </w:pPr>
            <w:r w:rsidDel="00000000" w:rsidR="00000000" w:rsidRPr="00000000">
              <w:rPr>
                <w:rtl w:val="0"/>
              </w:rPr>
              <w:t xml:space="preserve">System monitoring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ind w:left="720" w:firstLine="0"/>
              <w:rPr/>
            </w:pPr>
            <w:r w:rsidDel="00000000" w:rsidR="00000000" w:rsidRPr="00000000">
              <w:rPr>
                <w:rtl w:val="0"/>
              </w:rPr>
              <w:t xml:space="preserve">Logging &amp; Monitoring Service</w:t>
            </w:r>
          </w:p>
        </w:tc>
      </w:tr>
    </w:tb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EVIDENCE THE DESIGN MODEL HAS BEEN PLACED UNDER CONFIGURATION MANAGEMENT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drawing>
          <wp:inline distB="114300" distT="114300" distL="114300" distR="114300">
            <wp:extent cx="2909888" cy="3039216"/>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909888" cy="303921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right="-450"/>
        <w:rPr/>
      </w:pPr>
      <w:r w:rsidDel="00000000" w:rsidR="00000000" w:rsidRPr="00000000">
        <w:rPr/>
        <w:drawing>
          <wp:inline distB="114300" distT="114300" distL="114300" distR="114300">
            <wp:extent cx="2943225" cy="4672013"/>
            <wp:effectExtent b="0" l="0" r="0" t="0"/>
            <wp:docPr id="1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943225"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right="-450"/>
        <w:rPr/>
      </w:pPr>
      <w:r w:rsidDel="00000000" w:rsidR="00000000" w:rsidRPr="00000000">
        <w:rPr/>
        <w:drawing>
          <wp:inline distB="114300" distT="114300" distL="114300" distR="114300">
            <wp:extent cx="2986088" cy="3783674"/>
            <wp:effectExtent b="0" l="0" r="0" 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986088" cy="378367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530"/>
        <w:gridCol w:w="1110"/>
        <w:gridCol w:w="1320"/>
        <w:gridCol w:w="1320"/>
        <w:tblGridChange w:id="0">
          <w:tblGrid>
            <w:gridCol w:w="1320"/>
            <w:gridCol w:w="1320"/>
            <w:gridCol w:w="1320"/>
            <w:gridCol w:w="1530"/>
            <w:gridCol w:w="111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Previous Versions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Ship-it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4/04/2025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Muhammad Ali, Nicholas Anderson,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Diego Ibarra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Khaled Elkhaled, Tabark Abaid, Saghar Abdi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4/04/2025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Saghar Abdi, Diego Ibarra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Configuration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Nicholas Anderson, Muhammad 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4/04/2025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Diego Ibarra, Muhammad 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Updated GUI Design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Saghar Abdi, Khaled Elkhaled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4/04/2025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Saghar Abdi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 GUI Design (1&amp;3)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Tabark Abaid, Diego Ibarra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4/04/2025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1"/>
              <w:spacing w:before="60" w:lineRule="auto"/>
              <w:jc w:val="both"/>
              <w:rPr/>
            </w:pPr>
            <w:r w:rsidDel="00000000" w:rsidR="00000000" w:rsidRPr="00000000">
              <w:rPr>
                <w:rtl w:val="0"/>
              </w:rPr>
              <w:t xml:space="preserve">Tabark Abaid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 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Nicholas Anderson, Saghar Abdi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4/03/2025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1"/>
              <w:spacing w:before="60" w:lineRule="auto"/>
              <w:jc w:val="both"/>
              <w:rPr/>
            </w:pPr>
            <w:r w:rsidDel="00000000" w:rsidR="00000000" w:rsidRPr="00000000">
              <w:rPr>
                <w:rtl w:val="0"/>
              </w:rPr>
              <w:t xml:space="preserve">Tabark Abaid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 Static and Dynamic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Nicholas Anderson, Diego Ibarra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4/03/2025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Nicholas Anderson, Khaled Elkhaled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 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Saghar Abdi, Diego Ibarra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Nicholas Anderson, Khaled Elkhaled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Table of Contents, 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Muhammad Ali, Saghar Abdi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Muhammad 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Title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Diego Ibarra, Khaled Elkhaled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Muhammad 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jc w:val="both"/>
        <w:rPr/>
      </w:pPr>
      <w:bookmarkStart w:colFirst="0" w:colLast="0" w:name="_faxu2z8ukkf1" w:id="3"/>
      <w:bookmarkEnd w:id="3"/>
      <w:r w:rsidDel="00000000" w:rsidR="00000000" w:rsidRPr="00000000">
        <w:rPr>
          <w:rtl w:val="0"/>
        </w:rPr>
        <w:t xml:space="preserve">ENGINEERING STANDARDS AND MULTIPLE CONSTRAINTS</w:t>
      </w:r>
    </w:p>
    <w:p w:rsidR="00000000" w:rsidDel="00000000" w:rsidP="00000000" w:rsidRDefault="00000000" w:rsidRPr="00000000" w14:paraId="00000135">
      <w:pPr>
        <w:numPr>
          <w:ilvl w:val="1"/>
          <w:numId w:val="8"/>
        </w:numPr>
        <w:tabs>
          <w:tab w:val="left" w:leader="none" w:pos="819"/>
        </w:tabs>
        <w:spacing w:line="261" w:lineRule="auto"/>
        <w:ind w:left="819" w:hanging="359"/>
        <w:rPr/>
      </w:pPr>
      <w:r w:rsidDel="00000000" w:rsidR="00000000" w:rsidRPr="00000000">
        <w:rPr>
          <w:rtl w:val="0"/>
        </w:rPr>
        <w:t xml:space="preserve">IEEE Std 1016-1998-(Revision-2009): Software Design [</w:t>
      </w:r>
      <w:hyperlink r:id="rId26">
        <w:r w:rsidDel="00000000" w:rsidR="00000000" w:rsidRPr="00000000">
          <w:rPr>
            <w:color w:val="0000ff"/>
            <w:u w:val="single"/>
            <w:rtl w:val="0"/>
          </w:rPr>
          <w:t xml:space="preserve">pdf</w:t>
        </w:r>
      </w:hyperlink>
      <w:r w:rsidDel="00000000" w:rsidR="00000000" w:rsidRPr="00000000">
        <w:rPr>
          <w:rtl w:val="0"/>
        </w:rPr>
        <w:t xml:space="preserve">]</w:t>
      </w:r>
    </w:p>
    <w:p w:rsidR="00000000" w:rsidDel="00000000" w:rsidP="00000000" w:rsidRDefault="00000000" w:rsidRPr="00000000" w14:paraId="00000136">
      <w:pPr>
        <w:numPr>
          <w:ilvl w:val="1"/>
          <w:numId w:val="8"/>
        </w:numPr>
        <w:tabs>
          <w:tab w:val="left" w:leader="none" w:pos="819"/>
        </w:tabs>
        <w:spacing w:line="261.99999999999994" w:lineRule="auto"/>
        <w:ind w:left="819" w:hanging="359"/>
        <w:rPr/>
      </w:pPr>
      <w:r w:rsidDel="00000000" w:rsidR="00000000" w:rsidRPr="00000000">
        <w:rPr>
          <w:color w:val="ff0000"/>
          <w:rtl w:val="0"/>
        </w:rPr>
        <w:t xml:space="preserve">Additional standards suggested by the sponsor(s)</w:t>
      </w: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ADDITIONAL REFERENCES</w:t>
      </w:r>
    </w:p>
    <w:p w:rsidR="00000000" w:rsidDel="00000000" w:rsidP="00000000" w:rsidRDefault="00000000" w:rsidRPr="00000000" w14:paraId="0000013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20"/>
        </w:tabs>
        <w:spacing w:after="0" w:before="10" w:line="225" w:lineRule="auto"/>
        <w:ind w:left="810" w:right="329"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Larman, C., 2012.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Applying UML and Patterns: An Introduction to Object Oriented Analysis and Design and Iterative Development.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Pearson Education</w:t>
      </w:r>
    </w:p>
    <w:p w:rsidR="00000000" w:rsidDel="00000000" w:rsidP="00000000" w:rsidRDefault="00000000" w:rsidRPr="00000000" w14:paraId="0000013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s>
        <w:spacing w:after="0" w:before="1" w:line="263.00000000000006" w:lineRule="auto"/>
        <w:ind w:left="81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Hyman, B., 1998.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Fundamentals of Engineering Design.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 Jersey: Prentice Hall</w:t>
      </w:r>
    </w:p>
    <w:p w:rsidR="00000000" w:rsidDel="00000000" w:rsidP="00000000" w:rsidRDefault="00000000" w:rsidRPr="00000000" w14:paraId="0000013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20"/>
        </w:tabs>
        <w:spacing w:after="0" w:before="5" w:line="223" w:lineRule="auto"/>
        <w:ind w:left="810" w:right="80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Simon, H.A., 2014.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Student's Introduction to Engineering Design: Pergamon Unified Engineering Series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(Vol. 21). Elsevier</w:t>
      </w:r>
    </w:p>
    <w:p w:rsidR="00000000" w:rsidDel="00000000" w:rsidP="00000000" w:rsidRDefault="00000000" w:rsidRPr="00000000" w14:paraId="0000013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19"/>
        </w:tabs>
        <w:spacing w:after="0" w:before="2" w:line="240" w:lineRule="auto"/>
        <w:ind w:left="810" w:right="0" w:hanging="360"/>
        <w:jc w:val="left"/>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Additional references suggested by the sponsor(s)</w:t>
      </w:r>
      <w:r w:rsidDel="00000000" w:rsidR="00000000" w:rsidRPr="00000000">
        <w:rPr>
          <w:rtl w:val="0"/>
        </w:rPr>
      </w:r>
    </w:p>
    <w:p w:rsidR="00000000" w:rsidDel="00000000" w:rsidP="00000000" w:rsidRDefault="00000000" w:rsidRPr="00000000" w14:paraId="0000013D">
      <w:pPr>
        <w:widowControl w:val="1"/>
        <w:jc w:val="both"/>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460" w:hanging="360"/>
      </w:pPr>
      <w:rPr>
        <w:rFonts w:ascii="Noto Sans Symbols" w:cs="Noto Sans Symbols" w:eastAsia="Noto Sans Symbols" w:hAnsi="Noto Sans Symbols"/>
        <w:b w:val="0"/>
        <w:i w:val="0"/>
        <w:sz w:val="22"/>
        <w:szCs w:val="22"/>
      </w:rPr>
    </w:lvl>
    <w:lvl w:ilvl="1">
      <w:start w:val="0"/>
      <w:numFmt w:val="bullet"/>
      <w:lvlText w:val="o"/>
      <w:lvlJc w:val="left"/>
      <w:pPr>
        <w:ind w:left="820" w:hanging="360"/>
      </w:pPr>
      <w:rPr>
        <w:rFonts w:ascii="Courier New" w:cs="Courier New" w:eastAsia="Courier New" w:hAnsi="Courier New"/>
        <w:b w:val="0"/>
        <w:i w:val="0"/>
        <w:sz w:val="22"/>
        <w:szCs w:val="22"/>
      </w:rPr>
    </w:lvl>
    <w:lvl w:ilvl="2">
      <w:start w:val="0"/>
      <w:numFmt w:val="bullet"/>
      <w:lvlText w:val="—"/>
      <w:lvlJc w:val="left"/>
      <w:pPr>
        <w:ind w:left="1096" w:hanging="276"/>
      </w:pPr>
      <w:rPr>
        <w:rFonts w:ascii="Times New Roman" w:cs="Times New Roman" w:eastAsia="Times New Roman" w:hAnsi="Times New Roman"/>
        <w:b w:val="0"/>
        <w:i w:val="0"/>
        <w:sz w:val="22"/>
        <w:szCs w:val="22"/>
      </w:rPr>
    </w:lvl>
    <w:lvl w:ilvl="3">
      <w:start w:val="0"/>
      <w:numFmt w:val="bullet"/>
      <w:lvlText w:val="•"/>
      <w:lvlJc w:val="left"/>
      <w:pPr>
        <w:ind w:left="1100" w:hanging="276"/>
      </w:pPr>
      <w:rPr/>
    </w:lvl>
    <w:lvl w:ilvl="4">
      <w:start w:val="0"/>
      <w:numFmt w:val="bullet"/>
      <w:lvlText w:val="•"/>
      <w:lvlJc w:val="left"/>
      <w:pPr>
        <w:ind w:left="2277" w:hanging="276"/>
      </w:pPr>
      <w:rPr/>
    </w:lvl>
    <w:lvl w:ilvl="5">
      <w:start w:val="0"/>
      <w:numFmt w:val="bullet"/>
      <w:lvlText w:val="•"/>
      <w:lvlJc w:val="left"/>
      <w:pPr>
        <w:ind w:left="3454" w:hanging="276.00000000000045"/>
      </w:pPr>
      <w:rPr/>
    </w:lvl>
    <w:lvl w:ilvl="6">
      <w:start w:val="0"/>
      <w:numFmt w:val="bullet"/>
      <w:lvlText w:val="•"/>
      <w:lvlJc w:val="left"/>
      <w:pPr>
        <w:ind w:left="4631" w:hanging="276"/>
      </w:pPr>
      <w:rPr/>
    </w:lvl>
    <w:lvl w:ilvl="7">
      <w:start w:val="0"/>
      <w:numFmt w:val="bullet"/>
      <w:lvlText w:val="•"/>
      <w:lvlJc w:val="left"/>
      <w:pPr>
        <w:ind w:left="5808" w:hanging="276.0000000000009"/>
      </w:pPr>
      <w:rPr/>
    </w:lvl>
    <w:lvl w:ilvl="8">
      <w:start w:val="0"/>
      <w:numFmt w:val="bullet"/>
      <w:lvlText w:val="•"/>
      <w:lvlJc w:val="left"/>
      <w:pPr>
        <w:ind w:left="6985" w:hanging="276"/>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1" w:lineRule="auto"/>
      <w:ind w:left="3952" w:right="3932"/>
      <w:jc w:val="center"/>
    </w:pPr>
    <w:rPr>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20.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course.techconf.org/se4485/IEEE/IEEE-Std-1016-1998-(Revision-2009)-Software-Design.pdf" TargetMode="External"/><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2008-03-08T00:00:00Z</vt:lpwstr>
  </property>
  <property fmtid="{D5CDD505-2E9C-101B-9397-08002B2CF9AE}" pid="3" name="Creator">
    <vt:lpwstr>PScript5.dll Version 5.2.2</vt:lpwstr>
  </property>
  <property fmtid="{D5CDD505-2E9C-101B-9397-08002B2CF9AE}" pid="4" name="LastSaved">
    <vt:lpwstr>2023-10-05T00:00:00Z</vt:lpwstr>
  </property>
  <property fmtid="{D5CDD505-2E9C-101B-9397-08002B2CF9AE}" pid="5" name="Producer">
    <vt:lpwstr>Acrobat Distiller 6.0 (Windows)</vt:lpwstr>
  </property>
</Properties>
</file>