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798" w:rsidRDefault="00B76798"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r>
        <w:rPr>
          <w:rFonts w:ascii="Times New Roman" w:hAnsi="Times New Roman" w:cs="Times New Roman"/>
          <w:sz w:val="24"/>
          <w:szCs w:val="24"/>
        </w:rPr>
        <w:t xml:space="preserve">TUGAS FINAL </w:t>
      </w:r>
    </w:p>
    <w:p w:rsidR="001B1151" w:rsidRDefault="001B1151" w:rsidP="001B1151">
      <w:pPr>
        <w:spacing w:line="360" w:lineRule="auto"/>
        <w:jc w:val="center"/>
        <w:rPr>
          <w:rFonts w:ascii="Times New Roman" w:hAnsi="Times New Roman" w:cs="Times New Roman"/>
          <w:sz w:val="24"/>
          <w:szCs w:val="24"/>
        </w:rPr>
      </w:pPr>
      <w:r>
        <w:rPr>
          <w:rFonts w:ascii="Times New Roman" w:hAnsi="Times New Roman" w:cs="Times New Roman"/>
          <w:sz w:val="24"/>
          <w:szCs w:val="24"/>
        </w:rPr>
        <w:t>HUKUM PERBANKAN SYARIAH</w:t>
      </w:r>
    </w:p>
    <w:p w:rsidR="001B1151" w:rsidRDefault="001B1151"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NAMA :</w:t>
      </w:r>
      <w:proofErr w:type="gramEnd"/>
      <w:r>
        <w:rPr>
          <w:rFonts w:ascii="Times New Roman" w:hAnsi="Times New Roman" w:cs="Times New Roman"/>
          <w:sz w:val="24"/>
          <w:szCs w:val="24"/>
        </w:rPr>
        <w:t xml:space="preserve"> NUR AQILAH BASRI</w:t>
      </w:r>
    </w:p>
    <w:p w:rsidR="00B32760" w:rsidRDefault="00B32760" w:rsidP="001D7D6F">
      <w:pPr>
        <w:spacing w:line="360" w:lineRule="auto"/>
        <w:rPr>
          <w:rFonts w:ascii="Times New Roman" w:hAnsi="Times New Roman" w:cs="Times New Roman"/>
          <w:sz w:val="24"/>
          <w:szCs w:val="24"/>
        </w:rPr>
      </w:pPr>
      <w:r>
        <w:rPr>
          <w:rFonts w:ascii="Times New Roman" w:hAnsi="Times New Roman" w:cs="Times New Roman"/>
          <w:sz w:val="24"/>
          <w:szCs w:val="24"/>
        </w:rPr>
        <w:t>NIM      : 11000117062</w:t>
      </w:r>
    </w:p>
    <w:p w:rsidR="00B32760" w:rsidRDefault="00B32760" w:rsidP="001D7D6F">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KELAS :</w:t>
      </w:r>
      <w:proofErr w:type="gramEnd"/>
      <w:r>
        <w:rPr>
          <w:rFonts w:ascii="Times New Roman" w:hAnsi="Times New Roman" w:cs="Times New Roman"/>
          <w:sz w:val="24"/>
          <w:szCs w:val="24"/>
        </w:rPr>
        <w:t xml:space="preserve"> HUKUM EKONOMI SYARIAH B</w:t>
      </w: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B32760" w:rsidRDefault="00B32760" w:rsidP="001D7D6F">
      <w:pPr>
        <w:spacing w:line="360" w:lineRule="auto"/>
        <w:rPr>
          <w:rFonts w:ascii="Times New Roman" w:hAnsi="Times New Roman" w:cs="Times New Roman"/>
          <w:sz w:val="24"/>
          <w:szCs w:val="24"/>
        </w:rPr>
      </w:pPr>
    </w:p>
    <w:p w:rsidR="001B1151" w:rsidRDefault="001B1151" w:rsidP="001D7D6F">
      <w:pPr>
        <w:spacing w:line="360" w:lineRule="auto"/>
        <w:rPr>
          <w:rFonts w:ascii="Times New Roman" w:hAnsi="Times New Roman" w:cs="Times New Roman"/>
          <w:sz w:val="24"/>
          <w:szCs w:val="24"/>
        </w:rPr>
      </w:pPr>
    </w:p>
    <w:p w:rsidR="001D7D6F" w:rsidRDefault="001D7D6F" w:rsidP="004076A6">
      <w:pPr>
        <w:spacing w:line="360" w:lineRule="auto"/>
        <w:rPr>
          <w:rFonts w:ascii="Times New Roman" w:hAnsi="Times New Roman" w:cs="Times New Roman"/>
          <w:b/>
          <w:sz w:val="24"/>
          <w:szCs w:val="24"/>
        </w:rPr>
      </w:pPr>
      <w:r w:rsidRPr="001C5172">
        <w:rPr>
          <w:rFonts w:ascii="Times New Roman" w:hAnsi="Times New Roman" w:cs="Times New Roman"/>
          <w:b/>
          <w:sz w:val="24"/>
          <w:szCs w:val="24"/>
        </w:rPr>
        <w:t>RESUME KELOMPOK 1</w:t>
      </w:r>
    </w:p>
    <w:p w:rsidR="001B1151" w:rsidRPr="001C5172" w:rsidRDefault="001B1151" w:rsidP="004076A6">
      <w:pPr>
        <w:spacing w:line="360" w:lineRule="auto"/>
        <w:rPr>
          <w:rFonts w:ascii="Times New Roman" w:hAnsi="Times New Roman" w:cs="Times New Roman"/>
          <w:b/>
          <w:sz w:val="24"/>
          <w:szCs w:val="24"/>
        </w:rPr>
      </w:pPr>
    </w:p>
    <w:p w:rsidR="001D7D6F" w:rsidRPr="001B1151" w:rsidRDefault="001B1151" w:rsidP="001B115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SEJARAH PERBANKAN SYARIAH</w:t>
      </w:r>
    </w:p>
    <w:p w:rsidR="001D7D6F" w:rsidRPr="001C5172" w:rsidRDefault="001D7D6F" w:rsidP="00FA2939">
      <w:pPr>
        <w:pStyle w:val="ListParagraph"/>
        <w:numPr>
          <w:ilvl w:val="0"/>
          <w:numId w:val="1"/>
        </w:numPr>
        <w:spacing w:line="480" w:lineRule="auto"/>
        <w:jc w:val="both"/>
        <w:rPr>
          <w:rFonts w:asciiTheme="majorBidi" w:hAnsiTheme="majorBidi" w:cstheme="majorBidi"/>
          <w:b/>
          <w:bCs/>
          <w:sz w:val="24"/>
          <w:szCs w:val="24"/>
        </w:rPr>
      </w:pPr>
      <w:r w:rsidRPr="001C5172">
        <w:rPr>
          <w:rFonts w:asciiTheme="majorBidi" w:hAnsiTheme="majorBidi" w:cstheme="majorBidi"/>
          <w:b/>
          <w:bCs/>
          <w:sz w:val="24"/>
          <w:szCs w:val="24"/>
        </w:rPr>
        <w:t>Pengertian Bank Syariah</w:t>
      </w:r>
    </w:p>
    <w:p w:rsidR="001D7D6F" w:rsidRDefault="001D7D6F" w:rsidP="001D7D6F">
      <w:pPr>
        <w:pStyle w:val="ListParagraph"/>
        <w:spacing w:line="360" w:lineRule="auto"/>
        <w:ind w:firstLine="450"/>
        <w:jc w:val="both"/>
        <w:rPr>
          <w:rFonts w:asciiTheme="majorBidi" w:eastAsia="Times New Roman" w:hAnsiTheme="majorBidi" w:cstheme="majorBidi"/>
          <w:color w:val="000000" w:themeColor="text1"/>
          <w:sz w:val="24"/>
          <w:szCs w:val="24"/>
        </w:rPr>
      </w:pPr>
      <w:r w:rsidRPr="00DC7F3C">
        <w:rPr>
          <w:rFonts w:asciiTheme="majorBidi" w:eastAsia="Times New Roman" w:hAnsiTheme="majorBidi" w:cstheme="majorBidi"/>
          <w:color w:val="000000" w:themeColor="text1"/>
          <w:sz w:val="24"/>
          <w:szCs w:val="24"/>
        </w:rPr>
        <w:t>Secara umum pengertian Bank Islam (</w:t>
      </w:r>
      <w:r w:rsidRPr="00DC7F3C">
        <w:rPr>
          <w:rFonts w:asciiTheme="majorBidi" w:eastAsia="Times New Roman" w:hAnsiTheme="majorBidi" w:cstheme="majorBidi"/>
          <w:i/>
          <w:iCs/>
          <w:color w:val="000000" w:themeColor="text1"/>
          <w:sz w:val="24"/>
          <w:szCs w:val="24"/>
        </w:rPr>
        <w:t>Islamic Bank</w:t>
      </w:r>
      <w:r w:rsidRPr="00DC7F3C">
        <w:rPr>
          <w:rFonts w:asciiTheme="majorBidi" w:eastAsia="Times New Roman" w:hAnsiTheme="majorBidi" w:cstheme="majorBidi"/>
          <w:color w:val="000000" w:themeColor="text1"/>
          <w:sz w:val="24"/>
          <w:szCs w:val="24"/>
        </w:rPr>
        <w:t>) adalah bank yang pengoperasiannya</w:t>
      </w:r>
      <w:r>
        <w:rPr>
          <w:rFonts w:asciiTheme="majorBidi" w:eastAsia="Times New Roman" w:hAnsiTheme="majorBidi" w:cstheme="majorBidi"/>
          <w:color w:val="000000" w:themeColor="text1"/>
          <w:sz w:val="24"/>
          <w:szCs w:val="24"/>
        </w:rPr>
        <w:t xml:space="preserve"> </w:t>
      </w:r>
      <w:r w:rsidRPr="00DC7F3C">
        <w:rPr>
          <w:rFonts w:asciiTheme="majorBidi" w:eastAsia="Times New Roman" w:hAnsiTheme="majorBidi" w:cstheme="majorBidi"/>
          <w:color w:val="000000" w:themeColor="text1"/>
          <w:sz w:val="24"/>
          <w:szCs w:val="24"/>
        </w:rPr>
        <w:t>disesuaikan dengan prinsip syariat Islam. Saat ini banyak istilah yang diberikan untuk menyebut entitas Bank Islam selain istilah Bank Islam itu sendiri, yakni Bank Tanpa Bunga (</w:t>
      </w:r>
      <w:r w:rsidRPr="00DC7F3C">
        <w:rPr>
          <w:rFonts w:asciiTheme="majorBidi" w:eastAsia="Times New Roman" w:hAnsiTheme="majorBidi" w:cstheme="majorBidi"/>
          <w:i/>
          <w:iCs/>
          <w:color w:val="000000" w:themeColor="text1"/>
          <w:sz w:val="24"/>
          <w:szCs w:val="24"/>
        </w:rPr>
        <w:t>Interest-Free Bank</w:t>
      </w:r>
      <w:r w:rsidRPr="00DC7F3C">
        <w:rPr>
          <w:rFonts w:asciiTheme="majorBidi" w:eastAsia="Times New Roman" w:hAnsiTheme="majorBidi" w:cstheme="majorBidi"/>
          <w:color w:val="000000" w:themeColor="text1"/>
          <w:sz w:val="24"/>
          <w:szCs w:val="24"/>
        </w:rPr>
        <w:t>), Bank Tanpa Riba (</w:t>
      </w:r>
      <w:r w:rsidRPr="00DC7F3C">
        <w:rPr>
          <w:rFonts w:asciiTheme="majorBidi" w:eastAsia="Times New Roman" w:hAnsiTheme="majorBidi" w:cstheme="majorBidi"/>
          <w:i/>
          <w:iCs/>
          <w:color w:val="000000" w:themeColor="text1"/>
          <w:sz w:val="24"/>
          <w:szCs w:val="24"/>
        </w:rPr>
        <w:t>Lariba Bank</w:t>
      </w:r>
      <w:r w:rsidRPr="00DC7F3C">
        <w:rPr>
          <w:rFonts w:asciiTheme="majorBidi" w:eastAsia="Times New Roman" w:hAnsiTheme="majorBidi" w:cstheme="majorBidi"/>
          <w:color w:val="000000" w:themeColor="text1"/>
          <w:sz w:val="24"/>
          <w:szCs w:val="24"/>
        </w:rPr>
        <w:t>), dan Bank Syari’ah (</w:t>
      </w:r>
      <w:r w:rsidRPr="00DC7F3C">
        <w:rPr>
          <w:rFonts w:asciiTheme="majorBidi" w:eastAsia="Times New Roman" w:hAnsiTheme="majorBidi" w:cstheme="majorBidi"/>
          <w:i/>
          <w:iCs/>
          <w:color w:val="000000" w:themeColor="text1"/>
          <w:sz w:val="24"/>
          <w:szCs w:val="24"/>
        </w:rPr>
        <w:t>Shari’a Bank</w:t>
      </w:r>
      <w:r w:rsidRPr="00DC7F3C">
        <w:rPr>
          <w:rFonts w:asciiTheme="majorBidi" w:eastAsia="Times New Roman" w:hAnsiTheme="majorBidi" w:cstheme="majorBidi"/>
          <w:color w:val="000000" w:themeColor="text1"/>
          <w:sz w:val="24"/>
          <w:szCs w:val="24"/>
        </w:rPr>
        <w:t>).</w:t>
      </w:r>
      <w:bookmarkStart w:id="0" w:name="_ftnref1"/>
      <w:r w:rsidRPr="00DC7F3C">
        <w:rPr>
          <w:rFonts w:asciiTheme="majorBidi" w:eastAsia="Times New Roman" w:hAnsiTheme="majorBidi" w:cstheme="majorBidi"/>
          <w:color w:val="000000" w:themeColor="text1"/>
          <w:sz w:val="24"/>
          <w:szCs w:val="24"/>
        </w:rPr>
        <w:fldChar w:fldCharType="begin"/>
      </w:r>
      <w:r w:rsidRPr="00DC7F3C">
        <w:rPr>
          <w:rFonts w:asciiTheme="majorBidi" w:eastAsia="Times New Roman" w:hAnsiTheme="majorBidi" w:cstheme="majorBidi"/>
          <w:color w:val="000000" w:themeColor="text1"/>
          <w:sz w:val="24"/>
          <w:szCs w:val="24"/>
        </w:rPr>
        <w:instrText xml:space="preserve"> HYPERLINK "file:///D:\\IAIN\\Semester%202\\sejarah%20pbs%20kel.%205.docx" \l "_ftn1" \o "" </w:instrText>
      </w:r>
      <w:r w:rsidRPr="00DC7F3C">
        <w:rPr>
          <w:rFonts w:asciiTheme="majorBidi" w:eastAsia="Times New Roman" w:hAnsiTheme="majorBidi" w:cstheme="majorBidi"/>
          <w:color w:val="000000" w:themeColor="text1"/>
          <w:sz w:val="24"/>
          <w:szCs w:val="24"/>
        </w:rPr>
        <w:fldChar w:fldCharType="separate"/>
      </w:r>
      <w:r w:rsidRPr="00DC7F3C">
        <w:rPr>
          <w:rFonts w:asciiTheme="majorBidi" w:eastAsia="Times New Roman" w:hAnsiTheme="majorBidi" w:cstheme="majorBidi"/>
          <w:color w:val="000000" w:themeColor="text1"/>
          <w:sz w:val="24"/>
          <w:szCs w:val="24"/>
        </w:rPr>
        <w:t>[1]</w:t>
      </w:r>
      <w:r w:rsidRPr="00DC7F3C">
        <w:rPr>
          <w:rFonts w:asciiTheme="majorBidi" w:eastAsia="Times New Roman" w:hAnsiTheme="majorBidi" w:cstheme="majorBidi"/>
          <w:color w:val="000000" w:themeColor="text1"/>
          <w:sz w:val="24"/>
          <w:szCs w:val="24"/>
        </w:rPr>
        <w:fldChar w:fldCharType="end"/>
      </w:r>
      <w:bookmarkEnd w:id="0"/>
      <w:r w:rsidRPr="00DC7F3C">
        <w:rPr>
          <w:rFonts w:asciiTheme="majorBidi" w:eastAsia="Times New Roman" w:hAnsiTheme="majorBidi" w:cstheme="majorBidi"/>
          <w:color w:val="000000" w:themeColor="text1"/>
          <w:sz w:val="24"/>
          <w:szCs w:val="24"/>
        </w:rPr>
        <w:t> Sebagaimana akan dibahas kemudian, di Indonesia secara teknis yuridis penyebutan Bank Islam mempergunakan istilah resmi “Bank Syariah”, atau yang secara lengkap disebut “Bank Berdasarkan Prinsip Syariah”. Undang-undang Perbankan Indonesia, yakni Undang-undang No 7 Tahun 1992 tentang Perbankan sebagaimana telah diubah dengan Undang-undang No. 10 Tahun 1998 (selanjutnya untuk kepentingan tulisan ini disingkat UUPI), membedakan bank berdasarkan kegiatan usahanya menjadi dua, yaitu bank yang melaksanakan kegiatan usaha secara konvensional dan bank yang melaksanakan kegiatan usaha berdasarkan prinsip syariah.</w:t>
      </w:r>
    </w:p>
    <w:p w:rsidR="001B1151" w:rsidRDefault="001D7D6F" w:rsidP="001B1151">
      <w:pPr>
        <w:pStyle w:val="ListParagraph"/>
        <w:spacing w:line="360" w:lineRule="auto"/>
        <w:ind w:firstLine="450"/>
        <w:jc w:val="both"/>
        <w:rPr>
          <w:rFonts w:asciiTheme="majorBidi" w:eastAsia="Times New Roman" w:hAnsiTheme="majorBidi" w:cstheme="majorBidi"/>
          <w:color w:val="000000" w:themeColor="text1"/>
          <w:sz w:val="24"/>
          <w:szCs w:val="24"/>
        </w:rPr>
      </w:pPr>
      <w:r>
        <w:rPr>
          <w:rFonts w:asciiTheme="majorBidi" w:eastAsia="Times New Roman" w:hAnsiTheme="majorBidi" w:cstheme="majorBidi"/>
          <w:color w:val="000000" w:themeColor="text1"/>
          <w:sz w:val="24"/>
          <w:szCs w:val="24"/>
        </w:rPr>
        <w:t xml:space="preserve"> </w:t>
      </w:r>
      <w:r w:rsidRPr="00DC7F3C">
        <w:rPr>
          <w:rFonts w:asciiTheme="majorBidi" w:eastAsia="Times New Roman" w:hAnsiTheme="majorBidi" w:cstheme="majorBidi"/>
          <w:color w:val="000000" w:themeColor="text1"/>
          <w:sz w:val="24"/>
          <w:szCs w:val="24"/>
        </w:rPr>
        <w:t>Fungsi Bank Syariah secara garis besar tidak berbeda dengan bank konvensional, yakni sebagai lembaga intermediasi (</w:t>
      </w:r>
      <w:r w:rsidRPr="00DC7F3C">
        <w:rPr>
          <w:rFonts w:asciiTheme="majorBidi" w:eastAsia="Times New Roman" w:hAnsiTheme="majorBidi" w:cstheme="majorBidi"/>
          <w:i/>
          <w:iCs/>
          <w:color w:val="000000" w:themeColor="text1"/>
          <w:sz w:val="24"/>
          <w:szCs w:val="24"/>
        </w:rPr>
        <w:t>intermediary institution</w:t>
      </w:r>
      <w:r w:rsidRPr="00DC7F3C">
        <w:rPr>
          <w:rFonts w:asciiTheme="majorBidi" w:eastAsia="Times New Roman" w:hAnsiTheme="majorBidi" w:cstheme="majorBidi"/>
          <w:color w:val="000000" w:themeColor="text1"/>
          <w:sz w:val="24"/>
          <w:szCs w:val="24"/>
        </w:rPr>
        <w:t xml:space="preserve">) yang mengerahkan </w:t>
      </w:r>
      <w:proofErr w:type="gramStart"/>
      <w:r w:rsidRPr="00DC7F3C">
        <w:rPr>
          <w:rFonts w:asciiTheme="majorBidi" w:eastAsia="Times New Roman" w:hAnsiTheme="majorBidi" w:cstheme="majorBidi"/>
          <w:color w:val="000000" w:themeColor="text1"/>
          <w:sz w:val="24"/>
          <w:szCs w:val="24"/>
        </w:rPr>
        <w:t>dana</w:t>
      </w:r>
      <w:proofErr w:type="gramEnd"/>
      <w:r w:rsidRPr="00DC7F3C">
        <w:rPr>
          <w:rFonts w:asciiTheme="majorBidi" w:eastAsia="Times New Roman" w:hAnsiTheme="majorBidi" w:cstheme="majorBidi"/>
          <w:color w:val="000000" w:themeColor="text1"/>
          <w:sz w:val="24"/>
          <w:szCs w:val="24"/>
        </w:rPr>
        <w:t xml:space="preserve"> dari masyarakat dan menyalurkan kembali dana-dana tersebut kepada masyarakat yang membutuhkannya dalam bentuk fasilitas pembiayaan. Perbedaan pokoknya terletak dalam jenis keuntungan yang diambil bank dari transaksi-transaksi yang dilakukannya. Bila bank konvensional mendasarkan keuntungannya dari pengambilan bunga, maka Bank Syariah dari </w:t>
      </w:r>
      <w:proofErr w:type="gramStart"/>
      <w:r w:rsidRPr="00DC7F3C">
        <w:rPr>
          <w:rFonts w:asciiTheme="majorBidi" w:eastAsia="Times New Roman" w:hAnsiTheme="majorBidi" w:cstheme="majorBidi"/>
          <w:color w:val="000000" w:themeColor="text1"/>
          <w:sz w:val="24"/>
          <w:szCs w:val="24"/>
        </w:rPr>
        <w:t>apa</w:t>
      </w:r>
      <w:proofErr w:type="gramEnd"/>
      <w:r w:rsidRPr="00DC7F3C">
        <w:rPr>
          <w:rFonts w:asciiTheme="majorBidi" w:eastAsia="Times New Roman" w:hAnsiTheme="majorBidi" w:cstheme="majorBidi"/>
          <w:color w:val="000000" w:themeColor="text1"/>
          <w:sz w:val="24"/>
          <w:szCs w:val="24"/>
        </w:rPr>
        <w:t xml:space="preserve"> yang disebut sebagai imbalan, baik berupa jasa (</w:t>
      </w:r>
      <w:r w:rsidRPr="00DC7F3C">
        <w:rPr>
          <w:rFonts w:asciiTheme="majorBidi" w:eastAsia="Times New Roman" w:hAnsiTheme="majorBidi" w:cstheme="majorBidi"/>
          <w:i/>
          <w:iCs/>
          <w:color w:val="000000" w:themeColor="text1"/>
          <w:sz w:val="24"/>
          <w:szCs w:val="24"/>
        </w:rPr>
        <w:t>fee-base income</w:t>
      </w:r>
      <w:r w:rsidRPr="00DC7F3C">
        <w:rPr>
          <w:rFonts w:asciiTheme="majorBidi" w:eastAsia="Times New Roman" w:hAnsiTheme="majorBidi" w:cstheme="majorBidi"/>
          <w:color w:val="000000" w:themeColor="text1"/>
          <w:sz w:val="24"/>
          <w:szCs w:val="24"/>
        </w:rPr>
        <w:t>) maupun </w:t>
      </w:r>
      <w:r w:rsidRPr="00DC7F3C">
        <w:rPr>
          <w:rFonts w:asciiTheme="majorBidi" w:eastAsia="Times New Roman" w:hAnsiTheme="majorBidi" w:cstheme="majorBidi"/>
          <w:i/>
          <w:iCs/>
          <w:color w:val="000000" w:themeColor="text1"/>
          <w:sz w:val="24"/>
          <w:szCs w:val="24"/>
        </w:rPr>
        <w:t>mark-up</w:t>
      </w:r>
      <w:r w:rsidRPr="00DC7F3C">
        <w:rPr>
          <w:rFonts w:asciiTheme="majorBidi" w:eastAsia="Times New Roman" w:hAnsiTheme="majorBidi" w:cstheme="majorBidi"/>
          <w:color w:val="000000" w:themeColor="text1"/>
          <w:sz w:val="24"/>
          <w:szCs w:val="24"/>
        </w:rPr>
        <w:t> atau </w:t>
      </w:r>
      <w:r w:rsidRPr="00DC7F3C">
        <w:rPr>
          <w:rFonts w:asciiTheme="majorBidi" w:eastAsia="Times New Roman" w:hAnsiTheme="majorBidi" w:cstheme="majorBidi"/>
          <w:i/>
          <w:iCs/>
          <w:color w:val="000000" w:themeColor="text1"/>
          <w:sz w:val="24"/>
          <w:szCs w:val="24"/>
        </w:rPr>
        <w:t>profit margin</w:t>
      </w:r>
      <w:r w:rsidRPr="00DC7F3C">
        <w:rPr>
          <w:rFonts w:asciiTheme="majorBidi" w:eastAsia="Times New Roman" w:hAnsiTheme="majorBidi" w:cstheme="majorBidi"/>
          <w:color w:val="000000" w:themeColor="text1"/>
          <w:sz w:val="24"/>
          <w:szCs w:val="24"/>
        </w:rPr>
        <w:t>, serta bagi hasil (</w:t>
      </w:r>
      <w:r w:rsidRPr="00DC7F3C">
        <w:rPr>
          <w:rFonts w:asciiTheme="majorBidi" w:eastAsia="Times New Roman" w:hAnsiTheme="majorBidi" w:cstheme="majorBidi"/>
          <w:i/>
          <w:iCs/>
          <w:color w:val="000000" w:themeColor="text1"/>
          <w:sz w:val="24"/>
          <w:szCs w:val="24"/>
        </w:rPr>
        <w:t>loss and profit sharing</w:t>
      </w:r>
      <w:r w:rsidRPr="00DC7F3C">
        <w:rPr>
          <w:rFonts w:asciiTheme="majorBidi" w:eastAsia="Times New Roman" w:hAnsiTheme="majorBidi" w:cstheme="majorBidi"/>
          <w:color w:val="000000" w:themeColor="text1"/>
          <w:sz w:val="24"/>
          <w:szCs w:val="24"/>
        </w:rPr>
        <w:t>).</w:t>
      </w:r>
    </w:p>
    <w:p w:rsidR="001B1151" w:rsidRPr="001B1151" w:rsidRDefault="001B1151" w:rsidP="001B1151">
      <w:pPr>
        <w:pStyle w:val="ListParagraph"/>
        <w:spacing w:line="360" w:lineRule="auto"/>
        <w:ind w:firstLine="450"/>
        <w:jc w:val="both"/>
        <w:rPr>
          <w:rFonts w:asciiTheme="majorBidi" w:eastAsia="Times New Roman" w:hAnsiTheme="majorBidi" w:cstheme="majorBidi"/>
          <w:color w:val="000000" w:themeColor="text1"/>
          <w:sz w:val="24"/>
          <w:szCs w:val="24"/>
        </w:rPr>
      </w:pPr>
    </w:p>
    <w:p w:rsidR="00180BA3" w:rsidRPr="001C5172" w:rsidRDefault="00180BA3" w:rsidP="00FA2939">
      <w:pPr>
        <w:pStyle w:val="ListParagraph"/>
        <w:numPr>
          <w:ilvl w:val="0"/>
          <w:numId w:val="1"/>
        </w:numPr>
        <w:spacing w:line="480" w:lineRule="auto"/>
        <w:rPr>
          <w:rFonts w:asciiTheme="majorBidi" w:hAnsiTheme="majorBidi" w:cstheme="majorBidi"/>
          <w:b/>
          <w:bCs/>
          <w:sz w:val="24"/>
          <w:szCs w:val="24"/>
        </w:rPr>
      </w:pPr>
      <w:r w:rsidRPr="001C5172">
        <w:rPr>
          <w:rFonts w:asciiTheme="majorBidi" w:hAnsiTheme="majorBidi" w:cstheme="majorBidi"/>
          <w:b/>
          <w:bCs/>
          <w:sz w:val="24"/>
          <w:szCs w:val="24"/>
        </w:rPr>
        <w:t>Sejarah Berdirinya Perbankan Syariah</w:t>
      </w:r>
    </w:p>
    <w:p w:rsidR="001D7D6F" w:rsidRDefault="00180BA3" w:rsidP="00180BA3">
      <w:pPr>
        <w:pStyle w:val="ListParagraph"/>
        <w:spacing w:line="360" w:lineRule="auto"/>
        <w:ind w:firstLine="450"/>
        <w:jc w:val="both"/>
        <w:rPr>
          <w:rFonts w:asciiTheme="majorBidi" w:eastAsia="Times New Roman" w:hAnsiTheme="majorBidi" w:cstheme="majorBidi"/>
          <w:color w:val="000000" w:themeColor="text1"/>
          <w:sz w:val="24"/>
          <w:szCs w:val="24"/>
        </w:rPr>
      </w:pPr>
      <w:r w:rsidRPr="00784A78">
        <w:rPr>
          <w:rFonts w:ascii="Times New Roman" w:eastAsia="Times New Roman" w:hAnsi="Times New Roman" w:cs="Times New Roman"/>
          <w:sz w:val="24"/>
          <w:szCs w:val="24"/>
          <w:bdr w:val="none" w:sz="0" w:space="0" w:color="auto" w:frame="1"/>
          <w:lang w:val="id-ID"/>
        </w:rPr>
        <w:t xml:space="preserve">Perbankan syariah pertama kali muncul di Mesir tanpa menggunakan embel-embel islam, karena adanya kekhawatiran rezim yang berkuasa saat itu akan melihatnya sebagai </w:t>
      </w:r>
      <w:r w:rsidRPr="00784A78">
        <w:rPr>
          <w:rFonts w:ascii="Times New Roman" w:eastAsia="Times New Roman" w:hAnsi="Times New Roman" w:cs="Times New Roman"/>
          <w:sz w:val="24"/>
          <w:szCs w:val="24"/>
          <w:bdr w:val="none" w:sz="0" w:space="0" w:color="auto" w:frame="1"/>
          <w:lang w:val="id-ID"/>
        </w:rPr>
        <w:lastRenderedPageBreak/>
        <w:t>gerakan fundamentalis. Pemimpin perintis usaha ini Ahmad El Najjar, mengambil bentuk sebuah bank simpanan yang berbasis profit sharing (pembagian laba) di kota Mit Ghamr pada tahun 1963. Eksperimen ini berlangsung hingga tahun 1967, dan saat itu sudah berdiri 9 bank dengan konsep serupa di Mesir. Bank-bank ini, yang tidak memungut maupun menerima bunga, sebagian besar berinvestasi pada usaha-usaha perdagangan dan industri secara langsung dalam bentuk partnership dan membagi keuntungan yang didapat dengan para penabung. Masih di negara yang sama, pada tahun 1971, Nasir Social bank didirikan dan mendeklarasikan diri sebagai bank komersial bebas bunga.</w:t>
      </w:r>
    </w:p>
    <w:p w:rsidR="00180BA3" w:rsidRPr="00784A78" w:rsidRDefault="00180BA3" w:rsidP="00180BA3">
      <w:pPr>
        <w:pStyle w:val="ListParagraph"/>
        <w:spacing w:line="360" w:lineRule="auto"/>
        <w:ind w:firstLine="450"/>
        <w:jc w:val="both"/>
        <w:rPr>
          <w:rFonts w:asciiTheme="majorBidi" w:hAnsiTheme="majorBidi" w:cstheme="majorBidi"/>
          <w:b/>
          <w:bCs/>
          <w:sz w:val="24"/>
          <w:szCs w:val="24"/>
        </w:rPr>
      </w:pPr>
      <w:r w:rsidRPr="00784A78">
        <w:rPr>
          <w:rFonts w:ascii="Times New Roman" w:eastAsia="Times New Roman" w:hAnsi="Times New Roman" w:cs="Times New Roman"/>
          <w:b/>
          <w:bCs/>
          <w:i/>
          <w:iCs/>
          <w:sz w:val="24"/>
          <w:szCs w:val="24"/>
          <w:bdr w:val="none" w:sz="0" w:space="0" w:color="auto" w:frame="1"/>
          <w:lang w:val="id-ID"/>
        </w:rPr>
        <w:t>Sejarah Perbankan Syariah di Indonesia</w:t>
      </w:r>
    </w:p>
    <w:p w:rsidR="001D7D6F" w:rsidRDefault="00180BA3" w:rsidP="00712D5B">
      <w:pPr>
        <w:pStyle w:val="ListParagraph"/>
        <w:tabs>
          <w:tab w:val="left" w:pos="720"/>
        </w:tabs>
        <w:spacing w:line="360" w:lineRule="auto"/>
        <w:ind w:firstLine="450"/>
        <w:jc w:val="both"/>
        <w:rPr>
          <w:rFonts w:asciiTheme="majorBidi" w:eastAsia="Times New Roman" w:hAnsiTheme="majorBidi" w:cstheme="majorBidi"/>
          <w:color w:val="000000" w:themeColor="text1"/>
          <w:sz w:val="24"/>
          <w:szCs w:val="24"/>
        </w:rPr>
      </w:pPr>
      <w:r w:rsidRPr="00784A78">
        <w:rPr>
          <w:rFonts w:ascii="Times New Roman" w:eastAsia="Times New Roman" w:hAnsi="Times New Roman" w:cs="Times New Roman"/>
          <w:color w:val="333333"/>
          <w:sz w:val="24"/>
          <w:szCs w:val="24"/>
          <w:bdr w:val="none" w:sz="0" w:space="0" w:color="auto" w:frame="1"/>
          <w:lang w:val="id-ID"/>
        </w:rPr>
        <w:t>Indonesia yang sebagian besar penduduknya adalah Muslim membuat negara ini menjadi pasar terbesar di dunia bagi perbankan syariah. Besarnya populasi muslim itu memberikan ruang yang cukup lebar bagi perkembangan bank syariah di Indonesia. Di Indonesia, bank syariah pertama baru lahir tahun 1991 dan beroperasi secara resmi tahun 1992. Padahal, pemikiran mengenai hal ini sudah terjadi sejak dasawarsa 1970-an. Menurut Dawam Raharjo, saat memberikan Kata Pengantar buku Bank Islam Analisa Fiqih dan Keuangan penghalangnya adalah faktor politik, yaitu bahwa pendirian bank Islam dianggap sebagai bagian dari cita-cita mendirikan Negara Islam (baca buku Bank Islam Analisa Fiqih dan Keuangan karya Adiwarman Karim – IIIT Indonesia, 2003). Namun, sejak 2000-an, setelah terbukti keunggulan bank syariah (bank Islam) dibandingkan bank konvensional – antara lain, Bank Muamalat tidak memerlukan suntikan dana, ketika bank-bank konvensional menjerit minta Bantuan Likuiditas Bank Indonesia (BLBI) ratusan triliunan akibat negative spread – bank-bank syariah pun bermunculan di Indonesia. Hingga akhir Desember 2006, di Indonesia terdapat tiga Bank Umum Syariah (BUS) dan 20 Unit Usaha Syariah (UUS).</w:t>
      </w:r>
    </w:p>
    <w:p w:rsidR="001D7D6F" w:rsidRDefault="001D7D6F"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D7D6F" w:rsidRDefault="001D7D6F"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B1151" w:rsidRDefault="001B1151"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B1151" w:rsidRDefault="001B1151"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B1151" w:rsidRDefault="001B1151"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B1151" w:rsidRDefault="001B1151"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D7D6F" w:rsidRDefault="001D7D6F" w:rsidP="001D7D6F">
      <w:pPr>
        <w:pStyle w:val="ListParagraph"/>
        <w:spacing w:line="360" w:lineRule="auto"/>
        <w:ind w:firstLine="450"/>
        <w:jc w:val="both"/>
        <w:rPr>
          <w:rFonts w:asciiTheme="majorBidi" w:eastAsia="Times New Roman" w:hAnsiTheme="majorBidi" w:cstheme="majorBidi"/>
          <w:color w:val="000000" w:themeColor="text1"/>
          <w:sz w:val="24"/>
          <w:szCs w:val="24"/>
        </w:rPr>
      </w:pPr>
    </w:p>
    <w:p w:rsidR="001D7D6F" w:rsidRDefault="001D7D6F" w:rsidP="00180BA3">
      <w:pPr>
        <w:spacing w:line="360" w:lineRule="auto"/>
        <w:jc w:val="both"/>
        <w:rPr>
          <w:rFonts w:asciiTheme="majorBidi" w:eastAsia="Times New Roman" w:hAnsiTheme="majorBidi" w:cstheme="majorBidi"/>
          <w:color w:val="000000" w:themeColor="text1"/>
          <w:sz w:val="24"/>
          <w:szCs w:val="24"/>
        </w:rPr>
      </w:pPr>
    </w:p>
    <w:p w:rsidR="00712D5B" w:rsidRDefault="00712D5B" w:rsidP="00180BA3">
      <w:pPr>
        <w:spacing w:line="360" w:lineRule="auto"/>
        <w:jc w:val="both"/>
        <w:rPr>
          <w:rFonts w:asciiTheme="majorBidi" w:eastAsia="Times New Roman" w:hAnsiTheme="majorBidi" w:cstheme="majorBidi"/>
          <w:b/>
          <w:color w:val="000000" w:themeColor="text1"/>
          <w:sz w:val="24"/>
          <w:szCs w:val="24"/>
        </w:rPr>
      </w:pPr>
      <w:r w:rsidRPr="001C5172">
        <w:rPr>
          <w:rFonts w:asciiTheme="majorBidi" w:eastAsia="Times New Roman" w:hAnsiTheme="majorBidi" w:cstheme="majorBidi"/>
          <w:b/>
          <w:color w:val="000000" w:themeColor="text1"/>
          <w:sz w:val="24"/>
          <w:szCs w:val="24"/>
        </w:rPr>
        <w:t>RESUME KELO</w:t>
      </w:r>
      <w:r w:rsidR="001B1151">
        <w:rPr>
          <w:rFonts w:asciiTheme="majorBidi" w:eastAsia="Times New Roman" w:hAnsiTheme="majorBidi" w:cstheme="majorBidi"/>
          <w:b/>
          <w:color w:val="000000" w:themeColor="text1"/>
          <w:sz w:val="24"/>
          <w:szCs w:val="24"/>
        </w:rPr>
        <w:t>MPOK 2</w:t>
      </w:r>
    </w:p>
    <w:p w:rsidR="001B1151" w:rsidRPr="001C5172" w:rsidRDefault="001B1151" w:rsidP="00180BA3">
      <w:pPr>
        <w:spacing w:line="360" w:lineRule="auto"/>
        <w:jc w:val="both"/>
        <w:rPr>
          <w:rFonts w:asciiTheme="majorBidi" w:eastAsia="Times New Roman" w:hAnsiTheme="majorBidi" w:cstheme="majorBidi"/>
          <w:b/>
          <w:color w:val="000000" w:themeColor="text1"/>
          <w:sz w:val="24"/>
          <w:szCs w:val="24"/>
        </w:rPr>
      </w:pPr>
    </w:p>
    <w:p w:rsidR="00180BA3" w:rsidRPr="001C5172" w:rsidRDefault="00712D5B" w:rsidP="00712D5B">
      <w:pPr>
        <w:spacing w:line="360" w:lineRule="auto"/>
        <w:jc w:val="center"/>
        <w:rPr>
          <w:rFonts w:asciiTheme="majorBidi" w:eastAsia="Times New Roman" w:hAnsiTheme="majorBidi" w:cstheme="majorBidi"/>
          <w:b/>
          <w:color w:val="000000" w:themeColor="text1"/>
          <w:sz w:val="24"/>
          <w:szCs w:val="24"/>
        </w:rPr>
      </w:pPr>
      <w:r w:rsidRPr="001C5172">
        <w:rPr>
          <w:rFonts w:asciiTheme="majorBidi" w:eastAsia="Times New Roman" w:hAnsiTheme="majorBidi" w:cstheme="majorBidi"/>
          <w:b/>
          <w:color w:val="000000" w:themeColor="text1"/>
          <w:sz w:val="24"/>
          <w:szCs w:val="24"/>
        </w:rPr>
        <w:t>UNDANG-UNDANG BANK SYARIAH</w:t>
      </w:r>
    </w:p>
    <w:p w:rsidR="00712D5B" w:rsidRPr="004E03BB" w:rsidRDefault="00712D5B" w:rsidP="00FA2939">
      <w:pPr>
        <w:pStyle w:val="ListParagraph"/>
        <w:numPr>
          <w:ilvl w:val="0"/>
          <w:numId w:val="2"/>
        </w:numPr>
        <w:spacing w:line="360" w:lineRule="auto"/>
        <w:rPr>
          <w:rFonts w:ascii="Times New Roman" w:hAnsi="Times New Roman" w:cs="Times New Roman"/>
          <w:b/>
          <w:sz w:val="24"/>
          <w:szCs w:val="24"/>
        </w:rPr>
      </w:pPr>
      <w:r>
        <w:rPr>
          <w:rFonts w:ascii="Times New Roman" w:eastAsia="Times New Roman" w:hAnsi="Times New Roman" w:cs="Times New Roman"/>
          <w:b/>
          <w:bCs/>
          <w:sz w:val="24"/>
          <w:szCs w:val="24"/>
        </w:rPr>
        <w:t>Undang-Undang Bank Syariah</w:t>
      </w:r>
    </w:p>
    <w:p w:rsidR="00712D5B" w:rsidRDefault="00712D5B" w:rsidP="00712D5B">
      <w:pPr>
        <w:spacing w:line="360" w:lineRule="auto"/>
        <w:ind w:left="720" w:firstLine="720"/>
        <w:jc w:val="both"/>
        <w:rPr>
          <w:rFonts w:ascii="Times New Roman" w:eastAsia="Times New Roman" w:hAnsi="Times New Roman" w:cs="Times New Roman"/>
          <w:bCs/>
          <w:sz w:val="24"/>
          <w:szCs w:val="24"/>
        </w:rPr>
      </w:pPr>
      <w:r w:rsidRPr="004E03BB">
        <w:rPr>
          <w:rFonts w:ascii="Times New Roman" w:eastAsia="Times New Roman" w:hAnsi="Times New Roman" w:cs="Times New Roman"/>
          <w:bCs/>
          <w:sz w:val="24"/>
          <w:szCs w:val="24"/>
        </w:rPr>
        <w:t>Undang-undang No. 21 Tahun 2008 tentang Perbankan Syariah. Undang-undang ini mengatur</w:t>
      </w:r>
      <w:r>
        <w:rPr>
          <w:rFonts w:ascii="Times New Roman" w:eastAsia="Times New Roman" w:hAnsi="Times New Roman" w:cs="Times New Roman"/>
          <w:bCs/>
          <w:sz w:val="24"/>
          <w:szCs w:val="24"/>
        </w:rPr>
        <w:t xml:space="preserve"> secara khusus mengenai perbankan syariah, baik secara kelembagaan maupun kegiatan usaha. Beberapa lembaga hokum baru diperkenalkan dalam UU No. 21/2008, antara lain yakni menyangkut pemisahan (spin-off) UUS baik secara sikarela maupun wajib dan Komite Perbankan Syariah.</w:t>
      </w:r>
    </w:p>
    <w:p w:rsidR="001C5172" w:rsidRDefault="001C5172" w:rsidP="001C5172">
      <w:pPr>
        <w:spacing w:line="360" w:lineRule="auto"/>
        <w:ind w:left="360" w:firstLine="36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Menurut UU No. 21 Tahun 2008 menegaskan bank syariah menjalankan usahanya dengan produk-</w:t>
      </w:r>
      <w:proofErr w:type="gramStart"/>
      <w:r>
        <w:rPr>
          <w:rFonts w:ascii="Times New Roman" w:eastAsia="Times New Roman" w:hAnsi="Times New Roman" w:cs="Times New Roman"/>
          <w:bCs/>
          <w:sz w:val="24"/>
          <w:szCs w:val="24"/>
        </w:rPr>
        <w:t>produk :</w:t>
      </w:r>
      <w:proofErr w:type="gramEnd"/>
    </w:p>
    <w:p w:rsidR="001C5172" w:rsidRDefault="001C5172" w:rsidP="00FA2939">
      <w:pPr>
        <w:pStyle w:val="ListParagraph"/>
        <w:numPr>
          <w:ilvl w:val="0"/>
          <w:numId w:val="5"/>
        </w:numPr>
        <w:spacing w:line="360" w:lineRule="auto"/>
        <w:jc w:val="both"/>
        <w:rPr>
          <w:rFonts w:ascii="Times New Roman" w:eastAsia="Times New Roman" w:hAnsi="Times New Roman" w:cs="Times New Roman"/>
          <w:bCs/>
          <w:sz w:val="24"/>
          <w:szCs w:val="24"/>
        </w:rPr>
      </w:pPr>
      <w:r w:rsidRPr="001C5172">
        <w:rPr>
          <w:rFonts w:ascii="Times New Roman" w:eastAsia="Times New Roman" w:hAnsi="Times New Roman" w:cs="Times New Roman"/>
          <w:bCs/>
          <w:sz w:val="24"/>
          <w:szCs w:val="24"/>
        </w:rPr>
        <w:t xml:space="preserve">Simpanan </w:t>
      </w:r>
    </w:p>
    <w:p w:rsidR="001C5172" w:rsidRPr="001C5172" w:rsidRDefault="001C5172" w:rsidP="00FA2939">
      <w:pPr>
        <w:pStyle w:val="ListParagraph"/>
        <w:numPr>
          <w:ilvl w:val="0"/>
          <w:numId w:val="5"/>
        </w:numPr>
        <w:spacing w:line="360" w:lineRule="auto"/>
        <w:jc w:val="both"/>
        <w:rPr>
          <w:rFonts w:ascii="Times New Roman" w:eastAsia="Times New Roman" w:hAnsi="Times New Roman" w:cs="Times New Roman"/>
          <w:bCs/>
          <w:sz w:val="24"/>
          <w:szCs w:val="24"/>
        </w:rPr>
      </w:pPr>
      <w:r w:rsidRPr="001C5172">
        <w:rPr>
          <w:rFonts w:ascii="Times New Roman" w:eastAsia="Times New Roman" w:hAnsi="Times New Roman" w:cs="Times New Roman"/>
          <w:bCs/>
          <w:sz w:val="24"/>
          <w:szCs w:val="24"/>
        </w:rPr>
        <w:t xml:space="preserve">Tabungan </w:t>
      </w:r>
    </w:p>
    <w:p w:rsidR="001C5172" w:rsidRDefault="001C5172" w:rsidP="00FA2939">
      <w:pPr>
        <w:pStyle w:val="ListParagraph"/>
        <w:numPr>
          <w:ilvl w:val="0"/>
          <w:numId w:val="5"/>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Investasi.</w:t>
      </w:r>
    </w:p>
    <w:p w:rsidR="001C5172" w:rsidRDefault="001C5172" w:rsidP="00FA2939">
      <w:pPr>
        <w:pStyle w:val="ListParagraph"/>
        <w:numPr>
          <w:ilvl w:val="0"/>
          <w:numId w:val="5"/>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Pembiayaan </w:t>
      </w:r>
    </w:p>
    <w:p w:rsidR="00712D5B" w:rsidRPr="00846B40" w:rsidRDefault="00712D5B" w:rsidP="00FA2939">
      <w:pPr>
        <w:pStyle w:val="ListParagraph"/>
        <w:numPr>
          <w:ilvl w:val="0"/>
          <w:numId w:val="2"/>
        </w:numPr>
        <w:spacing w:after="0" w:line="360" w:lineRule="auto"/>
        <w:jc w:val="both"/>
        <w:rPr>
          <w:rFonts w:ascii="Times New Roman" w:eastAsia="Times New Roman" w:hAnsi="Times New Roman" w:cs="Times New Roman"/>
          <w:b/>
          <w:sz w:val="24"/>
          <w:szCs w:val="24"/>
        </w:rPr>
      </w:pPr>
      <w:r w:rsidRPr="00BC6014">
        <w:rPr>
          <w:rFonts w:asciiTheme="majorBidi" w:eastAsia="Times New Roman" w:hAnsiTheme="majorBidi" w:cs="Times New Roman"/>
          <w:b/>
          <w:bCs/>
          <w:sz w:val="24"/>
          <w:szCs w:val="24"/>
        </w:rPr>
        <w:t>Penjelasan Atas Undang-Undang Republik IndonesiaNomor 21 Tahun 2008 Tentang</w:t>
      </w:r>
      <w:r>
        <w:rPr>
          <w:rFonts w:asciiTheme="majorBidi" w:eastAsia="Times New Roman" w:hAnsiTheme="majorBidi" w:cs="Times New Roman"/>
          <w:b/>
          <w:bCs/>
          <w:sz w:val="24"/>
          <w:szCs w:val="24"/>
        </w:rPr>
        <w:t xml:space="preserve"> </w:t>
      </w:r>
      <w:r w:rsidRPr="00BC6014">
        <w:rPr>
          <w:rFonts w:asciiTheme="majorBidi" w:eastAsia="Times New Roman" w:hAnsiTheme="majorBidi" w:cs="Times New Roman"/>
          <w:b/>
          <w:bCs/>
          <w:sz w:val="24"/>
          <w:szCs w:val="24"/>
        </w:rPr>
        <w:t>Perbankan Syariah</w:t>
      </w:r>
    </w:p>
    <w:p w:rsidR="00712D5B" w:rsidRPr="00085669" w:rsidRDefault="00712D5B" w:rsidP="00FA2939">
      <w:pPr>
        <w:pStyle w:val="ListParagraph"/>
        <w:numPr>
          <w:ilvl w:val="0"/>
          <w:numId w:val="3"/>
        </w:numPr>
        <w:spacing w:after="0" w:line="360" w:lineRule="auto"/>
        <w:jc w:val="both"/>
        <w:rPr>
          <w:rFonts w:ascii="Times New Roman" w:eastAsia="Times New Roman" w:hAnsi="Times New Roman" w:cs="Times New Roman"/>
          <w:b/>
          <w:sz w:val="24"/>
          <w:szCs w:val="24"/>
        </w:rPr>
      </w:pPr>
      <w:r w:rsidRPr="00085669">
        <w:rPr>
          <w:rFonts w:ascii="Times New Roman" w:eastAsia="Times New Roman" w:hAnsi="Times New Roman" w:cs="Times New Roman"/>
          <w:b/>
          <w:sz w:val="24"/>
          <w:szCs w:val="24"/>
        </w:rPr>
        <w:t xml:space="preserve">Umum </w:t>
      </w:r>
    </w:p>
    <w:p w:rsidR="00712D5B" w:rsidRDefault="00712D5B" w:rsidP="00712D5B">
      <w:pPr>
        <w:spacing w:after="0" w:line="360" w:lineRule="auto"/>
        <w:ind w:left="720" w:firstLine="360"/>
        <w:jc w:val="both"/>
        <w:rPr>
          <w:rFonts w:asciiTheme="majorBidi" w:eastAsia="Times New Roman" w:hAnsiTheme="majorBidi" w:cstheme="majorBidi"/>
          <w:sz w:val="24"/>
          <w:szCs w:val="24"/>
        </w:rPr>
      </w:pPr>
      <w:r w:rsidRPr="003D4707">
        <w:rPr>
          <w:rFonts w:asciiTheme="majorBidi" w:eastAsia="Times New Roman" w:hAnsiTheme="majorBidi" w:cstheme="majorBidi"/>
          <w:sz w:val="24"/>
          <w:szCs w:val="24"/>
        </w:rPr>
        <w:t>Sebagaimana diamanatkan oleh Pancasila dan Undang-Undang Dasar Negara Republik Indonesia Tahun 1945, tujuan pembangunan nasiona</w:t>
      </w:r>
      <w:r w:rsidRPr="003D4707">
        <w:rPr>
          <w:rFonts w:asciiTheme="majorBidi" w:eastAsia="Times New Roman" w:hAnsiTheme="majorBidi" w:cstheme="majorBidi"/>
          <w:sz w:val="24"/>
          <w:szCs w:val="24"/>
          <w:lang w:val="id-ID"/>
        </w:rPr>
        <w:t xml:space="preserve">l </w:t>
      </w:r>
      <w:r w:rsidRPr="003D4707">
        <w:rPr>
          <w:rFonts w:asciiTheme="majorBidi" w:eastAsia="Times New Roman" w:hAnsiTheme="majorBidi" w:cstheme="majorBidi"/>
          <w:sz w:val="24"/>
          <w:szCs w:val="24"/>
        </w:rPr>
        <w:t>adalah terciptanya masyarakat adil dan makmur, berdasarkan demokrasi ekonomi, dengan mengembangkan sistem ekonomi yang bertumpu pada mekanisme pasar yang berkeadilan. Guna mewujudkan tujuan tersebut, pelaksanaan pembangunan ekonomi nasional diarahkan padaperekonomian yang berpihak pada ekonomi kerakyatan, merata, mandiri</w:t>
      </w:r>
      <w:proofErr w:type="gramStart"/>
      <w:r w:rsidRPr="003D4707">
        <w:rPr>
          <w:rFonts w:asciiTheme="majorBidi" w:eastAsia="Times New Roman" w:hAnsiTheme="majorBidi" w:cstheme="majorBidi"/>
          <w:sz w:val="24"/>
          <w:szCs w:val="24"/>
        </w:rPr>
        <w:t>,handal</w:t>
      </w:r>
      <w:proofErr w:type="gramEnd"/>
      <w:r w:rsidRPr="003D4707">
        <w:rPr>
          <w:rFonts w:asciiTheme="majorBidi" w:eastAsia="Times New Roman" w:hAnsiTheme="majorBidi" w:cstheme="majorBidi"/>
          <w:sz w:val="24"/>
          <w:szCs w:val="24"/>
        </w:rPr>
        <w:t>, berkeadilan, dan mampu bersaing di kancah perekonomian internasional.</w:t>
      </w:r>
    </w:p>
    <w:p w:rsidR="00712D5B" w:rsidRPr="001C5172" w:rsidRDefault="00712D5B" w:rsidP="001C5172">
      <w:pPr>
        <w:spacing w:line="360" w:lineRule="auto"/>
        <w:ind w:left="720" w:firstLine="720"/>
        <w:jc w:val="both"/>
        <w:rPr>
          <w:rFonts w:asciiTheme="majorBidi" w:eastAsia="Times New Roman" w:hAnsiTheme="majorBidi" w:cstheme="majorBidi"/>
          <w:sz w:val="24"/>
          <w:szCs w:val="24"/>
        </w:rPr>
      </w:pPr>
      <w:r w:rsidRPr="00BC6014">
        <w:rPr>
          <w:rFonts w:asciiTheme="majorBidi" w:eastAsia="Times New Roman" w:hAnsiTheme="majorBidi" w:cstheme="majorBidi"/>
          <w:sz w:val="24"/>
          <w:szCs w:val="24"/>
        </w:rPr>
        <w:t xml:space="preserve">Prinsip Syariah berlandaskan pada nilai-nilai keadilan,kemanfaatan, keseimbangan, dan keuniversalan </w:t>
      </w:r>
      <w:r w:rsidRPr="00BC6014">
        <w:rPr>
          <w:rFonts w:asciiTheme="majorBidi" w:eastAsia="Times New Roman" w:hAnsiTheme="majorBidi" w:cstheme="majorBidi"/>
          <w:i/>
          <w:iCs/>
          <w:sz w:val="24"/>
          <w:szCs w:val="24"/>
        </w:rPr>
        <w:t>(rahmatan lil ‘alamin).</w:t>
      </w:r>
      <w:r w:rsidRPr="00BC6014">
        <w:rPr>
          <w:rFonts w:asciiTheme="majorBidi" w:eastAsia="Times New Roman" w:hAnsiTheme="majorBidi" w:cstheme="majorBidi"/>
          <w:sz w:val="24"/>
          <w:szCs w:val="24"/>
        </w:rPr>
        <w:t xml:space="preserve">Nilai-nilai tersebut diterapkan </w:t>
      </w:r>
      <w:r w:rsidRPr="00BC6014">
        <w:rPr>
          <w:rFonts w:asciiTheme="majorBidi" w:eastAsia="Times New Roman" w:hAnsiTheme="majorBidi" w:cstheme="majorBidi"/>
          <w:sz w:val="24"/>
          <w:szCs w:val="24"/>
        </w:rPr>
        <w:lastRenderedPageBreak/>
        <w:t xml:space="preserve">dalam pengaturan perbankan </w:t>
      </w:r>
      <w:r w:rsidRPr="00BC6014">
        <w:rPr>
          <w:rFonts w:asciiTheme="majorBidi" w:eastAsia="Times New Roman" w:hAnsiTheme="majorBidi" w:cstheme="majorBidi"/>
          <w:sz w:val="24"/>
          <w:szCs w:val="24"/>
          <w:lang w:val="id-ID"/>
        </w:rPr>
        <w:t>berda</w:t>
      </w:r>
      <w:r w:rsidRPr="00BC6014">
        <w:rPr>
          <w:rFonts w:asciiTheme="majorBidi" w:eastAsia="Times New Roman" w:hAnsiTheme="majorBidi" w:cstheme="majorBidi"/>
          <w:sz w:val="24"/>
          <w:szCs w:val="24"/>
        </w:rPr>
        <w:t>asarkan Prinsip Syariah yang disebut Perbankan Syariah.Prinsip Perbankan Syariah merupakan bagian dari ajaran Islam yang</w:t>
      </w:r>
      <w:r>
        <w:rPr>
          <w:rFonts w:asciiTheme="majorBidi" w:eastAsia="Times New Roman" w:hAnsiTheme="majorBidi" w:cstheme="majorBidi"/>
          <w:sz w:val="24"/>
          <w:szCs w:val="24"/>
        </w:rPr>
        <w:t xml:space="preserve"> </w:t>
      </w:r>
      <w:r w:rsidRPr="00BC6014">
        <w:rPr>
          <w:rFonts w:asciiTheme="majorBidi" w:eastAsia="Times New Roman" w:hAnsiTheme="majorBidi" w:cstheme="majorBidi"/>
          <w:sz w:val="24"/>
          <w:szCs w:val="24"/>
        </w:rPr>
        <w:t>berkaitan dengan ekonomi. Salah s</w:t>
      </w:r>
      <w:r>
        <w:rPr>
          <w:rFonts w:asciiTheme="majorBidi" w:eastAsia="Times New Roman" w:hAnsiTheme="majorBidi" w:cstheme="majorBidi"/>
          <w:sz w:val="24"/>
          <w:szCs w:val="24"/>
        </w:rPr>
        <w:t>atu prinsip dalam ekonomi Islam a</w:t>
      </w:r>
      <w:r w:rsidRPr="00BC6014">
        <w:rPr>
          <w:rFonts w:asciiTheme="majorBidi" w:eastAsia="Times New Roman" w:hAnsiTheme="majorBidi" w:cstheme="majorBidi"/>
          <w:sz w:val="24"/>
          <w:szCs w:val="24"/>
        </w:rPr>
        <w:t>dalah larangan riba dalam berbagai bentuknya dan menggunakan prinsip bagi hasil.</w:t>
      </w:r>
    </w:p>
    <w:p w:rsidR="00712D5B" w:rsidRPr="00712D5B" w:rsidRDefault="00712D5B" w:rsidP="00FA2939">
      <w:pPr>
        <w:pStyle w:val="ListParagraph"/>
        <w:numPr>
          <w:ilvl w:val="0"/>
          <w:numId w:val="3"/>
        </w:numPr>
        <w:spacing w:after="0" w:line="360" w:lineRule="auto"/>
        <w:ind w:left="709"/>
        <w:jc w:val="both"/>
        <w:rPr>
          <w:rFonts w:ascii="Times New Roman" w:eastAsia="Times New Roman" w:hAnsi="Times New Roman" w:cs="Times New Roman"/>
          <w:b/>
          <w:sz w:val="24"/>
          <w:szCs w:val="24"/>
        </w:rPr>
      </w:pPr>
      <w:r w:rsidRPr="00712D5B">
        <w:rPr>
          <w:rFonts w:ascii="Times New Roman" w:eastAsia="Times New Roman" w:hAnsi="Times New Roman" w:cs="Times New Roman"/>
          <w:b/>
          <w:sz w:val="24"/>
          <w:szCs w:val="24"/>
        </w:rPr>
        <w:t xml:space="preserve">Per Pasal </w:t>
      </w:r>
    </w:p>
    <w:p w:rsidR="00712D5B" w:rsidRDefault="00712D5B" w:rsidP="00FA2939">
      <w:pPr>
        <w:pStyle w:val="ListParagraph"/>
        <w:numPr>
          <w:ilvl w:val="0"/>
          <w:numId w:val="4"/>
        </w:numPr>
        <w:spacing w:after="0" w:line="360" w:lineRule="auto"/>
        <w:jc w:val="both"/>
        <w:rPr>
          <w:rFonts w:ascii="Times New Roman" w:eastAsia="Times New Roman" w:hAnsi="Times New Roman" w:cs="Times New Roman"/>
          <w:sz w:val="24"/>
          <w:szCs w:val="24"/>
        </w:rPr>
      </w:pPr>
      <w:r w:rsidRPr="00712D5B">
        <w:rPr>
          <w:rFonts w:ascii="Times New Roman" w:eastAsia="Times New Roman" w:hAnsi="Times New Roman" w:cs="Times New Roman"/>
          <w:sz w:val="24"/>
          <w:szCs w:val="24"/>
        </w:rPr>
        <w:t>Bab 1 berisi tentang Ketentuan Umum</w:t>
      </w:r>
    </w:p>
    <w:p w:rsidR="00712D5B" w:rsidRPr="00712D5B" w:rsidRDefault="00712D5B" w:rsidP="00FA2939">
      <w:pPr>
        <w:pStyle w:val="ListParagraph"/>
        <w:numPr>
          <w:ilvl w:val="0"/>
          <w:numId w:val="4"/>
        </w:numPr>
        <w:spacing w:after="0" w:line="360" w:lineRule="auto"/>
        <w:jc w:val="both"/>
        <w:rPr>
          <w:rFonts w:ascii="Times New Roman" w:eastAsia="Times New Roman" w:hAnsi="Times New Roman" w:cs="Times New Roman"/>
          <w:sz w:val="24"/>
          <w:szCs w:val="24"/>
        </w:rPr>
      </w:pPr>
      <w:r w:rsidRPr="00712D5B">
        <w:rPr>
          <w:rFonts w:ascii="Times New Roman" w:eastAsia="Times New Roman" w:hAnsi="Times New Roman" w:cs="Times New Roman"/>
          <w:sz w:val="24"/>
          <w:szCs w:val="24"/>
        </w:rPr>
        <w:t>Bab 2 berisi tentang Asas, Tujuan, dan Fungsi</w:t>
      </w:r>
    </w:p>
    <w:p w:rsidR="00712D5B" w:rsidRPr="00712D5B" w:rsidRDefault="00712D5B" w:rsidP="00FA2939">
      <w:pPr>
        <w:pStyle w:val="ListParagraph"/>
        <w:numPr>
          <w:ilvl w:val="0"/>
          <w:numId w:val="4"/>
        </w:numPr>
        <w:autoSpaceDE w:val="0"/>
        <w:autoSpaceDN w:val="0"/>
        <w:adjustRightInd w:val="0"/>
        <w:spacing w:after="0" w:line="360" w:lineRule="auto"/>
        <w:jc w:val="both"/>
        <w:rPr>
          <w:rFonts w:asciiTheme="majorBidi" w:eastAsia="Times New Roman" w:hAnsiTheme="majorBidi" w:cstheme="majorBidi"/>
          <w:sz w:val="24"/>
          <w:szCs w:val="24"/>
        </w:rPr>
      </w:pPr>
      <w:r w:rsidRPr="00712D5B">
        <w:rPr>
          <w:rFonts w:asciiTheme="majorBidi" w:eastAsia="Times New Roman" w:hAnsiTheme="majorBidi" w:cstheme="majorBidi"/>
          <w:sz w:val="24"/>
          <w:szCs w:val="24"/>
        </w:rPr>
        <w:t>Bab 3 akan dijelaskan tentang Perizinan, Bentuk Badan Hukum, Anggaran Dasar, dan Kepemilikan</w:t>
      </w:r>
    </w:p>
    <w:p w:rsidR="00712D5B" w:rsidRPr="00712D5B" w:rsidRDefault="00712D5B" w:rsidP="00FA2939">
      <w:pPr>
        <w:pStyle w:val="ListParagraph"/>
        <w:numPr>
          <w:ilvl w:val="0"/>
          <w:numId w:val="4"/>
        </w:numPr>
        <w:spacing w:after="0" w:line="360" w:lineRule="auto"/>
        <w:jc w:val="both"/>
        <w:rPr>
          <w:rFonts w:ascii="Times New Roman" w:eastAsia="Times New Roman" w:hAnsi="Times New Roman" w:cs="Times New Roman"/>
          <w:sz w:val="24"/>
          <w:szCs w:val="24"/>
        </w:rPr>
      </w:pPr>
      <w:r w:rsidRPr="00712D5B">
        <w:rPr>
          <w:rFonts w:ascii="Times New Roman" w:eastAsia="Times New Roman" w:hAnsi="Times New Roman" w:cs="Times New Roman"/>
          <w:sz w:val="24"/>
          <w:szCs w:val="24"/>
        </w:rPr>
        <w:t>Bab 4 berisi tentang Jenis dan Kegiatan Usaha, Kelayakan Penyaluran Dana, dan Larangan Bagi Bank Syariah dan UUS</w:t>
      </w:r>
    </w:p>
    <w:p w:rsidR="001C5172" w:rsidRPr="001C5172" w:rsidRDefault="001C5172" w:rsidP="00FA2939">
      <w:pPr>
        <w:pStyle w:val="ListParagraph"/>
        <w:numPr>
          <w:ilvl w:val="0"/>
          <w:numId w:val="4"/>
        </w:numPr>
        <w:spacing w:after="0" w:line="360" w:lineRule="auto"/>
        <w:jc w:val="both"/>
        <w:rPr>
          <w:rFonts w:ascii="Times New Roman" w:eastAsia="Times New Roman" w:hAnsi="Times New Roman" w:cs="Times New Roman"/>
          <w:sz w:val="24"/>
          <w:szCs w:val="24"/>
        </w:rPr>
      </w:pPr>
      <w:r w:rsidRPr="001C5172">
        <w:rPr>
          <w:rFonts w:ascii="Times New Roman" w:eastAsia="Times New Roman" w:hAnsi="Times New Roman" w:cs="Times New Roman"/>
          <w:sz w:val="24"/>
          <w:szCs w:val="24"/>
        </w:rPr>
        <w:t>Bab 5 berisi tentang Pemegang Saham Pengendali, Dewan Komisaris, Dewan Pengawas Syariah, Direksi, dan Tenaga Kerja Asing</w:t>
      </w:r>
    </w:p>
    <w:p w:rsidR="001C5172" w:rsidRPr="001C5172" w:rsidRDefault="001C5172" w:rsidP="00FA2939">
      <w:pPr>
        <w:pStyle w:val="ListParagraph"/>
        <w:numPr>
          <w:ilvl w:val="0"/>
          <w:numId w:val="4"/>
        </w:numPr>
        <w:spacing w:after="0" w:line="360" w:lineRule="auto"/>
        <w:jc w:val="both"/>
        <w:rPr>
          <w:rFonts w:asciiTheme="majorBidi" w:eastAsia="Times New Roman" w:hAnsiTheme="majorBidi" w:cstheme="majorBidi"/>
          <w:sz w:val="24"/>
          <w:szCs w:val="24"/>
        </w:rPr>
      </w:pPr>
      <w:r w:rsidRPr="001C5172">
        <w:rPr>
          <w:rFonts w:asciiTheme="majorBidi" w:eastAsia="Times New Roman" w:hAnsiTheme="majorBidi" w:cstheme="majorBidi"/>
          <w:sz w:val="24"/>
          <w:szCs w:val="24"/>
        </w:rPr>
        <w:t>Bab 6 berisi tentang Tata Kelola, Prinsip Kehati-hatian dan Pengelolaan Risiko Perbankan Syariah</w:t>
      </w:r>
    </w:p>
    <w:p w:rsidR="001C5172" w:rsidRPr="001C5172" w:rsidRDefault="001C5172" w:rsidP="00FA2939">
      <w:pPr>
        <w:pStyle w:val="ListParagraph"/>
        <w:numPr>
          <w:ilvl w:val="0"/>
          <w:numId w:val="4"/>
        </w:numPr>
        <w:spacing w:after="0" w:line="360" w:lineRule="auto"/>
        <w:jc w:val="both"/>
        <w:rPr>
          <w:rFonts w:asciiTheme="majorBidi" w:eastAsia="Times New Roman" w:hAnsiTheme="majorBidi" w:cstheme="majorBidi"/>
          <w:sz w:val="24"/>
          <w:szCs w:val="24"/>
        </w:rPr>
      </w:pPr>
      <w:r w:rsidRPr="001C5172">
        <w:rPr>
          <w:rFonts w:asciiTheme="majorBidi" w:eastAsia="Times New Roman" w:hAnsiTheme="majorBidi" w:cstheme="majorBidi"/>
          <w:sz w:val="24"/>
          <w:szCs w:val="24"/>
        </w:rPr>
        <w:t>Bab 7 berisi tentang Rahasia Bank</w:t>
      </w:r>
    </w:p>
    <w:p w:rsidR="001C5172" w:rsidRPr="001C5172" w:rsidRDefault="001C5172" w:rsidP="00FA2939">
      <w:pPr>
        <w:pStyle w:val="ListParagraph"/>
        <w:numPr>
          <w:ilvl w:val="0"/>
          <w:numId w:val="4"/>
        </w:numPr>
        <w:tabs>
          <w:tab w:val="left" w:pos="360"/>
        </w:tabs>
        <w:autoSpaceDE w:val="0"/>
        <w:autoSpaceDN w:val="0"/>
        <w:adjustRightInd w:val="0"/>
        <w:spacing w:after="0" w:line="360" w:lineRule="auto"/>
        <w:jc w:val="both"/>
        <w:rPr>
          <w:rFonts w:ascii="Times New Roman" w:eastAsia="Times New Roman" w:hAnsi="Times New Roman" w:cs="Times New Roman"/>
          <w:sz w:val="24"/>
          <w:szCs w:val="24"/>
        </w:rPr>
      </w:pPr>
      <w:r w:rsidRPr="001C5172">
        <w:rPr>
          <w:rFonts w:ascii="Times New Roman" w:eastAsia="Times New Roman" w:hAnsi="Times New Roman" w:cs="Times New Roman"/>
          <w:sz w:val="24"/>
          <w:szCs w:val="24"/>
        </w:rPr>
        <w:t>Bab 8 berisi tentang Pembinaan dan Pengawas</w:t>
      </w:r>
    </w:p>
    <w:p w:rsidR="001C5172" w:rsidRPr="001C5172" w:rsidRDefault="001C5172" w:rsidP="00FA2939">
      <w:pPr>
        <w:pStyle w:val="ListParagraph"/>
        <w:numPr>
          <w:ilvl w:val="0"/>
          <w:numId w:val="4"/>
        </w:numPr>
        <w:autoSpaceDE w:val="0"/>
        <w:autoSpaceDN w:val="0"/>
        <w:adjustRightInd w:val="0"/>
        <w:spacing w:after="0" w:line="360" w:lineRule="auto"/>
        <w:jc w:val="both"/>
        <w:rPr>
          <w:rFonts w:asciiTheme="majorBidi" w:eastAsia="Times New Roman" w:hAnsiTheme="majorBidi" w:cstheme="majorBidi"/>
          <w:sz w:val="24"/>
          <w:szCs w:val="24"/>
        </w:rPr>
      </w:pPr>
      <w:r w:rsidRPr="001C5172">
        <w:rPr>
          <w:rFonts w:asciiTheme="majorBidi" w:eastAsia="Times New Roman" w:hAnsiTheme="majorBidi" w:cstheme="majorBidi"/>
          <w:sz w:val="24"/>
          <w:szCs w:val="24"/>
        </w:rPr>
        <w:t>Bab 9 Penyelesaian Sengketa</w:t>
      </w:r>
    </w:p>
    <w:p w:rsidR="001C5172" w:rsidRPr="001C5172" w:rsidRDefault="001C5172" w:rsidP="00FA2939">
      <w:pPr>
        <w:pStyle w:val="ListParagraph"/>
        <w:numPr>
          <w:ilvl w:val="0"/>
          <w:numId w:val="4"/>
        </w:numPr>
        <w:autoSpaceDE w:val="0"/>
        <w:autoSpaceDN w:val="0"/>
        <w:adjustRightInd w:val="0"/>
        <w:spacing w:after="0" w:line="360" w:lineRule="auto"/>
        <w:jc w:val="both"/>
        <w:rPr>
          <w:rFonts w:asciiTheme="majorBidi" w:eastAsia="Times New Roman" w:hAnsiTheme="majorBidi" w:cstheme="majorBidi"/>
          <w:sz w:val="24"/>
          <w:szCs w:val="24"/>
        </w:rPr>
      </w:pPr>
      <w:r w:rsidRPr="001C5172">
        <w:rPr>
          <w:rFonts w:asciiTheme="majorBidi" w:eastAsia="Times New Roman" w:hAnsiTheme="majorBidi" w:cstheme="majorBidi"/>
          <w:sz w:val="24"/>
          <w:szCs w:val="24"/>
        </w:rPr>
        <w:t>Bab 10 berisi tentang Sanksi Administratif</w:t>
      </w:r>
    </w:p>
    <w:p w:rsidR="001C5172" w:rsidRPr="001C5172" w:rsidRDefault="001C5172" w:rsidP="00FA2939">
      <w:pPr>
        <w:pStyle w:val="ListParagraph"/>
        <w:numPr>
          <w:ilvl w:val="0"/>
          <w:numId w:val="4"/>
        </w:numPr>
        <w:autoSpaceDE w:val="0"/>
        <w:autoSpaceDN w:val="0"/>
        <w:adjustRightInd w:val="0"/>
        <w:spacing w:after="0" w:line="360" w:lineRule="auto"/>
        <w:jc w:val="both"/>
        <w:rPr>
          <w:rFonts w:ascii="Times New Roman" w:eastAsia="Times New Roman" w:hAnsi="Times New Roman" w:cs="Times New Roman"/>
          <w:sz w:val="24"/>
          <w:szCs w:val="24"/>
        </w:rPr>
      </w:pPr>
      <w:r w:rsidRPr="001C5172">
        <w:rPr>
          <w:rFonts w:ascii="Times New Roman" w:eastAsia="Times New Roman" w:hAnsi="Times New Roman" w:cs="Times New Roman"/>
          <w:sz w:val="24"/>
          <w:szCs w:val="24"/>
        </w:rPr>
        <w:t>Bab 11 berisi tentang Ketentuan Pidana</w:t>
      </w:r>
    </w:p>
    <w:p w:rsidR="00712D5B" w:rsidRPr="001C5172" w:rsidRDefault="00712D5B" w:rsidP="001C5172">
      <w:pPr>
        <w:pStyle w:val="ListParagraph"/>
        <w:spacing w:after="0" w:line="360" w:lineRule="auto"/>
        <w:ind w:left="1440"/>
        <w:jc w:val="both"/>
        <w:rPr>
          <w:rFonts w:ascii="Times New Roman" w:eastAsia="Times New Roman" w:hAnsi="Times New Roman" w:cs="Times New Roman"/>
          <w:sz w:val="24"/>
          <w:szCs w:val="24"/>
        </w:rPr>
      </w:pPr>
    </w:p>
    <w:p w:rsidR="00712D5B" w:rsidRDefault="00712D5B" w:rsidP="00712D5B">
      <w:pPr>
        <w:spacing w:line="360" w:lineRule="auto"/>
        <w:jc w:val="center"/>
        <w:rPr>
          <w:rFonts w:asciiTheme="majorBidi" w:eastAsia="Times New Roman" w:hAnsiTheme="majorBidi" w:cstheme="majorBidi"/>
          <w:color w:val="000000" w:themeColor="text1"/>
          <w:sz w:val="24"/>
          <w:szCs w:val="24"/>
        </w:rPr>
      </w:pPr>
    </w:p>
    <w:p w:rsidR="00712D5B" w:rsidRDefault="00712D5B" w:rsidP="00712D5B">
      <w:pPr>
        <w:spacing w:line="360" w:lineRule="auto"/>
        <w:jc w:val="center"/>
        <w:rPr>
          <w:rFonts w:asciiTheme="majorBidi" w:eastAsia="Times New Roman" w:hAnsiTheme="majorBidi" w:cstheme="majorBidi"/>
          <w:color w:val="000000" w:themeColor="text1"/>
          <w:sz w:val="24"/>
          <w:szCs w:val="24"/>
        </w:rPr>
      </w:pPr>
    </w:p>
    <w:p w:rsidR="00712D5B" w:rsidRDefault="00712D5B" w:rsidP="00712D5B">
      <w:pPr>
        <w:spacing w:line="360" w:lineRule="auto"/>
        <w:jc w:val="center"/>
        <w:rPr>
          <w:rFonts w:asciiTheme="majorBidi" w:eastAsia="Times New Roman" w:hAnsiTheme="majorBidi" w:cstheme="majorBidi"/>
          <w:color w:val="000000" w:themeColor="text1"/>
          <w:sz w:val="24"/>
          <w:szCs w:val="24"/>
        </w:rPr>
      </w:pPr>
    </w:p>
    <w:p w:rsidR="004076A6" w:rsidRDefault="004076A6" w:rsidP="004076A6">
      <w:pPr>
        <w:spacing w:line="480" w:lineRule="auto"/>
        <w:jc w:val="both"/>
        <w:rPr>
          <w:rFonts w:asciiTheme="majorBidi" w:eastAsia="Times New Roman" w:hAnsiTheme="majorBidi" w:cstheme="majorBidi"/>
          <w:b/>
          <w:color w:val="000000" w:themeColor="text1"/>
          <w:sz w:val="24"/>
          <w:szCs w:val="24"/>
        </w:rPr>
      </w:pPr>
    </w:p>
    <w:p w:rsidR="001B1151" w:rsidRDefault="001B1151" w:rsidP="004076A6">
      <w:pPr>
        <w:spacing w:line="480" w:lineRule="auto"/>
        <w:jc w:val="both"/>
        <w:rPr>
          <w:rFonts w:asciiTheme="majorBidi" w:eastAsia="Times New Roman" w:hAnsiTheme="majorBidi" w:cstheme="majorBidi"/>
          <w:b/>
          <w:color w:val="000000" w:themeColor="text1"/>
          <w:sz w:val="24"/>
          <w:szCs w:val="24"/>
        </w:rPr>
      </w:pPr>
    </w:p>
    <w:p w:rsidR="001B1151" w:rsidRDefault="001B1151" w:rsidP="004076A6">
      <w:pPr>
        <w:spacing w:line="480" w:lineRule="auto"/>
        <w:jc w:val="both"/>
        <w:rPr>
          <w:rFonts w:asciiTheme="majorBidi" w:eastAsia="Times New Roman" w:hAnsiTheme="majorBidi" w:cstheme="majorBidi"/>
          <w:b/>
          <w:color w:val="000000" w:themeColor="text1"/>
          <w:sz w:val="24"/>
          <w:szCs w:val="24"/>
        </w:rPr>
      </w:pPr>
    </w:p>
    <w:p w:rsidR="001B1151" w:rsidRDefault="001B1151" w:rsidP="004076A6">
      <w:pPr>
        <w:spacing w:line="480" w:lineRule="auto"/>
        <w:jc w:val="both"/>
        <w:rPr>
          <w:rFonts w:asciiTheme="majorBidi" w:eastAsia="Times New Roman" w:hAnsiTheme="majorBidi" w:cstheme="majorBidi"/>
          <w:b/>
          <w:color w:val="000000" w:themeColor="text1"/>
          <w:sz w:val="24"/>
          <w:szCs w:val="24"/>
        </w:rPr>
      </w:pPr>
    </w:p>
    <w:p w:rsidR="001B1151" w:rsidRDefault="004076A6" w:rsidP="004076A6">
      <w:pPr>
        <w:spacing w:line="480" w:lineRule="auto"/>
        <w:jc w:val="both"/>
        <w:rPr>
          <w:rFonts w:asciiTheme="majorBidi" w:eastAsia="Times New Roman" w:hAnsiTheme="majorBidi" w:cstheme="majorBidi"/>
          <w:b/>
          <w:color w:val="000000" w:themeColor="text1"/>
          <w:sz w:val="24"/>
          <w:szCs w:val="24"/>
        </w:rPr>
      </w:pPr>
      <w:r>
        <w:rPr>
          <w:rFonts w:asciiTheme="majorBidi" w:eastAsia="Times New Roman" w:hAnsiTheme="majorBidi" w:cstheme="majorBidi"/>
          <w:b/>
          <w:color w:val="000000" w:themeColor="text1"/>
          <w:sz w:val="24"/>
          <w:szCs w:val="24"/>
        </w:rPr>
        <w:t>RESUME KELOMPOK 3</w:t>
      </w:r>
    </w:p>
    <w:p w:rsidR="001B1151" w:rsidRDefault="001B1151" w:rsidP="004076A6">
      <w:pPr>
        <w:spacing w:line="480" w:lineRule="auto"/>
        <w:jc w:val="both"/>
        <w:rPr>
          <w:rFonts w:asciiTheme="majorBidi" w:eastAsia="Times New Roman" w:hAnsiTheme="majorBidi" w:cstheme="majorBidi"/>
          <w:b/>
          <w:color w:val="000000" w:themeColor="text1"/>
          <w:sz w:val="24"/>
          <w:szCs w:val="24"/>
        </w:rPr>
      </w:pPr>
    </w:p>
    <w:p w:rsidR="001C5172" w:rsidRPr="001C5172" w:rsidRDefault="001C5172" w:rsidP="001C5172">
      <w:pPr>
        <w:shd w:val="clear" w:color="auto" w:fill="FFFFFF" w:themeFill="background1"/>
        <w:spacing w:after="375" w:line="240" w:lineRule="auto"/>
        <w:jc w:val="center"/>
        <w:rPr>
          <w:rFonts w:asciiTheme="majorBidi" w:eastAsia="Times New Roman" w:hAnsiTheme="majorBidi" w:cstheme="majorBidi"/>
          <w:b/>
          <w:color w:val="000000" w:themeColor="text1"/>
          <w:sz w:val="24"/>
          <w:szCs w:val="24"/>
          <w:lang w:eastAsia="id-ID"/>
        </w:rPr>
      </w:pPr>
      <w:r w:rsidRPr="001C5172">
        <w:rPr>
          <w:rFonts w:asciiTheme="majorBidi" w:eastAsia="Times New Roman" w:hAnsiTheme="majorBidi" w:cstheme="majorBidi"/>
          <w:b/>
          <w:color w:val="000000" w:themeColor="text1"/>
          <w:sz w:val="24"/>
          <w:szCs w:val="24"/>
          <w:lang w:eastAsia="id-ID"/>
        </w:rPr>
        <w:t>BUNGA BANK DALAM PERSPEKTIF EKONOMI ISLAM</w:t>
      </w:r>
    </w:p>
    <w:p w:rsidR="001C5172" w:rsidRPr="001C5172" w:rsidRDefault="001C5172" w:rsidP="00FA2939">
      <w:pPr>
        <w:pStyle w:val="ListParagraph"/>
        <w:numPr>
          <w:ilvl w:val="0"/>
          <w:numId w:val="6"/>
        </w:numPr>
        <w:shd w:val="clear" w:color="auto" w:fill="FFFFFF" w:themeFill="background1"/>
        <w:spacing w:before="100" w:beforeAutospacing="1" w:after="100" w:afterAutospacing="1" w:line="240" w:lineRule="auto"/>
        <w:jc w:val="both"/>
        <w:rPr>
          <w:rFonts w:asciiTheme="majorBidi" w:eastAsia="Times New Roman" w:hAnsiTheme="majorBidi" w:cstheme="majorBidi"/>
          <w:color w:val="000000" w:themeColor="text1"/>
          <w:sz w:val="24"/>
          <w:szCs w:val="24"/>
          <w:lang w:eastAsia="id-ID"/>
        </w:rPr>
      </w:pPr>
      <w:r w:rsidRPr="001C5172">
        <w:rPr>
          <w:rFonts w:asciiTheme="majorBidi" w:eastAsia="Times New Roman" w:hAnsiTheme="majorBidi" w:cstheme="majorBidi"/>
          <w:b/>
          <w:bCs/>
          <w:color w:val="000000" w:themeColor="text1"/>
          <w:sz w:val="24"/>
          <w:szCs w:val="24"/>
          <w:lang w:eastAsia="id-ID"/>
        </w:rPr>
        <w:t>Pengertian Riba dan Bunga Bank</w:t>
      </w:r>
    </w:p>
    <w:p w:rsidR="004076A6" w:rsidRPr="004076A6" w:rsidRDefault="001C5172" w:rsidP="001B1151">
      <w:pPr>
        <w:spacing w:line="360" w:lineRule="auto"/>
        <w:ind w:left="720" w:firstLine="720"/>
        <w:jc w:val="both"/>
        <w:rPr>
          <w:rFonts w:asciiTheme="majorBidi" w:eastAsia="Times New Roman" w:hAnsiTheme="majorBidi" w:cstheme="majorBidi"/>
          <w:color w:val="000000" w:themeColor="text1"/>
          <w:sz w:val="24"/>
          <w:szCs w:val="24"/>
          <w:lang w:eastAsia="id-ID"/>
        </w:rPr>
      </w:pPr>
      <w:r w:rsidRPr="00C84AC6">
        <w:rPr>
          <w:rFonts w:asciiTheme="majorBidi" w:eastAsia="Times New Roman" w:hAnsiTheme="majorBidi" w:cstheme="majorBidi"/>
          <w:color w:val="000000" w:themeColor="text1"/>
          <w:sz w:val="24"/>
          <w:szCs w:val="24"/>
          <w:lang w:eastAsia="id-ID"/>
        </w:rPr>
        <w:t>Asal makna “riba” menurut bahasa Arab ialah lebih (bertambah). Adapun yang dimaksud disini menurut syara’ riba adalah akad yang terjadi dengan penukaran yang tertentu, tidak diketahui sama atau tidaknya menurut aturan syara’ atau terlambat menerimanya. Istilah riba pertama kalinya di ketahui berdasarkan wahyu yang diturunkan pada masa awal risalah kenabian dimakkah kemungkinan besar pada tahun IV atau awal hijriah ini berdasark</w:t>
      </w:r>
      <w:r>
        <w:rPr>
          <w:rFonts w:asciiTheme="majorBidi" w:eastAsia="Times New Roman" w:hAnsiTheme="majorBidi" w:cstheme="majorBidi"/>
          <w:color w:val="000000" w:themeColor="text1"/>
          <w:sz w:val="24"/>
          <w:szCs w:val="24"/>
          <w:lang w:eastAsia="id-ID"/>
        </w:rPr>
        <w:t xml:space="preserve">an pada awal turunya ayat riba. </w:t>
      </w:r>
      <w:r w:rsidRPr="00C84AC6">
        <w:rPr>
          <w:rFonts w:asciiTheme="majorBidi" w:eastAsia="Times New Roman" w:hAnsiTheme="majorBidi" w:cstheme="majorBidi"/>
          <w:color w:val="000000" w:themeColor="text1"/>
          <w:sz w:val="24"/>
          <w:szCs w:val="24"/>
          <w:lang w:eastAsia="id-ID"/>
        </w:rPr>
        <w:t xml:space="preserve">Namun dalam kenyataannya istilah Riba hanya dipakai untuk memaknai pembebanan hutang atas nilai pokok yang dipinjamkan. </w:t>
      </w:r>
      <w:r w:rsidR="004076A6" w:rsidRPr="004076A6">
        <w:rPr>
          <w:rFonts w:asciiTheme="majorBidi" w:eastAsia="Times New Roman" w:hAnsiTheme="majorBidi" w:cstheme="majorBidi"/>
          <w:b/>
          <w:bCs/>
          <w:color w:val="000000" w:themeColor="text1"/>
          <w:sz w:val="24"/>
          <w:szCs w:val="24"/>
          <w:lang w:eastAsia="id-ID"/>
        </w:rPr>
        <w:t>Persamaan Riba dan Bunga Bank</w:t>
      </w:r>
    </w:p>
    <w:p w:rsidR="004076A6" w:rsidRDefault="004076A6" w:rsidP="004076A6">
      <w:pPr>
        <w:pStyle w:val="ListParagraph"/>
        <w:shd w:val="clear" w:color="auto" w:fill="FFFFFF" w:themeFill="background1"/>
        <w:spacing w:before="100" w:beforeAutospacing="1" w:after="100" w:afterAutospacing="1" w:line="360" w:lineRule="auto"/>
        <w:ind w:firstLine="720"/>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 xml:space="preserve">Merujuk dari penjelasan tentang pengertian riba dan bunga diatas, dapat disimpulkan bunga </w:t>
      </w:r>
      <w:proofErr w:type="gramStart"/>
      <w:r w:rsidRPr="004076A6">
        <w:rPr>
          <w:rFonts w:asciiTheme="majorBidi" w:eastAsia="Times New Roman" w:hAnsiTheme="majorBidi" w:cstheme="majorBidi"/>
          <w:color w:val="000000" w:themeColor="text1"/>
          <w:sz w:val="24"/>
          <w:szCs w:val="24"/>
          <w:lang w:eastAsia="id-ID"/>
        </w:rPr>
        <w:t>sama</w:t>
      </w:r>
      <w:proofErr w:type="gramEnd"/>
      <w:r w:rsidRPr="004076A6">
        <w:rPr>
          <w:rFonts w:asciiTheme="majorBidi" w:eastAsia="Times New Roman" w:hAnsiTheme="majorBidi" w:cstheme="majorBidi"/>
          <w:color w:val="000000" w:themeColor="text1"/>
          <w:sz w:val="24"/>
          <w:szCs w:val="24"/>
          <w:lang w:eastAsia="id-ID"/>
        </w:rPr>
        <w:t xml:space="preserve"> dengan riba karena secara riil operasional di perbankan konvensional, bunga yang dibayarkan oleh nasabah peminjam kepada pihak atas pinjaman yang dilakukan jelas merupakan tambahan. Karena nasabah melakukan transaksi dengan pihak bank berupa pinjam meminjam berupa uang tunai. Didalam Islam yang namanya konsep pinjam meminjam dikenal dengan namanya Qardh (Qardhul Hasan) merupakan pinjaman kebajikan. Dimana Allah SWT, </w:t>
      </w:r>
      <w:proofErr w:type="gramStart"/>
      <w:r w:rsidRPr="004076A6">
        <w:rPr>
          <w:rFonts w:asciiTheme="majorBidi" w:eastAsia="Times New Roman" w:hAnsiTheme="majorBidi" w:cstheme="majorBidi"/>
          <w:color w:val="000000" w:themeColor="text1"/>
          <w:sz w:val="24"/>
          <w:szCs w:val="24"/>
          <w:lang w:eastAsia="id-ID"/>
        </w:rPr>
        <w:t>berfirman :</w:t>
      </w:r>
      <w:proofErr w:type="gramEnd"/>
      <w:r w:rsidRPr="004076A6">
        <w:rPr>
          <w:rFonts w:asciiTheme="majorBidi" w:eastAsia="Times New Roman" w:hAnsiTheme="majorBidi" w:cstheme="majorBidi"/>
          <w:color w:val="000000" w:themeColor="text1"/>
          <w:sz w:val="24"/>
          <w:szCs w:val="24"/>
          <w:lang w:eastAsia="id-ID"/>
        </w:rPr>
        <w:t xml:space="preserve"> “Siapakah yang mau memberi pinjaman kepada Allah, pinjaman yang baik (menafkahkan hartanya di jalan Allah), maka Allah akan meperlipat gandakan pembayaran kepadanya dengan lipat ganda yang banyak. Dan Allah menyempitkan dan melapangkan (rezki) dan kep</w:t>
      </w:r>
      <w:r>
        <w:rPr>
          <w:rFonts w:asciiTheme="majorBidi" w:eastAsia="Times New Roman" w:hAnsiTheme="majorBidi" w:cstheme="majorBidi"/>
          <w:color w:val="000000" w:themeColor="text1"/>
          <w:sz w:val="24"/>
          <w:szCs w:val="24"/>
          <w:lang w:eastAsia="id-ID"/>
        </w:rPr>
        <w:t>ada-Nya-lah kamu dikembalikan.”Q. S Al-</w:t>
      </w:r>
      <w:proofErr w:type="gramStart"/>
      <w:r>
        <w:rPr>
          <w:rFonts w:asciiTheme="majorBidi" w:eastAsia="Times New Roman" w:hAnsiTheme="majorBidi" w:cstheme="majorBidi"/>
          <w:color w:val="000000" w:themeColor="text1"/>
          <w:sz w:val="24"/>
          <w:szCs w:val="24"/>
          <w:lang w:eastAsia="id-ID"/>
        </w:rPr>
        <w:t>Baqarah :</w:t>
      </w:r>
      <w:proofErr w:type="gramEnd"/>
      <w:r>
        <w:rPr>
          <w:rFonts w:asciiTheme="majorBidi" w:eastAsia="Times New Roman" w:hAnsiTheme="majorBidi" w:cstheme="majorBidi"/>
          <w:color w:val="000000" w:themeColor="text1"/>
          <w:sz w:val="24"/>
          <w:szCs w:val="24"/>
          <w:lang w:eastAsia="id-ID"/>
        </w:rPr>
        <w:t xml:space="preserve"> 245 </w:t>
      </w:r>
      <w:r w:rsidRPr="004076A6">
        <w:rPr>
          <w:rFonts w:asciiTheme="majorBidi" w:eastAsia="Times New Roman" w:hAnsiTheme="majorBidi" w:cstheme="majorBidi"/>
          <w:color w:val="000000" w:themeColor="text1"/>
          <w:sz w:val="24"/>
          <w:szCs w:val="24"/>
          <w:lang w:eastAsia="id-ID"/>
        </w:rPr>
        <w:t>Pinjaman qardh tidak ada tambahan, jadi seberapa besar yang dipinjam maka dikembalikan sebesar itu juga.</w:t>
      </w:r>
    </w:p>
    <w:p w:rsidR="004076A6" w:rsidRDefault="004076A6" w:rsidP="004076A6">
      <w:pPr>
        <w:pStyle w:val="ListParagraph"/>
        <w:shd w:val="clear" w:color="auto" w:fill="FFFFFF" w:themeFill="background1"/>
        <w:spacing w:before="100" w:beforeAutospacing="1" w:after="100" w:afterAutospacing="1" w:line="360" w:lineRule="auto"/>
        <w:ind w:firstLine="720"/>
        <w:jc w:val="both"/>
        <w:rPr>
          <w:rFonts w:asciiTheme="majorBidi" w:eastAsia="Times New Roman" w:hAnsiTheme="majorBidi" w:cstheme="majorBidi"/>
          <w:color w:val="000000" w:themeColor="text1"/>
          <w:sz w:val="24"/>
          <w:szCs w:val="24"/>
          <w:lang w:eastAsia="id-ID"/>
        </w:rPr>
      </w:pPr>
      <w:r w:rsidRPr="00C84AC6">
        <w:rPr>
          <w:rFonts w:asciiTheme="majorBidi" w:eastAsia="Times New Roman" w:hAnsiTheme="majorBidi" w:cstheme="majorBidi"/>
          <w:color w:val="000000" w:themeColor="text1"/>
          <w:sz w:val="24"/>
          <w:szCs w:val="24"/>
          <w:lang w:eastAsia="id-ID"/>
        </w:rPr>
        <w:t xml:space="preserve">Seluruh ‘ulama sepakat mengenai keharaman riba, baik yang dipungut sedikit maupun banyak. Seseorang tidak boleh menguasai harta riba; dan harta itu harus </w:t>
      </w:r>
      <w:r w:rsidRPr="00C84AC6">
        <w:rPr>
          <w:rFonts w:asciiTheme="majorBidi" w:eastAsia="Times New Roman" w:hAnsiTheme="majorBidi" w:cstheme="majorBidi"/>
          <w:color w:val="000000" w:themeColor="text1"/>
          <w:sz w:val="24"/>
          <w:szCs w:val="24"/>
          <w:lang w:eastAsia="id-ID"/>
        </w:rPr>
        <w:lastRenderedPageBreak/>
        <w:t xml:space="preserve">dikembalikan kepada pemiliknya, jika pemiliknya sudah diketahui, dan </w:t>
      </w:r>
      <w:proofErr w:type="gramStart"/>
      <w:r w:rsidRPr="00C84AC6">
        <w:rPr>
          <w:rFonts w:asciiTheme="majorBidi" w:eastAsia="Times New Roman" w:hAnsiTheme="majorBidi" w:cstheme="majorBidi"/>
          <w:color w:val="000000" w:themeColor="text1"/>
          <w:sz w:val="24"/>
          <w:szCs w:val="24"/>
          <w:lang w:eastAsia="id-ID"/>
        </w:rPr>
        <w:t>ia</w:t>
      </w:r>
      <w:proofErr w:type="gramEnd"/>
      <w:r w:rsidRPr="00C84AC6">
        <w:rPr>
          <w:rFonts w:asciiTheme="majorBidi" w:eastAsia="Times New Roman" w:hAnsiTheme="majorBidi" w:cstheme="majorBidi"/>
          <w:color w:val="000000" w:themeColor="text1"/>
          <w:sz w:val="24"/>
          <w:szCs w:val="24"/>
          <w:lang w:eastAsia="id-ID"/>
        </w:rPr>
        <w:t xml:space="preserve"> hanya berhak atas pokok hartanya saja. Al-Quran dan Sunnah dengan sharih telah menjelaskan keharaman rib</w:t>
      </w:r>
      <w:r>
        <w:rPr>
          <w:rFonts w:asciiTheme="majorBidi" w:eastAsia="Times New Roman" w:hAnsiTheme="majorBidi" w:cstheme="majorBidi"/>
          <w:color w:val="000000" w:themeColor="text1"/>
          <w:sz w:val="24"/>
          <w:szCs w:val="24"/>
          <w:lang w:eastAsia="id-ID"/>
        </w:rPr>
        <w:t xml:space="preserve">a dalam QS Al Baqarah (2): 275. </w:t>
      </w:r>
    </w:p>
    <w:p w:rsidR="004076A6" w:rsidRPr="004076A6" w:rsidRDefault="004076A6" w:rsidP="004076A6">
      <w:pPr>
        <w:shd w:val="clear" w:color="auto" w:fill="FFFFFF" w:themeFill="background1"/>
        <w:spacing w:before="100" w:beforeAutospacing="1" w:after="100" w:afterAutospacing="1" w:line="360" w:lineRule="auto"/>
        <w:ind w:left="720"/>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Di dalam Sunnah, Nabiyullah Muhammad saw</w:t>
      </w:r>
    </w:p>
    <w:p w:rsidR="004076A6" w:rsidRDefault="004076A6" w:rsidP="004076A6">
      <w:p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C84AC6">
        <w:rPr>
          <w:rFonts w:asciiTheme="majorBidi" w:eastAsia="Times New Roman" w:hAnsiTheme="majorBidi" w:cstheme="majorBidi"/>
          <w:b/>
          <w:bCs/>
          <w:color w:val="000000" w:themeColor="text1"/>
          <w:sz w:val="24"/>
          <w:szCs w:val="24"/>
          <w:rtl/>
          <w:lang w:eastAsia="id-ID"/>
        </w:rPr>
        <w:t>دِرْهَمُرِبَايَأْكُلُهُالرَّجُلُوَهُوَيَعْلَمُأَشَدُّمِنْسِتٍّوَثَلَاثِيْنَزِنْيَةً</w:t>
      </w:r>
      <w:r>
        <w:rPr>
          <w:rFonts w:asciiTheme="majorBidi" w:eastAsia="Times New Roman" w:hAnsiTheme="majorBidi" w:cstheme="majorBidi"/>
          <w:b/>
          <w:bCs/>
          <w:color w:val="000000" w:themeColor="text1"/>
          <w:sz w:val="24"/>
          <w:szCs w:val="24"/>
          <w:rtl/>
          <w:lang w:eastAsia="id-ID"/>
        </w:rPr>
        <w:t xml:space="preserve"> </w:t>
      </w:r>
      <w:r>
        <w:rPr>
          <w:rFonts w:asciiTheme="majorBidi" w:eastAsia="Times New Roman" w:hAnsiTheme="majorBidi" w:cstheme="majorBidi" w:hint="cs"/>
          <w:b/>
          <w:bCs/>
          <w:color w:val="000000" w:themeColor="text1"/>
          <w:sz w:val="24"/>
          <w:szCs w:val="24"/>
          <w:rtl/>
          <w:lang w:eastAsia="id-ID"/>
        </w:rPr>
        <w:t xml:space="preserve">           </w:t>
      </w:r>
      <w:r>
        <w:rPr>
          <w:rFonts w:asciiTheme="majorBidi" w:eastAsia="Times New Roman" w:hAnsiTheme="majorBidi" w:cstheme="majorBidi"/>
          <w:b/>
          <w:bCs/>
          <w:color w:val="000000" w:themeColor="text1"/>
          <w:sz w:val="24"/>
          <w:szCs w:val="24"/>
          <w:rtl/>
          <w:lang w:eastAsia="id-ID"/>
        </w:rPr>
        <w:tab/>
      </w:r>
    </w:p>
    <w:p w:rsidR="004076A6" w:rsidRDefault="004076A6" w:rsidP="004076A6">
      <w:pPr>
        <w:shd w:val="clear" w:color="auto" w:fill="FFFFFF" w:themeFill="background1"/>
        <w:spacing w:after="375" w:line="360" w:lineRule="auto"/>
        <w:ind w:left="720"/>
        <w:jc w:val="both"/>
        <w:rPr>
          <w:rFonts w:asciiTheme="majorBidi" w:eastAsia="Times New Roman" w:hAnsiTheme="majorBidi" w:cstheme="majorBidi"/>
          <w:color w:val="000000" w:themeColor="text1"/>
          <w:sz w:val="24"/>
          <w:szCs w:val="24"/>
          <w:lang w:eastAsia="id-ID"/>
        </w:rPr>
      </w:pPr>
      <w:r w:rsidRPr="00C84AC6">
        <w:rPr>
          <w:rFonts w:asciiTheme="majorBidi" w:eastAsia="Times New Roman" w:hAnsiTheme="majorBidi" w:cstheme="majorBidi"/>
          <w:color w:val="000000" w:themeColor="text1"/>
          <w:sz w:val="24"/>
          <w:szCs w:val="24"/>
          <w:lang w:eastAsia="id-ID"/>
        </w:rPr>
        <w:t>“Satu dirham riba yang dimakan seseorang, dan dia mengetahui (bahwa itu adalah riba), maka itu lebih berat daripada enam puluh kali zina”. (HR Ahmad dari Abdullah bin Hanzhalah).</w:t>
      </w:r>
    </w:p>
    <w:p w:rsidR="004076A6" w:rsidRPr="004076A6" w:rsidRDefault="004076A6" w:rsidP="00FA2939">
      <w:pPr>
        <w:pStyle w:val="ListParagraph"/>
        <w:numPr>
          <w:ilvl w:val="0"/>
          <w:numId w:val="6"/>
        </w:num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b/>
          <w:bCs/>
          <w:color w:val="000000" w:themeColor="text1"/>
          <w:sz w:val="24"/>
          <w:szCs w:val="24"/>
          <w:lang w:eastAsia="id-ID"/>
        </w:rPr>
        <w:t>Dampak Riba dan Bunga Bank</w:t>
      </w:r>
    </w:p>
    <w:p w:rsidR="004076A6" w:rsidRDefault="004076A6" w:rsidP="004076A6">
      <w:pPr>
        <w:shd w:val="clear" w:color="auto" w:fill="FFFFFF" w:themeFill="background1"/>
        <w:spacing w:after="375" w:line="360" w:lineRule="auto"/>
        <w:ind w:left="720"/>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Sistem bunga bank dan riba di Indonesia menyebabkan berbagai masalah seperti di bawah ini:</w:t>
      </w:r>
    </w:p>
    <w:p w:rsidR="004076A6" w:rsidRDefault="004076A6" w:rsidP="00FA2939">
      <w:pPr>
        <w:pStyle w:val="ListParagraph"/>
        <w:numPr>
          <w:ilvl w:val="0"/>
          <w:numId w:val="7"/>
        </w:num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 xml:space="preserve">Bagi jiwa manusia, hal ini </w:t>
      </w:r>
      <w:proofErr w:type="gramStart"/>
      <w:r w:rsidRPr="004076A6">
        <w:rPr>
          <w:rFonts w:asciiTheme="majorBidi" w:eastAsia="Times New Roman" w:hAnsiTheme="majorBidi" w:cstheme="majorBidi"/>
          <w:color w:val="000000" w:themeColor="text1"/>
          <w:sz w:val="24"/>
          <w:szCs w:val="24"/>
          <w:lang w:eastAsia="id-ID"/>
        </w:rPr>
        <w:t>akan</w:t>
      </w:r>
      <w:proofErr w:type="gramEnd"/>
      <w:r w:rsidRPr="004076A6">
        <w:rPr>
          <w:rFonts w:asciiTheme="majorBidi" w:eastAsia="Times New Roman" w:hAnsiTheme="majorBidi" w:cstheme="majorBidi"/>
          <w:color w:val="000000" w:themeColor="text1"/>
          <w:sz w:val="24"/>
          <w:szCs w:val="24"/>
          <w:lang w:eastAsia="id-ID"/>
        </w:rPr>
        <w:t xml:space="preserve"> menimbulkan perasaan egois pada diri, sehingga tidak mengenal melainkan diri sendiri. Riba ini menghilangkan jiwa kasih sayang, dan rasa kemanusiaan dan sosial. Lebih mementingkan diri sendiri daripada orang lain</w:t>
      </w:r>
    </w:p>
    <w:p w:rsidR="004076A6" w:rsidRDefault="004076A6" w:rsidP="00FA2939">
      <w:pPr>
        <w:pStyle w:val="ListParagraph"/>
        <w:numPr>
          <w:ilvl w:val="0"/>
          <w:numId w:val="7"/>
        </w:num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 xml:space="preserve">Bagi masyarakat, dalam kehidupan masyarakat hal ini </w:t>
      </w:r>
      <w:proofErr w:type="gramStart"/>
      <w:r w:rsidRPr="004076A6">
        <w:rPr>
          <w:rFonts w:asciiTheme="majorBidi" w:eastAsia="Times New Roman" w:hAnsiTheme="majorBidi" w:cstheme="majorBidi"/>
          <w:color w:val="000000" w:themeColor="text1"/>
          <w:sz w:val="24"/>
          <w:szCs w:val="24"/>
          <w:lang w:eastAsia="id-ID"/>
        </w:rPr>
        <w:t>akan</w:t>
      </w:r>
      <w:proofErr w:type="gramEnd"/>
      <w:r w:rsidRPr="004076A6">
        <w:rPr>
          <w:rFonts w:asciiTheme="majorBidi" w:eastAsia="Times New Roman" w:hAnsiTheme="majorBidi" w:cstheme="majorBidi"/>
          <w:color w:val="000000" w:themeColor="text1"/>
          <w:sz w:val="24"/>
          <w:szCs w:val="24"/>
          <w:lang w:eastAsia="id-ID"/>
        </w:rPr>
        <w:t xml:space="preserve"> menimbulkan kasta kasta yang saling bermusuhan. Sehingga membuat keadaan tidak aman dan tentram. Bukannya kasih sayang dan cinta persaudaraan yang timbul akan tetapi permusuhan dan pertengkaran yang akan tercipta dimasyarakat 15</w:t>
      </w:r>
    </w:p>
    <w:p w:rsidR="004076A6" w:rsidRDefault="004076A6" w:rsidP="00FA2939">
      <w:pPr>
        <w:pStyle w:val="ListParagraph"/>
        <w:numPr>
          <w:ilvl w:val="0"/>
          <w:numId w:val="7"/>
        </w:num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Bagi roda pergerakan ekonomi, dampak sistem ekonomi ribawi tersebut sangat membahayakan perekonomian.</w:t>
      </w:r>
    </w:p>
    <w:p w:rsidR="004076A6" w:rsidRDefault="004076A6" w:rsidP="00FA2939">
      <w:pPr>
        <w:pStyle w:val="ListParagraph"/>
        <w:numPr>
          <w:ilvl w:val="0"/>
          <w:numId w:val="7"/>
        </w:numPr>
        <w:shd w:val="clear" w:color="auto" w:fill="FFFFFF" w:themeFill="background1"/>
        <w:spacing w:after="375" w:line="360" w:lineRule="auto"/>
        <w:jc w:val="both"/>
        <w:rPr>
          <w:rFonts w:asciiTheme="majorBidi" w:eastAsia="Times New Roman" w:hAnsiTheme="majorBidi" w:cstheme="majorBidi"/>
          <w:color w:val="000000" w:themeColor="text1"/>
          <w:sz w:val="24"/>
          <w:szCs w:val="24"/>
          <w:lang w:eastAsia="id-ID"/>
        </w:rPr>
      </w:pPr>
      <w:r w:rsidRPr="004076A6">
        <w:rPr>
          <w:rFonts w:asciiTheme="majorBidi" w:eastAsia="Times New Roman" w:hAnsiTheme="majorBidi" w:cstheme="majorBidi"/>
          <w:color w:val="000000" w:themeColor="text1"/>
          <w:sz w:val="24"/>
          <w:szCs w:val="24"/>
          <w:lang w:eastAsia="id-ID"/>
        </w:rPr>
        <w:t>Sistem ekonomi ribawi telah banyak menimbulkan krisis ekonomi di mana-mana sepanjang sejarah, sejak tahun 1929, 1930, 1940an, 1950an, 1970an. 1980an, 1990an, 1997 dan sampai saat ini.</w:t>
      </w:r>
    </w:p>
    <w:p w:rsidR="00224EAB" w:rsidRDefault="00224EAB" w:rsidP="001C5172">
      <w:pPr>
        <w:spacing w:line="480" w:lineRule="auto"/>
        <w:jc w:val="both"/>
        <w:rPr>
          <w:rFonts w:asciiTheme="majorBidi" w:hAnsiTheme="majorBidi" w:cstheme="majorBidi"/>
          <w:b/>
          <w:bCs/>
          <w:sz w:val="24"/>
          <w:szCs w:val="24"/>
        </w:rPr>
      </w:pPr>
    </w:p>
    <w:p w:rsidR="001B1151" w:rsidRDefault="001B1151" w:rsidP="001C5172">
      <w:pPr>
        <w:spacing w:line="480" w:lineRule="auto"/>
        <w:jc w:val="both"/>
        <w:rPr>
          <w:rFonts w:asciiTheme="majorBidi" w:hAnsiTheme="majorBidi" w:cstheme="majorBidi"/>
          <w:b/>
          <w:bCs/>
          <w:sz w:val="24"/>
          <w:szCs w:val="24"/>
        </w:rPr>
      </w:pPr>
      <w:bookmarkStart w:id="1" w:name="_GoBack"/>
      <w:bookmarkEnd w:id="1"/>
    </w:p>
    <w:p w:rsidR="001C5172" w:rsidRPr="00224EAB" w:rsidRDefault="004076A6" w:rsidP="001C5172">
      <w:pPr>
        <w:spacing w:line="480" w:lineRule="auto"/>
        <w:jc w:val="both"/>
        <w:rPr>
          <w:rFonts w:asciiTheme="majorBidi" w:hAnsiTheme="majorBidi" w:cstheme="majorBidi"/>
          <w:b/>
          <w:bCs/>
          <w:sz w:val="24"/>
          <w:szCs w:val="24"/>
        </w:rPr>
      </w:pPr>
      <w:r w:rsidRPr="00224EAB">
        <w:rPr>
          <w:rFonts w:asciiTheme="majorBidi" w:hAnsiTheme="majorBidi" w:cstheme="majorBidi"/>
          <w:b/>
          <w:bCs/>
          <w:sz w:val="24"/>
          <w:szCs w:val="24"/>
        </w:rPr>
        <w:t>KELOMPOK 4</w:t>
      </w:r>
    </w:p>
    <w:p w:rsidR="00224EAB" w:rsidRDefault="004076A6" w:rsidP="00224EAB">
      <w:pPr>
        <w:shd w:val="clear" w:color="auto" w:fill="FFFFFF" w:themeFill="background1"/>
        <w:spacing w:after="0" w:line="360" w:lineRule="auto"/>
        <w:jc w:val="center"/>
        <w:rPr>
          <w:rFonts w:ascii="Times New Roman" w:eastAsia="Times New Roman" w:hAnsi="Times New Roman" w:cs="Times New Roman"/>
          <w:b/>
          <w:bCs/>
          <w:sz w:val="24"/>
          <w:szCs w:val="24"/>
        </w:rPr>
      </w:pPr>
      <w:r w:rsidRPr="004076A6">
        <w:rPr>
          <w:rFonts w:ascii="Times New Roman" w:eastAsia="Times New Roman" w:hAnsi="Times New Roman" w:cs="Times New Roman"/>
          <w:b/>
          <w:bCs/>
          <w:sz w:val="24"/>
          <w:szCs w:val="24"/>
        </w:rPr>
        <w:t xml:space="preserve">HUKUM PERBANKAN SYARIAH </w:t>
      </w:r>
    </w:p>
    <w:p w:rsidR="00224EAB" w:rsidRDefault="00224EAB" w:rsidP="00224EAB">
      <w:pPr>
        <w:shd w:val="clear" w:color="auto" w:fill="FFFFFF" w:themeFill="background1"/>
        <w:spacing w:after="0" w:line="360" w:lineRule="auto"/>
        <w:jc w:val="center"/>
        <w:rPr>
          <w:rFonts w:ascii="Times New Roman" w:eastAsia="Times New Roman" w:hAnsi="Times New Roman" w:cs="Times New Roman"/>
          <w:b/>
          <w:bCs/>
          <w:sz w:val="24"/>
          <w:szCs w:val="24"/>
        </w:rPr>
      </w:pPr>
    </w:p>
    <w:p w:rsidR="00224EAB" w:rsidRPr="00224EAB" w:rsidRDefault="00224EAB" w:rsidP="00FA2939">
      <w:pPr>
        <w:pStyle w:val="ListParagraph"/>
        <w:numPr>
          <w:ilvl w:val="0"/>
          <w:numId w:val="8"/>
        </w:numPr>
        <w:shd w:val="clear" w:color="auto" w:fill="FFFFFF" w:themeFill="background1"/>
        <w:spacing w:after="0" w:line="360" w:lineRule="auto"/>
        <w:jc w:val="both"/>
        <w:rPr>
          <w:rFonts w:ascii="Times New Roman" w:eastAsia="Times New Roman" w:hAnsi="Times New Roman" w:cs="Times New Roman"/>
          <w:b/>
          <w:bCs/>
          <w:sz w:val="24"/>
          <w:szCs w:val="24"/>
        </w:rPr>
      </w:pPr>
      <w:r w:rsidRPr="00224EAB">
        <w:rPr>
          <w:rFonts w:asciiTheme="majorBidi" w:hAnsiTheme="majorBidi" w:cstheme="majorBidi"/>
          <w:b/>
          <w:sz w:val="24"/>
          <w:szCs w:val="24"/>
        </w:rPr>
        <w:t>Dasar Falsafat Bank Syariah</w:t>
      </w:r>
    </w:p>
    <w:p w:rsidR="00224EAB" w:rsidRDefault="00224EAB" w:rsidP="00224EAB">
      <w:pPr>
        <w:pStyle w:val="ListParagraph"/>
        <w:spacing w:after="0" w:line="360" w:lineRule="auto"/>
        <w:ind w:firstLine="360"/>
        <w:jc w:val="both"/>
        <w:rPr>
          <w:rFonts w:asciiTheme="majorBidi" w:hAnsiTheme="majorBidi" w:cstheme="majorBidi"/>
          <w:sz w:val="24"/>
          <w:szCs w:val="24"/>
        </w:rPr>
      </w:pPr>
      <w:r w:rsidRPr="00540E2D">
        <w:rPr>
          <w:rFonts w:asciiTheme="majorBidi" w:hAnsiTheme="majorBidi" w:cstheme="majorBidi"/>
          <w:sz w:val="24"/>
          <w:szCs w:val="24"/>
        </w:rPr>
        <w:t>Islam memandang bahwa bumi dan segala isinya merupakan amanah dari Allah kepada manusia sebagai khalifah di muka bumi ini, untuk dipergunakan sebesar-besarnya bagi kesejahteraan umat manusia. Untuk mencapai tujuan yang suci ini, Allah tidak meninggalkan manusia sendirian tetapi diberikannya petunjuk melalui para rasulnya. Dalam petunjuk itu Allah memberikan segala sesuatu yang dibutuhkan manusia baik aqidah, akhlak maupun syariah.</w:t>
      </w:r>
      <w:r w:rsidRPr="00540E2D">
        <w:rPr>
          <w:rStyle w:val="FootnoteReference"/>
          <w:rFonts w:asciiTheme="majorBidi" w:hAnsiTheme="majorBidi" w:cstheme="majorBidi"/>
          <w:sz w:val="24"/>
          <w:szCs w:val="24"/>
        </w:rPr>
        <w:footnoteReference w:id="1"/>
      </w:r>
    </w:p>
    <w:p w:rsidR="00224EAB" w:rsidRDefault="00224EAB" w:rsidP="00224EAB">
      <w:pPr>
        <w:pStyle w:val="ListParagraph"/>
        <w:spacing w:after="0" w:line="360" w:lineRule="auto"/>
        <w:ind w:firstLine="360"/>
        <w:jc w:val="both"/>
        <w:rPr>
          <w:rFonts w:asciiTheme="majorBidi" w:hAnsiTheme="majorBidi" w:cstheme="majorBidi"/>
          <w:sz w:val="24"/>
          <w:szCs w:val="24"/>
        </w:rPr>
      </w:pPr>
      <w:r w:rsidRPr="00540E2D">
        <w:rPr>
          <w:rFonts w:asciiTheme="majorBidi" w:hAnsiTheme="majorBidi" w:cstheme="majorBidi"/>
          <w:sz w:val="24"/>
          <w:szCs w:val="24"/>
        </w:rPr>
        <w:t xml:space="preserve">Bank syariah merupakan bank yang secara operasional mengatur berdasarkan syariat </w:t>
      </w:r>
      <w:proofErr w:type="gramStart"/>
      <w:r w:rsidRPr="00540E2D">
        <w:rPr>
          <w:rFonts w:asciiTheme="majorBidi" w:hAnsiTheme="majorBidi" w:cstheme="majorBidi"/>
          <w:sz w:val="24"/>
          <w:szCs w:val="24"/>
        </w:rPr>
        <w:t>islam</w:t>
      </w:r>
      <w:proofErr w:type="gramEnd"/>
      <w:r w:rsidRPr="00540E2D">
        <w:rPr>
          <w:rFonts w:asciiTheme="majorBidi" w:hAnsiTheme="majorBidi" w:cstheme="majorBidi"/>
          <w:sz w:val="24"/>
          <w:szCs w:val="24"/>
        </w:rPr>
        <w:t xml:space="preserve">. Salah satu cirri khas bank syariah yaitu tidak menerima atau membebani bunga pada nasabah, </w:t>
      </w:r>
      <w:proofErr w:type="gramStart"/>
      <w:r w:rsidRPr="00540E2D">
        <w:rPr>
          <w:rFonts w:asciiTheme="majorBidi" w:hAnsiTheme="majorBidi" w:cstheme="majorBidi"/>
          <w:sz w:val="24"/>
          <w:szCs w:val="24"/>
        </w:rPr>
        <w:t>akan</w:t>
      </w:r>
      <w:proofErr w:type="gramEnd"/>
      <w:r w:rsidRPr="00540E2D">
        <w:rPr>
          <w:rFonts w:asciiTheme="majorBidi" w:hAnsiTheme="majorBidi" w:cstheme="majorBidi"/>
          <w:sz w:val="24"/>
          <w:szCs w:val="24"/>
        </w:rPr>
        <w:t xml:space="preserve"> tetapi menerima atau membebankan bagi hasil serta imbalan lain sesuai dengan akad-akad yang diperjanjikan. Konsep dasar bank syariah tak terlepas didasarkan pada Al Qur’an dan Hadis rasulullah.</w:t>
      </w:r>
      <w:r w:rsidRPr="00540E2D">
        <w:rPr>
          <w:rStyle w:val="FootnoteReference"/>
          <w:rFonts w:asciiTheme="majorBidi" w:hAnsiTheme="majorBidi" w:cstheme="majorBidi"/>
          <w:sz w:val="24"/>
          <w:szCs w:val="24"/>
        </w:rPr>
        <w:footnoteReference w:id="2"/>
      </w:r>
    </w:p>
    <w:p w:rsidR="00224EAB" w:rsidRDefault="00224EAB" w:rsidP="00FA2939">
      <w:pPr>
        <w:pStyle w:val="ListParagraph"/>
        <w:numPr>
          <w:ilvl w:val="0"/>
          <w:numId w:val="8"/>
        </w:numPr>
        <w:spacing w:after="0" w:line="360" w:lineRule="auto"/>
        <w:jc w:val="both"/>
        <w:rPr>
          <w:rFonts w:asciiTheme="majorBidi" w:hAnsiTheme="majorBidi" w:cstheme="majorBidi"/>
          <w:b/>
          <w:sz w:val="24"/>
          <w:szCs w:val="24"/>
        </w:rPr>
      </w:pPr>
      <w:r w:rsidRPr="00224EAB">
        <w:rPr>
          <w:rFonts w:asciiTheme="majorBidi" w:hAnsiTheme="majorBidi" w:cstheme="majorBidi"/>
          <w:b/>
          <w:sz w:val="24"/>
          <w:szCs w:val="24"/>
        </w:rPr>
        <w:t>Perbedaan antara Sistem Bunga dan Bagi Hasil</w:t>
      </w:r>
    </w:p>
    <w:p w:rsidR="00224EAB" w:rsidRDefault="00224EAB" w:rsidP="00224EAB">
      <w:pPr>
        <w:pStyle w:val="ListParagraph"/>
        <w:spacing w:after="0" w:line="360" w:lineRule="auto"/>
        <w:ind w:firstLine="720"/>
        <w:jc w:val="both"/>
        <w:rPr>
          <w:rFonts w:asciiTheme="majorBidi" w:hAnsiTheme="majorBidi" w:cstheme="majorBidi"/>
          <w:sz w:val="24"/>
          <w:szCs w:val="24"/>
        </w:rPr>
      </w:pPr>
      <w:r w:rsidRPr="00224EAB">
        <w:rPr>
          <w:rFonts w:asciiTheme="majorBidi" w:hAnsiTheme="majorBidi" w:cstheme="majorBidi"/>
          <w:sz w:val="24"/>
          <w:szCs w:val="24"/>
        </w:rPr>
        <w:t xml:space="preserve">Ajaran Islam mendorong kepada warga masyarakat </w:t>
      </w:r>
      <w:proofErr w:type="gramStart"/>
      <w:r w:rsidRPr="00224EAB">
        <w:rPr>
          <w:rFonts w:asciiTheme="majorBidi" w:hAnsiTheme="majorBidi" w:cstheme="majorBidi"/>
          <w:sz w:val="24"/>
          <w:szCs w:val="24"/>
        </w:rPr>
        <w:t>untuk  melakukan</w:t>
      </w:r>
      <w:proofErr w:type="gramEnd"/>
      <w:r w:rsidRPr="00224EAB">
        <w:rPr>
          <w:rFonts w:asciiTheme="majorBidi" w:hAnsiTheme="majorBidi" w:cstheme="majorBidi"/>
          <w:sz w:val="24"/>
          <w:szCs w:val="24"/>
        </w:rPr>
        <w:t xml:space="preserve"> praktik bagi hasil serta mengharamkan riba. Keduanya sama-sama memberikan keuntungan bagi pemilik </w:t>
      </w:r>
      <w:proofErr w:type="gramStart"/>
      <w:r w:rsidRPr="00224EAB">
        <w:rPr>
          <w:rFonts w:asciiTheme="majorBidi" w:hAnsiTheme="majorBidi" w:cstheme="majorBidi"/>
          <w:sz w:val="24"/>
          <w:szCs w:val="24"/>
        </w:rPr>
        <w:t>dana</w:t>
      </w:r>
      <w:proofErr w:type="gramEnd"/>
      <w:r w:rsidRPr="00224EAB">
        <w:rPr>
          <w:rFonts w:asciiTheme="majorBidi" w:hAnsiTheme="majorBidi" w:cstheme="majorBidi"/>
          <w:sz w:val="24"/>
          <w:szCs w:val="24"/>
        </w:rPr>
        <w:t>, namun keduanya mempunyai perbedaan yang sangat nyata dan mendasar.</w:t>
      </w:r>
      <w:r w:rsidRPr="00540E2D">
        <w:rPr>
          <w:rStyle w:val="FootnoteReference"/>
          <w:rFonts w:asciiTheme="majorBidi" w:hAnsiTheme="majorBidi" w:cstheme="majorBidi"/>
          <w:sz w:val="24"/>
          <w:szCs w:val="24"/>
        </w:rPr>
        <w:footnoteReference w:id="3"/>
      </w:r>
      <w:r w:rsidRPr="00224EAB">
        <w:rPr>
          <w:rFonts w:asciiTheme="majorBidi" w:hAnsiTheme="majorBidi" w:cstheme="majorBidi"/>
          <w:sz w:val="24"/>
          <w:szCs w:val="24"/>
        </w:rPr>
        <w:t xml:space="preserve"> Pembagian hasil usaha dapat di aplikasikan dengan model bagi hasil. Bagi hasil yang diterima atas hasil usaha, akan memberikan keuntungan </w:t>
      </w:r>
      <w:proofErr w:type="gramStart"/>
      <w:r w:rsidRPr="00224EAB">
        <w:rPr>
          <w:rFonts w:asciiTheme="majorBidi" w:hAnsiTheme="majorBidi" w:cstheme="majorBidi"/>
          <w:sz w:val="24"/>
          <w:szCs w:val="24"/>
        </w:rPr>
        <w:t>bagi  pemilik</w:t>
      </w:r>
      <w:proofErr w:type="gramEnd"/>
      <w:r w:rsidRPr="00224EAB">
        <w:rPr>
          <w:rFonts w:asciiTheme="majorBidi" w:hAnsiTheme="majorBidi" w:cstheme="majorBidi"/>
          <w:sz w:val="24"/>
          <w:szCs w:val="24"/>
        </w:rPr>
        <w:t xml:space="preserve"> modal yang menetapkan dananya dalam kerjasama usaha.</w:t>
      </w:r>
    </w:p>
    <w:p w:rsidR="00224EAB" w:rsidRDefault="00224EAB" w:rsidP="00224EAB">
      <w:pPr>
        <w:pStyle w:val="ListParagraph"/>
        <w:spacing w:after="0" w:line="360" w:lineRule="auto"/>
        <w:ind w:firstLine="720"/>
        <w:jc w:val="both"/>
        <w:rPr>
          <w:rFonts w:asciiTheme="majorBidi" w:hAnsiTheme="majorBidi" w:cstheme="majorBidi"/>
          <w:sz w:val="24"/>
          <w:szCs w:val="24"/>
        </w:rPr>
      </w:pPr>
    </w:p>
    <w:p w:rsidR="00224EAB" w:rsidRDefault="00224EAB" w:rsidP="00224EAB">
      <w:pPr>
        <w:pStyle w:val="ListParagraph"/>
        <w:spacing w:after="0" w:line="360" w:lineRule="auto"/>
        <w:ind w:firstLine="720"/>
        <w:jc w:val="both"/>
        <w:rPr>
          <w:rFonts w:asciiTheme="majorBidi" w:hAnsiTheme="majorBidi" w:cstheme="majorBidi"/>
          <w:sz w:val="24"/>
          <w:szCs w:val="24"/>
        </w:rPr>
      </w:pPr>
    </w:p>
    <w:p w:rsidR="00224EAB" w:rsidRDefault="00224EAB" w:rsidP="00224EAB">
      <w:pPr>
        <w:pStyle w:val="ListParagraph"/>
        <w:spacing w:after="0" w:line="360" w:lineRule="auto"/>
        <w:ind w:firstLine="720"/>
        <w:jc w:val="both"/>
        <w:rPr>
          <w:rFonts w:asciiTheme="majorBidi" w:hAnsiTheme="majorBidi" w:cstheme="majorBidi"/>
          <w:b/>
          <w:sz w:val="24"/>
          <w:szCs w:val="24"/>
        </w:rPr>
      </w:pPr>
    </w:p>
    <w:p w:rsidR="00B76D96" w:rsidRDefault="00B76D96" w:rsidP="00224EAB">
      <w:pPr>
        <w:pStyle w:val="ListParagraph"/>
        <w:spacing w:after="0" w:line="360" w:lineRule="auto"/>
        <w:ind w:firstLine="720"/>
        <w:jc w:val="both"/>
        <w:rPr>
          <w:rFonts w:asciiTheme="majorBidi" w:hAnsiTheme="majorBidi" w:cstheme="majorBidi"/>
          <w:b/>
          <w:sz w:val="24"/>
          <w:szCs w:val="24"/>
        </w:rPr>
      </w:pPr>
    </w:p>
    <w:p w:rsidR="00B76D96" w:rsidRDefault="00B76D96" w:rsidP="00224EAB">
      <w:pPr>
        <w:pStyle w:val="ListParagraph"/>
        <w:spacing w:after="0" w:line="360" w:lineRule="auto"/>
        <w:ind w:firstLine="720"/>
        <w:jc w:val="both"/>
        <w:rPr>
          <w:rFonts w:asciiTheme="majorBidi" w:hAnsiTheme="majorBidi" w:cstheme="majorBidi"/>
          <w:b/>
          <w:sz w:val="24"/>
          <w:szCs w:val="24"/>
        </w:rPr>
      </w:pPr>
    </w:p>
    <w:p w:rsidR="00B76D96" w:rsidRPr="00224EAB" w:rsidRDefault="00B76D96" w:rsidP="00224EAB">
      <w:pPr>
        <w:pStyle w:val="ListParagraph"/>
        <w:spacing w:after="0" w:line="360" w:lineRule="auto"/>
        <w:ind w:firstLine="720"/>
        <w:jc w:val="both"/>
        <w:rPr>
          <w:rFonts w:asciiTheme="majorBidi" w:hAnsiTheme="majorBidi" w:cstheme="majorBidi"/>
          <w:b/>
          <w:sz w:val="24"/>
          <w:szCs w:val="24"/>
        </w:rPr>
      </w:pPr>
    </w:p>
    <w:tbl>
      <w:tblPr>
        <w:tblStyle w:val="TableGrid"/>
        <w:tblW w:w="0" w:type="auto"/>
        <w:tblInd w:w="360" w:type="dxa"/>
        <w:tblLook w:val="04A0" w:firstRow="1" w:lastRow="0" w:firstColumn="1" w:lastColumn="0" w:noHBand="0" w:noVBand="1"/>
      </w:tblPr>
      <w:tblGrid>
        <w:gridCol w:w="4495"/>
        <w:gridCol w:w="4495"/>
      </w:tblGrid>
      <w:tr w:rsidR="00224EAB" w:rsidRPr="00540E2D" w:rsidTr="005D4B39">
        <w:trPr>
          <w:trHeight w:val="323"/>
        </w:trPr>
        <w:tc>
          <w:tcPr>
            <w:tcW w:w="4608" w:type="dxa"/>
            <w:tcBorders>
              <w:top w:val="single" w:sz="4" w:space="0" w:color="auto"/>
              <w:left w:val="single" w:sz="4" w:space="0" w:color="auto"/>
              <w:bottom w:val="single" w:sz="4" w:space="0" w:color="auto"/>
              <w:right w:val="single" w:sz="4" w:space="0" w:color="auto"/>
            </w:tcBorders>
            <w:vAlign w:val="bottom"/>
          </w:tcPr>
          <w:p w:rsidR="00224EAB" w:rsidRPr="00540E2D" w:rsidRDefault="00224EAB" w:rsidP="005D4B39">
            <w:pPr>
              <w:pStyle w:val="ListParagraph"/>
              <w:spacing w:line="360" w:lineRule="auto"/>
              <w:ind w:left="0"/>
              <w:jc w:val="center"/>
              <w:rPr>
                <w:rFonts w:asciiTheme="majorBidi" w:hAnsiTheme="majorBidi" w:cstheme="majorBidi"/>
                <w:sz w:val="24"/>
                <w:szCs w:val="24"/>
              </w:rPr>
            </w:pPr>
            <w:r w:rsidRPr="00540E2D">
              <w:rPr>
                <w:rFonts w:asciiTheme="majorBidi" w:hAnsiTheme="majorBidi" w:cstheme="majorBidi"/>
                <w:sz w:val="24"/>
                <w:szCs w:val="24"/>
              </w:rPr>
              <w:t>BUNGA</w:t>
            </w:r>
          </w:p>
        </w:tc>
        <w:tc>
          <w:tcPr>
            <w:tcW w:w="4608" w:type="dxa"/>
            <w:tcBorders>
              <w:left w:val="single" w:sz="4" w:space="0" w:color="auto"/>
            </w:tcBorders>
            <w:vAlign w:val="center"/>
          </w:tcPr>
          <w:p w:rsidR="00224EAB" w:rsidRPr="00540E2D" w:rsidRDefault="00224EAB" w:rsidP="005D4B39">
            <w:pPr>
              <w:pStyle w:val="ListParagraph"/>
              <w:spacing w:line="360" w:lineRule="auto"/>
              <w:ind w:left="0"/>
              <w:jc w:val="center"/>
              <w:rPr>
                <w:rFonts w:asciiTheme="majorBidi" w:hAnsiTheme="majorBidi" w:cstheme="majorBidi"/>
                <w:sz w:val="24"/>
                <w:szCs w:val="24"/>
              </w:rPr>
            </w:pPr>
            <w:r w:rsidRPr="00540E2D">
              <w:rPr>
                <w:rFonts w:asciiTheme="majorBidi" w:hAnsiTheme="majorBidi" w:cstheme="majorBidi"/>
                <w:sz w:val="24"/>
                <w:szCs w:val="24"/>
              </w:rPr>
              <w:t>BAGI HASIL</w:t>
            </w:r>
          </w:p>
        </w:tc>
      </w:tr>
      <w:tr w:rsidR="00224EAB" w:rsidRPr="00540E2D" w:rsidTr="005D4B39">
        <w:tc>
          <w:tcPr>
            <w:tcW w:w="4608" w:type="dxa"/>
            <w:tcBorders>
              <w:top w:val="single" w:sz="4" w:space="0" w:color="auto"/>
            </w:tcBorders>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Besarnya bunga ditetapkan pada saat perjanjian dan mengikuti kedua pihak yang melaksanakan perjanjian dengan asumsi bahwa pihak penerima pinjaman akan selalu mendapatkan keuntungan.</w:t>
            </w:r>
          </w:p>
        </w:tc>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Bagi hasil ditetapkan dengan rasio nisbah yang disepakati antara pihak yang melaksanakan akad pada saat akad dengan berpedoman adanya kemungkinan keuntungan atau kerugian.</w:t>
            </w:r>
          </w:p>
        </w:tc>
      </w:tr>
      <w:tr w:rsidR="00224EAB" w:rsidRPr="00540E2D" w:rsidTr="005D4B39">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 xml:space="preserve">Besarnya harga yang diterima berdasarkan perhitungan presentase bunga dikalikan dengan jumlah dana yang dipinjamkan </w:t>
            </w:r>
          </w:p>
        </w:tc>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Besarnya bagi hasil dihitung berdasarkan nisbah yang diperjanjikan dikalikan dengan jumlah pendapatan atau keuntungan yang diperoleh.</w:t>
            </w:r>
          </w:p>
        </w:tc>
      </w:tr>
      <w:tr w:rsidR="00224EAB" w:rsidRPr="00540E2D" w:rsidTr="005D4B39">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Junlah harga yang diterima tetap, meskipun usaha peminjam meningkat atau menurun.</w:t>
            </w:r>
          </w:p>
        </w:tc>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Jumlah bagi hasil akan di pengaruhi oleh besarnya pendapatan dan keuntungan. Bagi hasil akan berfluktuasi.</w:t>
            </w:r>
          </w:p>
        </w:tc>
      </w:tr>
      <w:tr w:rsidR="00224EAB" w:rsidRPr="00540E2D" w:rsidTr="005D4B39">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 xml:space="preserve">System bunga tidak adil karena tidak terkait dengan hasil usaha peminjam </w:t>
            </w:r>
          </w:p>
        </w:tc>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System bagi hasil adil, karena perhitungan berdasarkan hasil usaha.</w:t>
            </w:r>
          </w:p>
        </w:tc>
      </w:tr>
      <w:tr w:rsidR="00224EAB" w:rsidRPr="00540E2D" w:rsidTr="005D4B39">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Eksistensi bunga diragukan oleh semua agama</w:t>
            </w:r>
          </w:p>
        </w:tc>
        <w:tc>
          <w:tcPr>
            <w:tcW w:w="4608" w:type="dxa"/>
          </w:tcPr>
          <w:p w:rsidR="00224EAB" w:rsidRPr="00540E2D" w:rsidRDefault="00224EAB" w:rsidP="005D4B39">
            <w:pPr>
              <w:pStyle w:val="ListParagraph"/>
              <w:spacing w:line="360" w:lineRule="auto"/>
              <w:ind w:left="0"/>
              <w:rPr>
                <w:rFonts w:asciiTheme="majorBidi" w:hAnsiTheme="majorBidi" w:cstheme="majorBidi"/>
                <w:sz w:val="24"/>
                <w:szCs w:val="24"/>
              </w:rPr>
            </w:pPr>
            <w:r w:rsidRPr="00540E2D">
              <w:rPr>
                <w:rFonts w:asciiTheme="majorBidi" w:hAnsiTheme="majorBidi" w:cstheme="majorBidi"/>
                <w:sz w:val="24"/>
                <w:szCs w:val="24"/>
              </w:rPr>
              <w:t>Tidak ada satupun agama yang meragukan system bagi hasil.</w:t>
            </w:r>
            <w:r w:rsidRPr="00540E2D">
              <w:rPr>
                <w:rStyle w:val="FootnoteReference"/>
                <w:rFonts w:asciiTheme="majorBidi" w:hAnsiTheme="majorBidi" w:cstheme="majorBidi"/>
                <w:sz w:val="24"/>
                <w:szCs w:val="24"/>
              </w:rPr>
              <w:footnoteReference w:id="4"/>
            </w:r>
          </w:p>
        </w:tc>
      </w:tr>
    </w:tbl>
    <w:p w:rsidR="001C5172" w:rsidRDefault="001C5172" w:rsidP="00224EAB">
      <w:pPr>
        <w:spacing w:line="480" w:lineRule="auto"/>
        <w:jc w:val="both"/>
        <w:rPr>
          <w:rFonts w:asciiTheme="majorBidi" w:hAnsiTheme="majorBidi" w:cstheme="majorBidi"/>
          <w:bCs/>
          <w:sz w:val="24"/>
          <w:szCs w:val="24"/>
        </w:rPr>
      </w:pPr>
    </w:p>
    <w:p w:rsidR="00224EAB" w:rsidRPr="00224EAB" w:rsidRDefault="00224EAB" w:rsidP="00FA2939">
      <w:pPr>
        <w:pStyle w:val="ListParagraph"/>
        <w:numPr>
          <w:ilvl w:val="0"/>
          <w:numId w:val="8"/>
        </w:numPr>
        <w:spacing w:after="0" w:line="360" w:lineRule="auto"/>
        <w:rPr>
          <w:rFonts w:asciiTheme="majorBidi" w:hAnsiTheme="majorBidi" w:cstheme="majorBidi"/>
          <w:b/>
          <w:sz w:val="24"/>
          <w:szCs w:val="24"/>
        </w:rPr>
      </w:pPr>
      <w:r w:rsidRPr="00224EAB">
        <w:rPr>
          <w:rFonts w:asciiTheme="majorBidi" w:hAnsiTheme="majorBidi" w:cstheme="majorBidi"/>
          <w:b/>
          <w:sz w:val="24"/>
          <w:szCs w:val="24"/>
        </w:rPr>
        <w:t>Dasar Hukum Bank Syariah di Indonesia</w:t>
      </w:r>
    </w:p>
    <w:p w:rsidR="00224EAB" w:rsidRPr="00540E2D" w:rsidRDefault="00224EAB" w:rsidP="00224EAB">
      <w:pPr>
        <w:pStyle w:val="ListParagraph"/>
        <w:spacing w:after="0" w:line="360" w:lineRule="auto"/>
        <w:ind w:firstLine="360"/>
        <w:rPr>
          <w:rFonts w:asciiTheme="majorBidi" w:hAnsiTheme="majorBidi" w:cstheme="majorBidi"/>
          <w:sz w:val="24"/>
          <w:szCs w:val="24"/>
        </w:rPr>
      </w:pPr>
      <w:r w:rsidRPr="00540E2D">
        <w:rPr>
          <w:rFonts w:asciiTheme="majorBidi" w:hAnsiTheme="majorBidi" w:cstheme="majorBidi"/>
          <w:sz w:val="24"/>
          <w:szCs w:val="24"/>
        </w:rPr>
        <w:t>Bank syariah secara yuridis normative dan yuridis empiris di akui keberadaannya di Negara Republik IndonesiaDi antaranya, undang-undang No. 7 Tahun 1992 tentang Perbankan,</w:t>
      </w:r>
      <w:r w:rsidR="0096327A">
        <w:rPr>
          <w:rFonts w:asciiTheme="majorBidi" w:hAnsiTheme="majorBidi" w:cstheme="majorBidi"/>
          <w:sz w:val="24"/>
          <w:szCs w:val="24"/>
        </w:rPr>
        <w:t xml:space="preserve"> undang-undang No. 7 Tahun 1989.</w:t>
      </w:r>
    </w:p>
    <w:p w:rsidR="001C5172" w:rsidRDefault="001C5172" w:rsidP="00224EAB">
      <w:pPr>
        <w:spacing w:line="480" w:lineRule="auto"/>
        <w:jc w:val="both"/>
        <w:rPr>
          <w:rFonts w:asciiTheme="majorBidi" w:hAnsiTheme="majorBidi" w:cstheme="majorBidi"/>
          <w:bCs/>
          <w:sz w:val="24"/>
          <w:szCs w:val="24"/>
        </w:rPr>
      </w:pPr>
    </w:p>
    <w:p w:rsidR="001C5172" w:rsidRPr="00224EAB" w:rsidRDefault="00224EAB" w:rsidP="00224EAB">
      <w:pPr>
        <w:tabs>
          <w:tab w:val="left" w:pos="709"/>
        </w:tabs>
        <w:spacing w:line="480" w:lineRule="auto"/>
        <w:jc w:val="both"/>
        <w:rPr>
          <w:rFonts w:asciiTheme="majorBidi" w:hAnsiTheme="majorBidi" w:cstheme="majorBidi"/>
          <w:b/>
          <w:bCs/>
          <w:sz w:val="24"/>
          <w:szCs w:val="24"/>
        </w:rPr>
      </w:pPr>
      <w:r w:rsidRPr="00224EAB">
        <w:rPr>
          <w:rFonts w:asciiTheme="majorBidi" w:hAnsiTheme="majorBidi" w:cstheme="majorBidi"/>
          <w:b/>
          <w:bCs/>
          <w:sz w:val="24"/>
          <w:szCs w:val="24"/>
        </w:rPr>
        <w:t>KELOMPOK 5</w:t>
      </w:r>
    </w:p>
    <w:p w:rsidR="00224EAB" w:rsidRPr="00224EAB" w:rsidRDefault="00224EAB" w:rsidP="00224EAB">
      <w:pPr>
        <w:tabs>
          <w:tab w:val="left" w:pos="709"/>
        </w:tabs>
        <w:spacing w:line="480" w:lineRule="auto"/>
        <w:jc w:val="center"/>
        <w:rPr>
          <w:rFonts w:asciiTheme="majorBidi" w:hAnsiTheme="majorBidi" w:cstheme="majorBidi"/>
          <w:b/>
          <w:bCs/>
          <w:sz w:val="24"/>
          <w:szCs w:val="24"/>
        </w:rPr>
      </w:pPr>
      <w:r w:rsidRPr="00224EAB">
        <w:rPr>
          <w:rFonts w:ascii="Times New Roman" w:hAnsi="Times New Roman" w:cs="Times New Roman"/>
          <w:b/>
          <w:sz w:val="24"/>
          <w:szCs w:val="24"/>
        </w:rPr>
        <w:t>PRODUK BANK SYARIAH</w:t>
      </w:r>
    </w:p>
    <w:p w:rsidR="00B76D96" w:rsidRDefault="00224EAB" w:rsidP="00FA2939">
      <w:pPr>
        <w:pStyle w:val="ListParagraph"/>
        <w:numPr>
          <w:ilvl w:val="0"/>
          <w:numId w:val="9"/>
        </w:numPr>
        <w:spacing w:line="360" w:lineRule="auto"/>
        <w:jc w:val="both"/>
        <w:rPr>
          <w:rFonts w:ascii="Times New Roman" w:hAnsi="Times New Roman" w:cs="Times New Roman"/>
          <w:b/>
          <w:sz w:val="24"/>
          <w:szCs w:val="24"/>
        </w:rPr>
      </w:pPr>
      <w:r w:rsidRPr="006217E0">
        <w:rPr>
          <w:rFonts w:ascii="Times New Roman" w:hAnsi="Times New Roman" w:cs="Times New Roman"/>
          <w:b/>
          <w:sz w:val="24"/>
          <w:szCs w:val="24"/>
        </w:rPr>
        <w:t>Prodak- Prodak Bank Syariah</w:t>
      </w:r>
    </w:p>
    <w:p w:rsidR="00224EAB" w:rsidRPr="00B76D96" w:rsidRDefault="00224EAB" w:rsidP="00FA2939">
      <w:pPr>
        <w:pStyle w:val="ListParagraph"/>
        <w:numPr>
          <w:ilvl w:val="0"/>
          <w:numId w:val="13"/>
        </w:numPr>
        <w:spacing w:line="360" w:lineRule="auto"/>
        <w:jc w:val="both"/>
        <w:rPr>
          <w:rFonts w:ascii="Times New Roman" w:hAnsi="Times New Roman" w:cs="Times New Roman"/>
          <w:b/>
          <w:sz w:val="24"/>
          <w:szCs w:val="24"/>
        </w:rPr>
      </w:pPr>
      <w:r w:rsidRPr="00B76D96">
        <w:rPr>
          <w:rFonts w:ascii="Times New Roman" w:eastAsia="Times New Roman" w:hAnsi="Times New Roman" w:cs="Times New Roman"/>
          <w:bCs/>
          <w:sz w:val="28"/>
          <w:szCs w:val="28"/>
        </w:rPr>
        <w:t>Penghimpunan Dana</w:t>
      </w:r>
    </w:p>
    <w:p w:rsidR="006217E0" w:rsidRPr="006217E0" w:rsidRDefault="00224EAB" w:rsidP="00FA2939">
      <w:pPr>
        <w:pStyle w:val="ListParagraph"/>
        <w:numPr>
          <w:ilvl w:val="0"/>
          <w:numId w:val="10"/>
        </w:numPr>
        <w:spacing w:line="360" w:lineRule="auto"/>
        <w:jc w:val="both"/>
        <w:rPr>
          <w:rFonts w:ascii="Times New Roman" w:hAnsi="Times New Roman" w:cs="Times New Roman"/>
          <w:sz w:val="24"/>
          <w:szCs w:val="24"/>
        </w:rPr>
      </w:pPr>
      <w:r w:rsidRPr="006217E0">
        <w:rPr>
          <w:rFonts w:ascii="Times New Roman" w:eastAsia="Times New Roman" w:hAnsi="Times New Roman" w:cs="Times New Roman"/>
          <w:sz w:val="24"/>
          <w:szCs w:val="24"/>
        </w:rPr>
        <w:t>Mudhorobah</w:t>
      </w:r>
    </w:p>
    <w:p w:rsidR="006217E0" w:rsidRDefault="00224EAB" w:rsidP="00B76D96">
      <w:pPr>
        <w:pStyle w:val="ListParagraph"/>
        <w:spacing w:line="360" w:lineRule="auto"/>
        <w:ind w:left="1080" w:firstLine="360"/>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 xml:space="preserve">Mudharabah adalah akad kerjasama usaha antara pemilik modal dan pengelola usaha untuk melakukan kegiatan usaha, laba dibagi atas dasar nisbah bagi hasil menurut kesepakatan kedua belah pihak, sedangkan bila terjadi kerugian </w:t>
      </w:r>
      <w:proofErr w:type="gramStart"/>
      <w:r w:rsidRPr="006217E0">
        <w:rPr>
          <w:rFonts w:ascii="Times New Roman" w:eastAsia="Times New Roman" w:hAnsi="Times New Roman" w:cs="Times New Roman"/>
          <w:sz w:val="24"/>
          <w:szCs w:val="24"/>
        </w:rPr>
        <w:t>akan</w:t>
      </w:r>
      <w:proofErr w:type="gramEnd"/>
      <w:r w:rsidRPr="006217E0">
        <w:rPr>
          <w:rFonts w:ascii="Times New Roman" w:eastAsia="Times New Roman" w:hAnsi="Times New Roman" w:cs="Times New Roman"/>
          <w:sz w:val="24"/>
          <w:szCs w:val="24"/>
        </w:rPr>
        <w:t xml:space="preserve"> ditanggung oleh si pemilik modal kecuali kerugian yang disebabkan oleh kesalahan pengelola usaha.</w:t>
      </w:r>
    </w:p>
    <w:p w:rsidR="006217E0" w:rsidRPr="006217E0" w:rsidRDefault="00224EAB" w:rsidP="00B76D96">
      <w:pPr>
        <w:pStyle w:val="ListParagraph"/>
        <w:spacing w:line="360" w:lineRule="auto"/>
        <w:ind w:left="1080" w:firstLine="360"/>
        <w:jc w:val="both"/>
        <w:rPr>
          <w:rFonts w:ascii="Times New Roman" w:hAnsi="Times New Roman" w:cs="Times New Roman"/>
          <w:sz w:val="24"/>
          <w:szCs w:val="24"/>
        </w:rPr>
      </w:pPr>
      <w:r w:rsidRPr="00026169">
        <w:rPr>
          <w:rFonts w:ascii="Times New Roman" w:eastAsia="Times New Roman" w:hAnsi="Times New Roman" w:cs="Times New Roman"/>
          <w:sz w:val="24"/>
          <w:szCs w:val="24"/>
        </w:rPr>
        <w:t>Akad mudharabah merupakan suatu transaksi pendanaan atau investasi yang berdasarkan kepercayaan, yaitu kepercayaan dari pemilik modal kepada pengelola usaha. Kepercayaan ini penting dalam akad mudharabah karena pemilik modal tidak boleh ikut campur dalam manajemen perusahaan atau proyek yang dibiayai dengan pemilik modal tersebut, kecuali sebatas memberikan saran dan melakukan pengawasan pada pengelola usaha.</w:t>
      </w:r>
    </w:p>
    <w:p w:rsidR="006217E0" w:rsidRPr="00026169" w:rsidRDefault="006217E0" w:rsidP="00B76D96">
      <w:pPr>
        <w:spacing w:after="0" w:line="360" w:lineRule="auto"/>
        <w:ind w:left="360" w:firstLine="720"/>
        <w:contextualSpacing/>
        <w:jc w:val="both"/>
        <w:rPr>
          <w:rFonts w:ascii="Times New Roman" w:eastAsia="Times New Roman" w:hAnsi="Times New Roman" w:cs="Times New Roman"/>
          <w:sz w:val="24"/>
          <w:szCs w:val="24"/>
        </w:rPr>
      </w:pPr>
      <w:r w:rsidRPr="00026169">
        <w:rPr>
          <w:rFonts w:ascii="Times New Roman" w:eastAsia="Times New Roman" w:hAnsi="Times New Roman" w:cs="Times New Roman"/>
          <w:sz w:val="24"/>
          <w:szCs w:val="24"/>
        </w:rPr>
        <w:t>Mudharabah di bagi menjadi 3 jenis, diantaranya:</w:t>
      </w:r>
    </w:p>
    <w:p w:rsidR="006217E0" w:rsidRPr="006217E0" w:rsidRDefault="006217E0" w:rsidP="00FA2939">
      <w:pPr>
        <w:pStyle w:val="ListParagraph"/>
        <w:numPr>
          <w:ilvl w:val="0"/>
          <w:numId w:val="11"/>
        </w:numPr>
        <w:spacing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Mudharabah muthlaqah</w:t>
      </w:r>
    </w:p>
    <w:p w:rsidR="006217E0" w:rsidRPr="006217E0" w:rsidRDefault="006217E0" w:rsidP="00FA2939">
      <w:pPr>
        <w:pStyle w:val="ListParagraph"/>
        <w:numPr>
          <w:ilvl w:val="0"/>
          <w:numId w:val="11"/>
        </w:numPr>
        <w:spacing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Mudharabah Muqayyadah</w:t>
      </w:r>
    </w:p>
    <w:p w:rsidR="006217E0" w:rsidRPr="006217E0" w:rsidRDefault="006217E0" w:rsidP="00FA2939">
      <w:pPr>
        <w:pStyle w:val="ListParagraph"/>
        <w:numPr>
          <w:ilvl w:val="0"/>
          <w:numId w:val="11"/>
        </w:numPr>
        <w:spacing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Mudharabah Musytarakah</w:t>
      </w:r>
    </w:p>
    <w:p w:rsidR="006217E0" w:rsidRDefault="006217E0" w:rsidP="00FA2939">
      <w:pPr>
        <w:pStyle w:val="ListParagraph"/>
        <w:numPr>
          <w:ilvl w:val="0"/>
          <w:numId w:val="10"/>
        </w:numPr>
        <w:spacing w:after="0"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Wadi’ah</w:t>
      </w:r>
    </w:p>
    <w:p w:rsidR="006217E0" w:rsidRDefault="006217E0" w:rsidP="00B76D96">
      <w:pPr>
        <w:pStyle w:val="ListParagraph"/>
        <w:spacing w:after="0" w:line="360" w:lineRule="auto"/>
        <w:ind w:left="1080" w:firstLine="360"/>
        <w:jc w:val="both"/>
        <w:rPr>
          <w:rFonts w:ascii="Times New Roman" w:eastAsia="Times New Roman" w:hAnsi="Times New Roman" w:cs="Times New Roman"/>
          <w:color w:val="0000FF"/>
          <w:sz w:val="24"/>
          <w:szCs w:val="24"/>
          <w:u w:val="single"/>
        </w:rPr>
      </w:pPr>
      <w:r w:rsidRPr="006217E0">
        <w:rPr>
          <w:rFonts w:ascii="Times New Roman" w:eastAsia="Times New Roman" w:hAnsi="Times New Roman" w:cs="Times New Roman"/>
          <w:sz w:val="24"/>
          <w:szCs w:val="24"/>
        </w:rPr>
        <w:t xml:space="preserve">Secara etimologis, kata wadi’ah berasal dari kata wada’a asy-syai’ jika </w:t>
      </w:r>
      <w:proofErr w:type="gramStart"/>
      <w:r w:rsidRPr="006217E0">
        <w:rPr>
          <w:rFonts w:ascii="Times New Roman" w:eastAsia="Times New Roman" w:hAnsi="Times New Roman" w:cs="Times New Roman"/>
          <w:sz w:val="24"/>
          <w:szCs w:val="24"/>
        </w:rPr>
        <w:t>ia</w:t>
      </w:r>
      <w:proofErr w:type="gramEnd"/>
      <w:r w:rsidRPr="006217E0">
        <w:rPr>
          <w:rFonts w:ascii="Times New Roman" w:eastAsia="Times New Roman" w:hAnsi="Times New Roman" w:cs="Times New Roman"/>
          <w:sz w:val="24"/>
          <w:szCs w:val="24"/>
        </w:rPr>
        <w:t xml:space="preserve"> meninggalkannya pada orang yang menerima titipan. Adapun wadi’ah secara terminologis, yaitu pemberian kuasa oleh penitip kepada orang yang menjaga hartanya tanpa konpensasi (ganti)</w:t>
      </w:r>
      <w:r w:rsidRPr="006217E0">
        <w:rPr>
          <w:rFonts w:ascii="Times New Roman" w:eastAsia="Times New Roman" w:hAnsi="Times New Roman" w:cs="Times New Roman"/>
          <w:color w:val="0000FF"/>
          <w:sz w:val="24"/>
          <w:szCs w:val="24"/>
          <w:u w:val="single"/>
        </w:rPr>
        <w:t>.</w:t>
      </w:r>
    </w:p>
    <w:p w:rsidR="006217E0" w:rsidRDefault="006217E0" w:rsidP="00B76D96">
      <w:pPr>
        <w:pStyle w:val="ListParagraph"/>
        <w:spacing w:after="0" w:line="360" w:lineRule="auto"/>
        <w:ind w:left="1080" w:firstLine="360"/>
        <w:jc w:val="both"/>
        <w:rPr>
          <w:rFonts w:ascii="Times New Roman" w:eastAsia="Times New Roman" w:hAnsi="Times New Roman" w:cs="Times New Roman"/>
          <w:color w:val="221F1F"/>
          <w:sz w:val="24"/>
          <w:szCs w:val="24"/>
        </w:rPr>
      </w:pPr>
      <w:r w:rsidRPr="00026169">
        <w:rPr>
          <w:rFonts w:ascii="Times New Roman" w:eastAsia="Times New Roman" w:hAnsi="Times New Roman" w:cs="Times New Roman"/>
          <w:sz w:val="24"/>
          <w:szCs w:val="24"/>
        </w:rPr>
        <w:t xml:space="preserve">Jadi, dapat disimpulkan bahwa wadiah adalah </w:t>
      </w:r>
      <w:r w:rsidRPr="00026169">
        <w:rPr>
          <w:rFonts w:ascii="Times New Roman" w:eastAsia="Times New Roman" w:hAnsi="Times New Roman" w:cs="Times New Roman"/>
          <w:i/>
          <w:iCs/>
          <w:color w:val="221F1F"/>
          <w:spacing w:val="-4"/>
          <w:sz w:val="24"/>
          <w:szCs w:val="24"/>
        </w:rPr>
        <w:t>W</w:t>
      </w:r>
      <w:r w:rsidRPr="00026169">
        <w:rPr>
          <w:rFonts w:ascii="Times New Roman" w:eastAsia="Times New Roman" w:hAnsi="Times New Roman" w:cs="Times New Roman"/>
          <w:i/>
          <w:iCs/>
          <w:color w:val="221F1F"/>
          <w:sz w:val="24"/>
          <w:szCs w:val="24"/>
        </w:rPr>
        <w:t>adiah</w:t>
      </w:r>
      <w:r w:rsidRPr="00026169">
        <w:rPr>
          <w:rFonts w:ascii="Times New Roman" w:eastAsia="Times New Roman" w:hAnsi="Times New Roman" w:cs="Times New Roman"/>
          <w:i/>
          <w:iCs/>
          <w:color w:val="221F1F"/>
          <w:spacing w:val="-2"/>
          <w:sz w:val="24"/>
          <w:szCs w:val="24"/>
        </w:rPr>
        <w:t xml:space="preserve"> </w:t>
      </w:r>
      <w:r w:rsidRPr="00026169">
        <w:rPr>
          <w:rFonts w:ascii="Times New Roman" w:eastAsia="Times New Roman" w:hAnsi="Times New Roman" w:cs="Times New Roman"/>
          <w:color w:val="221F1F"/>
          <w:sz w:val="24"/>
          <w:szCs w:val="24"/>
        </w:rPr>
        <w:t>yaitu</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akad</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titipan</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di</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mana</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barang</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yang</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dititipkan</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dapat</w:t>
      </w:r>
      <w:r w:rsidRPr="00026169">
        <w:rPr>
          <w:rFonts w:ascii="Times New Roman" w:eastAsia="Times New Roman" w:hAnsi="Times New Roman" w:cs="Times New Roman"/>
          <w:color w:val="221F1F"/>
          <w:spacing w:val="-2"/>
          <w:sz w:val="24"/>
          <w:szCs w:val="24"/>
        </w:rPr>
        <w:t xml:space="preserve"> </w:t>
      </w:r>
      <w:r w:rsidRPr="00026169">
        <w:rPr>
          <w:rFonts w:ascii="Times New Roman" w:eastAsia="Times New Roman" w:hAnsi="Times New Roman" w:cs="Times New Roman"/>
          <w:color w:val="221F1F"/>
          <w:sz w:val="24"/>
          <w:szCs w:val="24"/>
        </w:rPr>
        <w:t>diambil sewaktu-waktu.</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Pihak</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yang</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menerima</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titipan</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dapat</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meminta</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jasa</w:t>
      </w:r>
      <w:r w:rsidRPr="00026169">
        <w:rPr>
          <w:rFonts w:ascii="Times New Roman" w:eastAsia="Times New Roman" w:hAnsi="Times New Roman" w:cs="Times New Roman"/>
          <w:color w:val="221F1F"/>
          <w:spacing w:val="-10"/>
          <w:sz w:val="24"/>
          <w:szCs w:val="24"/>
        </w:rPr>
        <w:t xml:space="preserve"> </w:t>
      </w:r>
      <w:r w:rsidRPr="00026169">
        <w:rPr>
          <w:rFonts w:ascii="Times New Roman" w:eastAsia="Times New Roman" w:hAnsi="Times New Roman" w:cs="Times New Roman"/>
          <w:color w:val="221F1F"/>
          <w:sz w:val="24"/>
          <w:szCs w:val="24"/>
        </w:rPr>
        <w:t>untuk keamanan dan pemeliharaan</w:t>
      </w:r>
      <w:bookmarkStart w:id="2" w:name="_ftnref3"/>
      <w:r>
        <w:rPr>
          <w:rFonts w:ascii="Times New Roman" w:eastAsia="Times New Roman" w:hAnsi="Times New Roman" w:cs="Times New Roman"/>
          <w:color w:val="221F1F"/>
          <w:sz w:val="24"/>
          <w:szCs w:val="24"/>
        </w:rPr>
        <w:t>.</w:t>
      </w:r>
      <w:bookmarkEnd w:id="2"/>
    </w:p>
    <w:p w:rsidR="006217E0" w:rsidRDefault="006217E0" w:rsidP="00B76D96">
      <w:pPr>
        <w:pStyle w:val="ListParagraph"/>
        <w:spacing w:after="0" w:line="360" w:lineRule="auto"/>
        <w:ind w:left="1080" w:firstLine="360"/>
        <w:jc w:val="both"/>
        <w:rPr>
          <w:rFonts w:ascii="Times New Roman" w:eastAsia="Times New Roman" w:hAnsi="Times New Roman" w:cs="Times New Roman"/>
          <w:sz w:val="24"/>
          <w:szCs w:val="24"/>
        </w:rPr>
      </w:pPr>
      <w:r w:rsidRPr="00026169">
        <w:rPr>
          <w:rFonts w:ascii="Times New Roman" w:eastAsia="Times New Roman" w:hAnsi="Times New Roman" w:cs="Times New Roman"/>
          <w:sz w:val="24"/>
          <w:szCs w:val="24"/>
        </w:rPr>
        <w:lastRenderedPageBreak/>
        <w:t>Rukun wadi’ah</w:t>
      </w:r>
    </w:p>
    <w:p w:rsidR="006217E0" w:rsidRDefault="006217E0" w:rsidP="00FA2939">
      <w:pPr>
        <w:pStyle w:val="ListParagraph"/>
        <w:numPr>
          <w:ilvl w:val="0"/>
          <w:numId w:val="12"/>
        </w:numPr>
        <w:spacing w:after="0"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Muwaddi/ penitip</w:t>
      </w:r>
    </w:p>
    <w:p w:rsidR="006217E0" w:rsidRDefault="006217E0" w:rsidP="00FA2939">
      <w:pPr>
        <w:pStyle w:val="ListParagraph"/>
        <w:numPr>
          <w:ilvl w:val="0"/>
          <w:numId w:val="12"/>
        </w:numPr>
        <w:spacing w:after="0"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14"/>
          <w:szCs w:val="14"/>
        </w:rPr>
        <w:t xml:space="preserve"> </w:t>
      </w:r>
      <w:r w:rsidRPr="006217E0">
        <w:rPr>
          <w:rFonts w:ascii="Times New Roman" w:eastAsia="Times New Roman" w:hAnsi="Times New Roman" w:cs="Times New Roman"/>
          <w:sz w:val="24"/>
          <w:szCs w:val="24"/>
        </w:rPr>
        <w:t>Mustauda/ penerima titipan</w:t>
      </w:r>
    </w:p>
    <w:p w:rsidR="006217E0" w:rsidRDefault="006217E0" w:rsidP="00FA2939">
      <w:pPr>
        <w:pStyle w:val="ListParagraph"/>
        <w:numPr>
          <w:ilvl w:val="0"/>
          <w:numId w:val="12"/>
        </w:numPr>
        <w:spacing w:after="0"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24"/>
          <w:szCs w:val="24"/>
        </w:rPr>
        <w:t>Wadiah bih/ harta titipan</w:t>
      </w:r>
    </w:p>
    <w:p w:rsidR="00B76D96" w:rsidRPr="00B76D96" w:rsidRDefault="006217E0" w:rsidP="00FA2939">
      <w:pPr>
        <w:pStyle w:val="ListParagraph"/>
        <w:numPr>
          <w:ilvl w:val="0"/>
          <w:numId w:val="12"/>
        </w:numPr>
        <w:spacing w:after="0" w:line="360" w:lineRule="auto"/>
        <w:jc w:val="both"/>
        <w:rPr>
          <w:rFonts w:ascii="Times New Roman" w:eastAsia="Times New Roman" w:hAnsi="Times New Roman" w:cs="Times New Roman"/>
          <w:sz w:val="24"/>
          <w:szCs w:val="24"/>
        </w:rPr>
      </w:pPr>
      <w:r w:rsidRPr="006217E0">
        <w:rPr>
          <w:rFonts w:ascii="Times New Roman" w:eastAsia="Times New Roman" w:hAnsi="Times New Roman" w:cs="Times New Roman"/>
          <w:sz w:val="14"/>
          <w:szCs w:val="14"/>
        </w:rPr>
        <w:t xml:space="preserve">  </w:t>
      </w:r>
      <w:r w:rsidRPr="006217E0">
        <w:rPr>
          <w:rFonts w:ascii="Times New Roman" w:eastAsia="Times New Roman" w:hAnsi="Times New Roman" w:cs="Times New Roman"/>
          <w:sz w:val="24"/>
          <w:szCs w:val="24"/>
        </w:rPr>
        <w:t>Akad</w:t>
      </w:r>
    </w:p>
    <w:p w:rsidR="006217E0" w:rsidRPr="00B76D96" w:rsidRDefault="006217E0" w:rsidP="00FA2939">
      <w:pPr>
        <w:pStyle w:val="ListParagraph"/>
        <w:numPr>
          <w:ilvl w:val="0"/>
          <w:numId w:val="13"/>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bCs/>
          <w:sz w:val="28"/>
          <w:szCs w:val="28"/>
        </w:rPr>
        <w:t>Penyaluran Dana</w:t>
      </w:r>
    </w:p>
    <w:p w:rsidR="00B76D96" w:rsidRDefault="006217E0" w:rsidP="00B76D96">
      <w:pPr>
        <w:spacing w:after="0" w:line="360" w:lineRule="auto"/>
        <w:ind w:left="360" w:firstLine="720"/>
        <w:contextualSpacing/>
        <w:jc w:val="both"/>
        <w:rPr>
          <w:rFonts w:ascii="Times New Roman" w:eastAsia="Times New Roman" w:hAnsi="Times New Roman" w:cs="Times New Roman"/>
          <w:sz w:val="24"/>
          <w:szCs w:val="24"/>
        </w:rPr>
      </w:pPr>
      <w:r w:rsidRPr="006217E0">
        <w:rPr>
          <w:rFonts w:ascii="Times New Roman" w:eastAsia="Times New Roman" w:hAnsi="Times New Roman" w:cs="Times New Roman"/>
          <w:sz w:val="14"/>
          <w:szCs w:val="14"/>
        </w:rPr>
        <w:t> </w:t>
      </w:r>
      <w:r w:rsidR="00B76D96">
        <w:rPr>
          <w:rFonts w:ascii="Times New Roman" w:eastAsia="Times New Roman" w:hAnsi="Times New Roman" w:cs="Times New Roman"/>
          <w:sz w:val="14"/>
          <w:szCs w:val="14"/>
        </w:rPr>
        <w:tab/>
      </w:r>
      <w:r w:rsidRPr="006217E0">
        <w:rPr>
          <w:rFonts w:ascii="Times New Roman" w:eastAsia="Times New Roman" w:hAnsi="Times New Roman" w:cs="Times New Roman"/>
          <w:sz w:val="14"/>
          <w:szCs w:val="14"/>
        </w:rPr>
        <w:t xml:space="preserve"> </w:t>
      </w:r>
      <w:r w:rsidRPr="006217E0">
        <w:rPr>
          <w:rFonts w:ascii="Times New Roman" w:eastAsia="Times New Roman" w:hAnsi="Times New Roman" w:cs="Times New Roman"/>
          <w:color w:val="221F1F"/>
          <w:sz w:val="24"/>
          <w:szCs w:val="24"/>
        </w:rPr>
        <w:t>Jual Beli</w:t>
      </w:r>
    </w:p>
    <w:p w:rsidR="006217E0" w:rsidRDefault="006217E0" w:rsidP="00FA2939">
      <w:pPr>
        <w:pStyle w:val="ListParagraph"/>
        <w:numPr>
          <w:ilvl w:val="0"/>
          <w:numId w:val="14"/>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color w:val="221F1F"/>
          <w:sz w:val="14"/>
          <w:szCs w:val="14"/>
        </w:rPr>
        <w:t xml:space="preserve"> </w:t>
      </w:r>
      <w:r w:rsidRPr="00B76D96">
        <w:rPr>
          <w:rFonts w:ascii="Times New Roman" w:eastAsia="Times New Roman" w:hAnsi="Times New Roman" w:cs="Times New Roman"/>
          <w:sz w:val="24"/>
          <w:szCs w:val="24"/>
        </w:rPr>
        <w:t>Murabahah</w:t>
      </w:r>
    </w:p>
    <w:p w:rsidR="00B76D96" w:rsidRDefault="00B76D96" w:rsidP="00FA2939">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Salam</w:t>
      </w:r>
    </w:p>
    <w:p w:rsidR="00B76D96" w:rsidRDefault="00B76D96" w:rsidP="00FA2939">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Istishna</w:t>
      </w:r>
    </w:p>
    <w:p w:rsidR="00B76D96" w:rsidRPr="00B76D96" w:rsidRDefault="00B76D96" w:rsidP="00FA2939">
      <w:pPr>
        <w:pStyle w:val="ListParagraph"/>
        <w:numPr>
          <w:ilvl w:val="0"/>
          <w:numId w:val="10"/>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Akad Pelengkap</w:t>
      </w:r>
    </w:p>
    <w:p w:rsidR="00B76D96" w:rsidRDefault="00B76D96" w:rsidP="00B76D96">
      <w:pPr>
        <w:pStyle w:val="ListParagraph"/>
        <w:spacing w:after="0" w:line="360" w:lineRule="auto"/>
        <w:ind w:left="1080" w:firstLine="360"/>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Pembiayaan dengan akad pelengkap ditujukan untuk memperlancar pembiayaan dengan menggunakan tiga prinsip diatas. Berikut akad pelengkap tersebut:</w:t>
      </w:r>
    </w:p>
    <w:p w:rsidR="00B76D96" w:rsidRPr="00B76D96" w:rsidRDefault="00B76D96" w:rsidP="00FA2939">
      <w:pPr>
        <w:pStyle w:val="ListParagraph"/>
        <w:numPr>
          <w:ilvl w:val="0"/>
          <w:numId w:val="15"/>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 xml:space="preserve"> Hawalah</w:t>
      </w:r>
      <w:r w:rsidRPr="00B76D96">
        <w:rPr>
          <w:rFonts w:ascii="Times New Roman" w:eastAsia="Times New Roman" w:hAnsi="Times New Roman" w:cs="Times New Roman"/>
          <w:b/>
          <w:sz w:val="28"/>
          <w:szCs w:val="28"/>
        </w:rPr>
        <w:t xml:space="preserve"> </w:t>
      </w:r>
    </w:p>
    <w:p w:rsidR="00B76D96" w:rsidRDefault="00B76D96" w:rsidP="00FA2939">
      <w:pPr>
        <w:pStyle w:val="ListParagraph"/>
        <w:numPr>
          <w:ilvl w:val="0"/>
          <w:numId w:val="15"/>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Rahn (gadai)</w:t>
      </w:r>
    </w:p>
    <w:p w:rsidR="00B76D96" w:rsidRDefault="00B76D96" w:rsidP="00FA2939">
      <w:pPr>
        <w:pStyle w:val="ListParagraph"/>
        <w:numPr>
          <w:ilvl w:val="0"/>
          <w:numId w:val="15"/>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Qardh</w:t>
      </w:r>
    </w:p>
    <w:p w:rsidR="00B76D96" w:rsidRDefault="00B76D96" w:rsidP="00FA2939">
      <w:pPr>
        <w:pStyle w:val="ListParagraph"/>
        <w:numPr>
          <w:ilvl w:val="0"/>
          <w:numId w:val="15"/>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Wakalah</w:t>
      </w:r>
    </w:p>
    <w:p w:rsidR="00B76D96" w:rsidRPr="00B76D96" w:rsidRDefault="00B76D96" w:rsidP="00FA2939">
      <w:pPr>
        <w:pStyle w:val="ListParagraph"/>
        <w:numPr>
          <w:ilvl w:val="0"/>
          <w:numId w:val="15"/>
        </w:numPr>
        <w:spacing w:after="0" w:line="360" w:lineRule="auto"/>
        <w:jc w:val="both"/>
        <w:rPr>
          <w:rFonts w:ascii="Times New Roman" w:eastAsia="Times New Roman" w:hAnsi="Times New Roman" w:cs="Times New Roman"/>
          <w:sz w:val="24"/>
          <w:szCs w:val="24"/>
        </w:rPr>
      </w:pPr>
      <w:r w:rsidRPr="00B76D96">
        <w:rPr>
          <w:rFonts w:ascii="Times New Roman" w:eastAsia="Times New Roman" w:hAnsi="Times New Roman" w:cs="Times New Roman"/>
          <w:sz w:val="24"/>
          <w:szCs w:val="24"/>
        </w:rPr>
        <w:t>Kafalah</w:t>
      </w:r>
    </w:p>
    <w:p w:rsidR="001C5172" w:rsidRPr="00B76D96" w:rsidRDefault="001C5172" w:rsidP="00B76D96">
      <w:pPr>
        <w:spacing w:line="360" w:lineRule="auto"/>
        <w:jc w:val="both"/>
        <w:rPr>
          <w:rFonts w:asciiTheme="majorBidi" w:hAnsiTheme="majorBidi" w:cstheme="majorBidi"/>
          <w:bCs/>
          <w:sz w:val="24"/>
          <w:szCs w:val="24"/>
        </w:rPr>
      </w:pPr>
    </w:p>
    <w:p w:rsidR="001C5172" w:rsidRDefault="001C5172" w:rsidP="00B76D96">
      <w:pPr>
        <w:spacing w:line="360" w:lineRule="auto"/>
        <w:jc w:val="both"/>
        <w:rPr>
          <w:rFonts w:asciiTheme="majorBidi" w:hAnsiTheme="majorBidi" w:cstheme="majorBidi"/>
          <w:bCs/>
          <w:sz w:val="24"/>
          <w:szCs w:val="24"/>
        </w:rPr>
      </w:pPr>
    </w:p>
    <w:p w:rsidR="00B76D96" w:rsidRDefault="00B76D96" w:rsidP="00B76D96">
      <w:pPr>
        <w:spacing w:line="360" w:lineRule="auto"/>
        <w:jc w:val="both"/>
        <w:rPr>
          <w:rFonts w:asciiTheme="majorBidi" w:hAnsiTheme="majorBidi" w:cstheme="majorBidi"/>
          <w:bCs/>
          <w:sz w:val="24"/>
          <w:szCs w:val="24"/>
        </w:rPr>
      </w:pPr>
    </w:p>
    <w:p w:rsidR="00B76D96" w:rsidRDefault="00B76D96" w:rsidP="00B76D96">
      <w:pPr>
        <w:spacing w:line="360" w:lineRule="auto"/>
        <w:jc w:val="both"/>
        <w:rPr>
          <w:rFonts w:asciiTheme="majorBidi" w:hAnsiTheme="majorBidi" w:cstheme="majorBidi"/>
          <w:bCs/>
          <w:sz w:val="24"/>
          <w:szCs w:val="24"/>
        </w:rPr>
      </w:pPr>
    </w:p>
    <w:p w:rsidR="00B76D96" w:rsidRDefault="00B76D96" w:rsidP="00B76D96">
      <w:pPr>
        <w:spacing w:line="360" w:lineRule="auto"/>
        <w:jc w:val="both"/>
        <w:rPr>
          <w:rFonts w:asciiTheme="majorBidi" w:hAnsiTheme="majorBidi" w:cstheme="majorBidi"/>
          <w:bCs/>
          <w:sz w:val="24"/>
          <w:szCs w:val="24"/>
        </w:rPr>
      </w:pPr>
    </w:p>
    <w:p w:rsidR="00B76D96" w:rsidRDefault="00B76D96" w:rsidP="00B76D96">
      <w:pPr>
        <w:spacing w:line="360" w:lineRule="auto"/>
        <w:jc w:val="both"/>
        <w:rPr>
          <w:rFonts w:asciiTheme="majorBidi" w:hAnsiTheme="majorBidi" w:cstheme="majorBidi"/>
          <w:bCs/>
          <w:sz w:val="24"/>
          <w:szCs w:val="24"/>
        </w:rPr>
      </w:pPr>
    </w:p>
    <w:p w:rsidR="00B76D96" w:rsidRDefault="00B76D96" w:rsidP="001C5172">
      <w:pPr>
        <w:spacing w:line="480" w:lineRule="auto"/>
        <w:jc w:val="both"/>
        <w:rPr>
          <w:rFonts w:asciiTheme="majorBidi" w:hAnsiTheme="majorBidi" w:cstheme="majorBidi"/>
          <w:bCs/>
          <w:sz w:val="24"/>
          <w:szCs w:val="24"/>
        </w:rPr>
      </w:pPr>
    </w:p>
    <w:p w:rsidR="00B76D96" w:rsidRDefault="00B76D96"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F50CF5" w:rsidRPr="0033247B" w:rsidRDefault="00F50CF5" w:rsidP="0033247B">
      <w:pPr>
        <w:spacing w:line="360" w:lineRule="auto"/>
        <w:jc w:val="both"/>
        <w:rPr>
          <w:rFonts w:ascii="Times New Roman" w:hAnsi="Times New Roman" w:cs="Times New Roman"/>
          <w:b/>
          <w:bCs/>
          <w:sz w:val="24"/>
          <w:szCs w:val="24"/>
        </w:rPr>
      </w:pPr>
      <w:r w:rsidRPr="0033247B">
        <w:rPr>
          <w:rFonts w:ascii="Times New Roman" w:hAnsi="Times New Roman" w:cs="Times New Roman"/>
          <w:b/>
          <w:bCs/>
          <w:sz w:val="24"/>
          <w:szCs w:val="24"/>
        </w:rPr>
        <w:t>KELOMPOK 6</w:t>
      </w:r>
    </w:p>
    <w:p w:rsidR="00F50CF5" w:rsidRPr="0033247B" w:rsidRDefault="00F50CF5" w:rsidP="0033247B">
      <w:pPr>
        <w:spacing w:line="360" w:lineRule="auto"/>
        <w:jc w:val="center"/>
        <w:rPr>
          <w:rFonts w:ascii="Times New Roman" w:hAnsi="Times New Roman" w:cs="Times New Roman"/>
          <w:b/>
          <w:bCs/>
          <w:sz w:val="24"/>
          <w:szCs w:val="24"/>
        </w:rPr>
      </w:pPr>
      <w:r w:rsidRPr="0033247B">
        <w:rPr>
          <w:rFonts w:ascii="Times New Roman" w:hAnsi="Times New Roman" w:cs="Times New Roman"/>
          <w:b/>
          <w:bCs/>
          <w:sz w:val="24"/>
          <w:szCs w:val="24"/>
        </w:rPr>
        <w:t>BANK SYARIAH DAN BANK KONVENSIONAL</w:t>
      </w:r>
    </w:p>
    <w:p w:rsidR="0033247B" w:rsidRDefault="0033247B" w:rsidP="005D4B39">
      <w:pPr>
        <w:tabs>
          <w:tab w:val="left" w:pos="567"/>
        </w:tabs>
        <w:spacing w:line="360" w:lineRule="auto"/>
        <w:jc w:val="both"/>
        <w:rPr>
          <w:rFonts w:ascii="Times New Roman" w:hAnsi="Times New Roman" w:cs="Times New Roman"/>
          <w:bCs/>
          <w:sz w:val="24"/>
          <w:szCs w:val="24"/>
        </w:rPr>
      </w:pPr>
    </w:p>
    <w:p w:rsidR="0033247B" w:rsidRPr="0033247B" w:rsidRDefault="00F50CF5" w:rsidP="00FA2939">
      <w:pPr>
        <w:pStyle w:val="ListParagraph"/>
        <w:numPr>
          <w:ilvl w:val="0"/>
          <w:numId w:val="17"/>
        </w:numPr>
        <w:spacing w:line="360" w:lineRule="auto"/>
        <w:jc w:val="both"/>
        <w:rPr>
          <w:rFonts w:ascii="Times New Roman" w:hAnsi="Times New Roman" w:cs="Times New Roman"/>
          <w:bCs/>
          <w:sz w:val="24"/>
          <w:szCs w:val="24"/>
        </w:rPr>
      </w:pPr>
      <w:r w:rsidRPr="0033247B">
        <w:rPr>
          <w:rFonts w:ascii="Times New Roman" w:hAnsi="Times New Roman" w:cs="Times New Roman"/>
          <w:b/>
          <w:bCs/>
          <w:sz w:val="24"/>
          <w:szCs w:val="24"/>
        </w:rPr>
        <w:t xml:space="preserve">BANK </w:t>
      </w:r>
      <w:r w:rsidR="0033247B" w:rsidRPr="0033247B">
        <w:rPr>
          <w:rFonts w:ascii="Times New Roman" w:hAnsi="Times New Roman" w:cs="Times New Roman"/>
          <w:b/>
          <w:bCs/>
          <w:sz w:val="24"/>
          <w:szCs w:val="24"/>
        </w:rPr>
        <w:t>KONVENSIONA</w:t>
      </w:r>
      <w:r w:rsidR="0033247B">
        <w:rPr>
          <w:rFonts w:ascii="Times New Roman" w:hAnsi="Times New Roman" w:cs="Times New Roman"/>
          <w:b/>
          <w:bCs/>
          <w:sz w:val="24"/>
          <w:szCs w:val="24"/>
        </w:rPr>
        <w:t>L</w:t>
      </w:r>
    </w:p>
    <w:p w:rsidR="0033247B" w:rsidRPr="0033247B" w:rsidRDefault="00F50CF5" w:rsidP="00FA2939">
      <w:pPr>
        <w:pStyle w:val="ListParagraph"/>
        <w:numPr>
          <w:ilvl w:val="0"/>
          <w:numId w:val="18"/>
        </w:numPr>
        <w:spacing w:line="360" w:lineRule="auto"/>
        <w:jc w:val="both"/>
        <w:rPr>
          <w:rFonts w:ascii="Times New Roman" w:hAnsi="Times New Roman" w:cs="Times New Roman"/>
          <w:bCs/>
          <w:sz w:val="24"/>
          <w:szCs w:val="24"/>
        </w:rPr>
      </w:pPr>
      <w:r w:rsidRPr="0033247B">
        <w:rPr>
          <w:rFonts w:ascii="Times New Roman" w:hAnsi="Times New Roman" w:cs="Times New Roman"/>
          <w:b/>
          <w:bCs/>
          <w:sz w:val="24"/>
          <w:szCs w:val="24"/>
        </w:rPr>
        <w:t>PENGERTIAN BANK KONVENSIONAL</w:t>
      </w:r>
    </w:p>
    <w:p w:rsidR="0033247B" w:rsidRDefault="00F50CF5" w:rsidP="0033247B">
      <w:pPr>
        <w:pStyle w:val="ListParagraph"/>
        <w:spacing w:line="360" w:lineRule="auto"/>
        <w:ind w:left="1080" w:firstLine="360"/>
        <w:jc w:val="both"/>
        <w:rPr>
          <w:rFonts w:ascii="Times New Roman" w:hAnsi="Times New Roman" w:cs="Times New Roman"/>
          <w:sz w:val="24"/>
          <w:szCs w:val="24"/>
        </w:rPr>
      </w:pPr>
      <w:r w:rsidRPr="0033247B">
        <w:rPr>
          <w:rFonts w:ascii="Times New Roman" w:hAnsi="Times New Roman" w:cs="Times New Roman"/>
          <w:sz w:val="24"/>
          <w:szCs w:val="24"/>
        </w:rPr>
        <w:t xml:space="preserve">Hampir setiap kegiatan perbankan mengandung aspek hukum dalam penerapannya, sehingga pengetahuan di bidang hukum mempunyai peranan yang sangat penting dalam setiap kegiatan perbankan. Pengetahuan perbankan tanpa ditunjang dengan pengetahuan di bidang hukum </w:t>
      </w:r>
      <w:proofErr w:type="gramStart"/>
      <w:r w:rsidRPr="0033247B">
        <w:rPr>
          <w:rFonts w:ascii="Times New Roman" w:hAnsi="Times New Roman" w:cs="Times New Roman"/>
          <w:sz w:val="24"/>
          <w:szCs w:val="24"/>
        </w:rPr>
        <w:t>akan</w:t>
      </w:r>
      <w:proofErr w:type="gramEnd"/>
      <w:r w:rsidRPr="0033247B">
        <w:rPr>
          <w:rFonts w:ascii="Times New Roman" w:hAnsi="Times New Roman" w:cs="Times New Roman"/>
          <w:sz w:val="24"/>
          <w:szCs w:val="24"/>
        </w:rPr>
        <w:t xml:space="preserve"> membuat pengetahuan tersebut menjadi kurang lengkap atau sempurna dan berkurang artinya. </w:t>
      </w:r>
    </w:p>
    <w:p w:rsidR="0033247B" w:rsidRPr="0033247B" w:rsidRDefault="00F50CF5" w:rsidP="00FA2939">
      <w:pPr>
        <w:pStyle w:val="ListParagraph"/>
        <w:numPr>
          <w:ilvl w:val="0"/>
          <w:numId w:val="18"/>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t>JENIS-JENIS BANK</w:t>
      </w:r>
    </w:p>
    <w:p w:rsidR="0033247B" w:rsidRDefault="00F50CF5" w:rsidP="0033247B">
      <w:pPr>
        <w:pStyle w:val="ListParagraph"/>
        <w:spacing w:line="360" w:lineRule="auto"/>
        <w:ind w:left="1080" w:firstLine="360"/>
        <w:jc w:val="both"/>
        <w:rPr>
          <w:rFonts w:ascii="Times New Roman" w:hAnsi="Times New Roman" w:cs="Times New Roman"/>
          <w:sz w:val="24"/>
          <w:szCs w:val="24"/>
        </w:rPr>
      </w:pPr>
      <w:r w:rsidRPr="0033247B">
        <w:rPr>
          <w:rFonts w:ascii="Times New Roman" w:hAnsi="Times New Roman" w:cs="Times New Roman"/>
          <w:sz w:val="24"/>
          <w:szCs w:val="24"/>
        </w:rPr>
        <w:t xml:space="preserve">Secara umum bank adalah suatu badan usaha yang memiliki wewenang dan fungsi untuk untuk menghimpun </w:t>
      </w:r>
      <w:proofErr w:type="gramStart"/>
      <w:r w:rsidRPr="0033247B">
        <w:rPr>
          <w:rFonts w:ascii="Times New Roman" w:hAnsi="Times New Roman" w:cs="Times New Roman"/>
          <w:sz w:val="24"/>
          <w:szCs w:val="24"/>
        </w:rPr>
        <w:t>dana</w:t>
      </w:r>
      <w:proofErr w:type="gramEnd"/>
      <w:r w:rsidRPr="0033247B">
        <w:rPr>
          <w:rFonts w:ascii="Times New Roman" w:hAnsi="Times New Roman" w:cs="Times New Roman"/>
          <w:sz w:val="24"/>
          <w:szCs w:val="24"/>
        </w:rPr>
        <w:t xml:space="preserve"> masyarakat umum untuk disalurkan kepada yang memerlukan dana tersebut. Berikut di bawah ini adalah macam-macam dan jenis-jenis bank yang ada di Indonesia beserta arti definisi / pengertian masing-masing bank.</w:t>
      </w:r>
    </w:p>
    <w:p w:rsidR="0033247B" w:rsidRPr="0033247B" w:rsidRDefault="00F50CF5" w:rsidP="0033247B">
      <w:pPr>
        <w:pStyle w:val="ListParagraph"/>
        <w:spacing w:line="360" w:lineRule="auto"/>
        <w:ind w:left="1080" w:firstLine="360"/>
        <w:jc w:val="both"/>
        <w:rPr>
          <w:rFonts w:ascii="Times New Roman" w:hAnsi="Times New Roman" w:cs="Times New Roman"/>
          <w:b/>
          <w:bCs/>
          <w:sz w:val="24"/>
          <w:szCs w:val="24"/>
        </w:rPr>
      </w:pPr>
      <w:r w:rsidRPr="0033247B">
        <w:rPr>
          <w:rFonts w:ascii="Times New Roman" w:hAnsi="Times New Roman" w:cs="Times New Roman"/>
          <w:sz w:val="24"/>
          <w:szCs w:val="24"/>
        </w:rPr>
        <w:t xml:space="preserve">Jenis-Jenis </w:t>
      </w:r>
      <w:proofErr w:type="gramStart"/>
      <w:r w:rsidRPr="0033247B">
        <w:rPr>
          <w:rFonts w:ascii="Times New Roman" w:hAnsi="Times New Roman" w:cs="Times New Roman"/>
          <w:sz w:val="24"/>
          <w:szCs w:val="24"/>
        </w:rPr>
        <w:t>Bank :</w:t>
      </w:r>
      <w:proofErr w:type="gramEnd"/>
    </w:p>
    <w:p w:rsidR="0033247B" w:rsidRPr="0033247B" w:rsidRDefault="00F50CF5" w:rsidP="00FA2939">
      <w:pPr>
        <w:pStyle w:val="ListParagraph"/>
        <w:numPr>
          <w:ilvl w:val="0"/>
          <w:numId w:val="16"/>
        </w:numPr>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Bank Sentral</w:t>
      </w:r>
    </w:p>
    <w:p w:rsidR="0033247B" w:rsidRPr="0033247B" w:rsidRDefault="00F50CF5" w:rsidP="00FA2939">
      <w:pPr>
        <w:pStyle w:val="ListParagraph"/>
        <w:numPr>
          <w:ilvl w:val="0"/>
          <w:numId w:val="16"/>
        </w:numPr>
        <w:tabs>
          <w:tab w:val="left" w:pos="1843"/>
        </w:tabs>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Ban</w:t>
      </w:r>
      <w:r w:rsidR="0033247B" w:rsidRPr="0033247B">
        <w:rPr>
          <w:rFonts w:ascii="Times New Roman" w:hAnsi="Times New Roman" w:cs="Times New Roman"/>
          <w:sz w:val="24"/>
          <w:szCs w:val="24"/>
        </w:rPr>
        <w:t xml:space="preserve">k Umum </w:t>
      </w:r>
      <w:r w:rsidRPr="0033247B">
        <w:rPr>
          <w:rFonts w:ascii="Times New Roman" w:hAnsi="Times New Roman" w:cs="Times New Roman"/>
          <w:sz w:val="24"/>
          <w:szCs w:val="24"/>
        </w:rPr>
        <w:t xml:space="preserve"> </w:t>
      </w:r>
    </w:p>
    <w:p w:rsidR="0033247B" w:rsidRPr="0033247B" w:rsidRDefault="00F50CF5" w:rsidP="00FA2939">
      <w:pPr>
        <w:pStyle w:val="ListParagraph"/>
        <w:numPr>
          <w:ilvl w:val="0"/>
          <w:numId w:val="16"/>
        </w:numPr>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Bank Perkreditan Rakyat / BPR</w:t>
      </w:r>
    </w:p>
    <w:p w:rsidR="0033247B" w:rsidRDefault="00F50CF5" w:rsidP="00FA2939">
      <w:pPr>
        <w:pStyle w:val="ListParagraph"/>
        <w:numPr>
          <w:ilvl w:val="0"/>
          <w:numId w:val="16"/>
        </w:numPr>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Bank dengan Sistem Konvensional</w:t>
      </w:r>
    </w:p>
    <w:p w:rsidR="0033247B" w:rsidRDefault="0033247B" w:rsidP="00FA2939">
      <w:pPr>
        <w:pStyle w:val="ListParagraph"/>
        <w:numPr>
          <w:ilvl w:val="0"/>
          <w:numId w:val="18"/>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t>PRODUK BANK KONVENSIONAL</w:t>
      </w:r>
    </w:p>
    <w:p w:rsidR="0033247B" w:rsidRDefault="0033247B" w:rsidP="00FA2939">
      <w:pPr>
        <w:pStyle w:val="ListParagraph"/>
        <w:numPr>
          <w:ilvl w:val="0"/>
          <w:numId w:val="19"/>
        </w:numPr>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Giro</w:t>
      </w:r>
    </w:p>
    <w:p w:rsidR="0033247B" w:rsidRDefault="0033247B" w:rsidP="00FA2939">
      <w:pPr>
        <w:pStyle w:val="ListParagraph"/>
        <w:numPr>
          <w:ilvl w:val="0"/>
          <w:numId w:val="19"/>
        </w:numPr>
        <w:spacing w:line="360" w:lineRule="auto"/>
        <w:jc w:val="both"/>
        <w:rPr>
          <w:rFonts w:ascii="Times New Roman" w:hAnsi="Times New Roman" w:cs="Times New Roman"/>
          <w:sz w:val="24"/>
          <w:szCs w:val="24"/>
        </w:rPr>
      </w:pPr>
      <w:r w:rsidRPr="0033247B">
        <w:rPr>
          <w:rFonts w:ascii="Times New Roman" w:hAnsi="Times New Roman" w:cs="Times New Roman"/>
          <w:sz w:val="24"/>
          <w:szCs w:val="24"/>
        </w:rPr>
        <w:t>Tabungan</w:t>
      </w:r>
    </w:p>
    <w:p w:rsidR="0033247B" w:rsidRPr="0033247B" w:rsidRDefault="0033247B" w:rsidP="00FA2939">
      <w:pPr>
        <w:pStyle w:val="ListParagraph"/>
        <w:numPr>
          <w:ilvl w:val="0"/>
          <w:numId w:val="18"/>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t>STRATEGI PENGEMBANGAN PRODUK PRODUK BANK</w:t>
      </w:r>
    </w:p>
    <w:p w:rsidR="0033247B" w:rsidRDefault="0033247B" w:rsidP="0033247B">
      <w:pPr>
        <w:pStyle w:val="ListParagraph"/>
        <w:spacing w:line="360" w:lineRule="auto"/>
        <w:ind w:left="1080" w:firstLine="360"/>
        <w:jc w:val="both"/>
        <w:rPr>
          <w:rFonts w:ascii="Times New Roman" w:hAnsi="Times New Roman" w:cs="Times New Roman"/>
          <w:sz w:val="24"/>
          <w:szCs w:val="24"/>
        </w:rPr>
      </w:pPr>
      <w:r w:rsidRPr="0033247B">
        <w:rPr>
          <w:rFonts w:ascii="Times New Roman" w:hAnsi="Times New Roman" w:cs="Times New Roman"/>
          <w:sz w:val="24"/>
          <w:szCs w:val="24"/>
        </w:rPr>
        <w:t xml:space="preserve">Strategi pengembangan produk-produk bank dimulai oleh langkah awal identifikasi masalah kebutuhan dan keinginan nasabah terhadap pelayanan. Ketika langkah tersebut sudah mewujudkan output maka penciptaan, pengembangan produk-produk pun dilakukan. Namun terkadang masalah dating menampar dari sang penguasa moneter. </w:t>
      </w:r>
    </w:p>
    <w:p w:rsidR="0033247B" w:rsidRPr="0033247B" w:rsidRDefault="0033247B" w:rsidP="00FA2939">
      <w:pPr>
        <w:pStyle w:val="ListParagraph"/>
        <w:numPr>
          <w:ilvl w:val="0"/>
          <w:numId w:val="17"/>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lastRenderedPageBreak/>
        <w:t xml:space="preserve">BANK SYARIAH </w:t>
      </w:r>
    </w:p>
    <w:p w:rsidR="0033247B" w:rsidRPr="0033247B" w:rsidRDefault="0033247B" w:rsidP="00FA2939">
      <w:pPr>
        <w:pStyle w:val="ListParagraph"/>
        <w:numPr>
          <w:ilvl w:val="0"/>
          <w:numId w:val="20"/>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t>PENGERTIAN BANK SYARIAH</w:t>
      </w:r>
    </w:p>
    <w:p w:rsidR="0033247B" w:rsidRDefault="0033247B" w:rsidP="0033247B">
      <w:pPr>
        <w:pStyle w:val="ListParagraph"/>
        <w:spacing w:line="360" w:lineRule="auto"/>
        <w:ind w:left="1080" w:firstLine="360"/>
        <w:jc w:val="both"/>
        <w:rPr>
          <w:rFonts w:ascii="Times New Roman" w:hAnsi="Times New Roman" w:cs="Times New Roman"/>
          <w:sz w:val="24"/>
          <w:szCs w:val="24"/>
        </w:rPr>
      </w:pPr>
      <w:r w:rsidRPr="0033247B">
        <w:rPr>
          <w:rFonts w:ascii="Times New Roman" w:hAnsi="Times New Roman" w:cs="Times New Roman"/>
          <w:sz w:val="24"/>
          <w:szCs w:val="24"/>
        </w:rPr>
        <w:t xml:space="preserve">Bank syariah merupakan bank yang menjalankan kegiatan usahanya berdasarkan prinsip syariah yang terdiri atas Bank Umum Syariah (BUS) dan Bank Pembiayaan Rakyat Syariah (BPRS). Usaha pembentukan sistem ini didasari oleh larangan dalam agama </w:t>
      </w:r>
      <w:proofErr w:type="gramStart"/>
      <w:r w:rsidRPr="0033247B">
        <w:rPr>
          <w:rFonts w:ascii="Times New Roman" w:hAnsi="Times New Roman" w:cs="Times New Roman"/>
          <w:sz w:val="24"/>
          <w:szCs w:val="24"/>
        </w:rPr>
        <w:t>islam</w:t>
      </w:r>
      <w:proofErr w:type="gramEnd"/>
      <w:r w:rsidRPr="0033247B">
        <w:rPr>
          <w:rFonts w:ascii="Times New Roman" w:hAnsi="Times New Roman" w:cs="Times New Roman"/>
          <w:sz w:val="24"/>
          <w:szCs w:val="24"/>
        </w:rPr>
        <w:t xml:space="preserve"> untuk memungut maupun meminjam dengan bunga atau yang disebut dengan riba serta larangan investasi untuk usaha-usaha yang dikategorikan haram, dimana hal ini tidak dapat dijamin oleh sistem perbankan konvensional.</w:t>
      </w:r>
    </w:p>
    <w:p w:rsidR="0033247B" w:rsidRPr="0033247B" w:rsidRDefault="0033247B" w:rsidP="00FA2939">
      <w:pPr>
        <w:pStyle w:val="ListParagraph"/>
        <w:numPr>
          <w:ilvl w:val="0"/>
          <w:numId w:val="20"/>
        </w:numPr>
        <w:spacing w:line="360" w:lineRule="auto"/>
        <w:jc w:val="both"/>
        <w:rPr>
          <w:rFonts w:ascii="Times New Roman" w:hAnsi="Times New Roman" w:cs="Times New Roman"/>
          <w:sz w:val="24"/>
          <w:szCs w:val="24"/>
        </w:rPr>
      </w:pPr>
      <w:r w:rsidRPr="0033247B">
        <w:rPr>
          <w:rFonts w:ascii="Times New Roman" w:hAnsi="Times New Roman" w:cs="Times New Roman"/>
          <w:b/>
          <w:bCs/>
          <w:sz w:val="24"/>
          <w:szCs w:val="24"/>
        </w:rPr>
        <w:t>DASAR HUKUM BANK SYARIAH</w:t>
      </w:r>
    </w:p>
    <w:p w:rsidR="0096327A" w:rsidRDefault="0033247B" w:rsidP="0096327A">
      <w:pPr>
        <w:pStyle w:val="ListParagraph"/>
        <w:spacing w:line="360" w:lineRule="auto"/>
        <w:ind w:left="1080" w:firstLine="360"/>
        <w:jc w:val="both"/>
        <w:rPr>
          <w:rFonts w:ascii="Times New Roman" w:hAnsi="Times New Roman" w:cs="Times New Roman"/>
          <w:sz w:val="24"/>
          <w:szCs w:val="24"/>
        </w:rPr>
      </w:pPr>
      <w:r w:rsidRPr="0033247B">
        <w:rPr>
          <w:rFonts w:ascii="Times New Roman" w:hAnsi="Times New Roman" w:cs="Times New Roman"/>
          <w:sz w:val="24"/>
          <w:szCs w:val="24"/>
        </w:rPr>
        <w:t xml:space="preserve">Berdasarkan Pasal 4 UU No. 21 Tahun 2008 tentang perbankan syariah, bank syariah di wajibkan untuk menjalankan fungsi menghimpun dan menyalurkan </w:t>
      </w:r>
      <w:proofErr w:type="gramStart"/>
      <w:r w:rsidRPr="0033247B">
        <w:rPr>
          <w:rFonts w:ascii="Times New Roman" w:hAnsi="Times New Roman" w:cs="Times New Roman"/>
          <w:sz w:val="24"/>
          <w:szCs w:val="24"/>
        </w:rPr>
        <w:t>dana</w:t>
      </w:r>
      <w:proofErr w:type="gramEnd"/>
      <w:r w:rsidRPr="0033247B">
        <w:rPr>
          <w:rFonts w:ascii="Times New Roman" w:hAnsi="Times New Roman" w:cs="Times New Roman"/>
          <w:sz w:val="24"/>
          <w:szCs w:val="24"/>
        </w:rPr>
        <w:t xml:space="preserve"> dari masyarakat. Di samping itu, bank syariah juga dapat menjalankan fungsi sosial dalam bentuk lembaga baitulmal dan menyalurkannya kepada organisasi pengelola zakat. Bank syariah juga dapat menghimpun </w:t>
      </w:r>
      <w:proofErr w:type="gramStart"/>
      <w:r w:rsidRPr="0033247B">
        <w:rPr>
          <w:rFonts w:ascii="Times New Roman" w:hAnsi="Times New Roman" w:cs="Times New Roman"/>
          <w:sz w:val="24"/>
          <w:szCs w:val="24"/>
        </w:rPr>
        <w:t>dana</w:t>
      </w:r>
      <w:proofErr w:type="gramEnd"/>
      <w:r w:rsidRPr="0033247B">
        <w:rPr>
          <w:rFonts w:ascii="Times New Roman" w:hAnsi="Times New Roman" w:cs="Times New Roman"/>
          <w:sz w:val="24"/>
          <w:szCs w:val="24"/>
        </w:rPr>
        <w:t xml:space="preserve"> sosial yang berasal dari wakaf uang dan menyalurkannya kepada pengelola wakaf (nazhir) sesuai dengan kehendak pemberi wakaf.</w:t>
      </w:r>
    </w:p>
    <w:p w:rsidR="0096327A" w:rsidRPr="0096327A" w:rsidRDefault="0096327A" w:rsidP="00FA2939">
      <w:pPr>
        <w:pStyle w:val="ListParagraph"/>
        <w:numPr>
          <w:ilvl w:val="0"/>
          <w:numId w:val="20"/>
        </w:numPr>
        <w:spacing w:line="360" w:lineRule="auto"/>
        <w:jc w:val="both"/>
        <w:rPr>
          <w:rFonts w:ascii="Times New Roman" w:hAnsi="Times New Roman" w:cs="Times New Roman"/>
          <w:sz w:val="24"/>
          <w:szCs w:val="24"/>
        </w:rPr>
      </w:pPr>
      <w:r w:rsidRPr="0096327A">
        <w:rPr>
          <w:rFonts w:ascii="Times New Roman" w:hAnsi="Times New Roman" w:cs="Times New Roman"/>
          <w:b/>
          <w:bCs/>
          <w:sz w:val="24"/>
          <w:szCs w:val="24"/>
        </w:rPr>
        <w:t>FUNGSI BANK SYARIAH</w:t>
      </w:r>
    </w:p>
    <w:p w:rsidR="0096327A" w:rsidRDefault="0096327A" w:rsidP="0096327A">
      <w:pPr>
        <w:pStyle w:val="ListParagraph"/>
        <w:spacing w:line="360" w:lineRule="auto"/>
        <w:ind w:left="1080" w:firstLine="360"/>
        <w:jc w:val="both"/>
        <w:rPr>
          <w:rFonts w:ascii="Times New Roman" w:hAnsi="Times New Roman" w:cs="Times New Roman"/>
          <w:sz w:val="24"/>
          <w:szCs w:val="24"/>
        </w:rPr>
      </w:pPr>
      <w:r w:rsidRPr="0096327A">
        <w:rPr>
          <w:rFonts w:ascii="Times New Roman" w:hAnsi="Times New Roman" w:cs="Times New Roman"/>
          <w:sz w:val="24"/>
          <w:szCs w:val="24"/>
        </w:rPr>
        <w:t xml:space="preserve">Bank syariah dalam skema non-riba memiliki empat fungsi sebagai </w:t>
      </w:r>
      <w:proofErr w:type="gramStart"/>
      <w:r w:rsidRPr="0096327A">
        <w:rPr>
          <w:rFonts w:ascii="Times New Roman" w:hAnsi="Times New Roman" w:cs="Times New Roman"/>
          <w:sz w:val="24"/>
          <w:szCs w:val="24"/>
        </w:rPr>
        <w:t>berikut :</w:t>
      </w:r>
      <w:proofErr w:type="gramEnd"/>
    </w:p>
    <w:p w:rsidR="0096327A" w:rsidRDefault="0096327A" w:rsidP="00FA2939">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Fungsi Manajer Investasi</w:t>
      </w:r>
    </w:p>
    <w:p w:rsidR="0096327A" w:rsidRDefault="0096327A" w:rsidP="00FA2939">
      <w:pPr>
        <w:pStyle w:val="ListParagraph"/>
        <w:numPr>
          <w:ilvl w:val="0"/>
          <w:numId w:val="21"/>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Fungsi Investor</w:t>
      </w:r>
    </w:p>
    <w:p w:rsidR="0096327A" w:rsidRDefault="0096327A" w:rsidP="00FA2939">
      <w:pPr>
        <w:pStyle w:val="ListParagraph"/>
        <w:numPr>
          <w:ilvl w:val="0"/>
          <w:numId w:val="21"/>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Fungsi Sosial</w:t>
      </w:r>
    </w:p>
    <w:p w:rsidR="0096327A" w:rsidRDefault="0096327A" w:rsidP="00FA2939">
      <w:pPr>
        <w:pStyle w:val="ListParagraph"/>
        <w:numPr>
          <w:ilvl w:val="0"/>
          <w:numId w:val="21"/>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Fungsi jasa keuangan</w:t>
      </w:r>
    </w:p>
    <w:p w:rsidR="0096327A" w:rsidRPr="0096327A" w:rsidRDefault="0096327A" w:rsidP="00FA2939">
      <w:pPr>
        <w:pStyle w:val="ListParagraph"/>
        <w:numPr>
          <w:ilvl w:val="0"/>
          <w:numId w:val="20"/>
        </w:numPr>
        <w:spacing w:line="360" w:lineRule="auto"/>
        <w:jc w:val="both"/>
        <w:rPr>
          <w:rFonts w:ascii="Times New Roman" w:hAnsi="Times New Roman" w:cs="Times New Roman"/>
          <w:sz w:val="24"/>
          <w:szCs w:val="24"/>
        </w:rPr>
      </w:pPr>
      <w:r w:rsidRPr="0096327A">
        <w:rPr>
          <w:rFonts w:ascii="Times New Roman" w:hAnsi="Times New Roman" w:cs="Times New Roman"/>
          <w:b/>
          <w:bCs/>
          <w:sz w:val="24"/>
          <w:szCs w:val="24"/>
        </w:rPr>
        <w:t>PRINSIP BANK SYARIAH</w:t>
      </w:r>
    </w:p>
    <w:p w:rsidR="0096327A" w:rsidRDefault="0096327A" w:rsidP="0096327A">
      <w:pPr>
        <w:pStyle w:val="ListParagraph"/>
        <w:spacing w:line="360" w:lineRule="auto"/>
        <w:ind w:left="1080" w:firstLine="360"/>
        <w:jc w:val="both"/>
        <w:rPr>
          <w:rFonts w:ascii="Times New Roman" w:hAnsi="Times New Roman" w:cs="Times New Roman"/>
          <w:sz w:val="24"/>
          <w:szCs w:val="24"/>
        </w:rPr>
      </w:pPr>
      <w:r w:rsidRPr="0096327A">
        <w:rPr>
          <w:rFonts w:ascii="Times New Roman" w:hAnsi="Times New Roman" w:cs="Times New Roman"/>
          <w:sz w:val="24"/>
          <w:szCs w:val="24"/>
        </w:rPr>
        <w:t xml:space="preserve">Dalam melaksanakan fungsi jasa keuangan perbankan syariah menggunakan beberapa prinsip yang perlu diperhatikan, </w:t>
      </w:r>
      <w:proofErr w:type="gramStart"/>
      <w:r w:rsidRPr="0096327A">
        <w:rPr>
          <w:rFonts w:ascii="Times New Roman" w:hAnsi="Times New Roman" w:cs="Times New Roman"/>
          <w:sz w:val="24"/>
          <w:szCs w:val="24"/>
        </w:rPr>
        <w:t>diantaranya :</w:t>
      </w:r>
      <w:proofErr w:type="gramEnd"/>
    </w:p>
    <w:p w:rsidR="0096327A" w:rsidRDefault="0096327A" w:rsidP="00FA2939">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Prinsip Wakala</w:t>
      </w:r>
    </w:p>
    <w:p w:rsidR="0096327A" w:rsidRDefault="0096327A" w:rsidP="00FA2939">
      <w:pPr>
        <w:pStyle w:val="ListParagraph"/>
        <w:numPr>
          <w:ilvl w:val="0"/>
          <w:numId w:val="22"/>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Prinsip Kafalah</w:t>
      </w:r>
    </w:p>
    <w:p w:rsidR="0096327A" w:rsidRDefault="0096327A" w:rsidP="00FA2939">
      <w:pPr>
        <w:pStyle w:val="ListParagraph"/>
        <w:numPr>
          <w:ilvl w:val="0"/>
          <w:numId w:val="22"/>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Prinsip Hawalah</w:t>
      </w:r>
    </w:p>
    <w:p w:rsidR="0096327A" w:rsidRDefault="0096327A" w:rsidP="00FA2939">
      <w:pPr>
        <w:pStyle w:val="ListParagraph"/>
        <w:numPr>
          <w:ilvl w:val="0"/>
          <w:numId w:val="22"/>
        </w:numPr>
        <w:spacing w:line="360" w:lineRule="auto"/>
        <w:jc w:val="both"/>
        <w:rPr>
          <w:rFonts w:ascii="Times New Roman" w:hAnsi="Times New Roman" w:cs="Times New Roman"/>
          <w:sz w:val="24"/>
          <w:szCs w:val="24"/>
        </w:rPr>
      </w:pPr>
      <w:r w:rsidRPr="0096327A">
        <w:rPr>
          <w:rFonts w:ascii="Times New Roman" w:hAnsi="Times New Roman" w:cs="Times New Roman"/>
          <w:sz w:val="24"/>
          <w:szCs w:val="24"/>
        </w:rPr>
        <w:t xml:space="preserve">Prinsip </w:t>
      </w:r>
      <w:r>
        <w:rPr>
          <w:rFonts w:ascii="Times New Roman" w:hAnsi="Times New Roman" w:cs="Times New Roman"/>
          <w:sz w:val="24"/>
          <w:szCs w:val="24"/>
        </w:rPr>
        <w:t>Sharf</w:t>
      </w:r>
    </w:p>
    <w:p w:rsidR="0096327A" w:rsidRPr="0096327A" w:rsidRDefault="0096327A" w:rsidP="00FA2939">
      <w:pPr>
        <w:pStyle w:val="ListParagraph"/>
        <w:numPr>
          <w:ilvl w:val="0"/>
          <w:numId w:val="22"/>
        </w:numPr>
        <w:tabs>
          <w:tab w:val="left" w:pos="1440"/>
        </w:tabs>
        <w:spacing w:line="360" w:lineRule="auto"/>
        <w:jc w:val="both"/>
        <w:rPr>
          <w:rStyle w:val="Normal"/>
          <w:rFonts w:ascii="Times New Roman" w:hAnsi="Times New Roman" w:cs="Times New Roman"/>
          <w:sz w:val="24"/>
          <w:szCs w:val="24"/>
        </w:rPr>
      </w:pPr>
      <w:r w:rsidRPr="0096327A">
        <w:rPr>
          <w:rFonts w:ascii="Times New Roman" w:hAnsi="Times New Roman" w:cs="Times New Roman"/>
          <w:sz w:val="24"/>
          <w:szCs w:val="24"/>
        </w:rPr>
        <w:t>Prinsip Ijarah</w:t>
      </w:r>
    </w:p>
    <w:p w:rsidR="00B76D96" w:rsidRPr="0033247B" w:rsidRDefault="00B76D96" w:rsidP="0033247B">
      <w:pPr>
        <w:spacing w:line="360" w:lineRule="auto"/>
        <w:jc w:val="both"/>
        <w:rPr>
          <w:rFonts w:ascii="Times New Roman" w:hAnsi="Times New Roman" w:cs="Times New Roman"/>
          <w:bCs/>
          <w:sz w:val="24"/>
          <w:szCs w:val="24"/>
        </w:rPr>
      </w:pPr>
    </w:p>
    <w:p w:rsidR="00B76D96" w:rsidRPr="0033247B" w:rsidRDefault="00B76D96" w:rsidP="0033247B">
      <w:pPr>
        <w:tabs>
          <w:tab w:val="left" w:pos="567"/>
          <w:tab w:val="left" w:pos="709"/>
        </w:tabs>
        <w:spacing w:line="360" w:lineRule="auto"/>
        <w:jc w:val="both"/>
        <w:rPr>
          <w:rFonts w:ascii="Times New Roman" w:hAnsi="Times New Roman" w:cs="Times New Roman"/>
          <w:bCs/>
          <w:sz w:val="24"/>
          <w:szCs w:val="24"/>
        </w:rPr>
      </w:pPr>
    </w:p>
    <w:p w:rsidR="00B76D96" w:rsidRDefault="005D4B39" w:rsidP="001C5172">
      <w:pPr>
        <w:spacing w:line="480" w:lineRule="auto"/>
        <w:jc w:val="both"/>
        <w:rPr>
          <w:rFonts w:asciiTheme="majorBidi" w:hAnsiTheme="majorBidi" w:cstheme="majorBidi"/>
          <w:b/>
          <w:bCs/>
          <w:sz w:val="24"/>
          <w:szCs w:val="24"/>
        </w:rPr>
      </w:pPr>
      <w:r w:rsidRPr="005D4B39">
        <w:rPr>
          <w:rFonts w:asciiTheme="majorBidi" w:hAnsiTheme="majorBidi" w:cstheme="majorBidi"/>
          <w:b/>
          <w:bCs/>
          <w:sz w:val="24"/>
          <w:szCs w:val="24"/>
        </w:rPr>
        <w:t>KELOMPOK 7</w:t>
      </w:r>
    </w:p>
    <w:p w:rsidR="005D4B39" w:rsidRPr="005D4B39" w:rsidRDefault="005D4B39" w:rsidP="005D4B39">
      <w:pPr>
        <w:jc w:val="center"/>
        <w:rPr>
          <w:rFonts w:asciiTheme="majorBidi" w:hAnsiTheme="majorBidi" w:cstheme="majorBidi"/>
          <w:b/>
          <w:noProof/>
          <w:sz w:val="24"/>
          <w:szCs w:val="24"/>
        </w:rPr>
      </w:pPr>
      <w:r w:rsidRPr="005D4B39">
        <w:rPr>
          <w:rFonts w:asciiTheme="majorBidi" w:hAnsiTheme="majorBidi" w:cstheme="majorBidi"/>
          <w:b/>
          <w:noProof/>
          <w:sz w:val="24"/>
          <w:szCs w:val="24"/>
        </w:rPr>
        <w:t>KELAHIRAN SISTEM PERBANKAN SYARIAH</w:t>
      </w:r>
    </w:p>
    <w:p w:rsidR="005D4B39" w:rsidRDefault="005D4B39" w:rsidP="00FA2939">
      <w:pPr>
        <w:pStyle w:val="ListParagraph"/>
        <w:numPr>
          <w:ilvl w:val="0"/>
          <w:numId w:val="23"/>
        </w:numPr>
        <w:tabs>
          <w:tab w:val="left" w:pos="567"/>
        </w:tabs>
        <w:spacing w:line="360" w:lineRule="auto"/>
        <w:jc w:val="both"/>
        <w:rPr>
          <w:rFonts w:asciiTheme="majorBidi" w:hAnsiTheme="majorBidi" w:cstheme="majorBidi"/>
          <w:b/>
          <w:bCs/>
          <w:iCs/>
          <w:sz w:val="24"/>
          <w:szCs w:val="24"/>
        </w:rPr>
      </w:pPr>
      <w:r w:rsidRPr="005D4B39">
        <w:rPr>
          <w:rFonts w:asciiTheme="majorBidi" w:hAnsiTheme="majorBidi" w:cstheme="majorBidi"/>
          <w:b/>
          <w:bCs/>
          <w:iCs/>
          <w:sz w:val="24"/>
          <w:szCs w:val="24"/>
        </w:rPr>
        <w:t>Awal Kelahiran Sistem Perbankan Syariah</w:t>
      </w:r>
    </w:p>
    <w:p w:rsidR="005D4B39" w:rsidRDefault="005D4B39" w:rsidP="005D4B39">
      <w:pPr>
        <w:pStyle w:val="ListParagraph"/>
        <w:tabs>
          <w:tab w:val="left" w:pos="567"/>
        </w:tabs>
        <w:spacing w:line="360" w:lineRule="auto"/>
        <w:jc w:val="both"/>
        <w:rPr>
          <w:rFonts w:asciiTheme="majorBidi" w:eastAsia="Times New Roman" w:hAnsiTheme="majorBidi" w:cstheme="majorBidi"/>
          <w:sz w:val="24"/>
          <w:szCs w:val="24"/>
        </w:rPr>
      </w:pPr>
      <w:r>
        <w:rPr>
          <w:rFonts w:asciiTheme="majorBidi" w:hAnsiTheme="majorBidi" w:cstheme="majorBidi"/>
          <w:b/>
          <w:bCs/>
          <w:iCs/>
          <w:sz w:val="24"/>
          <w:szCs w:val="24"/>
        </w:rPr>
        <w:tab/>
      </w:r>
      <w:r w:rsidRPr="005D4B39">
        <w:rPr>
          <w:rFonts w:asciiTheme="majorBidi" w:eastAsia="Times New Roman" w:hAnsiTheme="majorBidi" w:cstheme="majorBidi"/>
          <w:sz w:val="24"/>
          <w:szCs w:val="24"/>
        </w:rPr>
        <w:t>Sejak awal kelahirannya, perbankan syariah dilandasi dengan kehadiran dua gerakan renaissance Islam modern: neorevivalis dan modernis. Tujuan utama dari pendirian lembaga keuangan berlandaskan etika ini adalah tiada lain sebagai upaya kaum muslimin untuk mendasari segenap aspek kehidupan ekonominya berlandaskan Al-Qur'an dan As-Sunnah.</w:t>
      </w:r>
    </w:p>
    <w:p w:rsidR="005D4B39" w:rsidRDefault="005D4B39" w:rsidP="005D4B39">
      <w:pPr>
        <w:pStyle w:val="ListParagraph"/>
        <w:tabs>
          <w:tab w:val="left" w:pos="567"/>
        </w:tabs>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b/>
      </w:r>
      <w:r w:rsidRPr="009F27FE">
        <w:rPr>
          <w:rFonts w:asciiTheme="majorBidi" w:eastAsia="Times New Roman" w:hAnsiTheme="majorBidi" w:cstheme="majorBidi"/>
          <w:sz w:val="24"/>
          <w:szCs w:val="24"/>
        </w:rPr>
        <w:t xml:space="preserve">Upaya awal penerapan sistem profit and loss sharing tercatat di Pakistan dan Malaysia sekitar tahun 1940-an, yaitu adanya upaya mengelola </w:t>
      </w:r>
      <w:proofErr w:type="gramStart"/>
      <w:r w:rsidRPr="009F27FE">
        <w:rPr>
          <w:rFonts w:asciiTheme="majorBidi" w:eastAsia="Times New Roman" w:hAnsiTheme="majorBidi" w:cstheme="majorBidi"/>
          <w:sz w:val="24"/>
          <w:szCs w:val="24"/>
        </w:rPr>
        <w:t>dana</w:t>
      </w:r>
      <w:proofErr w:type="gramEnd"/>
      <w:r w:rsidRPr="009F27FE">
        <w:rPr>
          <w:rFonts w:asciiTheme="majorBidi" w:eastAsia="Times New Roman" w:hAnsiTheme="majorBidi" w:cstheme="majorBidi"/>
          <w:sz w:val="24"/>
          <w:szCs w:val="24"/>
        </w:rPr>
        <w:t xml:space="preserve"> jamaah haji secara nonkonvensional. Rintisan institusional lainnya adalah Islamic Rural Bank di desa Mit Ghamr pada tahun 1963 di Kairo, Mesir.</w:t>
      </w:r>
    </w:p>
    <w:p w:rsidR="005D4B39" w:rsidRPr="005D4B39" w:rsidRDefault="005D4B39" w:rsidP="005D4B39">
      <w:pPr>
        <w:pStyle w:val="ListParagraph"/>
        <w:tabs>
          <w:tab w:val="left" w:pos="567"/>
        </w:tabs>
        <w:spacing w:line="360" w:lineRule="auto"/>
        <w:jc w:val="both"/>
        <w:rPr>
          <w:rFonts w:asciiTheme="majorBidi" w:hAnsiTheme="majorBidi" w:cstheme="majorBidi"/>
          <w:b/>
          <w:bCs/>
          <w:iCs/>
          <w:sz w:val="24"/>
          <w:szCs w:val="24"/>
        </w:rPr>
      </w:pPr>
      <w:r>
        <w:rPr>
          <w:rFonts w:asciiTheme="majorBidi" w:eastAsia="Times New Roman" w:hAnsiTheme="majorBidi" w:cstheme="majorBidi"/>
          <w:sz w:val="24"/>
          <w:szCs w:val="24"/>
        </w:rPr>
        <w:tab/>
      </w:r>
      <w:r w:rsidRPr="009F27FE">
        <w:rPr>
          <w:rFonts w:asciiTheme="majorBidi" w:eastAsia="Times New Roman" w:hAnsiTheme="majorBidi" w:cstheme="majorBidi"/>
          <w:sz w:val="24"/>
          <w:szCs w:val="24"/>
        </w:rPr>
        <w:t xml:space="preserve">Setelah dua rintisan awal yang cukup sederhana itu, bank </w:t>
      </w:r>
      <w:proofErr w:type="gramStart"/>
      <w:r w:rsidRPr="009F27FE">
        <w:rPr>
          <w:rFonts w:asciiTheme="majorBidi" w:eastAsia="Times New Roman" w:hAnsiTheme="majorBidi" w:cstheme="majorBidi"/>
          <w:sz w:val="24"/>
          <w:szCs w:val="24"/>
        </w:rPr>
        <w:t>islam</w:t>
      </w:r>
      <w:proofErr w:type="gramEnd"/>
      <w:r w:rsidRPr="009F27FE">
        <w:rPr>
          <w:rFonts w:asciiTheme="majorBidi" w:eastAsia="Times New Roman" w:hAnsiTheme="majorBidi" w:cstheme="majorBidi"/>
          <w:sz w:val="24"/>
          <w:szCs w:val="24"/>
        </w:rPr>
        <w:t xml:space="preserve"> tumbuh dengan sangat pesat. Sesuai dengan analisa Prof. Khursid Ahmad dan laporan International Association of Islamic Bank, hingga akhir 1999 tercatat lebih dari dua ratus lembaga keuangan Islam yang beroperasi di seluruh dunia, baik di negara-negara berpenduduk muslim maupun di </w:t>
      </w:r>
      <w:r w:rsidRPr="00D76CF5">
        <w:rPr>
          <w:rFonts w:asciiTheme="majorBidi" w:eastAsia="Times New Roman" w:hAnsiTheme="majorBidi" w:cstheme="majorBidi"/>
          <w:sz w:val="24"/>
          <w:szCs w:val="24"/>
        </w:rPr>
        <w:t>Eropa, Australia maupun Amerika.</w:t>
      </w:r>
    </w:p>
    <w:p w:rsidR="005D4B39" w:rsidRDefault="005D4B39" w:rsidP="00FA2939">
      <w:pPr>
        <w:pStyle w:val="NormalWeb"/>
        <w:numPr>
          <w:ilvl w:val="0"/>
          <w:numId w:val="23"/>
        </w:numPr>
        <w:spacing w:line="360" w:lineRule="auto"/>
        <w:jc w:val="both"/>
        <w:rPr>
          <w:rFonts w:asciiTheme="majorBidi" w:hAnsiTheme="majorBidi" w:cstheme="majorBidi"/>
          <w:b/>
          <w:bCs/>
          <w:iCs/>
        </w:rPr>
      </w:pPr>
      <w:r w:rsidRPr="005D4B39">
        <w:rPr>
          <w:rFonts w:asciiTheme="majorBidi" w:hAnsiTheme="majorBidi" w:cstheme="majorBidi"/>
          <w:b/>
          <w:bCs/>
          <w:iCs/>
        </w:rPr>
        <w:t>Mengenal Sistem Perbankan Syariah</w:t>
      </w:r>
    </w:p>
    <w:p w:rsidR="005D4B39" w:rsidRDefault="005D4B39" w:rsidP="005D4B39">
      <w:pPr>
        <w:pStyle w:val="NormalWeb"/>
        <w:spacing w:line="360" w:lineRule="auto"/>
        <w:ind w:left="720" w:firstLine="720"/>
        <w:jc w:val="both"/>
        <w:rPr>
          <w:rFonts w:asciiTheme="majorBidi" w:hAnsiTheme="majorBidi" w:cstheme="majorBidi"/>
          <w:b/>
          <w:bCs/>
          <w:iCs/>
        </w:rPr>
      </w:pPr>
      <w:r w:rsidRPr="005D4B39">
        <w:rPr>
          <w:rFonts w:asciiTheme="majorBidi" w:hAnsiTheme="majorBidi" w:cstheme="majorBidi"/>
        </w:rPr>
        <w:t xml:space="preserve">Bank konvensional menerapkan sistem bunga, sedangkan bank syariah tidak ada bunga. Pada bank syariah, harga dan keuntungan ditentukan berdasarkan prinsip bagi hasil. Adapun aturan dalam perbankan syariah terdapat dalam UU No. 21 Tahun 2008 tentang Perbankan Syariah yang diterbitkan pada 16 Juli 2008.  Seperti diketahui, hampir semua bank di Indonesia menerapkan prinsip konvensional.  </w:t>
      </w:r>
    </w:p>
    <w:p w:rsidR="005D4B39" w:rsidRDefault="005D4B39" w:rsidP="005D4B39">
      <w:pPr>
        <w:pStyle w:val="NormalWeb"/>
        <w:spacing w:line="360" w:lineRule="auto"/>
        <w:ind w:left="720" w:firstLine="720"/>
        <w:jc w:val="both"/>
        <w:rPr>
          <w:rFonts w:asciiTheme="majorBidi" w:hAnsiTheme="majorBidi" w:cstheme="majorBidi"/>
        </w:rPr>
      </w:pPr>
      <w:r w:rsidRPr="00D76CF5">
        <w:rPr>
          <w:rFonts w:asciiTheme="majorBidi" w:hAnsiTheme="majorBidi" w:cstheme="majorBidi"/>
        </w:rPr>
        <w:t>Namun, bank konvensional pun ada yang memiliki layanan syariah bagi para nasabahnya, yakni umat muslim yang tertarik dengan bank atau program perbankan yang beroperasi berdasarkan prinsip hukum Islam. Sistem perbankan pada bank syariah tidak te</w:t>
      </w:r>
      <w:r>
        <w:rPr>
          <w:rFonts w:asciiTheme="majorBidi" w:hAnsiTheme="majorBidi" w:cstheme="majorBidi"/>
        </w:rPr>
        <w:t>rdapat pada bank konvensional.</w:t>
      </w:r>
    </w:p>
    <w:p w:rsidR="005D4B39" w:rsidRPr="005D4B39" w:rsidRDefault="005D4B39" w:rsidP="005D4B39">
      <w:pPr>
        <w:pStyle w:val="NormalWeb"/>
        <w:spacing w:line="360" w:lineRule="auto"/>
        <w:ind w:left="720" w:firstLine="720"/>
        <w:jc w:val="both"/>
        <w:rPr>
          <w:rFonts w:asciiTheme="majorBidi" w:hAnsiTheme="majorBidi" w:cstheme="majorBidi"/>
          <w:b/>
          <w:bCs/>
          <w:iCs/>
        </w:rPr>
      </w:pPr>
      <w:r w:rsidRPr="00D76CF5">
        <w:rPr>
          <w:rFonts w:asciiTheme="majorBidi" w:hAnsiTheme="majorBidi" w:cstheme="majorBidi"/>
        </w:rPr>
        <w:lastRenderedPageBreak/>
        <w:t xml:space="preserve">Pada bank syariah, sistem perbankan yang diterapkan dinilai akan saling menguntungkan untuk nasabah dan bank, menekankan aspek keadilan, investasi yang beretika, memegang nilai kebersamaan dan persaudaraan, serta menghindari hal-hal yang spekulatif dalam transaksi keuangan. </w:t>
      </w:r>
    </w:p>
    <w:p w:rsidR="005D4B39" w:rsidRDefault="005D4B39" w:rsidP="005D4B39">
      <w:pPr>
        <w:pStyle w:val="NormalWeb"/>
        <w:spacing w:line="360" w:lineRule="auto"/>
        <w:ind w:left="720" w:firstLine="720"/>
        <w:jc w:val="both"/>
        <w:rPr>
          <w:rFonts w:asciiTheme="majorBidi" w:hAnsiTheme="majorBidi" w:cstheme="majorBidi"/>
        </w:rPr>
      </w:pPr>
      <w:r w:rsidRPr="00D76CF5">
        <w:rPr>
          <w:rFonts w:asciiTheme="majorBidi" w:hAnsiTheme="majorBidi" w:cstheme="majorBidi"/>
        </w:rPr>
        <w:t>Berikut ada tiga hal umum yang perlu Anda ketahui tentang sistem pada bank syariah :</w:t>
      </w:r>
    </w:p>
    <w:p w:rsidR="005D4B39" w:rsidRDefault="005D4B39" w:rsidP="00FA2939">
      <w:pPr>
        <w:pStyle w:val="NormalWeb"/>
        <w:numPr>
          <w:ilvl w:val="0"/>
          <w:numId w:val="24"/>
        </w:numPr>
        <w:spacing w:line="360" w:lineRule="auto"/>
        <w:jc w:val="both"/>
        <w:rPr>
          <w:rFonts w:asciiTheme="majorBidi" w:hAnsiTheme="majorBidi" w:cstheme="majorBidi"/>
          <w:b/>
        </w:rPr>
      </w:pPr>
      <w:r w:rsidRPr="005D4B39">
        <w:rPr>
          <w:rStyle w:val="Strong"/>
          <w:rFonts w:asciiTheme="majorBidi" w:hAnsiTheme="majorBidi" w:cstheme="majorBidi"/>
          <w:b w:val="0"/>
        </w:rPr>
        <w:t>Akad</w:t>
      </w:r>
    </w:p>
    <w:p w:rsidR="005D4B39" w:rsidRDefault="005D4B39" w:rsidP="005D4B39">
      <w:pPr>
        <w:pStyle w:val="NormalWeb"/>
        <w:spacing w:line="360" w:lineRule="auto"/>
        <w:ind w:left="1800" w:firstLine="360"/>
        <w:jc w:val="both"/>
        <w:rPr>
          <w:rFonts w:asciiTheme="majorBidi" w:hAnsiTheme="majorBidi" w:cstheme="majorBidi"/>
          <w:b/>
        </w:rPr>
      </w:pPr>
      <w:r w:rsidRPr="005D4B39">
        <w:rPr>
          <w:rFonts w:asciiTheme="majorBidi" w:hAnsiTheme="majorBidi" w:cstheme="majorBidi"/>
        </w:rPr>
        <w:t xml:space="preserve">Transaksi pada bank syariah mengacu pada kaidah dan aturan yang berlaku pada akad syariah Islam yang sumbernya dari Alquran dan hadist, serta sudah difatwakan oleh Majelis Ulama Indonesia (MUI). </w:t>
      </w:r>
    </w:p>
    <w:p w:rsidR="005D4B39" w:rsidRDefault="005D4B39" w:rsidP="00FA2939">
      <w:pPr>
        <w:pStyle w:val="NormalWeb"/>
        <w:numPr>
          <w:ilvl w:val="0"/>
          <w:numId w:val="24"/>
        </w:numPr>
        <w:spacing w:line="360" w:lineRule="auto"/>
        <w:jc w:val="both"/>
        <w:rPr>
          <w:rFonts w:asciiTheme="majorBidi" w:hAnsiTheme="majorBidi" w:cstheme="majorBidi"/>
          <w:b/>
        </w:rPr>
      </w:pPr>
      <w:r w:rsidRPr="005D4B39">
        <w:rPr>
          <w:rStyle w:val="Strong"/>
          <w:rFonts w:asciiTheme="majorBidi" w:hAnsiTheme="majorBidi" w:cstheme="majorBidi"/>
          <w:b w:val="0"/>
        </w:rPr>
        <w:t>Sistem Imbalan</w:t>
      </w:r>
    </w:p>
    <w:p w:rsidR="005D4B39" w:rsidRDefault="005D4B39" w:rsidP="005D4B39">
      <w:pPr>
        <w:pStyle w:val="NormalWeb"/>
        <w:spacing w:line="360" w:lineRule="auto"/>
        <w:ind w:left="1800" w:firstLine="360"/>
        <w:jc w:val="both"/>
        <w:rPr>
          <w:rFonts w:asciiTheme="majorBidi" w:hAnsiTheme="majorBidi" w:cstheme="majorBidi"/>
        </w:rPr>
      </w:pPr>
      <w:r w:rsidRPr="005D4B39">
        <w:rPr>
          <w:rFonts w:asciiTheme="majorBidi" w:hAnsiTheme="majorBidi" w:cstheme="majorBidi"/>
        </w:rPr>
        <w:t>Pendekatan pada bank syariah ialah sistem bagi hasil. Dana yang diterima bank akan disalurkan untuk pembiayaan, lalu keuntungan dari pembiayaan akan dibagi dua yakni untuk nasabah dan bank sesuai dengan pe</w:t>
      </w:r>
      <w:r>
        <w:rPr>
          <w:rFonts w:asciiTheme="majorBidi" w:hAnsiTheme="majorBidi" w:cstheme="majorBidi"/>
        </w:rPr>
        <w:t>rjanjian yang sudah disepakati.</w:t>
      </w:r>
    </w:p>
    <w:p w:rsidR="005D4B39" w:rsidRDefault="005D4B39" w:rsidP="00FA2939">
      <w:pPr>
        <w:pStyle w:val="NormalWeb"/>
        <w:numPr>
          <w:ilvl w:val="0"/>
          <w:numId w:val="24"/>
        </w:numPr>
        <w:spacing w:line="360" w:lineRule="auto"/>
        <w:jc w:val="both"/>
        <w:rPr>
          <w:rFonts w:asciiTheme="majorBidi" w:hAnsiTheme="majorBidi" w:cstheme="majorBidi"/>
          <w:b/>
        </w:rPr>
      </w:pPr>
      <w:r w:rsidRPr="005D4B39">
        <w:rPr>
          <w:rStyle w:val="Strong"/>
          <w:rFonts w:asciiTheme="majorBidi" w:hAnsiTheme="majorBidi" w:cstheme="majorBidi"/>
          <w:b w:val="0"/>
        </w:rPr>
        <w:t>Sasaran Kredit</w:t>
      </w:r>
    </w:p>
    <w:p w:rsidR="005D4B39" w:rsidRPr="005D4B39" w:rsidRDefault="005D4B39" w:rsidP="005D4B39">
      <w:pPr>
        <w:pStyle w:val="NormalWeb"/>
        <w:spacing w:line="360" w:lineRule="auto"/>
        <w:ind w:left="1800" w:firstLine="360"/>
        <w:jc w:val="both"/>
        <w:rPr>
          <w:rFonts w:asciiTheme="majorBidi" w:hAnsiTheme="majorBidi" w:cstheme="majorBidi"/>
          <w:b/>
        </w:rPr>
      </w:pPr>
      <w:r w:rsidRPr="005D4B39">
        <w:rPr>
          <w:rFonts w:asciiTheme="majorBidi" w:hAnsiTheme="majorBidi" w:cstheme="majorBidi"/>
        </w:rPr>
        <w:t xml:space="preserve">Pembiayaan pada bank syariah dibatasi, maksudnya hanya nasabah yang sesuai dengan kriteria syariah saja yang diterima, seperti kredit untuk bisnis yang halal. Sedangkan perusahaan yang memproduksi produk haram, bisnis perjudian dan asusila, serta hal lainnya yang tidak sesuai syariah sudah pasti ditolak. </w:t>
      </w:r>
    </w:p>
    <w:p w:rsidR="005D4B39" w:rsidRPr="00D76CF5" w:rsidRDefault="005D4B39" w:rsidP="005D4B39">
      <w:pPr>
        <w:spacing w:after="0" w:line="360" w:lineRule="auto"/>
        <w:ind w:firstLine="720"/>
        <w:jc w:val="both"/>
        <w:rPr>
          <w:rFonts w:asciiTheme="majorBidi" w:eastAsia="Times New Roman" w:hAnsiTheme="majorBidi" w:cstheme="majorBidi"/>
          <w:sz w:val="24"/>
          <w:szCs w:val="24"/>
        </w:rPr>
      </w:pPr>
    </w:p>
    <w:p w:rsidR="005D4B39" w:rsidRPr="00D76CF5" w:rsidRDefault="005D4B39" w:rsidP="005D4B39">
      <w:pPr>
        <w:spacing w:after="0" w:line="240" w:lineRule="auto"/>
        <w:ind w:firstLine="720"/>
        <w:rPr>
          <w:rFonts w:asciiTheme="majorBidi" w:eastAsia="Times New Roman" w:hAnsiTheme="majorBidi" w:cstheme="majorBidi"/>
          <w:sz w:val="24"/>
          <w:szCs w:val="24"/>
        </w:rPr>
      </w:pPr>
    </w:p>
    <w:p w:rsidR="005D4B39" w:rsidRPr="009F27FE" w:rsidRDefault="005D4B39" w:rsidP="005D4B39">
      <w:pPr>
        <w:spacing w:after="0" w:line="240" w:lineRule="auto"/>
        <w:ind w:firstLine="720"/>
        <w:rPr>
          <w:rFonts w:asciiTheme="majorBidi" w:eastAsia="Times New Roman" w:hAnsiTheme="majorBidi" w:cstheme="majorBidi"/>
          <w:sz w:val="24"/>
          <w:szCs w:val="24"/>
        </w:rPr>
      </w:pPr>
    </w:p>
    <w:p w:rsidR="005D4B39" w:rsidRPr="00D76CF5" w:rsidRDefault="005D4B39" w:rsidP="005D4B39">
      <w:pPr>
        <w:rPr>
          <w:rFonts w:asciiTheme="majorBidi" w:hAnsiTheme="majorBidi" w:cstheme="majorBidi"/>
          <w:sz w:val="24"/>
          <w:szCs w:val="24"/>
        </w:rPr>
      </w:pPr>
    </w:p>
    <w:p w:rsidR="005D4B39" w:rsidRPr="00D76CF5" w:rsidRDefault="005D4B39" w:rsidP="005D4B39">
      <w:pPr>
        <w:rPr>
          <w:rFonts w:asciiTheme="majorBidi" w:hAnsiTheme="majorBidi" w:cstheme="majorBidi"/>
          <w:sz w:val="24"/>
          <w:szCs w:val="24"/>
        </w:rPr>
      </w:pPr>
    </w:p>
    <w:p w:rsidR="005D4B39" w:rsidRPr="00D76CF5" w:rsidRDefault="005D4B39" w:rsidP="005D4B39">
      <w:pPr>
        <w:rPr>
          <w:rFonts w:asciiTheme="majorBidi" w:hAnsiTheme="majorBidi" w:cstheme="majorBidi"/>
          <w:sz w:val="24"/>
          <w:szCs w:val="24"/>
        </w:rPr>
      </w:pPr>
    </w:p>
    <w:p w:rsidR="005D4B39" w:rsidRDefault="005D4B39" w:rsidP="00A12C8D">
      <w:pPr>
        <w:spacing w:line="360" w:lineRule="auto"/>
        <w:jc w:val="both"/>
        <w:rPr>
          <w:rFonts w:asciiTheme="majorBidi" w:hAnsiTheme="majorBidi" w:cstheme="majorBidi"/>
          <w:b/>
          <w:sz w:val="24"/>
          <w:szCs w:val="24"/>
        </w:rPr>
      </w:pPr>
      <w:r w:rsidRPr="005D4B39">
        <w:rPr>
          <w:rFonts w:asciiTheme="majorBidi" w:hAnsiTheme="majorBidi" w:cstheme="majorBidi"/>
          <w:b/>
          <w:sz w:val="24"/>
          <w:szCs w:val="24"/>
        </w:rPr>
        <w:t>KELOMPOK 8</w:t>
      </w:r>
    </w:p>
    <w:p w:rsidR="00A12C8D" w:rsidRPr="00A12C8D" w:rsidRDefault="00A12C8D" w:rsidP="00A12C8D">
      <w:pPr>
        <w:spacing w:line="360" w:lineRule="auto"/>
        <w:jc w:val="both"/>
        <w:rPr>
          <w:rFonts w:asciiTheme="majorBidi" w:hAnsiTheme="majorBidi" w:cstheme="majorBidi"/>
          <w:b/>
          <w:sz w:val="24"/>
          <w:szCs w:val="24"/>
        </w:rPr>
      </w:pPr>
    </w:p>
    <w:p w:rsidR="005D4B39" w:rsidRPr="005D4B39" w:rsidRDefault="005D4B39" w:rsidP="00A12C8D">
      <w:pPr>
        <w:widowControl w:val="0"/>
        <w:spacing w:line="360" w:lineRule="auto"/>
        <w:ind w:left="2160" w:firstLine="720"/>
        <w:jc w:val="both"/>
        <w:rPr>
          <w:rFonts w:asciiTheme="majorBidi" w:hAnsiTheme="majorBidi" w:cstheme="majorBidi"/>
          <w:b/>
          <w:bCs/>
          <w:sz w:val="24"/>
          <w:szCs w:val="24"/>
        </w:rPr>
      </w:pPr>
      <w:r w:rsidRPr="005D4B39">
        <w:rPr>
          <w:rFonts w:asciiTheme="majorBidi" w:hAnsiTheme="majorBidi" w:cstheme="majorBidi"/>
          <w:b/>
          <w:bCs/>
          <w:sz w:val="24"/>
          <w:szCs w:val="24"/>
        </w:rPr>
        <w:t>PINJAMAN (KREDIT)</w:t>
      </w:r>
      <w:r>
        <w:rPr>
          <w:rFonts w:asciiTheme="majorBidi" w:hAnsiTheme="majorBidi" w:cstheme="majorBidi"/>
          <w:b/>
          <w:bCs/>
          <w:sz w:val="24"/>
          <w:szCs w:val="24"/>
        </w:rPr>
        <w:t xml:space="preserve"> </w:t>
      </w:r>
      <w:r w:rsidRPr="005D4B39">
        <w:rPr>
          <w:rFonts w:asciiTheme="majorBidi" w:hAnsiTheme="majorBidi" w:cstheme="majorBidi"/>
          <w:b/>
          <w:bCs/>
          <w:sz w:val="24"/>
          <w:szCs w:val="24"/>
        </w:rPr>
        <w:t>MODAL KERJA</w:t>
      </w:r>
    </w:p>
    <w:p w:rsidR="00B3792B" w:rsidRPr="00A12C8D" w:rsidRDefault="00B3792B" w:rsidP="00FA2939">
      <w:pPr>
        <w:pStyle w:val="ListParagraph"/>
        <w:numPr>
          <w:ilvl w:val="0"/>
          <w:numId w:val="28"/>
        </w:numPr>
        <w:tabs>
          <w:tab w:val="left" w:pos="567"/>
        </w:tabs>
        <w:spacing w:before="240" w:after="0" w:line="360" w:lineRule="auto"/>
        <w:jc w:val="both"/>
        <w:rPr>
          <w:rFonts w:asciiTheme="majorBidi" w:hAnsiTheme="majorBidi" w:cstheme="majorBidi"/>
          <w:b/>
          <w:sz w:val="24"/>
          <w:szCs w:val="24"/>
          <w:lang w:val="id-ID"/>
        </w:rPr>
      </w:pPr>
      <w:r w:rsidRPr="00A12C8D">
        <w:rPr>
          <w:rFonts w:asciiTheme="majorBidi" w:hAnsiTheme="majorBidi" w:cstheme="majorBidi"/>
          <w:b/>
          <w:sz w:val="24"/>
          <w:szCs w:val="24"/>
          <w:lang w:val="id-ID"/>
        </w:rPr>
        <w:t>Pengertian Kredit Modal Kerja</w:t>
      </w:r>
    </w:p>
    <w:p w:rsidR="00B3792B" w:rsidRPr="00825736" w:rsidRDefault="00B3792B" w:rsidP="00A12C8D">
      <w:pPr>
        <w:pStyle w:val="ListParagraph"/>
        <w:spacing w:before="240" w:after="0" w:line="360" w:lineRule="auto"/>
        <w:ind w:firstLine="720"/>
        <w:jc w:val="both"/>
        <w:rPr>
          <w:rFonts w:asciiTheme="majorBidi" w:hAnsiTheme="majorBidi" w:cstheme="majorBidi"/>
          <w:sz w:val="24"/>
          <w:szCs w:val="24"/>
        </w:rPr>
      </w:pPr>
      <w:r w:rsidRPr="00825736">
        <w:rPr>
          <w:rFonts w:asciiTheme="majorBidi" w:hAnsiTheme="majorBidi" w:cstheme="majorBidi"/>
          <w:sz w:val="24"/>
          <w:szCs w:val="24"/>
        </w:rPr>
        <w:t xml:space="preserve">Salah satu usaha dari bank adalah memberikan fasilitas kredit kepada nasabah. Kredit modal kerja merupakan salah satu dari jenis-jenis kredit yang diberikan bank kepada nasabah. Sebelum menjelaskan tentang pengertian kredit modal kerja maka </w:t>
      </w:r>
      <w:proofErr w:type="gramStart"/>
      <w:r w:rsidRPr="00825736">
        <w:rPr>
          <w:rFonts w:asciiTheme="majorBidi" w:hAnsiTheme="majorBidi" w:cstheme="majorBidi"/>
          <w:sz w:val="24"/>
          <w:szCs w:val="24"/>
        </w:rPr>
        <w:t>akan</w:t>
      </w:r>
      <w:proofErr w:type="gramEnd"/>
      <w:r w:rsidRPr="00825736">
        <w:rPr>
          <w:rFonts w:asciiTheme="majorBidi" w:hAnsiTheme="majorBidi" w:cstheme="majorBidi"/>
          <w:sz w:val="24"/>
          <w:szCs w:val="24"/>
        </w:rPr>
        <w:t xml:space="preserve"> dijelaskan terlebih dahulu pengertian kredit dan modal kerja.</w:t>
      </w:r>
    </w:p>
    <w:p w:rsidR="00B3792B" w:rsidRPr="00825736" w:rsidRDefault="00B3792B" w:rsidP="00A12C8D">
      <w:pPr>
        <w:pStyle w:val="ListParagraph"/>
        <w:spacing w:before="240" w:after="0" w:line="360" w:lineRule="auto"/>
        <w:ind w:left="709" w:firstLine="720"/>
        <w:jc w:val="both"/>
        <w:rPr>
          <w:rFonts w:asciiTheme="majorBidi" w:hAnsiTheme="majorBidi" w:cstheme="majorBidi"/>
          <w:sz w:val="24"/>
          <w:szCs w:val="24"/>
        </w:rPr>
      </w:pPr>
      <w:r w:rsidRPr="00825736">
        <w:rPr>
          <w:rFonts w:asciiTheme="majorBidi" w:hAnsiTheme="majorBidi" w:cstheme="majorBidi"/>
          <w:sz w:val="24"/>
          <w:szCs w:val="24"/>
        </w:rPr>
        <w:t xml:space="preserve">Kata kredit berasal dari bahasa </w:t>
      </w:r>
      <w:proofErr w:type="gramStart"/>
      <w:r w:rsidRPr="00825736">
        <w:rPr>
          <w:rFonts w:asciiTheme="majorBidi" w:hAnsiTheme="majorBidi" w:cstheme="majorBidi"/>
          <w:sz w:val="24"/>
          <w:szCs w:val="24"/>
        </w:rPr>
        <w:t>latin</w:t>
      </w:r>
      <w:proofErr w:type="gramEnd"/>
      <w:r w:rsidRPr="00825736">
        <w:rPr>
          <w:rFonts w:asciiTheme="majorBidi" w:hAnsiTheme="majorBidi" w:cstheme="majorBidi"/>
          <w:sz w:val="24"/>
          <w:szCs w:val="24"/>
        </w:rPr>
        <w:t xml:space="preserve"> yaitu “credere”, yang artinya percaya. Menurut Hasibuan (2001:87), “kredit adalah semua jenis pinjaman yang harus dibayar kembali bersama bunganya oleh peminjam sesuai dengan perjanjian yang telah disepakati”. Sedangkan menurut Rivai dan Veithzal (2004:4), “kredit adalah penyerahan barang, jasa, atau uang dari satu pihak (kreditur atau pemberi pinjaman) atas dasar kepercayaan kepada pihak lain (nasabah atau pengutang) dengan janji membayar dari penerima kredit kepada pemberi kredit pada tanggal yang telah disepakati kedua belah pihak”.</w:t>
      </w:r>
    </w:p>
    <w:p w:rsidR="005D4B39" w:rsidRPr="00D76CF5" w:rsidRDefault="00B3792B" w:rsidP="00A12C8D">
      <w:pPr>
        <w:spacing w:line="360" w:lineRule="auto"/>
        <w:ind w:left="709" w:firstLine="720"/>
        <w:jc w:val="both"/>
        <w:rPr>
          <w:rFonts w:asciiTheme="majorBidi" w:hAnsiTheme="majorBidi" w:cstheme="majorBidi"/>
          <w:sz w:val="24"/>
          <w:szCs w:val="24"/>
        </w:rPr>
      </w:pPr>
      <w:r w:rsidRPr="00825736">
        <w:rPr>
          <w:rFonts w:asciiTheme="majorBidi" w:hAnsiTheme="majorBidi" w:cstheme="majorBidi"/>
          <w:sz w:val="24"/>
          <w:szCs w:val="24"/>
        </w:rPr>
        <w:t>Menurut Pedoman Akuntansi Perbankan Indonesia (2008:117), “Kredit adalah penyediaan uang atau tagihan yang dapat dipersamakan dengan itu, berdasarkan persetujuan atau kesepakatan pinjam-meminjam antara bank dan pihak lain yang mewajibkan pihak peminjam untuk melunasi hutangnya setelah jangka waktu tertentu dengan pemberian bunga (UU No. 10 Tahun 1998 tentang Perbankan, Pasal 1 angka 11)”.</w:t>
      </w:r>
    </w:p>
    <w:p w:rsidR="00A12C8D" w:rsidRDefault="00A12C8D" w:rsidP="00A12C8D">
      <w:pPr>
        <w:pStyle w:val="ListParagraph"/>
        <w:spacing w:before="240" w:after="0" w:line="360" w:lineRule="auto"/>
        <w:ind w:left="709" w:firstLine="720"/>
        <w:jc w:val="both"/>
        <w:rPr>
          <w:rFonts w:asciiTheme="majorBidi" w:hAnsiTheme="majorBidi" w:cstheme="majorBidi"/>
          <w:sz w:val="24"/>
          <w:szCs w:val="24"/>
        </w:rPr>
      </w:pPr>
      <w:r w:rsidRPr="00825736">
        <w:rPr>
          <w:rFonts w:asciiTheme="majorBidi" w:hAnsiTheme="majorBidi" w:cstheme="majorBidi"/>
          <w:sz w:val="24"/>
          <w:szCs w:val="24"/>
        </w:rPr>
        <w:t>Pengelompokan jenis-jenis kredit menurut Kasmir (2003:99-102) dapat d</w:t>
      </w:r>
      <w:r>
        <w:rPr>
          <w:rFonts w:asciiTheme="majorBidi" w:hAnsiTheme="majorBidi" w:cstheme="majorBidi"/>
          <w:sz w:val="24"/>
          <w:szCs w:val="24"/>
        </w:rPr>
        <w:t>ilihat dari:</w:t>
      </w:r>
    </w:p>
    <w:p w:rsidR="00A12C8D" w:rsidRPr="00A12C8D" w:rsidRDefault="00A12C8D" w:rsidP="00FA2939">
      <w:pPr>
        <w:pStyle w:val="ListParagraph"/>
        <w:numPr>
          <w:ilvl w:val="0"/>
          <w:numId w:val="25"/>
        </w:numPr>
        <w:spacing w:before="240" w:after="0" w:line="360" w:lineRule="auto"/>
        <w:jc w:val="both"/>
        <w:rPr>
          <w:rFonts w:asciiTheme="majorBidi" w:hAnsiTheme="majorBidi" w:cstheme="majorBidi"/>
          <w:sz w:val="24"/>
          <w:szCs w:val="24"/>
        </w:rPr>
      </w:pPr>
      <w:r w:rsidRPr="00A12C8D">
        <w:rPr>
          <w:rFonts w:asciiTheme="majorBidi" w:hAnsiTheme="majorBidi" w:cstheme="majorBidi"/>
          <w:sz w:val="24"/>
          <w:szCs w:val="24"/>
        </w:rPr>
        <w:t xml:space="preserve">Jenis Kredit </w:t>
      </w:r>
      <w:r>
        <w:rPr>
          <w:rFonts w:asciiTheme="majorBidi" w:hAnsiTheme="majorBidi" w:cstheme="majorBidi"/>
          <w:sz w:val="24"/>
          <w:szCs w:val="24"/>
        </w:rPr>
        <w:t>Berdasarkan Jangka waktu Kredit</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sidRPr="00825736">
        <w:rPr>
          <w:rFonts w:asciiTheme="majorBidi" w:hAnsiTheme="majorBidi" w:cstheme="majorBidi"/>
          <w:sz w:val="24"/>
          <w:szCs w:val="24"/>
        </w:rPr>
        <w:t>Jenis Kredit Berdasark</w:t>
      </w:r>
      <w:r>
        <w:rPr>
          <w:rFonts w:asciiTheme="majorBidi" w:hAnsiTheme="majorBidi" w:cstheme="majorBidi"/>
          <w:sz w:val="24"/>
          <w:szCs w:val="24"/>
        </w:rPr>
        <w:t>an Lembaga yang Menerima Kredit</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sidRPr="00825736">
        <w:rPr>
          <w:rFonts w:asciiTheme="majorBidi" w:hAnsiTheme="majorBidi" w:cstheme="majorBidi"/>
          <w:sz w:val="24"/>
          <w:szCs w:val="24"/>
        </w:rPr>
        <w:t>Jenis Kredit B</w:t>
      </w:r>
      <w:r>
        <w:rPr>
          <w:rFonts w:asciiTheme="majorBidi" w:hAnsiTheme="majorBidi" w:cstheme="majorBidi"/>
          <w:sz w:val="24"/>
          <w:szCs w:val="24"/>
        </w:rPr>
        <w:t>erdasarkan Tujuan Penggunaannya</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Pr>
          <w:rFonts w:asciiTheme="majorBidi" w:hAnsiTheme="majorBidi" w:cstheme="majorBidi"/>
          <w:sz w:val="24"/>
          <w:szCs w:val="24"/>
        </w:rPr>
        <w:t>Jenis Kredit Berdasarkan Sifat</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sidRPr="00825736">
        <w:rPr>
          <w:rFonts w:asciiTheme="majorBidi" w:hAnsiTheme="majorBidi" w:cstheme="majorBidi"/>
          <w:sz w:val="24"/>
          <w:szCs w:val="24"/>
        </w:rPr>
        <w:t>Jenis</w:t>
      </w:r>
      <w:r>
        <w:rPr>
          <w:rFonts w:asciiTheme="majorBidi" w:hAnsiTheme="majorBidi" w:cstheme="majorBidi"/>
          <w:sz w:val="24"/>
          <w:szCs w:val="24"/>
        </w:rPr>
        <w:t xml:space="preserve"> Kredit Berdasarkan Sumber Dana</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Pr>
          <w:rFonts w:asciiTheme="majorBidi" w:hAnsiTheme="majorBidi" w:cstheme="majorBidi"/>
          <w:sz w:val="24"/>
          <w:szCs w:val="24"/>
        </w:rPr>
        <w:t>Jenis Kredit Berdasarkan Bentuk</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sidRPr="00825736">
        <w:rPr>
          <w:rFonts w:asciiTheme="majorBidi" w:hAnsiTheme="majorBidi" w:cstheme="majorBidi"/>
          <w:sz w:val="24"/>
          <w:szCs w:val="24"/>
        </w:rPr>
        <w:t>Kredit Berdasarkan Wewenang Pemutusan</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sidRPr="00825736">
        <w:rPr>
          <w:rFonts w:asciiTheme="majorBidi" w:hAnsiTheme="majorBidi" w:cstheme="majorBidi"/>
          <w:sz w:val="24"/>
          <w:szCs w:val="24"/>
        </w:rPr>
        <w:lastRenderedPageBreak/>
        <w:t>Kre</w:t>
      </w:r>
      <w:r>
        <w:rPr>
          <w:rFonts w:asciiTheme="majorBidi" w:hAnsiTheme="majorBidi" w:cstheme="majorBidi"/>
          <w:sz w:val="24"/>
          <w:szCs w:val="24"/>
        </w:rPr>
        <w:t>dit Berdasarkan sifat Fasilitas</w:t>
      </w:r>
    </w:p>
    <w:p w:rsidR="00A12C8D" w:rsidRPr="00825736" w:rsidRDefault="00A12C8D" w:rsidP="00FA2939">
      <w:pPr>
        <w:pStyle w:val="ListParagraph"/>
        <w:numPr>
          <w:ilvl w:val="0"/>
          <w:numId w:val="25"/>
        </w:numPr>
        <w:spacing w:after="0" w:line="360" w:lineRule="auto"/>
        <w:jc w:val="both"/>
        <w:rPr>
          <w:rFonts w:asciiTheme="majorBidi" w:hAnsiTheme="majorBidi" w:cstheme="majorBidi"/>
          <w:sz w:val="24"/>
          <w:szCs w:val="24"/>
        </w:rPr>
      </w:pPr>
      <w:r>
        <w:rPr>
          <w:rFonts w:asciiTheme="majorBidi" w:hAnsiTheme="majorBidi" w:cstheme="majorBidi"/>
          <w:sz w:val="24"/>
          <w:szCs w:val="24"/>
        </w:rPr>
        <w:t>Kredit Berdasarkan Akad</w:t>
      </w:r>
    </w:p>
    <w:p w:rsidR="00A12C8D" w:rsidRDefault="00A12C8D" w:rsidP="00FA2939">
      <w:pPr>
        <w:pStyle w:val="ListParagraph"/>
        <w:numPr>
          <w:ilvl w:val="0"/>
          <w:numId w:val="28"/>
        </w:numPr>
        <w:spacing w:before="240" w:after="0" w:line="360" w:lineRule="auto"/>
        <w:jc w:val="both"/>
        <w:rPr>
          <w:rFonts w:asciiTheme="majorBidi" w:hAnsiTheme="majorBidi" w:cstheme="majorBidi"/>
          <w:b/>
          <w:sz w:val="24"/>
          <w:szCs w:val="24"/>
          <w:lang w:val="id-ID"/>
        </w:rPr>
      </w:pPr>
      <w:r w:rsidRPr="00A12C8D">
        <w:rPr>
          <w:rFonts w:asciiTheme="majorBidi" w:hAnsiTheme="majorBidi" w:cstheme="majorBidi"/>
          <w:b/>
          <w:sz w:val="24"/>
          <w:szCs w:val="24"/>
          <w:lang w:val="id-ID"/>
        </w:rPr>
        <w:t>Jaminan Kredit Modal Kerja</w:t>
      </w:r>
    </w:p>
    <w:p w:rsidR="00A12C8D" w:rsidRPr="00A12C8D" w:rsidRDefault="00A12C8D" w:rsidP="00A12C8D">
      <w:pPr>
        <w:pStyle w:val="ListParagraph"/>
        <w:spacing w:before="240" w:after="0" w:line="360" w:lineRule="auto"/>
        <w:ind w:firstLine="720"/>
        <w:jc w:val="both"/>
        <w:rPr>
          <w:rFonts w:asciiTheme="majorBidi" w:hAnsiTheme="majorBidi" w:cstheme="majorBidi"/>
          <w:b/>
          <w:sz w:val="24"/>
          <w:szCs w:val="24"/>
          <w:lang w:val="id-ID"/>
        </w:rPr>
      </w:pPr>
      <w:r w:rsidRPr="00A12C8D">
        <w:rPr>
          <w:rFonts w:asciiTheme="majorBidi" w:hAnsiTheme="majorBidi" w:cstheme="majorBidi"/>
          <w:sz w:val="24"/>
          <w:szCs w:val="24"/>
        </w:rPr>
        <w:t xml:space="preserve">Bank dalam memberikan kredit kepada debitur tentu saja menghendaki jaminan atas kredit yang diberikan. Namun sejalan dengan perkembangan perekonomian di Indonesia, saat ini sudah mulai banyak bank yang memberikan kredit tanpa jaminan (agunan). </w:t>
      </w:r>
    </w:p>
    <w:p w:rsidR="00A12C8D" w:rsidRDefault="00A12C8D" w:rsidP="00A12C8D">
      <w:pPr>
        <w:pStyle w:val="ListParagraph"/>
        <w:spacing w:before="240" w:after="0" w:line="360" w:lineRule="auto"/>
        <w:ind w:firstLine="720"/>
        <w:jc w:val="both"/>
        <w:rPr>
          <w:rFonts w:asciiTheme="majorBidi" w:hAnsiTheme="majorBidi" w:cstheme="majorBidi"/>
          <w:sz w:val="24"/>
          <w:szCs w:val="24"/>
        </w:rPr>
      </w:pPr>
      <w:r w:rsidRPr="00825736">
        <w:rPr>
          <w:rFonts w:asciiTheme="majorBidi" w:hAnsiTheme="majorBidi" w:cstheme="majorBidi"/>
          <w:sz w:val="24"/>
          <w:szCs w:val="24"/>
        </w:rPr>
        <w:t>Adapun bentuk-bentuk jaminan yang dapat diterima oleh bank sebagai jaminan kredit yang dapat diterima oleh bank sebagai jaminan kredit yang diberikan antara lain:</w:t>
      </w:r>
    </w:p>
    <w:p w:rsidR="00A12C8D" w:rsidRPr="00A12C8D" w:rsidRDefault="00A12C8D" w:rsidP="00FA2939">
      <w:pPr>
        <w:pStyle w:val="ListParagraph"/>
        <w:numPr>
          <w:ilvl w:val="0"/>
          <w:numId w:val="26"/>
        </w:numPr>
        <w:spacing w:before="240" w:after="0" w:line="360" w:lineRule="auto"/>
        <w:jc w:val="both"/>
        <w:rPr>
          <w:rFonts w:asciiTheme="majorBidi" w:hAnsiTheme="majorBidi" w:cstheme="majorBidi"/>
          <w:sz w:val="24"/>
          <w:szCs w:val="24"/>
        </w:rPr>
      </w:pPr>
      <w:r w:rsidRPr="00A12C8D">
        <w:rPr>
          <w:rFonts w:asciiTheme="majorBidi" w:hAnsiTheme="majorBidi" w:cstheme="majorBidi"/>
          <w:sz w:val="24"/>
          <w:szCs w:val="24"/>
        </w:rPr>
        <w:t>Jaminan dengan barang-barang</w:t>
      </w:r>
    </w:p>
    <w:p w:rsidR="00A12C8D" w:rsidRPr="00825736" w:rsidRDefault="00A12C8D" w:rsidP="00FA2939">
      <w:pPr>
        <w:pStyle w:val="ListParagraph"/>
        <w:numPr>
          <w:ilvl w:val="0"/>
          <w:numId w:val="26"/>
        </w:numPr>
        <w:spacing w:before="240" w:after="0" w:line="360" w:lineRule="auto"/>
        <w:jc w:val="both"/>
        <w:rPr>
          <w:rFonts w:asciiTheme="majorBidi" w:hAnsiTheme="majorBidi" w:cstheme="majorBidi"/>
          <w:sz w:val="24"/>
          <w:szCs w:val="24"/>
        </w:rPr>
      </w:pPr>
      <w:r w:rsidRPr="00825736">
        <w:rPr>
          <w:rFonts w:asciiTheme="majorBidi" w:hAnsiTheme="majorBidi" w:cstheme="majorBidi"/>
          <w:sz w:val="24"/>
          <w:szCs w:val="24"/>
        </w:rPr>
        <w:t>Jaminan surat-surat berharga</w:t>
      </w:r>
    </w:p>
    <w:p w:rsidR="00A12C8D" w:rsidRPr="00825736" w:rsidRDefault="00A12C8D" w:rsidP="00FA2939">
      <w:pPr>
        <w:pStyle w:val="ListParagraph"/>
        <w:numPr>
          <w:ilvl w:val="0"/>
          <w:numId w:val="26"/>
        </w:numPr>
        <w:spacing w:before="240" w:after="0" w:line="360" w:lineRule="auto"/>
        <w:jc w:val="both"/>
        <w:rPr>
          <w:rFonts w:asciiTheme="majorBidi" w:hAnsiTheme="majorBidi" w:cstheme="majorBidi"/>
          <w:sz w:val="24"/>
          <w:szCs w:val="24"/>
        </w:rPr>
      </w:pPr>
      <w:r w:rsidRPr="00825736">
        <w:rPr>
          <w:rFonts w:asciiTheme="majorBidi" w:hAnsiTheme="majorBidi" w:cstheme="majorBidi"/>
          <w:sz w:val="24"/>
          <w:szCs w:val="24"/>
        </w:rPr>
        <w:t>Jaminan orang</w:t>
      </w:r>
    </w:p>
    <w:p w:rsidR="00A12C8D" w:rsidRPr="00825736" w:rsidRDefault="00A12C8D" w:rsidP="00A12C8D">
      <w:pPr>
        <w:pStyle w:val="ListParagraph"/>
        <w:spacing w:before="240" w:after="0" w:line="360" w:lineRule="auto"/>
        <w:ind w:left="360" w:firstLine="720"/>
        <w:jc w:val="both"/>
        <w:rPr>
          <w:rFonts w:asciiTheme="majorBidi" w:hAnsiTheme="majorBidi" w:cstheme="majorBidi"/>
          <w:sz w:val="24"/>
          <w:szCs w:val="24"/>
        </w:rPr>
      </w:pPr>
      <w:r w:rsidRPr="00825736">
        <w:rPr>
          <w:rFonts w:asciiTheme="majorBidi" w:hAnsiTheme="majorBidi" w:cstheme="majorBidi"/>
          <w:sz w:val="24"/>
          <w:szCs w:val="24"/>
        </w:rPr>
        <w:t xml:space="preserve">Adapun dalam penilaian jaminan hal-hal yang harus diperhatikan </w:t>
      </w:r>
      <w:proofErr w:type="gramStart"/>
      <w:r w:rsidRPr="00825736">
        <w:rPr>
          <w:rFonts w:asciiTheme="majorBidi" w:hAnsiTheme="majorBidi" w:cstheme="majorBidi"/>
          <w:sz w:val="24"/>
          <w:szCs w:val="24"/>
        </w:rPr>
        <w:t>adalah :</w:t>
      </w:r>
      <w:proofErr w:type="gramEnd"/>
    </w:p>
    <w:p w:rsidR="00A12C8D" w:rsidRPr="00A12C8D" w:rsidRDefault="00A12C8D" w:rsidP="00FA2939">
      <w:pPr>
        <w:pStyle w:val="ListParagraph"/>
        <w:numPr>
          <w:ilvl w:val="0"/>
          <w:numId w:val="27"/>
        </w:numPr>
        <w:spacing w:before="240" w:after="0" w:line="360" w:lineRule="auto"/>
        <w:jc w:val="both"/>
        <w:rPr>
          <w:rFonts w:asciiTheme="majorBidi" w:hAnsiTheme="majorBidi" w:cstheme="majorBidi"/>
          <w:sz w:val="24"/>
          <w:szCs w:val="24"/>
        </w:rPr>
      </w:pPr>
      <w:r w:rsidRPr="00A12C8D">
        <w:rPr>
          <w:rFonts w:asciiTheme="majorBidi" w:hAnsiTheme="majorBidi" w:cstheme="majorBidi"/>
          <w:sz w:val="24"/>
          <w:szCs w:val="24"/>
        </w:rPr>
        <w:t>Jumlah dan nilainya</w:t>
      </w:r>
    </w:p>
    <w:p w:rsidR="00A12C8D" w:rsidRPr="00825736" w:rsidRDefault="00A12C8D" w:rsidP="00FA2939">
      <w:pPr>
        <w:pStyle w:val="ListParagraph"/>
        <w:numPr>
          <w:ilvl w:val="0"/>
          <w:numId w:val="27"/>
        </w:numPr>
        <w:spacing w:before="240" w:after="0" w:line="360" w:lineRule="auto"/>
        <w:jc w:val="both"/>
        <w:rPr>
          <w:rFonts w:asciiTheme="majorBidi" w:hAnsiTheme="majorBidi" w:cstheme="majorBidi"/>
          <w:sz w:val="24"/>
          <w:szCs w:val="24"/>
        </w:rPr>
      </w:pPr>
      <w:r w:rsidRPr="00825736">
        <w:rPr>
          <w:rFonts w:asciiTheme="majorBidi" w:hAnsiTheme="majorBidi" w:cstheme="majorBidi"/>
          <w:sz w:val="24"/>
          <w:szCs w:val="24"/>
        </w:rPr>
        <w:t>Status kepemilikan</w:t>
      </w:r>
    </w:p>
    <w:p w:rsidR="00A12C8D" w:rsidRPr="00825736" w:rsidRDefault="00A12C8D" w:rsidP="00FA2939">
      <w:pPr>
        <w:pStyle w:val="ListParagraph"/>
        <w:numPr>
          <w:ilvl w:val="0"/>
          <w:numId w:val="27"/>
        </w:numPr>
        <w:spacing w:before="240" w:after="0" w:line="360" w:lineRule="auto"/>
        <w:jc w:val="both"/>
        <w:rPr>
          <w:rFonts w:asciiTheme="majorBidi" w:hAnsiTheme="majorBidi" w:cstheme="majorBidi"/>
          <w:sz w:val="24"/>
          <w:szCs w:val="24"/>
        </w:rPr>
      </w:pPr>
      <w:r w:rsidRPr="00825736">
        <w:rPr>
          <w:rFonts w:asciiTheme="majorBidi" w:hAnsiTheme="majorBidi" w:cstheme="majorBidi"/>
          <w:sz w:val="24"/>
          <w:szCs w:val="24"/>
        </w:rPr>
        <w:t>Daya tahan dan marketability</w:t>
      </w:r>
    </w:p>
    <w:p w:rsidR="00A12C8D" w:rsidRPr="00825736" w:rsidRDefault="00A12C8D" w:rsidP="00FA2939">
      <w:pPr>
        <w:pStyle w:val="ListParagraph"/>
        <w:numPr>
          <w:ilvl w:val="0"/>
          <w:numId w:val="27"/>
        </w:numPr>
        <w:spacing w:before="240" w:after="0" w:line="360" w:lineRule="auto"/>
        <w:jc w:val="both"/>
        <w:rPr>
          <w:rFonts w:asciiTheme="majorBidi" w:hAnsiTheme="majorBidi" w:cstheme="majorBidi"/>
          <w:sz w:val="24"/>
          <w:szCs w:val="24"/>
        </w:rPr>
      </w:pPr>
      <w:r w:rsidRPr="00825736">
        <w:rPr>
          <w:rFonts w:asciiTheme="majorBidi" w:hAnsiTheme="majorBidi" w:cstheme="majorBidi"/>
          <w:sz w:val="24"/>
          <w:szCs w:val="24"/>
        </w:rPr>
        <w:t>Cara-cara pengikatan</w:t>
      </w:r>
    </w:p>
    <w:p w:rsidR="005D4B39" w:rsidRPr="00D76CF5" w:rsidRDefault="005D4B39" w:rsidP="005D4B39">
      <w:pPr>
        <w:rPr>
          <w:rFonts w:asciiTheme="majorBidi" w:hAnsiTheme="majorBidi" w:cstheme="majorBidi"/>
          <w:sz w:val="24"/>
          <w:szCs w:val="24"/>
        </w:rPr>
      </w:pPr>
    </w:p>
    <w:p w:rsidR="005D4B39" w:rsidRPr="00D76CF5" w:rsidRDefault="005D4B39" w:rsidP="005D4B39">
      <w:pPr>
        <w:rPr>
          <w:rFonts w:asciiTheme="majorBidi" w:hAnsiTheme="majorBidi" w:cstheme="majorBidi"/>
          <w:sz w:val="24"/>
          <w:szCs w:val="24"/>
        </w:rPr>
      </w:pPr>
    </w:p>
    <w:p w:rsidR="005D4B39" w:rsidRPr="005D4B39" w:rsidRDefault="005D4B39" w:rsidP="001C5172">
      <w:pPr>
        <w:spacing w:line="480" w:lineRule="auto"/>
        <w:jc w:val="both"/>
        <w:rPr>
          <w:rFonts w:asciiTheme="majorBidi" w:hAnsiTheme="majorBidi" w:cstheme="majorBidi"/>
          <w:b/>
          <w:bCs/>
          <w:sz w:val="24"/>
          <w:szCs w:val="24"/>
        </w:rPr>
      </w:pPr>
    </w:p>
    <w:p w:rsidR="00B76D96" w:rsidRDefault="00B76D96"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A12C8D" w:rsidRDefault="00A12C8D" w:rsidP="001C5172">
      <w:pPr>
        <w:spacing w:line="480" w:lineRule="auto"/>
        <w:jc w:val="both"/>
        <w:rPr>
          <w:rFonts w:asciiTheme="majorBidi" w:hAnsiTheme="majorBidi" w:cstheme="majorBidi"/>
          <w:bCs/>
          <w:sz w:val="24"/>
          <w:szCs w:val="24"/>
        </w:rPr>
      </w:pPr>
    </w:p>
    <w:p w:rsidR="00A12C8D" w:rsidRDefault="00A12C8D" w:rsidP="00A12C8D">
      <w:pPr>
        <w:spacing w:line="480" w:lineRule="auto"/>
        <w:jc w:val="both"/>
        <w:rPr>
          <w:rFonts w:asciiTheme="majorBidi" w:hAnsiTheme="majorBidi" w:cstheme="majorBidi"/>
          <w:b/>
          <w:bCs/>
          <w:sz w:val="24"/>
          <w:szCs w:val="24"/>
        </w:rPr>
      </w:pPr>
      <w:r w:rsidRPr="00A12C8D">
        <w:rPr>
          <w:rFonts w:asciiTheme="majorBidi" w:hAnsiTheme="majorBidi" w:cstheme="majorBidi"/>
          <w:b/>
          <w:bCs/>
          <w:sz w:val="24"/>
          <w:szCs w:val="24"/>
        </w:rPr>
        <w:t xml:space="preserve">KELOMPOK 9 </w:t>
      </w:r>
    </w:p>
    <w:p w:rsidR="00A12C8D" w:rsidRDefault="00A12C8D" w:rsidP="00A12C8D">
      <w:pPr>
        <w:spacing w:line="480" w:lineRule="auto"/>
        <w:jc w:val="center"/>
        <w:rPr>
          <w:rFonts w:asciiTheme="majorBidi" w:hAnsiTheme="majorBidi" w:cstheme="majorBidi"/>
          <w:b/>
          <w:bCs/>
          <w:sz w:val="24"/>
          <w:szCs w:val="24"/>
        </w:rPr>
      </w:pPr>
    </w:p>
    <w:p w:rsidR="00A12C8D" w:rsidRDefault="00A12C8D" w:rsidP="00A12C8D">
      <w:pPr>
        <w:spacing w:line="480" w:lineRule="auto"/>
        <w:jc w:val="center"/>
        <w:rPr>
          <w:rFonts w:asciiTheme="majorBidi" w:hAnsiTheme="majorBidi" w:cstheme="majorBidi"/>
          <w:b/>
          <w:bCs/>
          <w:sz w:val="24"/>
          <w:szCs w:val="24"/>
        </w:rPr>
      </w:pPr>
      <w:r w:rsidRPr="00647987">
        <w:rPr>
          <w:rFonts w:ascii="Times New Roman" w:eastAsia="Times New Roman" w:hAnsi="Times New Roman" w:cs="Times New Roman"/>
          <w:b/>
          <w:color w:val="333333"/>
          <w:sz w:val="24"/>
          <w:szCs w:val="24"/>
          <w:lang w:eastAsia="id-ID"/>
        </w:rPr>
        <w:t>SISTEM PEMBIAYAAN BANK SYARIAH</w:t>
      </w:r>
    </w:p>
    <w:p w:rsidR="00A12C8D" w:rsidRPr="00A12C8D" w:rsidRDefault="00A12C8D" w:rsidP="00FA2939">
      <w:pPr>
        <w:pStyle w:val="ListParagraph"/>
        <w:numPr>
          <w:ilvl w:val="0"/>
          <w:numId w:val="29"/>
        </w:numPr>
        <w:tabs>
          <w:tab w:val="left" w:pos="426"/>
        </w:tabs>
        <w:spacing w:line="480" w:lineRule="auto"/>
        <w:rPr>
          <w:rFonts w:asciiTheme="majorBidi" w:hAnsiTheme="majorBidi" w:cstheme="majorBidi"/>
          <w:b/>
          <w:bCs/>
          <w:sz w:val="24"/>
          <w:szCs w:val="24"/>
        </w:rPr>
      </w:pPr>
      <w:r w:rsidRPr="00A12C8D">
        <w:rPr>
          <w:rFonts w:ascii="Times New Roman" w:eastAsia="Times New Roman" w:hAnsi="Times New Roman" w:cs="Times New Roman"/>
          <w:b/>
          <w:bCs/>
          <w:lang w:eastAsia="id-ID"/>
        </w:rPr>
        <w:t>Pengertian Pembia</w:t>
      </w:r>
      <w:r>
        <w:rPr>
          <w:rFonts w:ascii="Times New Roman" w:eastAsia="Times New Roman" w:hAnsi="Times New Roman" w:cs="Times New Roman"/>
          <w:b/>
          <w:bCs/>
          <w:lang w:eastAsia="id-ID"/>
        </w:rPr>
        <w:t>yaan</w:t>
      </w:r>
    </w:p>
    <w:p w:rsidR="00A12C8D" w:rsidRDefault="00A12C8D" w:rsidP="00A12C8D">
      <w:pPr>
        <w:pStyle w:val="ListParagraph"/>
        <w:tabs>
          <w:tab w:val="left" w:pos="426"/>
        </w:tabs>
        <w:spacing w:line="480" w:lineRule="auto"/>
        <w:rPr>
          <w:rFonts w:ascii="Times New Roman" w:eastAsia="Times New Roman" w:hAnsi="Times New Roman" w:cs="Times New Roman"/>
          <w:b/>
          <w:bCs/>
          <w:lang w:eastAsia="id-ID"/>
        </w:rPr>
      </w:pPr>
      <w:r>
        <w:rPr>
          <w:rFonts w:ascii="Times New Roman" w:eastAsia="Times New Roman" w:hAnsi="Times New Roman" w:cs="Times New Roman"/>
          <w:b/>
          <w:bCs/>
          <w:lang w:eastAsia="id-ID"/>
        </w:rPr>
        <w:tab/>
      </w:r>
      <w:r w:rsidRPr="00A12C8D">
        <w:rPr>
          <w:rFonts w:ascii="Times New Roman" w:eastAsia="Times New Roman" w:hAnsi="Times New Roman" w:cs="Times New Roman"/>
          <w:lang w:eastAsia="id-ID"/>
        </w:rPr>
        <w:t xml:space="preserve">Pembiayaan merupakan salah satu tugas pokok bank, yaitu pemberian fasilitas penyediaan </w:t>
      </w:r>
      <w:proofErr w:type="gramStart"/>
      <w:r w:rsidRPr="00A12C8D">
        <w:rPr>
          <w:rFonts w:ascii="Times New Roman" w:eastAsia="Times New Roman" w:hAnsi="Times New Roman" w:cs="Times New Roman"/>
          <w:lang w:eastAsia="id-ID"/>
        </w:rPr>
        <w:t>dana</w:t>
      </w:r>
      <w:proofErr w:type="gramEnd"/>
      <w:r w:rsidRPr="00A12C8D">
        <w:rPr>
          <w:rFonts w:ascii="Times New Roman" w:eastAsia="Times New Roman" w:hAnsi="Times New Roman" w:cs="Times New Roman"/>
          <w:lang w:eastAsia="id-ID"/>
        </w:rPr>
        <w:t xml:space="preserve"> untuk memenuhi kebutuhan pihak-pihak yang merupakan </w:t>
      </w:r>
      <w:r w:rsidRPr="00A12C8D">
        <w:rPr>
          <w:rFonts w:ascii="Times New Roman" w:eastAsia="Times New Roman" w:hAnsi="Times New Roman" w:cs="Times New Roman"/>
          <w:i/>
          <w:iCs/>
          <w:lang w:eastAsia="id-ID"/>
        </w:rPr>
        <w:t>defisit unit.</w:t>
      </w:r>
      <w:r w:rsidRPr="00A12C8D">
        <w:rPr>
          <w:rFonts w:ascii="Times New Roman" w:eastAsia="Times New Roman" w:hAnsi="Times New Roman" w:cs="Times New Roman"/>
          <w:lang w:eastAsia="id-ID"/>
        </w:rPr>
        <w:t> Menurut sifat penggunaannya, pembiayaan dapat dibagi menjadi dua hal berikut</w:t>
      </w:r>
      <w:r w:rsidRPr="00A12C8D">
        <w:rPr>
          <w:rFonts w:ascii="Times New Roman" w:eastAsia="Times New Roman" w:hAnsi="Times New Roman" w:cs="Times New Roman"/>
          <w:b/>
          <w:bCs/>
          <w:lang w:eastAsia="id-ID"/>
        </w:rPr>
        <w:t>:</w:t>
      </w:r>
    </w:p>
    <w:p w:rsidR="00A12C8D" w:rsidRPr="00A12C8D" w:rsidRDefault="00A12C8D" w:rsidP="00FA2939">
      <w:pPr>
        <w:pStyle w:val="ListParagraph"/>
        <w:numPr>
          <w:ilvl w:val="0"/>
          <w:numId w:val="30"/>
        </w:numPr>
        <w:tabs>
          <w:tab w:val="left" w:pos="426"/>
        </w:tabs>
        <w:spacing w:line="480" w:lineRule="auto"/>
        <w:rPr>
          <w:rFonts w:asciiTheme="majorBidi" w:hAnsiTheme="majorBidi" w:cstheme="majorBidi"/>
          <w:b/>
          <w:bCs/>
          <w:sz w:val="24"/>
          <w:szCs w:val="24"/>
        </w:rPr>
      </w:pPr>
      <w:r w:rsidRPr="00A12C8D">
        <w:rPr>
          <w:rFonts w:ascii="Times New Roman" w:eastAsia="Times New Roman" w:hAnsi="Times New Roman" w:cs="Times New Roman"/>
          <w:bCs/>
          <w:lang w:eastAsia="id-ID"/>
        </w:rPr>
        <w:t>Pembiayaan produktif</w:t>
      </w:r>
      <w:r w:rsidRPr="00A12C8D">
        <w:rPr>
          <w:rFonts w:ascii="Times New Roman" w:eastAsia="Times New Roman" w:hAnsi="Times New Roman" w:cs="Times New Roman"/>
          <w:lang w:eastAsia="id-ID"/>
        </w:rPr>
        <w:t>, yaitu pembiayaan yang ditunjukkan untuk memenuhi kebutuhan produksi dalam arti luas, yaitu untuk meningkatkan usaha, baik usaha produksi, perdagangan, maupun investasi.</w:t>
      </w:r>
    </w:p>
    <w:p w:rsidR="00A12C8D" w:rsidRPr="00A12C8D" w:rsidRDefault="00A12C8D" w:rsidP="00FA2939">
      <w:pPr>
        <w:pStyle w:val="ListParagraph"/>
        <w:numPr>
          <w:ilvl w:val="0"/>
          <w:numId w:val="30"/>
        </w:numPr>
        <w:tabs>
          <w:tab w:val="left" w:pos="426"/>
        </w:tabs>
        <w:spacing w:line="480" w:lineRule="auto"/>
        <w:rPr>
          <w:rFonts w:asciiTheme="majorBidi" w:hAnsiTheme="majorBidi" w:cstheme="majorBidi"/>
          <w:b/>
          <w:bCs/>
          <w:sz w:val="24"/>
          <w:szCs w:val="24"/>
        </w:rPr>
      </w:pPr>
      <w:r w:rsidRPr="00A12C8D">
        <w:rPr>
          <w:rFonts w:ascii="Times New Roman" w:eastAsia="Times New Roman" w:hAnsi="Times New Roman" w:cs="Times New Roman"/>
          <w:bCs/>
          <w:lang w:eastAsia="id-ID"/>
        </w:rPr>
        <w:t>Pembiayaan konsumtif</w:t>
      </w:r>
      <w:r w:rsidRPr="00A12C8D">
        <w:rPr>
          <w:rFonts w:ascii="Times New Roman" w:eastAsia="Times New Roman" w:hAnsi="Times New Roman" w:cs="Times New Roman"/>
          <w:lang w:eastAsia="id-ID"/>
        </w:rPr>
        <w:t xml:space="preserve">, yaitu pembiayaan yang digunakan untuk memenuhi kebutuhan konsumsi, yang </w:t>
      </w:r>
      <w:proofErr w:type="gramStart"/>
      <w:r w:rsidRPr="00A12C8D">
        <w:rPr>
          <w:rFonts w:ascii="Times New Roman" w:eastAsia="Times New Roman" w:hAnsi="Times New Roman" w:cs="Times New Roman"/>
          <w:lang w:eastAsia="id-ID"/>
        </w:rPr>
        <w:t>akan</w:t>
      </w:r>
      <w:proofErr w:type="gramEnd"/>
      <w:r w:rsidRPr="00A12C8D">
        <w:rPr>
          <w:rFonts w:ascii="Times New Roman" w:eastAsia="Times New Roman" w:hAnsi="Times New Roman" w:cs="Times New Roman"/>
          <w:lang w:eastAsia="id-ID"/>
        </w:rPr>
        <w:t xml:space="preserve"> habis digunakan untuk memenuhi kebutuhan.</w:t>
      </w:r>
    </w:p>
    <w:p w:rsidR="00A12C8D" w:rsidRDefault="00A12C8D" w:rsidP="00A12C8D">
      <w:pPr>
        <w:pStyle w:val="ListParagraph"/>
        <w:tabs>
          <w:tab w:val="left" w:pos="426"/>
        </w:tabs>
        <w:spacing w:line="480" w:lineRule="auto"/>
        <w:ind w:left="1080"/>
        <w:rPr>
          <w:rFonts w:ascii="Times New Roman" w:eastAsia="Times New Roman" w:hAnsi="Times New Roman" w:cs="Times New Roman"/>
          <w:lang w:eastAsia="id-ID"/>
        </w:rPr>
      </w:pPr>
      <w:r w:rsidRPr="00A12C8D">
        <w:rPr>
          <w:rFonts w:ascii="Times New Roman" w:eastAsia="Times New Roman" w:hAnsi="Times New Roman" w:cs="Times New Roman"/>
          <w:lang w:eastAsia="id-ID"/>
        </w:rPr>
        <w:t xml:space="preserve">Menurut keperluannya, pembiayaan produktif dapat </w:t>
      </w:r>
      <w:r>
        <w:rPr>
          <w:rFonts w:ascii="Times New Roman" w:eastAsia="Times New Roman" w:hAnsi="Times New Roman" w:cs="Times New Roman"/>
          <w:lang w:eastAsia="id-ID"/>
        </w:rPr>
        <w:t>dibagi menjadi dua hal berikut:</w:t>
      </w:r>
    </w:p>
    <w:p w:rsidR="00A12C8D" w:rsidRDefault="00A12C8D" w:rsidP="00FA2939">
      <w:pPr>
        <w:pStyle w:val="ListParagraph"/>
        <w:numPr>
          <w:ilvl w:val="0"/>
          <w:numId w:val="31"/>
        </w:numPr>
        <w:tabs>
          <w:tab w:val="left" w:pos="426"/>
        </w:tabs>
        <w:spacing w:line="480" w:lineRule="auto"/>
        <w:rPr>
          <w:rFonts w:ascii="Times New Roman" w:eastAsia="Times New Roman" w:hAnsi="Times New Roman" w:cs="Times New Roman"/>
          <w:lang w:eastAsia="id-ID"/>
        </w:rPr>
      </w:pPr>
      <w:r w:rsidRPr="00A12C8D">
        <w:rPr>
          <w:rFonts w:ascii="Times New Roman" w:eastAsia="Times New Roman" w:hAnsi="Times New Roman" w:cs="Times New Roman"/>
          <w:lang w:eastAsia="id-ID"/>
        </w:rPr>
        <w:t>Peningkatan produksi, baik secara kuantitatif, yaitu jumlah hasil produksi, maupun secara kualitatif, yaitu peningkatan ku</w:t>
      </w:r>
      <w:r>
        <w:rPr>
          <w:rFonts w:ascii="Times New Roman" w:eastAsia="Times New Roman" w:hAnsi="Times New Roman" w:cs="Times New Roman"/>
          <w:lang w:eastAsia="id-ID"/>
        </w:rPr>
        <w:t>alitas atau mutu hasil produksi</w:t>
      </w:r>
    </w:p>
    <w:p w:rsidR="00A12C8D" w:rsidRDefault="00A12C8D" w:rsidP="00FA2939">
      <w:pPr>
        <w:pStyle w:val="ListParagraph"/>
        <w:numPr>
          <w:ilvl w:val="0"/>
          <w:numId w:val="31"/>
        </w:numPr>
        <w:tabs>
          <w:tab w:val="left" w:pos="426"/>
        </w:tabs>
        <w:spacing w:line="480" w:lineRule="auto"/>
        <w:rPr>
          <w:rFonts w:ascii="Times New Roman" w:eastAsia="Times New Roman" w:hAnsi="Times New Roman" w:cs="Times New Roman"/>
          <w:lang w:eastAsia="id-ID"/>
        </w:rPr>
      </w:pPr>
      <w:r w:rsidRPr="00A12C8D">
        <w:rPr>
          <w:rFonts w:ascii="Times New Roman" w:eastAsia="Times New Roman" w:hAnsi="Times New Roman" w:cs="Times New Roman"/>
          <w:lang w:eastAsia="id-ID"/>
        </w:rPr>
        <w:t>Untuk keperluan perdagangan atau peningkatan </w:t>
      </w:r>
      <w:r w:rsidRPr="00A12C8D">
        <w:rPr>
          <w:rFonts w:ascii="Times New Roman" w:eastAsia="Times New Roman" w:hAnsi="Times New Roman" w:cs="Times New Roman"/>
          <w:i/>
          <w:iCs/>
          <w:lang w:eastAsia="id-ID"/>
        </w:rPr>
        <w:t>utility of place </w:t>
      </w:r>
      <w:r w:rsidRPr="00A12C8D">
        <w:rPr>
          <w:rFonts w:ascii="Times New Roman" w:eastAsia="Times New Roman" w:hAnsi="Times New Roman" w:cs="Times New Roman"/>
          <w:lang w:eastAsia="id-ID"/>
        </w:rPr>
        <w:t>dari suatu barang.</w:t>
      </w:r>
    </w:p>
    <w:p w:rsidR="00A12C8D" w:rsidRDefault="00A12C8D" w:rsidP="00FA2939">
      <w:pPr>
        <w:pStyle w:val="ListParagraph"/>
        <w:numPr>
          <w:ilvl w:val="0"/>
          <w:numId w:val="30"/>
        </w:numPr>
        <w:tabs>
          <w:tab w:val="left" w:pos="426"/>
        </w:tabs>
        <w:spacing w:line="480" w:lineRule="auto"/>
        <w:rPr>
          <w:rFonts w:ascii="Times New Roman" w:eastAsia="Times New Roman" w:hAnsi="Times New Roman" w:cs="Times New Roman"/>
          <w:lang w:eastAsia="id-ID"/>
        </w:rPr>
      </w:pPr>
      <w:r w:rsidRPr="00A12C8D">
        <w:rPr>
          <w:rFonts w:ascii="Times New Roman" w:eastAsia="Times New Roman" w:hAnsi="Times New Roman" w:cs="Times New Roman"/>
          <w:bCs/>
          <w:lang w:eastAsia="id-ID"/>
        </w:rPr>
        <w:t>Pembiayaan investas</w:t>
      </w:r>
      <w:r w:rsidRPr="00A12C8D">
        <w:rPr>
          <w:rFonts w:ascii="Times New Roman" w:eastAsia="Times New Roman" w:hAnsi="Times New Roman" w:cs="Times New Roman"/>
          <w:lang w:eastAsia="id-ID"/>
        </w:rPr>
        <w:t>i, yaitu untuk memenuhi kebutuhan barang-barang modal </w:t>
      </w:r>
      <w:r w:rsidRPr="00A12C8D">
        <w:rPr>
          <w:rFonts w:ascii="Times New Roman" w:eastAsia="Times New Roman" w:hAnsi="Times New Roman" w:cs="Times New Roman"/>
          <w:i/>
          <w:iCs/>
          <w:lang w:eastAsia="id-ID"/>
        </w:rPr>
        <w:t>(capital    goods) </w:t>
      </w:r>
      <w:r w:rsidRPr="00A12C8D">
        <w:rPr>
          <w:rFonts w:ascii="Times New Roman" w:eastAsia="Times New Roman" w:hAnsi="Times New Roman" w:cs="Times New Roman"/>
          <w:lang w:eastAsia="id-ID"/>
        </w:rPr>
        <w:t>serta fasilitas-fasilitas yang erat kaitannya dengan itu.</w:t>
      </w:r>
    </w:p>
    <w:p w:rsidR="006740EE" w:rsidRDefault="006740EE" w:rsidP="00FA2939">
      <w:pPr>
        <w:pStyle w:val="ListParagraph"/>
        <w:numPr>
          <w:ilvl w:val="0"/>
          <w:numId w:val="29"/>
        </w:numPr>
        <w:tabs>
          <w:tab w:val="left" w:pos="426"/>
        </w:tabs>
        <w:spacing w:line="480" w:lineRule="auto"/>
        <w:rPr>
          <w:rFonts w:ascii="Times New Roman" w:eastAsia="Times New Roman" w:hAnsi="Times New Roman" w:cs="Times New Roman"/>
          <w:b/>
          <w:lang w:eastAsia="id-ID"/>
        </w:rPr>
      </w:pPr>
      <w:r w:rsidRPr="006740EE">
        <w:rPr>
          <w:rFonts w:ascii="Times New Roman" w:eastAsia="Times New Roman" w:hAnsi="Times New Roman" w:cs="Times New Roman"/>
          <w:b/>
          <w:lang w:eastAsia="id-ID"/>
        </w:rPr>
        <w:t>Pembiayaan Modal Kerja</w:t>
      </w:r>
    </w:p>
    <w:p w:rsidR="006740EE" w:rsidRDefault="006740EE" w:rsidP="006740EE">
      <w:pPr>
        <w:pStyle w:val="ListParagraph"/>
        <w:tabs>
          <w:tab w:val="left" w:pos="426"/>
        </w:tabs>
        <w:spacing w:line="480" w:lineRule="auto"/>
        <w:rPr>
          <w:rFonts w:ascii="Times New Roman" w:eastAsia="Times New Roman" w:hAnsi="Times New Roman" w:cs="Times New Roman"/>
          <w:shd w:val="clear" w:color="auto" w:fill="FFFFFF"/>
          <w:lang w:eastAsia="id-ID"/>
        </w:rPr>
      </w:pPr>
      <w:r>
        <w:rPr>
          <w:rFonts w:ascii="Times New Roman" w:eastAsia="Times New Roman" w:hAnsi="Times New Roman" w:cs="Times New Roman"/>
          <w:b/>
          <w:lang w:eastAsia="id-ID"/>
        </w:rPr>
        <w:tab/>
      </w:r>
      <w:r w:rsidR="00A12C8D" w:rsidRPr="006740EE">
        <w:rPr>
          <w:rFonts w:ascii="Times New Roman" w:eastAsia="Times New Roman" w:hAnsi="Times New Roman" w:cs="Times New Roman"/>
          <w:shd w:val="clear" w:color="auto" w:fill="FFFFFF"/>
          <w:lang w:eastAsia="id-ID"/>
        </w:rPr>
        <w:t xml:space="preserve">Bank syariah dapat membantu memenuhi seluruh kebutuhan modal kerja tersebut bukan dengan meminjamkan uang, melainkan dengan menjalin hubungan partnership dengan nasabah, di mana bank bertindak sebagai penyandang </w:t>
      </w:r>
      <w:proofErr w:type="gramStart"/>
      <w:r w:rsidR="00A12C8D" w:rsidRPr="006740EE">
        <w:rPr>
          <w:rFonts w:ascii="Times New Roman" w:eastAsia="Times New Roman" w:hAnsi="Times New Roman" w:cs="Times New Roman"/>
          <w:shd w:val="clear" w:color="auto" w:fill="FFFFFF"/>
          <w:lang w:eastAsia="id-ID"/>
        </w:rPr>
        <w:t>dana</w:t>
      </w:r>
      <w:proofErr w:type="gramEnd"/>
      <w:r w:rsidR="00A12C8D" w:rsidRPr="006740EE">
        <w:rPr>
          <w:rFonts w:ascii="Times New Roman" w:eastAsia="Times New Roman" w:hAnsi="Times New Roman" w:cs="Times New Roman"/>
          <w:shd w:val="clear" w:color="auto" w:fill="FFFFFF"/>
          <w:lang w:eastAsia="id-ID"/>
        </w:rPr>
        <w:t xml:space="preserve"> (shahibul maal), sedangkan nasabah sebagai pengusaha (mudharib). Skema pembiaayaan semacam ini disebut dengan mudharabah (trust </w:t>
      </w:r>
      <w:r w:rsidR="00A12C8D" w:rsidRPr="006740EE">
        <w:rPr>
          <w:rFonts w:ascii="Times New Roman" w:eastAsia="Times New Roman" w:hAnsi="Times New Roman" w:cs="Times New Roman"/>
          <w:shd w:val="clear" w:color="auto" w:fill="FFFFFF"/>
          <w:lang w:eastAsia="id-ID"/>
        </w:rPr>
        <w:lastRenderedPageBreak/>
        <w:t>financing). Fasilitas ini dapat diberikan untuk jangka waktu tertentu, sedangkan bagi hasil dibagi secara periodic dengan nisbah yang</w:t>
      </w:r>
      <w:proofErr w:type="gramStart"/>
      <w:r w:rsidR="00A12C8D" w:rsidRPr="006740EE">
        <w:rPr>
          <w:rFonts w:ascii="Times New Roman" w:eastAsia="Times New Roman" w:hAnsi="Times New Roman" w:cs="Times New Roman"/>
          <w:shd w:val="clear" w:color="auto" w:fill="FFFFFF"/>
          <w:lang w:eastAsia="id-ID"/>
        </w:rPr>
        <w:t>  disepakati</w:t>
      </w:r>
      <w:proofErr w:type="gramEnd"/>
      <w:r w:rsidR="00A12C8D" w:rsidRPr="006740EE">
        <w:rPr>
          <w:rFonts w:ascii="Times New Roman" w:eastAsia="Times New Roman" w:hAnsi="Times New Roman" w:cs="Times New Roman"/>
          <w:shd w:val="clear" w:color="auto" w:fill="FFFFFF"/>
          <w:lang w:eastAsia="id-ID"/>
        </w:rPr>
        <w:t xml:space="preserve">. Setelah jatuh tempo, nasabah mengembalikan jumlah </w:t>
      </w:r>
      <w:proofErr w:type="gramStart"/>
      <w:r w:rsidR="00A12C8D" w:rsidRPr="006740EE">
        <w:rPr>
          <w:rFonts w:ascii="Times New Roman" w:eastAsia="Times New Roman" w:hAnsi="Times New Roman" w:cs="Times New Roman"/>
          <w:shd w:val="clear" w:color="auto" w:fill="FFFFFF"/>
          <w:lang w:eastAsia="id-ID"/>
        </w:rPr>
        <w:t>dana</w:t>
      </w:r>
      <w:proofErr w:type="gramEnd"/>
      <w:r w:rsidR="00A12C8D" w:rsidRPr="006740EE">
        <w:rPr>
          <w:rFonts w:ascii="Times New Roman" w:eastAsia="Times New Roman" w:hAnsi="Times New Roman" w:cs="Times New Roman"/>
          <w:shd w:val="clear" w:color="auto" w:fill="FFFFFF"/>
          <w:lang w:eastAsia="id-ID"/>
        </w:rPr>
        <w:t xml:space="preserve"> tersebut beserta porsi bagi hasil (yang belum dibagikan) yang menjadi bagian bank.</w:t>
      </w:r>
    </w:p>
    <w:p w:rsidR="006740EE" w:rsidRPr="006740EE" w:rsidRDefault="00A12C8D" w:rsidP="00FA2939">
      <w:pPr>
        <w:pStyle w:val="ListParagraph"/>
        <w:numPr>
          <w:ilvl w:val="0"/>
          <w:numId w:val="32"/>
        </w:numPr>
        <w:tabs>
          <w:tab w:val="left" w:pos="426"/>
        </w:tabs>
        <w:spacing w:line="480" w:lineRule="auto"/>
        <w:rPr>
          <w:rFonts w:ascii="Times New Roman" w:eastAsia="Times New Roman" w:hAnsi="Times New Roman" w:cs="Times New Roman"/>
          <w:b/>
          <w:lang w:eastAsia="id-ID"/>
        </w:rPr>
      </w:pPr>
      <w:r w:rsidRPr="006740EE">
        <w:rPr>
          <w:rFonts w:ascii="Times New Roman" w:eastAsia="Times New Roman" w:hAnsi="Times New Roman" w:cs="Times New Roman"/>
          <w:bCs/>
          <w:iCs/>
          <w:shd w:val="clear" w:color="auto" w:fill="FFFFFF"/>
          <w:lang w:eastAsia="id-ID"/>
        </w:rPr>
        <w:t>Pembiayaan Likuiditas (Cash Financing)</w:t>
      </w:r>
    </w:p>
    <w:p w:rsidR="006740EE" w:rsidRPr="006740EE" w:rsidRDefault="00A12C8D" w:rsidP="00FA2939">
      <w:pPr>
        <w:pStyle w:val="ListParagraph"/>
        <w:numPr>
          <w:ilvl w:val="0"/>
          <w:numId w:val="32"/>
        </w:numPr>
        <w:tabs>
          <w:tab w:val="left" w:pos="426"/>
        </w:tabs>
        <w:spacing w:line="480" w:lineRule="auto"/>
        <w:rPr>
          <w:rFonts w:ascii="Times New Roman" w:eastAsia="Times New Roman" w:hAnsi="Times New Roman" w:cs="Times New Roman"/>
          <w:b/>
          <w:lang w:eastAsia="id-ID"/>
        </w:rPr>
      </w:pPr>
      <w:r w:rsidRPr="006740EE">
        <w:rPr>
          <w:rFonts w:ascii="Times New Roman" w:eastAsia="Times New Roman" w:hAnsi="Times New Roman" w:cs="Times New Roman"/>
          <w:bCs/>
          <w:iCs/>
          <w:shd w:val="clear" w:color="auto" w:fill="FFFFFF"/>
          <w:lang w:eastAsia="id-ID"/>
        </w:rPr>
        <w:t>Pembiayaan piutang (receivable financing)</w:t>
      </w:r>
      <w:r w:rsidRPr="006740EE">
        <w:rPr>
          <w:rFonts w:ascii="Times New Roman" w:eastAsia="Times New Roman" w:hAnsi="Times New Roman" w:cs="Times New Roman"/>
          <w:shd w:val="clear" w:color="auto" w:fill="FFFFFF"/>
          <w:lang w:eastAsia="id-ID"/>
        </w:rPr>
        <w:t>  </w:t>
      </w:r>
      <w:r w:rsidRPr="006740EE">
        <w:rPr>
          <w:rFonts w:ascii="Times New Roman" w:eastAsia="Times New Roman" w:hAnsi="Times New Roman" w:cs="Times New Roman"/>
          <w:lang w:eastAsia="id-ID"/>
        </w:rPr>
        <w:br/>
        <w:t>Bankkonvensional biasanya memberikan fa</w:t>
      </w:r>
      <w:r w:rsidR="006740EE">
        <w:rPr>
          <w:rFonts w:ascii="Times New Roman" w:eastAsia="Times New Roman" w:hAnsi="Times New Roman" w:cs="Times New Roman"/>
          <w:lang w:eastAsia="id-ID"/>
        </w:rPr>
        <w:t xml:space="preserve">silitas berupa hal-hal berikut: </w:t>
      </w:r>
    </w:p>
    <w:p w:rsidR="006740EE" w:rsidRPr="006740EE" w:rsidRDefault="00A12C8D" w:rsidP="00FA2939">
      <w:pPr>
        <w:pStyle w:val="ListParagraph"/>
        <w:numPr>
          <w:ilvl w:val="0"/>
          <w:numId w:val="33"/>
        </w:numPr>
        <w:tabs>
          <w:tab w:val="left" w:pos="426"/>
        </w:tabs>
        <w:spacing w:line="480" w:lineRule="auto"/>
        <w:rPr>
          <w:rFonts w:ascii="Times New Roman" w:eastAsia="Times New Roman" w:hAnsi="Times New Roman" w:cs="Times New Roman"/>
          <w:b/>
          <w:lang w:eastAsia="id-ID"/>
        </w:rPr>
      </w:pPr>
      <w:r w:rsidRPr="006740EE">
        <w:rPr>
          <w:rFonts w:ascii="Times New Roman" w:eastAsia="Times New Roman" w:hAnsi="Times New Roman" w:cs="Times New Roman"/>
          <w:bCs/>
          <w:iCs/>
          <w:lang w:eastAsia="id-ID"/>
        </w:rPr>
        <w:t>Pembiayaan piutang (receivable financing)</w:t>
      </w:r>
    </w:p>
    <w:p w:rsidR="006740EE" w:rsidRPr="006740EE" w:rsidRDefault="00A12C8D" w:rsidP="00FA2939">
      <w:pPr>
        <w:pStyle w:val="ListParagraph"/>
        <w:numPr>
          <w:ilvl w:val="0"/>
          <w:numId w:val="33"/>
        </w:numPr>
        <w:tabs>
          <w:tab w:val="left" w:pos="426"/>
        </w:tabs>
        <w:spacing w:line="480" w:lineRule="auto"/>
        <w:rPr>
          <w:rFonts w:ascii="Times New Roman" w:eastAsia="Times New Roman" w:hAnsi="Times New Roman" w:cs="Times New Roman"/>
          <w:b/>
          <w:lang w:eastAsia="id-ID"/>
        </w:rPr>
      </w:pPr>
      <w:r w:rsidRPr="006740EE">
        <w:rPr>
          <w:rFonts w:ascii="Times New Roman" w:eastAsia="Times New Roman" w:hAnsi="Times New Roman" w:cs="Times New Roman"/>
          <w:bCs/>
          <w:iCs/>
          <w:lang w:eastAsia="id-ID"/>
        </w:rPr>
        <w:t>Anjak piutang (factoring)</w:t>
      </w:r>
    </w:p>
    <w:p w:rsidR="006740EE" w:rsidRPr="006740EE" w:rsidRDefault="00A12C8D" w:rsidP="00FA2939">
      <w:pPr>
        <w:pStyle w:val="ListParagraph"/>
        <w:numPr>
          <w:ilvl w:val="0"/>
          <w:numId w:val="32"/>
        </w:numPr>
        <w:tabs>
          <w:tab w:val="left" w:pos="426"/>
        </w:tabs>
        <w:spacing w:line="480" w:lineRule="auto"/>
        <w:rPr>
          <w:rFonts w:ascii="Times New Roman" w:eastAsia="Times New Roman" w:hAnsi="Times New Roman" w:cs="Times New Roman"/>
          <w:lang w:eastAsia="id-ID"/>
        </w:rPr>
      </w:pPr>
      <w:r w:rsidRPr="006740EE">
        <w:rPr>
          <w:rFonts w:ascii="Times New Roman" w:eastAsia="Times New Roman" w:hAnsi="Times New Roman" w:cs="Times New Roman"/>
          <w:bCs/>
          <w:iCs/>
          <w:lang w:eastAsia="id-ID"/>
        </w:rPr>
        <w:t>Pembiayaan Persediaan ( Inventory Financing )</w:t>
      </w:r>
    </w:p>
    <w:p w:rsidR="006740EE" w:rsidRDefault="006740EE" w:rsidP="006740EE">
      <w:pPr>
        <w:pStyle w:val="ListParagraph"/>
        <w:tabs>
          <w:tab w:val="left" w:pos="426"/>
        </w:tabs>
        <w:spacing w:line="480" w:lineRule="auto"/>
        <w:ind w:left="1080"/>
        <w:rPr>
          <w:rFonts w:ascii="Times New Roman" w:eastAsia="Times New Roman" w:hAnsi="Times New Roman" w:cs="Times New Roman"/>
          <w:lang w:eastAsia="id-ID"/>
        </w:rPr>
      </w:pPr>
      <w:r>
        <w:rPr>
          <w:rFonts w:ascii="Times New Roman" w:eastAsia="Times New Roman" w:hAnsi="Times New Roman" w:cs="Times New Roman"/>
          <w:bCs/>
          <w:iCs/>
          <w:lang w:eastAsia="id-ID"/>
        </w:rPr>
        <w:tab/>
      </w:r>
      <w:r w:rsidR="00A12C8D" w:rsidRPr="006740EE">
        <w:rPr>
          <w:rFonts w:ascii="Times New Roman" w:eastAsia="Times New Roman" w:hAnsi="Times New Roman" w:cs="Times New Roman"/>
          <w:lang w:eastAsia="id-ID"/>
        </w:rPr>
        <w:t>Ada beberapa skema jual beli yang di pergunakan untuk meng-approach kebutuhan tersebut, yaitu sebagai berikut.</w:t>
      </w:r>
    </w:p>
    <w:p w:rsidR="006740EE" w:rsidRPr="006740EE" w:rsidRDefault="00A12C8D" w:rsidP="00FA2939">
      <w:pPr>
        <w:pStyle w:val="ListParagraph"/>
        <w:numPr>
          <w:ilvl w:val="0"/>
          <w:numId w:val="34"/>
        </w:numPr>
        <w:tabs>
          <w:tab w:val="left" w:pos="426"/>
        </w:tabs>
        <w:spacing w:line="480" w:lineRule="auto"/>
        <w:rPr>
          <w:rFonts w:ascii="Times New Roman" w:eastAsia="Times New Roman" w:hAnsi="Times New Roman" w:cs="Times New Roman"/>
          <w:lang w:eastAsia="id-ID"/>
        </w:rPr>
      </w:pPr>
      <w:r w:rsidRPr="00A12C8D">
        <w:rPr>
          <w:rFonts w:ascii="Times New Roman" w:eastAsia="Times New Roman" w:hAnsi="Times New Roman" w:cs="Times New Roman"/>
          <w:bCs/>
          <w:iCs/>
          <w:lang w:eastAsia="id-ID"/>
        </w:rPr>
        <w:t>Ba’i Murabahah</w:t>
      </w:r>
    </w:p>
    <w:p w:rsidR="006740EE" w:rsidRPr="006740EE" w:rsidRDefault="006740EE" w:rsidP="00FA2939">
      <w:pPr>
        <w:pStyle w:val="ListParagraph"/>
        <w:numPr>
          <w:ilvl w:val="0"/>
          <w:numId w:val="34"/>
        </w:numPr>
        <w:tabs>
          <w:tab w:val="left" w:pos="426"/>
        </w:tabs>
        <w:spacing w:line="480" w:lineRule="auto"/>
        <w:rPr>
          <w:rFonts w:ascii="Times New Roman" w:eastAsia="Times New Roman" w:hAnsi="Times New Roman" w:cs="Times New Roman"/>
          <w:lang w:eastAsia="id-ID"/>
        </w:rPr>
      </w:pPr>
      <w:r>
        <w:rPr>
          <w:rFonts w:ascii="Times New Roman" w:eastAsia="Times New Roman" w:hAnsi="Times New Roman" w:cs="Times New Roman"/>
          <w:bCs/>
          <w:iCs/>
          <w:lang w:eastAsia="id-ID"/>
        </w:rPr>
        <w:t>Ba’i al-Itishna</w:t>
      </w:r>
    </w:p>
    <w:p w:rsidR="006740EE" w:rsidRPr="006740EE" w:rsidRDefault="00A12C8D" w:rsidP="00FA2939">
      <w:pPr>
        <w:pStyle w:val="ListParagraph"/>
        <w:numPr>
          <w:ilvl w:val="0"/>
          <w:numId w:val="34"/>
        </w:numPr>
        <w:tabs>
          <w:tab w:val="left" w:pos="426"/>
        </w:tabs>
        <w:spacing w:line="480" w:lineRule="auto"/>
        <w:rPr>
          <w:rFonts w:ascii="Times New Roman" w:eastAsia="Times New Roman" w:hAnsi="Times New Roman" w:cs="Times New Roman"/>
          <w:lang w:eastAsia="id-ID"/>
        </w:rPr>
      </w:pPr>
      <w:r w:rsidRPr="006740EE">
        <w:rPr>
          <w:rFonts w:ascii="Times New Roman" w:eastAsia="Times New Roman" w:hAnsi="Times New Roman" w:cs="Times New Roman"/>
          <w:bCs/>
          <w:iCs/>
          <w:lang w:eastAsia="id-ID"/>
        </w:rPr>
        <w:t>Ba’i Salam</w:t>
      </w:r>
    </w:p>
    <w:p w:rsidR="006740EE" w:rsidRPr="006740EE" w:rsidRDefault="00A12C8D" w:rsidP="00FA2939">
      <w:pPr>
        <w:pStyle w:val="ListParagraph"/>
        <w:numPr>
          <w:ilvl w:val="0"/>
          <w:numId w:val="29"/>
        </w:numPr>
        <w:tabs>
          <w:tab w:val="left" w:pos="426"/>
        </w:tabs>
        <w:spacing w:line="480" w:lineRule="auto"/>
        <w:rPr>
          <w:rFonts w:ascii="Times New Roman" w:eastAsia="Times New Roman" w:hAnsi="Times New Roman" w:cs="Times New Roman"/>
          <w:lang w:eastAsia="id-ID"/>
        </w:rPr>
      </w:pPr>
      <w:r w:rsidRPr="006740EE">
        <w:rPr>
          <w:rFonts w:ascii="Times New Roman" w:eastAsia="Times New Roman" w:hAnsi="Times New Roman" w:cs="Times New Roman"/>
          <w:b/>
          <w:bCs/>
          <w:iCs/>
          <w:spacing w:val="4"/>
          <w:shd w:val="clear" w:color="auto" w:fill="FFFFFF"/>
          <w:lang w:eastAsia="id-ID"/>
        </w:rPr>
        <w:t>JENIS KEBIJAKAN BANK SYARIAH</w:t>
      </w:r>
    </w:p>
    <w:p w:rsidR="006740EE" w:rsidRDefault="006740EE" w:rsidP="006740EE">
      <w:pPr>
        <w:pStyle w:val="ListParagraph"/>
        <w:tabs>
          <w:tab w:val="left" w:pos="426"/>
        </w:tabs>
        <w:spacing w:line="480" w:lineRule="auto"/>
        <w:rPr>
          <w:rFonts w:ascii="Times New Roman" w:eastAsia="Times New Roman" w:hAnsi="Times New Roman" w:cs="Times New Roman"/>
          <w:iCs/>
          <w:spacing w:val="4"/>
          <w:shd w:val="clear" w:color="auto" w:fill="FFFFFF"/>
          <w:lang w:eastAsia="id-ID"/>
        </w:rPr>
      </w:pPr>
      <w:r>
        <w:rPr>
          <w:rFonts w:ascii="Times New Roman" w:eastAsia="Times New Roman" w:hAnsi="Times New Roman" w:cs="Times New Roman"/>
          <w:b/>
          <w:bCs/>
          <w:iCs/>
          <w:spacing w:val="4"/>
          <w:shd w:val="clear" w:color="auto" w:fill="FFFFFF"/>
          <w:lang w:eastAsia="id-ID"/>
        </w:rPr>
        <w:tab/>
      </w:r>
      <w:r w:rsidR="00A12C8D" w:rsidRPr="006740EE">
        <w:rPr>
          <w:rFonts w:ascii="Times New Roman" w:eastAsia="Times New Roman" w:hAnsi="Times New Roman" w:cs="Times New Roman"/>
          <w:iCs/>
          <w:spacing w:val="4"/>
          <w:shd w:val="clear" w:color="auto" w:fill="FFFFFF"/>
          <w:lang w:eastAsia="id-ID"/>
        </w:rPr>
        <w:t>Otoritas Jasa Keuangan (OJK) telah menyusun </w:t>
      </w:r>
      <w:r w:rsidR="00A12C8D" w:rsidRPr="006740EE">
        <w:rPr>
          <w:rFonts w:ascii="Times New Roman" w:eastAsia="Times New Roman" w:hAnsi="Times New Roman" w:cs="Times New Roman"/>
          <w:iCs/>
          <w:shd w:val="clear" w:color="auto" w:fill="FFFFFF"/>
          <w:lang w:eastAsia="id-ID"/>
        </w:rPr>
        <w:t>outlook</w:t>
      </w:r>
      <w:r w:rsidR="00A12C8D" w:rsidRPr="006740EE">
        <w:rPr>
          <w:rFonts w:ascii="Times New Roman" w:eastAsia="Times New Roman" w:hAnsi="Times New Roman" w:cs="Times New Roman"/>
          <w:iCs/>
          <w:spacing w:val="4"/>
          <w:shd w:val="clear" w:color="auto" w:fill="FFFFFF"/>
          <w:lang w:eastAsia="id-ID"/>
        </w:rPr>
        <w:t> dan arah kebijakan perbankan syariah 2015, melibatkan pemangku kepentingan terkait. Berikut adalah arah kebijakan perbankan syariah tahun 2015 yang tertuang dalam Laporan Triwulan IV yang dirilis OJK belum lama ini:</w:t>
      </w:r>
    </w:p>
    <w:p w:rsidR="006740EE" w:rsidRPr="006740EE" w:rsidRDefault="00A12C8D" w:rsidP="00FA2939">
      <w:pPr>
        <w:pStyle w:val="ListParagraph"/>
        <w:numPr>
          <w:ilvl w:val="0"/>
          <w:numId w:val="35"/>
        </w:numPr>
        <w:tabs>
          <w:tab w:val="left" w:pos="426"/>
        </w:tabs>
        <w:spacing w:line="480" w:lineRule="auto"/>
        <w:rPr>
          <w:rFonts w:ascii="Times New Roman" w:eastAsia="Times New Roman" w:hAnsi="Times New Roman" w:cs="Times New Roman"/>
          <w:iCs/>
          <w:spacing w:val="4"/>
          <w:shd w:val="clear" w:color="auto" w:fill="FFFFFF"/>
          <w:lang w:eastAsia="id-ID"/>
        </w:rPr>
      </w:pPr>
      <w:proofErr w:type="gramStart"/>
      <w:r w:rsidRPr="006740EE">
        <w:rPr>
          <w:rFonts w:ascii="Times New Roman" w:eastAsia="Times New Roman" w:hAnsi="Times New Roman" w:cs="Times New Roman"/>
          <w:iCs/>
          <w:spacing w:val="4"/>
          <w:shd w:val="clear" w:color="auto" w:fill="FFFFFF"/>
          <w:lang w:eastAsia="id-ID"/>
        </w:rPr>
        <w:t>pengembangan</w:t>
      </w:r>
      <w:proofErr w:type="gramEnd"/>
      <w:r w:rsidRPr="006740EE">
        <w:rPr>
          <w:rFonts w:ascii="Times New Roman" w:eastAsia="Times New Roman" w:hAnsi="Times New Roman" w:cs="Times New Roman"/>
          <w:iCs/>
          <w:spacing w:val="4"/>
          <w:shd w:val="clear" w:color="auto" w:fill="FFFFFF"/>
          <w:lang w:eastAsia="id-ID"/>
        </w:rPr>
        <w:t xml:space="preserve"> produk, yang utamanya terkait aktivitas usaha dan kelembagaan yang l</w:t>
      </w:r>
      <w:r w:rsidR="006740EE" w:rsidRPr="006740EE">
        <w:rPr>
          <w:rFonts w:ascii="Times New Roman" w:eastAsia="Times New Roman" w:hAnsi="Times New Roman" w:cs="Times New Roman"/>
          <w:iCs/>
          <w:spacing w:val="4"/>
          <w:shd w:val="clear" w:color="auto" w:fill="FFFFFF"/>
          <w:lang w:eastAsia="id-ID"/>
        </w:rPr>
        <w:t>ebih terintegrasi dan sinergis.</w:t>
      </w:r>
    </w:p>
    <w:p w:rsidR="006740EE" w:rsidRDefault="00A12C8D" w:rsidP="00FA2939">
      <w:pPr>
        <w:pStyle w:val="ListParagraph"/>
        <w:numPr>
          <w:ilvl w:val="0"/>
          <w:numId w:val="35"/>
        </w:numPr>
        <w:tabs>
          <w:tab w:val="left" w:pos="426"/>
        </w:tabs>
        <w:spacing w:line="480" w:lineRule="auto"/>
        <w:rPr>
          <w:rFonts w:ascii="Times New Roman" w:eastAsia="Times New Roman" w:hAnsi="Times New Roman" w:cs="Times New Roman"/>
          <w:iCs/>
          <w:spacing w:val="4"/>
          <w:shd w:val="clear" w:color="auto" w:fill="FFFFFF"/>
          <w:lang w:eastAsia="id-ID"/>
        </w:rPr>
      </w:pPr>
      <w:proofErr w:type="gramStart"/>
      <w:r w:rsidRPr="006740EE">
        <w:rPr>
          <w:rFonts w:ascii="Times New Roman" w:eastAsia="Times New Roman" w:hAnsi="Times New Roman" w:cs="Times New Roman"/>
          <w:iCs/>
          <w:spacing w:val="4"/>
          <w:shd w:val="clear" w:color="auto" w:fill="FFFFFF"/>
          <w:lang w:eastAsia="id-ID"/>
        </w:rPr>
        <w:t>pengembangan</w:t>
      </w:r>
      <w:proofErr w:type="gramEnd"/>
      <w:r w:rsidRPr="006740EE">
        <w:rPr>
          <w:rFonts w:ascii="Times New Roman" w:eastAsia="Times New Roman" w:hAnsi="Times New Roman" w:cs="Times New Roman"/>
          <w:iCs/>
          <w:spacing w:val="4"/>
          <w:shd w:val="clear" w:color="auto" w:fill="FFFFFF"/>
          <w:lang w:eastAsia="id-ID"/>
        </w:rPr>
        <w:t xml:space="preserve"> pembiayaan dan layanan yang mendukung sektor ekonomi prioritas, inklusi finansial dan pembiayaan produktif.</w:t>
      </w:r>
    </w:p>
    <w:p w:rsidR="006740EE" w:rsidRDefault="00A12C8D" w:rsidP="00FA2939">
      <w:pPr>
        <w:pStyle w:val="ListParagraph"/>
        <w:numPr>
          <w:ilvl w:val="0"/>
          <w:numId w:val="35"/>
        </w:numPr>
        <w:tabs>
          <w:tab w:val="left" w:pos="426"/>
        </w:tabs>
        <w:spacing w:line="480" w:lineRule="auto"/>
        <w:rPr>
          <w:rFonts w:ascii="Times New Roman" w:eastAsia="Times New Roman" w:hAnsi="Times New Roman" w:cs="Times New Roman"/>
          <w:iCs/>
          <w:spacing w:val="4"/>
          <w:shd w:val="clear" w:color="auto" w:fill="FFFFFF"/>
          <w:lang w:eastAsia="id-ID"/>
        </w:rPr>
      </w:pPr>
      <w:proofErr w:type="gramStart"/>
      <w:r w:rsidRPr="006740EE">
        <w:rPr>
          <w:rFonts w:ascii="Times New Roman" w:eastAsia="Times New Roman" w:hAnsi="Times New Roman" w:cs="Times New Roman"/>
          <w:iCs/>
          <w:spacing w:val="4"/>
          <w:shd w:val="clear" w:color="auto" w:fill="FFFFFF"/>
          <w:lang w:eastAsia="id-ID"/>
        </w:rPr>
        <w:t>penguatan</w:t>
      </w:r>
      <w:proofErr w:type="gramEnd"/>
      <w:r w:rsidRPr="006740EE">
        <w:rPr>
          <w:rFonts w:ascii="Times New Roman" w:eastAsia="Times New Roman" w:hAnsi="Times New Roman" w:cs="Times New Roman"/>
          <w:iCs/>
          <w:spacing w:val="4"/>
          <w:shd w:val="clear" w:color="auto" w:fill="FFFFFF"/>
          <w:lang w:eastAsia="id-ID"/>
        </w:rPr>
        <w:t xml:space="preserve"> kolaborasi antarotoritas dalam mendukung pengembangan perbankan syariah.</w:t>
      </w:r>
    </w:p>
    <w:p w:rsidR="00A12C8D" w:rsidRDefault="00A12C8D" w:rsidP="00A12C8D">
      <w:pPr>
        <w:spacing w:after="0" w:line="360" w:lineRule="auto"/>
        <w:rPr>
          <w:rFonts w:ascii="Times New Roman" w:eastAsia="Times New Roman" w:hAnsi="Times New Roman" w:cs="Times New Roman"/>
          <w:b/>
          <w:bCs/>
          <w:i/>
          <w:iCs/>
          <w:color w:val="4E4E4E"/>
          <w:shd w:val="clear" w:color="auto" w:fill="FFFFFF"/>
          <w:lang w:eastAsia="id-ID"/>
        </w:rPr>
      </w:pPr>
    </w:p>
    <w:p w:rsidR="006740EE" w:rsidRDefault="006740EE" w:rsidP="00A12C8D">
      <w:pPr>
        <w:spacing w:after="0" w:line="360" w:lineRule="auto"/>
        <w:rPr>
          <w:rFonts w:ascii="Times New Roman" w:eastAsia="Times New Roman" w:hAnsi="Times New Roman" w:cs="Times New Roman"/>
          <w:b/>
          <w:bCs/>
          <w:iCs/>
          <w:shd w:val="clear" w:color="auto" w:fill="FFFFFF"/>
          <w:lang w:eastAsia="id-ID"/>
        </w:rPr>
      </w:pPr>
      <w:r w:rsidRPr="006740EE">
        <w:rPr>
          <w:rFonts w:ascii="Times New Roman" w:eastAsia="Times New Roman" w:hAnsi="Times New Roman" w:cs="Times New Roman"/>
          <w:b/>
          <w:bCs/>
          <w:iCs/>
          <w:shd w:val="clear" w:color="auto" w:fill="FFFFFF"/>
          <w:lang w:eastAsia="id-ID"/>
        </w:rPr>
        <w:t xml:space="preserve">KELOMPOK 10 </w:t>
      </w:r>
    </w:p>
    <w:p w:rsidR="006740EE" w:rsidRPr="006740EE" w:rsidRDefault="006740EE" w:rsidP="00A12C8D">
      <w:pPr>
        <w:spacing w:after="0" w:line="360" w:lineRule="auto"/>
        <w:rPr>
          <w:rFonts w:ascii="Times New Roman" w:eastAsia="Times New Roman" w:hAnsi="Times New Roman" w:cs="Times New Roman"/>
          <w:b/>
          <w:bCs/>
          <w:iCs/>
          <w:sz w:val="24"/>
          <w:szCs w:val="24"/>
          <w:shd w:val="clear" w:color="auto" w:fill="FFFFFF"/>
          <w:lang w:eastAsia="id-ID"/>
        </w:rPr>
      </w:pPr>
    </w:p>
    <w:p w:rsidR="006740EE" w:rsidRPr="006740EE" w:rsidRDefault="006740EE" w:rsidP="006740EE">
      <w:pPr>
        <w:shd w:val="clear" w:color="auto" w:fill="FFFFFF" w:themeFill="background1"/>
        <w:spacing w:after="0" w:line="360" w:lineRule="auto"/>
        <w:jc w:val="center"/>
        <w:rPr>
          <w:rFonts w:ascii="Times New Roman" w:eastAsia="Times New Roman" w:hAnsi="Times New Roman" w:cs="Times New Roman"/>
          <w:b/>
          <w:bCs/>
          <w:sz w:val="24"/>
          <w:szCs w:val="24"/>
        </w:rPr>
      </w:pPr>
      <w:r w:rsidRPr="006740EE">
        <w:rPr>
          <w:rFonts w:ascii="Times New Roman" w:eastAsia="Times New Roman" w:hAnsi="Times New Roman" w:cs="Times New Roman"/>
          <w:b/>
          <w:bCs/>
          <w:sz w:val="24"/>
          <w:szCs w:val="24"/>
        </w:rPr>
        <w:t xml:space="preserve">HUKUM PERBANKAN SYARIAH </w:t>
      </w:r>
    </w:p>
    <w:p w:rsidR="006740EE" w:rsidRPr="006740EE" w:rsidRDefault="006740EE" w:rsidP="006740EE">
      <w:pPr>
        <w:shd w:val="clear" w:color="auto" w:fill="FFFFFF" w:themeFill="background1"/>
        <w:spacing w:after="0" w:line="360" w:lineRule="auto"/>
        <w:jc w:val="center"/>
        <w:rPr>
          <w:rFonts w:ascii="Times New Roman" w:eastAsia="Times New Roman" w:hAnsi="Times New Roman" w:cs="Times New Roman"/>
          <w:b/>
          <w:bCs/>
          <w:sz w:val="24"/>
          <w:szCs w:val="24"/>
        </w:rPr>
      </w:pPr>
      <w:r w:rsidRPr="006740EE">
        <w:rPr>
          <w:rFonts w:ascii="Times New Roman" w:eastAsia="Times New Roman" w:hAnsi="Times New Roman" w:cs="Times New Roman"/>
          <w:b/>
          <w:bCs/>
          <w:sz w:val="24"/>
          <w:szCs w:val="24"/>
        </w:rPr>
        <w:t>“ETIKA MEMINJAM SECARA ISLAMI”</w:t>
      </w:r>
    </w:p>
    <w:p w:rsidR="00CA3505" w:rsidRPr="00CA3505" w:rsidRDefault="00663708" w:rsidP="00FA2939">
      <w:pPr>
        <w:pStyle w:val="ListParagraph"/>
        <w:numPr>
          <w:ilvl w:val="0"/>
          <w:numId w:val="36"/>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
          <w:bCs/>
          <w:sz w:val="24"/>
          <w:szCs w:val="24"/>
        </w:rPr>
        <w:t>Pengertian Pinjam meminjam</w:t>
      </w:r>
    </w:p>
    <w:p w:rsidR="00CA3505" w:rsidRDefault="00663708" w:rsidP="00CA3505">
      <w:pPr>
        <w:pStyle w:val="ListParagraph"/>
        <w:spacing w:after="0" w:line="360" w:lineRule="auto"/>
        <w:ind w:firstLine="720"/>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 xml:space="preserve">Pinjam meminjam dalam bahasa Arab disebut </w:t>
      </w:r>
      <w:r w:rsidRPr="00CA3505">
        <w:rPr>
          <w:rFonts w:ascii="Times New Roman" w:eastAsia="Times New Roman" w:hAnsi="Times New Roman" w:cs="Times New Roman"/>
          <w:b/>
          <w:bCs/>
          <w:i/>
          <w:sz w:val="24"/>
          <w:szCs w:val="24"/>
        </w:rPr>
        <w:t>“Ariyah”</w:t>
      </w:r>
      <w:r w:rsidRPr="00CA3505">
        <w:rPr>
          <w:rFonts w:ascii="Times New Roman" w:eastAsia="Times New Roman" w:hAnsi="Times New Roman" w:cs="Times New Roman"/>
          <w:bCs/>
          <w:sz w:val="24"/>
          <w:szCs w:val="24"/>
        </w:rPr>
        <w:t xml:space="preserve">. Kata </w:t>
      </w:r>
      <w:r w:rsidRPr="00CA3505">
        <w:rPr>
          <w:rFonts w:ascii="Times New Roman" w:eastAsia="Times New Roman" w:hAnsi="Times New Roman" w:cs="Times New Roman"/>
          <w:b/>
          <w:bCs/>
          <w:i/>
          <w:sz w:val="24"/>
          <w:szCs w:val="24"/>
        </w:rPr>
        <w:t>“Ariyah”</w:t>
      </w:r>
      <w:r w:rsidRPr="00CA3505">
        <w:rPr>
          <w:rFonts w:ascii="Times New Roman" w:eastAsia="Times New Roman" w:hAnsi="Times New Roman" w:cs="Times New Roman"/>
          <w:b/>
          <w:bCs/>
          <w:sz w:val="24"/>
          <w:szCs w:val="24"/>
        </w:rPr>
        <w:t xml:space="preserve"> </w:t>
      </w:r>
      <w:r w:rsidRPr="00CA3505">
        <w:rPr>
          <w:rFonts w:ascii="Times New Roman" w:eastAsia="Times New Roman" w:hAnsi="Times New Roman" w:cs="Times New Roman"/>
          <w:bCs/>
          <w:sz w:val="24"/>
          <w:szCs w:val="24"/>
        </w:rPr>
        <w:t xml:space="preserve">menurut bahasa artinya pinjaman. Pinjam-meminjam menurut istilah </w:t>
      </w:r>
      <w:r w:rsidRPr="00CA3505">
        <w:rPr>
          <w:rFonts w:ascii="Times New Roman" w:eastAsia="Times New Roman" w:hAnsi="Times New Roman" w:cs="Times New Roman"/>
          <w:b/>
          <w:bCs/>
          <w:i/>
          <w:sz w:val="24"/>
          <w:szCs w:val="24"/>
        </w:rPr>
        <w:t>‘Syara”</w:t>
      </w:r>
      <w:r w:rsidRPr="00CA3505">
        <w:rPr>
          <w:rFonts w:ascii="Times New Roman" w:eastAsia="Times New Roman" w:hAnsi="Times New Roman" w:cs="Times New Roman"/>
          <w:bCs/>
          <w:sz w:val="24"/>
          <w:szCs w:val="24"/>
        </w:rPr>
        <w:t xml:space="preserve"> ialah akad berupa pemberian mamfaat suatu benda halal dari seseorang kepada orang lain tanpa ada imbalan dengan tidak mengurangi atau merusak benda itu dan dikembali</w:t>
      </w:r>
      <w:r w:rsidR="00CA3505">
        <w:rPr>
          <w:rFonts w:ascii="Times New Roman" w:eastAsia="Times New Roman" w:hAnsi="Times New Roman" w:cs="Times New Roman"/>
          <w:bCs/>
          <w:sz w:val="24"/>
          <w:szCs w:val="24"/>
        </w:rPr>
        <w:t>kan setelah diambil memfaatnya.</w:t>
      </w:r>
    </w:p>
    <w:p w:rsidR="00CA3505" w:rsidRPr="00CA3505" w:rsidRDefault="00CA3505" w:rsidP="00FA2939">
      <w:pPr>
        <w:pStyle w:val="ListParagraph"/>
        <w:numPr>
          <w:ilvl w:val="0"/>
          <w:numId w:val="36"/>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
          <w:bCs/>
          <w:sz w:val="14"/>
        </w:rPr>
        <w:t xml:space="preserve"> </w:t>
      </w:r>
      <w:r w:rsidRPr="00CA3505">
        <w:rPr>
          <w:rFonts w:ascii="Times New Roman" w:eastAsia="Times New Roman" w:hAnsi="Times New Roman" w:cs="Times New Roman"/>
          <w:b/>
          <w:bCs/>
          <w:sz w:val="24"/>
          <w:szCs w:val="24"/>
        </w:rPr>
        <w:t>Hukum Pinjam Meminjam (Al-Ariyyah)</w:t>
      </w:r>
    </w:p>
    <w:p w:rsidR="00CA3505" w:rsidRDefault="00CA3505" w:rsidP="00CA3505">
      <w:pPr>
        <w:pStyle w:val="ListParagraph"/>
        <w:spacing w:after="0" w:line="360" w:lineRule="auto"/>
        <w:ind w:firstLine="720"/>
        <w:rPr>
          <w:rFonts w:ascii="Times New Roman" w:eastAsia="Times New Roman" w:hAnsi="Times New Roman" w:cs="Times New Roman"/>
          <w:sz w:val="24"/>
          <w:szCs w:val="24"/>
        </w:rPr>
      </w:pPr>
      <w:r w:rsidRPr="00CA3505">
        <w:rPr>
          <w:rFonts w:ascii="Times New Roman" w:eastAsia="Times New Roman" w:hAnsi="Times New Roman" w:cs="Times New Roman"/>
          <w:sz w:val="24"/>
          <w:szCs w:val="24"/>
        </w:rPr>
        <w:t>Harus sesuatu yang boleh dipinjamkan. “</w:t>
      </w:r>
      <w:r w:rsidRPr="00CA3505">
        <w:rPr>
          <w:rFonts w:ascii="Times New Roman" w:eastAsia="Times New Roman" w:hAnsi="Times New Roman" w:cs="Times New Roman"/>
          <w:b/>
          <w:bCs/>
          <w:sz w:val="24"/>
          <w:szCs w:val="24"/>
        </w:rPr>
        <w:t>…dan jangan tolong-menolong dalam berbuat dosa dan pelanggaran…</w:t>
      </w:r>
      <w:r w:rsidRPr="00CA3505">
        <w:rPr>
          <w:rFonts w:ascii="Times New Roman" w:eastAsia="Times New Roman" w:hAnsi="Times New Roman" w:cs="Times New Roman"/>
          <w:sz w:val="24"/>
          <w:szCs w:val="24"/>
        </w:rPr>
        <w:t>” (Al Maaidah 2)</w:t>
      </w:r>
    </w:p>
    <w:p w:rsidR="00CA3505" w:rsidRDefault="00CA3505" w:rsidP="00FA2939">
      <w:pPr>
        <w:pStyle w:val="ListParagraph"/>
        <w:numPr>
          <w:ilvl w:val="0"/>
          <w:numId w:val="37"/>
        </w:numPr>
        <w:spacing w:after="0" w:line="360" w:lineRule="auto"/>
        <w:rPr>
          <w:rFonts w:ascii="Times New Roman" w:eastAsia="Times New Roman" w:hAnsi="Times New Roman" w:cs="Times New Roman"/>
          <w:sz w:val="24"/>
          <w:szCs w:val="24"/>
        </w:rPr>
      </w:pPr>
      <w:r w:rsidRPr="00395F25">
        <w:rPr>
          <w:rFonts w:ascii="Times New Roman" w:eastAsia="Times New Roman" w:hAnsi="Times New Roman" w:cs="Times New Roman"/>
          <w:sz w:val="24"/>
          <w:szCs w:val="24"/>
        </w:rPr>
        <w:t xml:space="preserve">Rasulullah Shalallahu Alaihi </w:t>
      </w:r>
      <w:proofErr w:type="gramStart"/>
      <w:r w:rsidRPr="00395F25">
        <w:rPr>
          <w:rFonts w:ascii="Times New Roman" w:eastAsia="Times New Roman" w:hAnsi="Times New Roman" w:cs="Times New Roman"/>
          <w:sz w:val="24"/>
          <w:szCs w:val="24"/>
        </w:rPr>
        <w:t>wa</w:t>
      </w:r>
      <w:proofErr w:type="gramEnd"/>
      <w:r w:rsidRPr="00395F25">
        <w:rPr>
          <w:rFonts w:ascii="Times New Roman" w:eastAsia="Times New Roman" w:hAnsi="Times New Roman" w:cs="Times New Roman"/>
          <w:sz w:val="24"/>
          <w:szCs w:val="24"/>
        </w:rPr>
        <w:t xml:space="preserve"> Salam bersabda, “</w:t>
      </w:r>
      <w:r w:rsidRPr="00395F25">
        <w:rPr>
          <w:rFonts w:ascii="Times New Roman" w:eastAsia="Times New Roman" w:hAnsi="Times New Roman" w:cs="Times New Roman"/>
          <w:b/>
          <w:bCs/>
          <w:sz w:val="24"/>
          <w:szCs w:val="24"/>
        </w:rPr>
        <w:t>Tangan berkewajiban atas apa yang diambilnya hingga ia menunaikannya</w:t>
      </w:r>
      <w:r w:rsidRPr="00395F25">
        <w:rPr>
          <w:rFonts w:ascii="Times New Roman" w:eastAsia="Times New Roman" w:hAnsi="Times New Roman" w:cs="Times New Roman"/>
          <w:sz w:val="24"/>
          <w:szCs w:val="24"/>
        </w:rPr>
        <w:t>.” (HR Abu Daud dan Tirmidzi, Al Hakim mengshahihkannya).</w:t>
      </w:r>
    </w:p>
    <w:p w:rsidR="00CA3505" w:rsidRDefault="00CA3505" w:rsidP="00FA2939">
      <w:pPr>
        <w:pStyle w:val="ListParagraph"/>
        <w:numPr>
          <w:ilvl w:val="0"/>
          <w:numId w:val="37"/>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sz w:val="24"/>
          <w:szCs w:val="24"/>
        </w:rPr>
        <w:t>Peminjam harus menanggung biaya pengangkutan pada saat pengembalian.</w:t>
      </w:r>
    </w:p>
    <w:p w:rsidR="00CA3505" w:rsidRPr="00CA3505" w:rsidRDefault="00CA3505" w:rsidP="00FA2939">
      <w:pPr>
        <w:pStyle w:val="ListParagraph"/>
        <w:numPr>
          <w:ilvl w:val="0"/>
          <w:numId w:val="36"/>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
          <w:sz w:val="24"/>
          <w:szCs w:val="24"/>
        </w:rPr>
        <w:t>Perjanjian Pinjam-Meminjam Ditinjau Dari Perspektif Hukum Islam Dan K.U.H.Perdata</w:t>
      </w:r>
    </w:p>
    <w:p w:rsidR="00CA3505" w:rsidRDefault="00CA3505" w:rsidP="00FA2939">
      <w:pPr>
        <w:pStyle w:val="ListParagraph"/>
        <w:numPr>
          <w:ilvl w:val="0"/>
          <w:numId w:val="38"/>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sz w:val="14"/>
          <w:szCs w:val="14"/>
        </w:rPr>
        <w:t xml:space="preserve"> </w:t>
      </w:r>
      <w:r w:rsidRPr="00CA3505">
        <w:rPr>
          <w:rFonts w:ascii="Times New Roman" w:eastAsia="Times New Roman" w:hAnsi="Times New Roman" w:cs="Times New Roman"/>
          <w:sz w:val="24"/>
          <w:szCs w:val="24"/>
        </w:rPr>
        <w:t>Perspektif Hukum Islam &amp; KUHP</w:t>
      </w:r>
    </w:p>
    <w:p w:rsidR="00CA3505" w:rsidRPr="00CA3505" w:rsidRDefault="00CA3505" w:rsidP="00FA2939">
      <w:pPr>
        <w:pStyle w:val="ListParagraph"/>
        <w:numPr>
          <w:ilvl w:val="0"/>
          <w:numId w:val="38"/>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sz w:val="14"/>
          <w:szCs w:val="14"/>
        </w:rPr>
        <w:t xml:space="preserve"> </w:t>
      </w:r>
      <w:r>
        <w:rPr>
          <w:rFonts w:ascii="Times New Roman" w:eastAsia="Times New Roman" w:hAnsi="Times New Roman" w:cs="Times New Roman"/>
          <w:bCs/>
          <w:sz w:val="24"/>
          <w:szCs w:val="24"/>
        </w:rPr>
        <w:t xml:space="preserve">Deskripsi Alternatif </w:t>
      </w:r>
    </w:p>
    <w:p w:rsidR="00CA3505" w:rsidRPr="00CA3505" w:rsidRDefault="00CA3505" w:rsidP="00FA2939">
      <w:pPr>
        <w:pStyle w:val="ListParagraph"/>
        <w:numPr>
          <w:ilvl w:val="0"/>
          <w:numId w:val="36"/>
        </w:numPr>
        <w:spacing w:after="0" w:line="360" w:lineRule="auto"/>
        <w:rPr>
          <w:rFonts w:ascii="Times New Roman" w:eastAsia="Times New Roman" w:hAnsi="Times New Roman" w:cs="Times New Roman"/>
          <w:b/>
          <w:sz w:val="24"/>
          <w:szCs w:val="24"/>
        </w:rPr>
      </w:pPr>
      <w:r w:rsidRPr="00CA3505">
        <w:rPr>
          <w:rFonts w:ascii="Times New Roman" w:eastAsia="Times New Roman" w:hAnsi="Times New Roman" w:cs="Times New Roman"/>
          <w:b/>
          <w:bCs/>
          <w:sz w:val="24"/>
          <w:szCs w:val="24"/>
        </w:rPr>
        <w:t>Rikun Pinjam Meminjam</w:t>
      </w:r>
    </w:p>
    <w:p w:rsidR="00CA3505" w:rsidRDefault="00CA3505" w:rsidP="00CA3505">
      <w:pPr>
        <w:pStyle w:val="ListParagraph"/>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Rukun pinjam meminjam ada empat macam dengan syaratnya</w:t>
      </w:r>
      <w:r>
        <w:rPr>
          <w:rFonts w:ascii="Times New Roman" w:eastAsia="Times New Roman" w:hAnsi="Times New Roman" w:cs="Times New Roman"/>
          <w:bCs/>
          <w:sz w:val="24"/>
          <w:szCs w:val="24"/>
        </w:rPr>
        <w:t xml:space="preserve"> masing-masing sebagai berikut:</w:t>
      </w:r>
    </w:p>
    <w:p w:rsidR="00CA3505" w:rsidRDefault="00CA3505" w:rsidP="00FA2939">
      <w:pPr>
        <w:pStyle w:val="ListParagraph"/>
        <w:numPr>
          <w:ilvl w:val="0"/>
          <w:numId w:val="39"/>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Orang-orang yang meminjamkan, disyaratkan;</w:t>
      </w:r>
    </w:p>
    <w:p w:rsidR="00CA3505" w:rsidRDefault="00CA3505" w:rsidP="00FA2939">
      <w:pPr>
        <w:pStyle w:val="ListParagraph"/>
        <w:numPr>
          <w:ilvl w:val="0"/>
          <w:numId w:val="40"/>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14"/>
        </w:rPr>
        <w:t xml:space="preserve"> </w:t>
      </w:r>
      <w:r w:rsidRPr="00CA3505">
        <w:rPr>
          <w:rFonts w:ascii="Times New Roman" w:eastAsia="Times New Roman" w:hAnsi="Times New Roman" w:cs="Times New Roman"/>
          <w:bCs/>
          <w:sz w:val="24"/>
          <w:szCs w:val="24"/>
        </w:rPr>
        <w:t>Berhak berbuat kebaikan tanpa ada yang menghalangi. Orang yang dipaksa anak kecil tidak sah meminjamkan.</w:t>
      </w:r>
    </w:p>
    <w:p w:rsidR="00CA3505" w:rsidRDefault="00CA3505" w:rsidP="00FA2939">
      <w:pPr>
        <w:pStyle w:val="ListParagraph"/>
        <w:numPr>
          <w:ilvl w:val="0"/>
          <w:numId w:val="40"/>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Barang yang dipinjamkan itu milik sendiri atau menjadi tanggung jawab orang yang meminjamkannya.</w:t>
      </w:r>
    </w:p>
    <w:p w:rsidR="00CA3505" w:rsidRDefault="00CA3505" w:rsidP="00FA2939">
      <w:pPr>
        <w:pStyle w:val="ListParagraph"/>
        <w:numPr>
          <w:ilvl w:val="0"/>
          <w:numId w:val="39"/>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lastRenderedPageBreak/>
        <w:t>Orang-orang yang meminjam, disyaratkan;</w:t>
      </w:r>
    </w:p>
    <w:p w:rsidR="00CA3505" w:rsidRDefault="00CA3505" w:rsidP="00FA2939">
      <w:pPr>
        <w:pStyle w:val="ListParagraph"/>
        <w:numPr>
          <w:ilvl w:val="0"/>
          <w:numId w:val="41"/>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Berhak menerima kebaikan. Oleh sebab itu, orang gila atau anak kecil tidak sah meminjam.</w:t>
      </w:r>
    </w:p>
    <w:p w:rsidR="00CA3505" w:rsidRDefault="00CA3505" w:rsidP="00FA2939">
      <w:pPr>
        <w:pStyle w:val="ListParagraph"/>
        <w:numPr>
          <w:ilvl w:val="0"/>
          <w:numId w:val="41"/>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Hanya mengambil manfaat dari barang dari barang yang dipinjam.</w:t>
      </w:r>
    </w:p>
    <w:p w:rsidR="00CA3505" w:rsidRDefault="00CA3505" w:rsidP="00FA2939">
      <w:pPr>
        <w:pStyle w:val="ListParagraph"/>
        <w:numPr>
          <w:ilvl w:val="0"/>
          <w:numId w:val="39"/>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14"/>
        </w:rPr>
        <w:t xml:space="preserve"> </w:t>
      </w:r>
      <w:r w:rsidRPr="00CA3505">
        <w:rPr>
          <w:rFonts w:ascii="Times New Roman" w:eastAsia="Times New Roman" w:hAnsi="Times New Roman" w:cs="Times New Roman"/>
          <w:bCs/>
          <w:sz w:val="24"/>
          <w:szCs w:val="24"/>
        </w:rPr>
        <w:t>Barang yang dipinjam, disyaratkan;</w:t>
      </w:r>
    </w:p>
    <w:p w:rsidR="00CA3505" w:rsidRDefault="00CA3505" w:rsidP="00FA2939">
      <w:pPr>
        <w:pStyle w:val="ListParagraph"/>
        <w:numPr>
          <w:ilvl w:val="0"/>
          <w:numId w:val="42"/>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 xml:space="preserve">Ada manfaatnya </w:t>
      </w:r>
    </w:p>
    <w:p w:rsidR="00CA3505" w:rsidRDefault="00CA3505" w:rsidP="00FA2939">
      <w:pPr>
        <w:pStyle w:val="ListParagraph"/>
        <w:numPr>
          <w:ilvl w:val="0"/>
          <w:numId w:val="42"/>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24"/>
          <w:szCs w:val="24"/>
        </w:rPr>
        <w:t>Barang itu kekal (tidak habis setelah diambil manfaatnya). Oleh karena itu, makanan yang setelah dimanfaatkan menjadi habis atau berkura</w:t>
      </w:r>
      <w:r>
        <w:rPr>
          <w:rFonts w:ascii="Times New Roman" w:eastAsia="Times New Roman" w:hAnsi="Times New Roman" w:cs="Times New Roman"/>
          <w:bCs/>
          <w:sz w:val="24"/>
          <w:szCs w:val="24"/>
        </w:rPr>
        <w:t>ng zatnya tidak sah dipinjamkan</w:t>
      </w:r>
    </w:p>
    <w:p w:rsidR="00CA3505" w:rsidRDefault="00CA3505" w:rsidP="00FA2939">
      <w:pPr>
        <w:pStyle w:val="ListParagraph"/>
        <w:numPr>
          <w:ilvl w:val="0"/>
          <w:numId w:val="39"/>
        </w:numPr>
        <w:spacing w:after="0" w:line="360" w:lineRule="auto"/>
        <w:rPr>
          <w:rFonts w:ascii="Times New Roman" w:eastAsia="Times New Roman" w:hAnsi="Times New Roman" w:cs="Times New Roman"/>
          <w:bCs/>
          <w:sz w:val="24"/>
          <w:szCs w:val="24"/>
        </w:rPr>
      </w:pPr>
      <w:r w:rsidRPr="00CA3505">
        <w:rPr>
          <w:rFonts w:ascii="Times New Roman" w:eastAsia="Times New Roman" w:hAnsi="Times New Roman" w:cs="Times New Roman"/>
          <w:bCs/>
          <w:sz w:val="14"/>
        </w:rPr>
        <w:t xml:space="preserve"> </w:t>
      </w:r>
      <w:r w:rsidRPr="00CA3505">
        <w:rPr>
          <w:rFonts w:ascii="Times New Roman" w:eastAsia="Times New Roman" w:hAnsi="Times New Roman" w:cs="Times New Roman"/>
          <w:bCs/>
          <w:sz w:val="24"/>
          <w:szCs w:val="24"/>
        </w:rPr>
        <w:t>Akad, yaitu ijab dan qabul.</w:t>
      </w:r>
    </w:p>
    <w:p w:rsidR="00CA3505" w:rsidRPr="00CA3505" w:rsidRDefault="00CA3505" w:rsidP="00FA2939">
      <w:pPr>
        <w:pStyle w:val="ListParagraph"/>
        <w:numPr>
          <w:ilvl w:val="0"/>
          <w:numId w:val="36"/>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
          <w:bCs/>
          <w:sz w:val="24"/>
          <w:szCs w:val="24"/>
        </w:rPr>
        <w:t>Kewajaiban Peminjam Meminjam</w:t>
      </w:r>
    </w:p>
    <w:p w:rsidR="00CA3505" w:rsidRDefault="00CA3505" w:rsidP="00CA3505">
      <w:pPr>
        <w:spacing w:after="0" w:line="360" w:lineRule="auto"/>
        <w:ind w:firstLine="720"/>
        <w:rPr>
          <w:rFonts w:ascii="Times New Roman" w:eastAsia="Times New Roman" w:hAnsi="Times New Roman" w:cs="Times New Roman"/>
          <w:sz w:val="24"/>
          <w:szCs w:val="24"/>
        </w:rPr>
      </w:pPr>
      <w:r w:rsidRPr="00395F25">
        <w:rPr>
          <w:rFonts w:ascii="Times New Roman" w:eastAsia="Times New Roman" w:hAnsi="Times New Roman" w:cs="Times New Roman"/>
          <w:bCs/>
          <w:sz w:val="24"/>
          <w:szCs w:val="24"/>
        </w:rPr>
        <w:t xml:space="preserve">Orang yang meminjam barang orang lain, </w:t>
      </w:r>
      <w:proofErr w:type="gramStart"/>
      <w:r w:rsidRPr="00395F25">
        <w:rPr>
          <w:rFonts w:ascii="Times New Roman" w:eastAsia="Times New Roman" w:hAnsi="Times New Roman" w:cs="Times New Roman"/>
          <w:bCs/>
          <w:sz w:val="24"/>
          <w:szCs w:val="24"/>
        </w:rPr>
        <w:t>ia</w:t>
      </w:r>
      <w:proofErr w:type="gramEnd"/>
      <w:r w:rsidRPr="00395F25">
        <w:rPr>
          <w:rFonts w:ascii="Times New Roman" w:eastAsia="Times New Roman" w:hAnsi="Times New Roman" w:cs="Times New Roman"/>
          <w:bCs/>
          <w:sz w:val="24"/>
          <w:szCs w:val="24"/>
        </w:rPr>
        <w:t xml:space="preserve"> berkewajiban untuk:</w:t>
      </w:r>
    </w:p>
    <w:p w:rsidR="00CA3505" w:rsidRPr="00CA3505" w:rsidRDefault="00CA3505" w:rsidP="00FA2939">
      <w:pPr>
        <w:pStyle w:val="ListParagraph"/>
        <w:numPr>
          <w:ilvl w:val="0"/>
          <w:numId w:val="43"/>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Cs/>
          <w:sz w:val="24"/>
          <w:szCs w:val="24"/>
        </w:rPr>
        <w:t xml:space="preserve">Mengembalikan barang itu kepada pemilliknya jika telah selasai. </w:t>
      </w:r>
    </w:p>
    <w:p w:rsidR="00CA3505" w:rsidRPr="00CA3505" w:rsidRDefault="00CA3505" w:rsidP="00FA2939">
      <w:pPr>
        <w:pStyle w:val="ListParagraph"/>
        <w:numPr>
          <w:ilvl w:val="0"/>
          <w:numId w:val="43"/>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Cs/>
          <w:sz w:val="14"/>
        </w:rPr>
        <w:t xml:space="preserve"> </w:t>
      </w:r>
      <w:r w:rsidRPr="00CA3505">
        <w:rPr>
          <w:rFonts w:ascii="Times New Roman" w:eastAsia="Times New Roman" w:hAnsi="Times New Roman" w:cs="Times New Roman"/>
          <w:bCs/>
          <w:sz w:val="24"/>
          <w:szCs w:val="24"/>
        </w:rPr>
        <w:t xml:space="preserve">Mengganti apabila barang itu hilang atau rusak. </w:t>
      </w:r>
    </w:p>
    <w:p w:rsidR="00CA3505" w:rsidRPr="00CA3505" w:rsidRDefault="00CA3505" w:rsidP="00FA2939">
      <w:pPr>
        <w:pStyle w:val="ListParagraph"/>
        <w:numPr>
          <w:ilvl w:val="0"/>
          <w:numId w:val="43"/>
        </w:numPr>
        <w:spacing w:after="0" w:line="360" w:lineRule="auto"/>
        <w:rPr>
          <w:rFonts w:ascii="Times New Roman" w:eastAsia="Times New Roman" w:hAnsi="Times New Roman" w:cs="Times New Roman"/>
          <w:sz w:val="24"/>
          <w:szCs w:val="24"/>
        </w:rPr>
      </w:pPr>
      <w:r w:rsidRPr="00CA3505">
        <w:rPr>
          <w:rFonts w:ascii="Times New Roman" w:eastAsia="Times New Roman" w:hAnsi="Times New Roman" w:cs="Times New Roman"/>
          <w:bCs/>
          <w:sz w:val="24"/>
          <w:szCs w:val="24"/>
        </w:rPr>
        <w:t xml:space="preserve">Merawat barang pinjaman dengan baik selama ditangannya. </w:t>
      </w: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Default="0096327A" w:rsidP="001C5172">
      <w:pPr>
        <w:spacing w:line="480" w:lineRule="auto"/>
        <w:jc w:val="both"/>
        <w:rPr>
          <w:rFonts w:asciiTheme="majorBidi" w:hAnsiTheme="majorBidi" w:cstheme="majorBidi"/>
          <w:bCs/>
          <w:sz w:val="24"/>
          <w:szCs w:val="24"/>
        </w:rPr>
      </w:pPr>
    </w:p>
    <w:p w:rsidR="0096327A" w:rsidRPr="001D7D6F" w:rsidRDefault="0096327A" w:rsidP="001C5172">
      <w:pPr>
        <w:spacing w:line="480" w:lineRule="auto"/>
        <w:jc w:val="both"/>
        <w:rPr>
          <w:rFonts w:asciiTheme="majorBidi" w:hAnsiTheme="majorBidi" w:cstheme="majorBidi"/>
          <w:bCs/>
          <w:sz w:val="24"/>
          <w:szCs w:val="24"/>
        </w:rPr>
      </w:pPr>
    </w:p>
    <w:sectPr w:rsidR="0096327A" w:rsidRPr="001D7D6F" w:rsidSect="001D7D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939" w:rsidRDefault="00FA2939" w:rsidP="00224EAB">
      <w:pPr>
        <w:spacing w:after="0" w:line="240" w:lineRule="auto"/>
      </w:pPr>
      <w:r>
        <w:separator/>
      </w:r>
    </w:p>
  </w:endnote>
  <w:endnote w:type="continuationSeparator" w:id="0">
    <w:p w:rsidR="00FA2939" w:rsidRDefault="00FA2939" w:rsidP="00224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939" w:rsidRDefault="00FA2939" w:rsidP="00224EAB">
      <w:pPr>
        <w:spacing w:after="0" w:line="240" w:lineRule="auto"/>
      </w:pPr>
      <w:r>
        <w:separator/>
      </w:r>
    </w:p>
  </w:footnote>
  <w:footnote w:type="continuationSeparator" w:id="0">
    <w:p w:rsidR="00FA2939" w:rsidRDefault="00FA2939" w:rsidP="00224EAB">
      <w:pPr>
        <w:spacing w:after="0" w:line="240" w:lineRule="auto"/>
      </w:pPr>
      <w:r>
        <w:continuationSeparator/>
      </w:r>
    </w:p>
  </w:footnote>
  <w:footnote w:id="1">
    <w:p w:rsidR="005D4B39" w:rsidRPr="00BE0C68" w:rsidRDefault="005D4B39" w:rsidP="00224EAB">
      <w:pPr>
        <w:pStyle w:val="FootnoteText"/>
      </w:pPr>
      <w:r>
        <w:rPr>
          <w:rStyle w:val="FootnoteReference"/>
        </w:rPr>
        <w:footnoteRef/>
      </w:r>
      <w:r>
        <w:t xml:space="preserve"> Muhammad,</w:t>
      </w:r>
      <w:r>
        <w:rPr>
          <w:i/>
          <w:iCs/>
        </w:rPr>
        <w:t xml:space="preserve"> Manajemen Bank Syariah</w:t>
      </w:r>
      <w:r>
        <w:t>, Yogyakarta: UPP AMP YKPN, 2005, hal. 73</w:t>
      </w:r>
    </w:p>
  </w:footnote>
  <w:footnote w:id="2">
    <w:p w:rsidR="005D4B39" w:rsidRPr="00700AE7" w:rsidRDefault="005D4B39" w:rsidP="00224EAB">
      <w:pPr>
        <w:pStyle w:val="FootnoteText"/>
      </w:pPr>
      <w:r>
        <w:rPr>
          <w:rStyle w:val="FootnoteReference"/>
        </w:rPr>
        <w:footnoteRef/>
      </w:r>
      <w:r>
        <w:t xml:space="preserve"> Dra. Ismail, </w:t>
      </w:r>
      <w:r>
        <w:rPr>
          <w:i/>
          <w:iCs/>
        </w:rPr>
        <w:t>Perbankan Syariah,</w:t>
      </w:r>
      <w:r>
        <w:t xml:space="preserve"> Jakarta: Kencana, 2011, hal. 29</w:t>
      </w:r>
    </w:p>
  </w:footnote>
  <w:footnote w:id="3">
    <w:p w:rsidR="005D4B39" w:rsidRPr="006818F0" w:rsidRDefault="005D4B39" w:rsidP="00224EAB">
      <w:pPr>
        <w:pStyle w:val="FootnoteText"/>
      </w:pPr>
      <w:r>
        <w:rPr>
          <w:rStyle w:val="FootnoteReference"/>
        </w:rPr>
        <w:footnoteRef/>
      </w:r>
      <w:r>
        <w:t xml:space="preserve">  Prof. Dr. H. Ali Zainuddin, </w:t>
      </w:r>
      <w:r>
        <w:rPr>
          <w:i/>
          <w:iCs/>
        </w:rPr>
        <w:t>Hukum Perbankan Syariah,</w:t>
      </w:r>
      <w:r>
        <w:t xml:space="preserve"> Jakarta: Sinar Grafika Offset, 2008, hal. 112</w:t>
      </w:r>
    </w:p>
  </w:footnote>
  <w:footnote w:id="4">
    <w:p w:rsidR="005D4B39" w:rsidRDefault="005D4B39" w:rsidP="0033247B">
      <w:pPr>
        <w:pStyle w:val="FootnoteText"/>
        <w:tabs>
          <w:tab w:val="left" w:pos="284"/>
          <w:tab w:val="left" w:pos="426"/>
          <w:tab w:val="left" w:pos="709"/>
        </w:tabs>
      </w:pPr>
      <w:r>
        <w:rPr>
          <w:rStyle w:val="FootnoteReference"/>
        </w:rPr>
        <w:footnoteRef/>
      </w:r>
      <w:r>
        <w:t xml:space="preserve"> Dra. Ismail, </w:t>
      </w:r>
      <w:r>
        <w:rPr>
          <w:i/>
          <w:iCs/>
        </w:rPr>
        <w:t>Perbankan Syariah,</w:t>
      </w:r>
      <w:r>
        <w:t xml:space="preserve"> Jakarta: Kencana, 2011, hal. 24</w:t>
      </w:r>
    </w:p>
    <w:p w:rsidR="005D4B39" w:rsidRDefault="005D4B39" w:rsidP="00224EAB">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F6AF4"/>
    <w:multiLevelType w:val="hybridMultilevel"/>
    <w:tmpl w:val="BDA61C0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C0A06E4"/>
    <w:multiLevelType w:val="hybridMultilevel"/>
    <w:tmpl w:val="2D2A02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0B7521"/>
    <w:multiLevelType w:val="hybridMultilevel"/>
    <w:tmpl w:val="EAA079B0"/>
    <w:lvl w:ilvl="0" w:tplc="2C5627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B95CFD"/>
    <w:multiLevelType w:val="hybridMultilevel"/>
    <w:tmpl w:val="20409E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FE4175"/>
    <w:multiLevelType w:val="hybridMultilevel"/>
    <w:tmpl w:val="321CB7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BA61C9"/>
    <w:multiLevelType w:val="hybridMultilevel"/>
    <w:tmpl w:val="09160ABA"/>
    <w:lvl w:ilvl="0" w:tplc="2AFEBCF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A316E1"/>
    <w:multiLevelType w:val="hybridMultilevel"/>
    <w:tmpl w:val="DB6EA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FB3BC9"/>
    <w:multiLevelType w:val="hybridMultilevel"/>
    <w:tmpl w:val="C160314A"/>
    <w:lvl w:ilvl="0" w:tplc="B63230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49F41F7"/>
    <w:multiLevelType w:val="hybridMultilevel"/>
    <w:tmpl w:val="50BA6F0C"/>
    <w:lvl w:ilvl="0" w:tplc="4D2CE6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2A7D8A"/>
    <w:multiLevelType w:val="hybridMultilevel"/>
    <w:tmpl w:val="BEE2705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9F27F6A"/>
    <w:multiLevelType w:val="hybridMultilevel"/>
    <w:tmpl w:val="EE90AB9E"/>
    <w:lvl w:ilvl="0" w:tplc="192039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DC123B1"/>
    <w:multiLevelType w:val="hybridMultilevel"/>
    <w:tmpl w:val="7FDCAAB8"/>
    <w:lvl w:ilvl="0" w:tplc="27568F2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E8C20D3"/>
    <w:multiLevelType w:val="hybridMultilevel"/>
    <w:tmpl w:val="0EFC3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0C369E"/>
    <w:multiLevelType w:val="hybridMultilevel"/>
    <w:tmpl w:val="B5AAE688"/>
    <w:lvl w:ilvl="0" w:tplc="8042C0CE">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CB42D30"/>
    <w:multiLevelType w:val="hybridMultilevel"/>
    <w:tmpl w:val="9216DD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321FEA"/>
    <w:multiLevelType w:val="hybridMultilevel"/>
    <w:tmpl w:val="A4A615B4"/>
    <w:lvl w:ilvl="0" w:tplc="27568F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93D29ED"/>
    <w:multiLevelType w:val="hybridMultilevel"/>
    <w:tmpl w:val="6DD855C4"/>
    <w:lvl w:ilvl="0" w:tplc="31DAC37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9B6305E"/>
    <w:multiLevelType w:val="hybridMultilevel"/>
    <w:tmpl w:val="11B8FEE0"/>
    <w:lvl w:ilvl="0" w:tplc="8A0A4C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A922E09"/>
    <w:multiLevelType w:val="hybridMultilevel"/>
    <w:tmpl w:val="12C0D4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DD0400"/>
    <w:multiLevelType w:val="hybridMultilevel"/>
    <w:tmpl w:val="217CE9BC"/>
    <w:lvl w:ilvl="0" w:tplc="5A944B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3E2967DA"/>
    <w:multiLevelType w:val="hybridMultilevel"/>
    <w:tmpl w:val="F74A75BA"/>
    <w:lvl w:ilvl="0" w:tplc="D988BD46">
      <w:start w:val="1"/>
      <w:numFmt w:val="lowerLetter"/>
      <w:lvlText w:val="%1."/>
      <w:lvlJc w:val="left"/>
      <w:pPr>
        <w:ind w:left="1800" w:hanging="360"/>
      </w:pPr>
      <w:rPr>
        <w:rFonts w:asciiTheme="majorBidi" w:eastAsiaTheme="minorHAnsi" w:hAnsiTheme="majorBidi" w:cstheme="majorBidi"/>
      </w:rPr>
    </w:lvl>
    <w:lvl w:ilvl="1" w:tplc="04090019" w:tentative="1">
      <w:start w:val="1"/>
      <w:numFmt w:val="lowerLetter"/>
      <w:lvlText w:val="%2."/>
      <w:lvlJc w:val="left"/>
      <w:pPr>
        <w:ind w:left="2454" w:hanging="360"/>
      </w:pPr>
    </w:lvl>
    <w:lvl w:ilvl="2" w:tplc="0409001B" w:tentative="1">
      <w:start w:val="1"/>
      <w:numFmt w:val="lowerRoman"/>
      <w:lvlText w:val="%3."/>
      <w:lvlJc w:val="right"/>
      <w:pPr>
        <w:ind w:left="3174" w:hanging="180"/>
      </w:pPr>
    </w:lvl>
    <w:lvl w:ilvl="3" w:tplc="0409000F" w:tentative="1">
      <w:start w:val="1"/>
      <w:numFmt w:val="decimal"/>
      <w:lvlText w:val="%4."/>
      <w:lvlJc w:val="left"/>
      <w:pPr>
        <w:ind w:left="3894" w:hanging="360"/>
      </w:pPr>
    </w:lvl>
    <w:lvl w:ilvl="4" w:tplc="04090019" w:tentative="1">
      <w:start w:val="1"/>
      <w:numFmt w:val="lowerLetter"/>
      <w:lvlText w:val="%5."/>
      <w:lvlJc w:val="left"/>
      <w:pPr>
        <w:ind w:left="4614" w:hanging="360"/>
      </w:pPr>
    </w:lvl>
    <w:lvl w:ilvl="5" w:tplc="0409001B" w:tentative="1">
      <w:start w:val="1"/>
      <w:numFmt w:val="lowerRoman"/>
      <w:lvlText w:val="%6."/>
      <w:lvlJc w:val="right"/>
      <w:pPr>
        <w:ind w:left="5334" w:hanging="180"/>
      </w:pPr>
    </w:lvl>
    <w:lvl w:ilvl="6" w:tplc="0409000F" w:tentative="1">
      <w:start w:val="1"/>
      <w:numFmt w:val="decimal"/>
      <w:lvlText w:val="%7."/>
      <w:lvlJc w:val="left"/>
      <w:pPr>
        <w:ind w:left="6054" w:hanging="360"/>
      </w:pPr>
    </w:lvl>
    <w:lvl w:ilvl="7" w:tplc="04090019" w:tentative="1">
      <w:start w:val="1"/>
      <w:numFmt w:val="lowerLetter"/>
      <w:lvlText w:val="%8."/>
      <w:lvlJc w:val="left"/>
      <w:pPr>
        <w:ind w:left="6774" w:hanging="360"/>
      </w:pPr>
    </w:lvl>
    <w:lvl w:ilvl="8" w:tplc="0409001B" w:tentative="1">
      <w:start w:val="1"/>
      <w:numFmt w:val="lowerRoman"/>
      <w:lvlText w:val="%9."/>
      <w:lvlJc w:val="right"/>
      <w:pPr>
        <w:ind w:left="7494" w:hanging="180"/>
      </w:pPr>
    </w:lvl>
  </w:abstractNum>
  <w:abstractNum w:abstractNumId="21">
    <w:nsid w:val="405D6F66"/>
    <w:multiLevelType w:val="hybridMultilevel"/>
    <w:tmpl w:val="A4D89638"/>
    <w:lvl w:ilvl="0" w:tplc="83D88026">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44036E19"/>
    <w:multiLevelType w:val="hybridMultilevel"/>
    <w:tmpl w:val="17C0A76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5E92EEB"/>
    <w:multiLevelType w:val="hybridMultilevel"/>
    <w:tmpl w:val="32FC545C"/>
    <w:lvl w:ilvl="0" w:tplc="E7D6BB0A">
      <w:start w:val="1"/>
      <w:numFmt w:val="upperLetter"/>
      <w:lvlText w:val="%1."/>
      <w:lvlJc w:val="left"/>
      <w:pPr>
        <w:ind w:left="720" w:hanging="360"/>
      </w:pPr>
      <w:rPr>
        <w:rFonts w:ascii="Times New Roman" w:eastAsia="Times New Roman" w:hAnsi="Times New Roman" w:cs="Times New Roman"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882514"/>
    <w:multiLevelType w:val="hybridMultilevel"/>
    <w:tmpl w:val="15966FCA"/>
    <w:lvl w:ilvl="0" w:tplc="F71A64A2">
      <w:start w:val="1"/>
      <w:numFmt w:val="lowerLetter"/>
      <w:lvlText w:val="%1."/>
      <w:lvlJc w:val="left"/>
      <w:pPr>
        <w:ind w:left="1440" w:hanging="360"/>
      </w:pPr>
      <w:rPr>
        <w:rFonts w:asciiTheme="majorBidi" w:eastAsiaTheme="minorHAnsi" w:hAnsiTheme="majorBid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3DC701C"/>
    <w:multiLevelType w:val="hybridMultilevel"/>
    <w:tmpl w:val="88549C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55D64678"/>
    <w:multiLevelType w:val="hybridMultilevel"/>
    <w:tmpl w:val="5F7CABFA"/>
    <w:lvl w:ilvl="0" w:tplc="391C798C">
      <w:start w:val="1"/>
      <w:numFmt w:val="lowerLetter"/>
      <w:lvlText w:val="%1."/>
      <w:lvlJc w:val="left"/>
      <w:pPr>
        <w:ind w:left="1440" w:hanging="360"/>
      </w:pPr>
      <w:rPr>
        <w:rFonts w:asciiTheme="majorBidi" w:eastAsiaTheme="minorHAnsi" w:hAnsiTheme="majorBid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81432AA"/>
    <w:multiLevelType w:val="hybridMultilevel"/>
    <w:tmpl w:val="125E1D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C3050B"/>
    <w:multiLevelType w:val="hybridMultilevel"/>
    <w:tmpl w:val="2E224A00"/>
    <w:lvl w:ilvl="0" w:tplc="AD24DAB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5C272010"/>
    <w:multiLevelType w:val="hybridMultilevel"/>
    <w:tmpl w:val="89C83E2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5D8C1DEE"/>
    <w:multiLevelType w:val="hybridMultilevel"/>
    <w:tmpl w:val="6A744926"/>
    <w:lvl w:ilvl="0" w:tplc="25EE85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5C214ED"/>
    <w:multiLevelType w:val="hybridMultilevel"/>
    <w:tmpl w:val="ECECB786"/>
    <w:lvl w:ilvl="0" w:tplc="27568F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72E10E7"/>
    <w:multiLevelType w:val="hybridMultilevel"/>
    <w:tmpl w:val="20B29442"/>
    <w:lvl w:ilvl="0" w:tplc="47841E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653E48"/>
    <w:multiLevelType w:val="hybridMultilevel"/>
    <w:tmpl w:val="D8303200"/>
    <w:lvl w:ilvl="0" w:tplc="D2BE4C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6AA75677"/>
    <w:multiLevelType w:val="hybridMultilevel"/>
    <w:tmpl w:val="61EC3242"/>
    <w:lvl w:ilvl="0" w:tplc="6BF066C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EC26867"/>
    <w:multiLevelType w:val="hybridMultilevel"/>
    <w:tmpl w:val="94A64A5C"/>
    <w:lvl w:ilvl="0" w:tplc="1B48E82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72270296"/>
    <w:multiLevelType w:val="hybridMultilevel"/>
    <w:tmpl w:val="A4087420"/>
    <w:lvl w:ilvl="0" w:tplc="578AA8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4B3386D"/>
    <w:multiLevelType w:val="hybridMultilevel"/>
    <w:tmpl w:val="02FA9216"/>
    <w:lvl w:ilvl="0" w:tplc="BDDE7000">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8900BA4"/>
    <w:multiLevelType w:val="hybridMultilevel"/>
    <w:tmpl w:val="9C28159C"/>
    <w:lvl w:ilvl="0" w:tplc="8646921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A600493"/>
    <w:multiLevelType w:val="hybridMultilevel"/>
    <w:tmpl w:val="56C4F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CD845F8"/>
    <w:multiLevelType w:val="hybridMultilevel"/>
    <w:tmpl w:val="E3F48BC0"/>
    <w:lvl w:ilvl="0" w:tplc="F02E94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D5B4E4E"/>
    <w:multiLevelType w:val="hybridMultilevel"/>
    <w:tmpl w:val="D262AE24"/>
    <w:lvl w:ilvl="0" w:tplc="A7E223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DD224A1"/>
    <w:multiLevelType w:val="hybridMultilevel"/>
    <w:tmpl w:val="D1EAAC36"/>
    <w:lvl w:ilvl="0" w:tplc="0C56898A">
      <w:start w:val="1"/>
      <w:numFmt w:val="lowerLetter"/>
      <w:lvlText w:val="%1."/>
      <w:lvlJc w:val="left"/>
      <w:pPr>
        <w:ind w:left="2160" w:hanging="360"/>
      </w:pPr>
      <w:rPr>
        <w:rFonts w:ascii="Times New Roman" w:eastAsia="Times New Roman"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18"/>
  </w:num>
  <w:num w:numId="3">
    <w:abstractNumId w:val="31"/>
  </w:num>
  <w:num w:numId="4">
    <w:abstractNumId w:val="6"/>
  </w:num>
  <w:num w:numId="5">
    <w:abstractNumId w:val="17"/>
  </w:num>
  <w:num w:numId="6">
    <w:abstractNumId w:val="8"/>
  </w:num>
  <w:num w:numId="7">
    <w:abstractNumId w:val="39"/>
  </w:num>
  <w:num w:numId="8">
    <w:abstractNumId w:val="14"/>
  </w:num>
  <w:num w:numId="9">
    <w:abstractNumId w:val="12"/>
  </w:num>
  <w:num w:numId="10">
    <w:abstractNumId w:val="10"/>
  </w:num>
  <w:num w:numId="11">
    <w:abstractNumId w:val="42"/>
  </w:num>
  <w:num w:numId="12">
    <w:abstractNumId w:val="29"/>
  </w:num>
  <w:num w:numId="13">
    <w:abstractNumId w:val="40"/>
  </w:num>
  <w:num w:numId="14">
    <w:abstractNumId w:val="35"/>
  </w:num>
  <w:num w:numId="15">
    <w:abstractNumId w:val="41"/>
  </w:num>
  <w:num w:numId="16">
    <w:abstractNumId w:val="0"/>
  </w:num>
  <w:num w:numId="17">
    <w:abstractNumId w:val="32"/>
  </w:num>
  <w:num w:numId="18">
    <w:abstractNumId w:val="16"/>
  </w:num>
  <w:num w:numId="19">
    <w:abstractNumId w:val="30"/>
  </w:num>
  <w:num w:numId="20">
    <w:abstractNumId w:val="5"/>
  </w:num>
  <w:num w:numId="21">
    <w:abstractNumId w:val="33"/>
  </w:num>
  <w:num w:numId="22">
    <w:abstractNumId w:val="19"/>
  </w:num>
  <w:num w:numId="23">
    <w:abstractNumId w:val="3"/>
  </w:num>
  <w:num w:numId="24">
    <w:abstractNumId w:val="21"/>
  </w:num>
  <w:num w:numId="25">
    <w:abstractNumId w:val="20"/>
  </w:num>
  <w:num w:numId="26">
    <w:abstractNumId w:val="24"/>
  </w:num>
  <w:num w:numId="27">
    <w:abstractNumId w:val="26"/>
  </w:num>
  <w:num w:numId="28">
    <w:abstractNumId w:val="27"/>
  </w:num>
  <w:num w:numId="29">
    <w:abstractNumId w:val="23"/>
  </w:num>
  <w:num w:numId="30">
    <w:abstractNumId w:val="37"/>
  </w:num>
  <w:num w:numId="31">
    <w:abstractNumId w:val="9"/>
  </w:num>
  <w:num w:numId="32">
    <w:abstractNumId w:val="11"/>
  </w:num>
  <w:num w:numId="33">
    <w:abstractNumId w:val="13"/>
  </w:num>
  <w:num w:numId="34">
    <w:abstractNumId w:val="22"/>
  </w:num>
  <w:num w:numId="35">
    <w:abstractNumId w:val="1"/>
  </w:num>
  <w:num w:numId="36">
    <w:abstractNumId w:val="38"/>
  </w:num>
  <w:num w:numId="37">
    <w:abstractNumId w:val="25"/>
  </w:num>
  <w:num w:numId="38">
    <w:abstractNumId w:val="34"/>
  </w:num>
  <w:num w:numId="39">
    <w:abstractNumId w:val="15"/>
  </w:num>
  <w:num w:numId="40">
    <w:abstractNumId w:val="36"/>
  </w:num>
  <w:num w:numId="41">
    <w:abstractNumId w:val="7"/>
  </w:num>
  <w:num w:numId="42">
    <w:abstractNumId w:val="2"/>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F"/>
    <w:rsid w:val="00180BA3"/>
    <w:rsid w:val="001B1151"/>
    <w:rsid w:val="001C5172"/>
    <w:rsid w:val="001D7D6F"/>
    <w:rsid w:val="00224EAB"/>
    <w:rsid w:val="002B5157"/>
    <w:rsid w:val="0033247B"/>
    <w:rsid w:val="00346F4D"/>
    <w:rsid w:val="004076A6"/>
    <w:rsid w:val="005D4B39"/>
    <w:rsid w:val="006217E0"/>
    <w:rsid w:val="00663708"/>
    <w:rsid w:val="006740EE"/>
    <w:rsid w:val="00712D5B"/>
    <w:rsid w:val="0096327A"/>
    <w:rsid w:val="00A12C8D"/>
    <w:rsid w:val="00B32760"/>
    <w:rsid w:val="00B3792B"/>
    <w:rsid w:val="00B76798"/>
    <w:rsid w:val="00B76D96"/>
    <w:rsid w:val="00CA3505"/>
    <w:rsid w:val="00F50CF5"/>
    <w:rsid w:val="00FA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75D2D-1DC3-4D0B-84F5-9983248DE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D6F"/>
    <w:pPr>
      <w:spacing w:after="200" w:line="276" w:lineRule="auto"/>
      <w:ind w:left="720"/>
      <w:contextualSpacing/>
    </w:pPr>
  </w:style>
  <w:style w:type="paragraph" w:styleId="BalloonText">
    <w:name w:val="Balloon Text"/>
    <w:basedOn w:val="Normal"/>
    <w:link w:val="BalloonTextChar"/>
    <w:uiPriority w:val="99"/>
    <w:semiHidden/>
    <w:unhideWhenUsed/>
    <w:rsid w:val="00180B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0BA3"/>
    <w:rPr>
      <w:rFonts w:ascii="Tahoma" w:hAnsi="Tahoma" w:cs="Tahoma"/>
      <w:sz w:val="16"/>
      <w:szCs w:val="16"/>
    </w:rPr>
  </w:style>
  <w:style w:type="paragraph" w:styleId="FootnoteText">
    <w:name w:val="footnote text"/>
    <w:basedOn w:val="Normal"/>
    <w:link w:val="FootnoteTextChar"/>
    <w:uiPriority w:val="99"/>
    <w:semiHidden/>
    <w:unhideWhenUsed/>
    <w:rsid w:val="00224E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4EAB"/>
    <w:rPr>
      <w:sz w:val="20"/>
      <w:szCs w:val="20"/>
    </w:rPr>
  </w:style>
  <w:style w:type="character" w:styleId="FootnoteReference">
    <w:name w:val="footnote reference"/>
    <w:basedOn w:val="DefaultParagraphFont"/>
    <w:uiPriority w:val="99"/>
    <w:semiHidden/>
    <w:unhideWhenUsed/>
    <w:rsid w:val="00224EAB"/>
    <w:rPr>
      <w:vertAlign w:val="superscript"/>
    </w:rPr>
  </w:style>
  <w:style w:type="table" w:styleId="TableGrid">
    <w:name w:val="Table Grid"/>
    <w:basedOn w:val="TableNormal"/>
    <w:uiPriority w:val="59"/>
    <w:rsid w:val="00224E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5D4B39"/>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5D4B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21</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dcterms:created xsi:type="dcterms:W3CDTF">2020-06-19T13:10:00Z</dcterms:created>
  <dcterms:modified xsi:type="dcterms:W3CDTF">2020-06-21T15:24:00Z</dcterms:modified>
</cp:coreProperties>
</file>