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C6CAF" w:rsidRDefault="001F2B06">
      <w:pPr>
        <w:pStyle w:val="Title"/>
        <w:contextualSpacing w:val="0"/>
      </w:pPr>
      <w:bookmarkStart w:id="0" w:name="h.71w8kzts95t4" w:colFirst="0" w:colLast="0"/>
      <w:bookmarkEnd w:id="0"/>
      <w:r>
        <w:t>Assignment 5: Longest Common Subsequence</w:t>
      </w:r>
    </w:p>
    <w:p w:rsidR="001C6CAF" w:rsidRDefault="001C6CAF">
      <w:pPr>
        <w:pStyle w:val="normal0"/>
      </w:pPr>
    </w:p>
    <w:p w:rsidR="001C6CAF" w:rsidRDefault="001F2B06">
      <w:pPr>
        <w:pStyle w:val="normal0"/>
      </w:pPr>
      <w:r>
        <w:t>In this assignment you have to implement an algorithm that can find the longest common subsequence between two input strings. There will be two parts of this assignment.</w:t>
      </w:r>
    </w:p>
    <w:p w:rsidR="001C6CAF" w:rsidRDefault="001C6CAF">
      <w:pPr>
        <w:pStyle w:val="normal0"/>
      </w:pPr>
    </w:p>
    <w:p w:rsidR="001C6CAF" w:rsidRDefault="001F2B06">
      <w:pPr>
        <w:pStyle w:val="normal0"/>
      </w:pPr>
      <w:r>
        <w:rPr>
          <w:b/>
        </w:rPr>
        <w:t xml:space="preserve">Part 1: </w:t>
      </w:r>
      <w:r>
        <w:t>Submit the code according to the direction during the lab class.</w:t>
      </w:r>
    </w:p>
    <w:p w:rsidR="001C6CAF" w:rsidRDefault="001F2B06">
      <w:pPr>
        <w:pStyle w:val="normal0"/>
      </w:pPr>
      <w:r>
        <w:rPr>
          <w:b/>
        </w:rPr>
        <w:t xml:space="preserve">Part 2: </w:t>
      </w:r>
      <w:r>
        <w:t xml:space="preserve">Submit the code according to the problem statement on </w:t>
      </w:r>
      <w:hyperlink r:id="rId5">
        <w:r>
          <w:rPr>
            <w:b/>
            <w:color w:val="1155CC"/>
          </w:rPr>
          <w:t>UVA Online J</w:t>
        </w:r>
        <w:r>
          <w:rPr>
            <w:b/>
            <w:color w:val="1155CC"/>
          </w:rPr>
          <w:t>udge</w:t>
        </w:r>
      </w:hyperlink>
      <w:r>
        <w:rPr>
          <w:b/>
        </w:rPr>
        <w:t>. (</w:t>
      </w:r>
      <w:r>
        <w:t>You have to sign-up for an account first.)</w:t>
      </w:r>
      <w:r>
        <w:rPr>
          <w:b/>
        </w:rPr>
        <w:t xml:space="preserve"> </w:t>
      </w:r>
      <w:r>
        <w:t xml:space="preserve">   </w:t>
      </w:r>
    </w:p>
    <w:p w:rsidR="001C6CAF" w:rsidRDefault="001C6CAF">
      <w:pPr>
        <w:pStyle w:val="normal0"/>
      </w:pPr>
    </w:p>
    <w:p w:rsidR="001C6CAF" w:rsidRDefault="001C6CAF">
      <w:pPr>
        <w:pStyle w:val="normal0"/>
      </w:pPr>
    </w:p>
    <w:p w:rsidR="001C6CAF" w:rsidRDefault="001F2B06">
      <w:pPr>
        <w:pStyle w:val="Heading2"/>
        <w:contextualSpacing w:val="0"/>
      </w:pPr>
      <w:bookmarkStart w:id="1" w:name="h.cxqmx8w3bd81" w:colFirst="0" w:colLast="0"/>
      <w:bookmarkEnd w:id="1"/>
      <w:r>
        <w:t>Direction:</w:t>
      </w:r>
    </w:p>
    <w:p w:rsidR="001C6CAF" w:rsidRDefault="001C6CAF">
      <w:pPr>
        <w:pStyle w:val="normal0"/>
      </w:pPr>
    </w:p>
    <w:p w:rsidR="001C6CAF" w:rsidRDefault="001F2B06">
      <w:pPr>
        <w:pStyle w:val="normal0"/>
      </w:pPr>
      <w:r>
        <w:t xml:space="preserve">Create a class named </w:t>
      </w:r>
      <w:r>
        <w:rPr>
          <w:rFonts w:ascii="Consolas" w:eastAsia="Consolas" w:hAnsi="Consolas" w:cs="Consolas"/>
        </w:rPr>
        <w:t>LCS</w:t>
      </w:r>
      <w:r>
        <w:t xml:space="preserve"> that contains a static method named </w:t>
      </w:r>
      <w:r>
        <w:rPr>
          <w:rFonts w:ascii="Consolas" w:eastAsia="Consolas" w:hAnsi="Consolas" w:cs="Consolas"/>
        </w:rPr>
        <w:t>compute</w:t>
      </w:r>
      <w:r>
        <w:t>. This method will take two Strings as parameter and will return a String. The parameters are the strings whose LCS will</w:t>
      </w:r>
      <w:r>
        <w:t xml:space="preserve"> be computed, the LCS is returned from the method as String. You can assume the length of the strings will be no more than 10000. The input strings will not contain any space character.</w:t>
      </w:r>
    </w:p>
    <w:p w:rsidR="001C6CAF" w:rsidRDefault="001C6CAF">
      <w:pPr>
        <w:pStyle w:val="normal0"/>
      </w:pPr>
    </w:p>
    <w:p w:rsidR="001C6CAF" w:rsidRDefault="001F2B06">
      <w:pPr>
        <w:pStyle w:val="normal0"/>
      </w:pPr>
      <w:r>
        <w:t xml:space="preserve">Try to achieve the status </w:t>
      </w:r>
      <w:r>
        <w:rPr>
          <w:rFonts w:ascii="Consolas" w:eastAsia="Consolas" w:hAnsi="Consolas" w:cs="Consolas"/>
        </w:rPr>
        <w:t xml:space="preserve">“Accepted” </w:t>
      </w:r>
      <w:r>
        <w:t>in online judge for the problem.</w:t>
      </w:r>
      <w:r>
        <w:t xml:space="preserve"> Keep the submitted code with you. </w:t>
      </w:r>
      <w:hyperlink r:id="rId6">
        <w:r>
          <w:rPr>
            <w:color w:val="1155CC"/>
          </w:rPr>
          <w:t>Getting Started with UVA Online Judge</w:t>
        </w:r>
      </w:hyperlink>
    </w:p>
    <w:p w:rsidR="001C6CAF" w:rsidRDefault="001C6CAF">
      <w:pPr>
        <w:pStyle w:val="normal0"/>
      </w:pPr>
    </w:p>
    <w:p w:rsidR="001C6CAF" w:rsidRDefault="001F2B06">
      <w:pPr>
        <w:pStyle w:val="Heading2"/>
        <w:contextualSpacing w:val="0"/>
      </w:pPr>
      <w:bookmarkStart w:id="2" w:name="h.zfbgroz0lxvl" w:colFirst="0" w:colLast="0"/>
      <w:bookmarkEnd w:id="2"/>
      <w:r>
        <w:t>Way to Solution</w:t>
      </w:r>
    </w:p>
    <w:p w:rsidR="001C6CAF" w:rsidRDefault="001C6CAF">
      <w:pPr>
        <w:pStyle w:val="normal0"/>
      </w:pPr>
    </w:p>
    <w:p w:rsidR="001C6CAF" w:rsidRDefault="001F2B06">
      <w:pPr>
        <w:pStyle w:val="normal0"/>
      </w:pPr>
      <w:r>
        <w:t xml:space="preserve">Follow the lectures and reading materials.     </w:t>
      </w:r>
    </w:p>
    <w:p w:rsidR="001C6CAF" w:rsidRDefault="001C6CAF">
      <w:pPr>
        <w:pStyle w:val="normal0"/>
      </w:pPr>
    </w:p>
    <w:p w:rsidR="001C6CAF" w:rsidRDefault="001F2B06">
      <w:pPr>
        <w:pStyle w:val="Heading2"/>
        <w:contextualSpacing w:val="0"/>
      </w:pPr>
      <w:bookmarkStart w:id="3" w:name="h.746p0qkg8uz" w:colFirst="0" w:colLast="0"/>
      <w:bookmarkEnd w:id="3"/>
      <w:r>
        <w:t>Extra Credit</w:t>
      </w:r>
    </w:p>
    <w:p w:rsidR="001C6CAF" w:rsidRDefault="001C6CAF">
      <w:pPr>
        <w:pStyle w:val="normal0"/>
      </w:pPr>
    </w:p>
    <w:p w:rsidR="001C6CAF" w:rsidRDefault="001F2B06">
      <w:pPr>
        <w:pStyle w:val="normal0"/>
      </w:pPr>
      <w:r>
        <w:t>Say the smaller of the two input string has length eq</w:t>
      </w:r>
      <w:r>
        <w:t xml:space="preserve">uals to N. Implement the algorithm such a way that its space complexity becomes </w:t>
      </w:r>
      <w:proofErr w:type="gramStart"/>
      <w:r>
        <w:t>O(</w:t>
      </w:r>
      <w:proofErr w:type="gramEnd"/>
      <w:r>
        <w:t xml:space="preserve">N). For this task, create another method named </w:t>
      </w:r>
      <w:proofErr w:type="spellStart"/>
      <w:r>
        <w:rPr>
          <w:rFonts w:ascii="Consolas" w:eastAsia="Consolas" w:hAnsi="Consolas" w:cs="Consolas"/>
        </w:rPr>
        <w:t>computeForExtraCredit</w:t>
      </w:r>
      <w:proofErr w:type="spellEnd"/>
      <w:r>
        <w:t xml:space="preserve"> which will take 2 Strings as </w:t>
      </w:r>
      <w:r>
        <w:rPr>
          <w:rFonts w:ascii="Consolas" w:eastAsia="Consolas" w:hAnsi="Consolas" w:cs="Consolas"/>
        </w:rPr>
        <w:t>compute</w:t>
      </w:r>
      <w:r>
        <w:t xml:space="preserve"> method but will return an integer indicating the length of the longe</w:t>
      </w:r>
      <w:r>
        <w:t xml:space="preserve">st common subsequence. </w:t>
      </w:r>
    </w:p>
    <w:p w:rsidR="001C6CAF" w:rsidRDefault="001C6CAF">
      <w:pPr>
        <w:pStyle w:val="Heading2"/>
        <w:contextualSpacing w:val="0"/>
      </w:pPr>
      <w:bookmarkStart w:id="4" w:name="h.xx2l87e7xwk7" w:colFirst="0" w:colLast="0"/>
      <w:bookmarkEnd w:id="4"/>
    </w:p>
    <w:p w:rsidR="001C6CAF" w:rsidRDefault="001C6CAF">
      <w:pPr>
        <w:pStyle w:val="Heading2"/>
        <w:contextualSpacing w:val="0"/>
      </w:pPr>
      <w:bookmarkStart w:id="5" w:name="h.30xlkv5ur9hw" w:colFirst="0" w:colLast="0"/>
      <w:bookmarkEnd w:id="5"/>
    </w:p>
    <w:p w:rsidR="001C6CAF" w:rsidRDefault="001C6CAF">
      <w:pPr>
        <w:pStyle w:val="Heading2"/>
        <w:contextualSpacing w:val="0"/>
      </w:pPr>
      <w:bookmarkStart w:id="6" w:name="h.tg9ww542nseb" w:colFirst="0" w:colLast="0"/>
      <w:bookmarkEnd w:id="6"/>
    </w:p>
    <w:p w:rsidR="001C6CAF" w:rsidRDefault="001C6CAF">
      <w:pPr>
        <w:pStyle w:val="Heading2"/>
        <w:contextualSpacing w:val="0"/>
      </w:pPr>
      <w:bookmarkStart w:id="7" w:name="h.3kpjn5jt9sf7" w:colFirst="0" w:colLast="0"/>
      <w:bookmarkEnd w:id="7"/>
    </w:p>
    <w:p w:rsidR="001C6CAF" w:rsidRDefault="001C6CAF">
      <w:pPr>
        <w:pStyle w:val="normal0"/>
      </w:pPr>
    </w:p>
    <w:p w:rsidR="001C6CAF" w:rsidRDefault="001C6CAF">
      <w:pPr>
        <w:pStyle w:val="normal0"/>
      </w:pPr>
    </w:p>
    <w:p w:rsidR="001C6CAF" w:rsidRDefault="001F2B06">
      <w:pPr>
        <w:pStyle w:val="Heading2"/>
        <w:contextualSpacing w:val="0"/>
      </w:pPr>
      <w:bookmarkStart w:id="8" w:name="h.5ura7741iiwa" w:colFirst="0" w:colLast="0"/>
      <w:bookmarkEnd w:id="8"/>
      <w:r>
        <w:lastRenderedPageBreak/>
        <w:t xml:space="preserve">Sample </w:t>
      </w:r>
      <w:proofErr w:type="spellStart"/>
      <w:r>
        <w:t>Input/Output</w:t>
      </w:r>
      <w:proofErr w:type="spellEnd"/>
      <w:r>
        <w:t>:</w:t>
      </w:r>
    </w:p>
    <w:p w:rsidR="001C6CAF" w:rsidRDefault="001C6CAF">
      <w:pPr>
        <w:pStyle w:val="normal0"/>
      </w:pPr>
    </w:p>
    <w:p w:rsidR="001C6CAF" w:rsidRDefault="001F2B06">
      <w:pPr>
        <w:pStyle w:val="normal0"/>
      </w:pPr>
      <w:r>
        <w:t xml:space="preserve">Some test cases are provided below. Two input strings are separated by an SPACE. </w:t>
      </w:r>
    </w:p>
    <w:p w:rsidR="001C6CAF" w:rsidRDefault="001C6CAF">
      <w:pPr>
        <w:pStyle w:val="normal0"/>
      </w:pP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360"/>
        <w:gridCol w:w="3000"/>
      </w:tblGrid>
      <w:tr w:rsidR="001C6CAF">
        <w:tc>
          <w:tcPr>
            <w:tcW w:w="6360" w:type="dxa"/>
            <w:tcMar>
              <w:top w:w="100" w:type="dxa"/>
              <w:left w:w="100" w:type="dxa"/>
              <w:bottom w:w="100" w:type="dxa"/>
              <w:right w:w="100" w:type="dxa"/>
            </w:tcMar>
          </w:tcPr>
          <w:p w:rsidR="001C6CAF" w:rsidRDefault="001F2B06">
            <w:pPr>
              <w:pStyle w:val="normal0"/>
              <w:spacing w:line="240" w:lineRule="auto"/>
            </w:pPr>
            <w:r>
              <w:rPr>
                <w:b/>
              </w:rPr>
              <w:t>Sample Input</w:t>
            </w:r>
          </w:p>
        </w:tc>
        <w:tc>
          <w:tcPr>
            <w:tcW w:w="3000" w:type="dxa"/>
            <w:tcMar>
              <w:top w:w="100" w:type="dxa"/>
              <w:left w:w="100" w:type="dxa"/>
              <w:bottom w:w="100" w:type="dxa"/>
              <w:right w:w="100" w:type="dxa"/>
            </w:tcMar>
          </w:tcPr>
          <w:p w:rsidR="001C6CAF" w:rsidRDefault="001F2B06">
            <w:pPr>
              <w:pStyle w:val="normal0"/>
              <w:spacing w:line="240" w:lineRule="auto"/>
            </w:pPr>
            <w:r>
              <w:rPr>
                <w:b/>
              </w:rPr>
              <w:t>Sample Output**</w:t>
            </w:r>
          </w:p>
        </w:tc>
      </w:tr>
      <w:tr w:rsidR="001C6CAF">
        <w:tc>
          <w:tcPr>
            <w:tcW w:w="6360" w:type="dxa"/>
            <w:tcMar>
              <w:top w:w="100" w:type="dxa"/>
              <w:left w:w="100" w:type="dxa"/>
              <w:bottom w:w="100" w:type="dxa"/>
              <w:right w:w="100" w:type="dxa"/>
            </w:tcMar>
          </w:tcPr>
          <w:p w:rsidR="001C6CAF" w:rsidRDefault="001F2B06">
            <w:pPr>
              <w:pStyle w:val="normal0"/>
              <w:spacing w:line="240" w:lineRule="auto"/>
            </w:pPr>
            <w:proofErr w:type="spellStart"/>
            <w:r>
              <w:t>abbsbkdsbba</w:t>
            </w:r>
            <w:proofErr w:type="spellEnd"/>
            <w:r>
              <w:t xml:space="preserve"> </w:t>
            </w:r>
            <w:proofErr w:type="spellStart"/>
            <w:r>
              <w:t>abbbdsofakssa</w:t>
            </w:r>
            <w:proofErr w:type="spellEnd"/>
          </w:p>
        </w:tc>
        <w:tc>
          <w:tcPr>
            <w:tcW w:w="3000" w:type="dxa"/>
            <w:tcMar>
              <w:top w:w="100" w:type="dxa"/>
              <w:left w:w="100" w:type="dxa"/>
              <w:bottom w:w="100" w:type="dxa"/>
              <w:right w:w="100" w:type="dxa"/>
            </w:tcMar>
          </w:tcPr>
          <w:p w:rsidR="001C6CAF" w:rsidRDefault="001F2B06">
            <w:pPr>
              <w:pStyle w:val="normal0"/>
              <w:spacing w:line="240" w:lineRule="auto"/>
            </w:pPr>
            <w:proofErr w:type="spellStart"/>
            <w:r>
              <w:t>abbbdsa</w:t>
            </w:r>
            <w:proofErr w:type="spellEnd"/>
          </w:p>
        </w:tc>
      </w:tr>
      <w:tr w:rsidR="001C6CAF">
        <w:tc>
          <w:tcPr>
            <w:tcW w:w="6360" w:type="dxa"/>
            <w:tcMar>
              <w:top w:w="100" w:type="dxa"/>
              <w:left w:w="100" w:type="dxa"/>
              <w:bottom w:w="100" w:type="dxa"/>
              <w:right w:w="100" w:type="dxa"/>
            </w:tcMar>
          </w:tcPr>
          <w:p w:rsidR="001C6CAF" w:rsidRDefault="001F2B06">
            <w:pPr>
              <w:pStyle w:val="normal0"/>
              <w:spacing w:line="240" w:lineRule="auto"/>
            </w:pPr>
            <w:r>
              <w:t>ATATCGATCGAATCGGA CGATCGATTGAGATCCA</w:t>
            </w:r>
          </w:p>
        </w:tc>
        <w:tc>
          <w:tcPr>
            <w:tcW w:w="3000" w:type="dxa"/>
            <w:tcMar>
              <w:top w:w="100" w:type="dxa"/>
              <w:left w:w="100" w:type="dxa"/>
              <w:bottom w:w="100" w:type="dxa"/>
              <w:right w:w="100" w:type="dxa"/>
            </w:tcMar>
          </w:tcPr>
          <w:p w:rsidR="001C6CAF" w:rsidRDefault="001F2B06">
            <w:pPr>
              <w:pStyle w:val="normal0"/>
              <w:spacing w:line="240" w:lineRule="auto"/>
            </w:pPr>
            <w:r>
              <w:t>ATCGATGAATCA</w:t>
            </w:r>
          </w:p>
        </w:tc>
      </w:tr>
      <w:tr w:rsidR="001C6CAF">
        <w:tc>
          <w:tcPr>
            <w:tcW w:w="6360" w:type="dxa"/>
            <w:tcMar>
              <w:top w:w="100" w:type="dxa"/>
              <w:left w:w="100" w:type="dxa"/>
              <w:bottom w:w="100" w:type="dxa"/>
              <w:right w:w="100" w:type="dxa"/>
            </w:tcMar>
          </w:tcPr>
          <w:p w:rsidR="001C6CAF" w:rsidRDefault="001F2B06">
            <w:pPr>
              <w:pStyle w:val="normal0"/>
              <w:spacing w:line="240" w:lineRule="auto"/>
            </w:pPr>
            <w:proofErr w:type="spellStart"/>
            <w:r>
              <w:t>abaab</w:t>
            </w:r>
            <w:proofErr w:type="spellEnd"/>
            <w:r>
              <w:t xml:space="preserve"> </w:t>
            </w:r>
            <w:proofErr w:type="spellStart"/>
            <w:r>
              <w:t>abab</w:t>
            </w:r>
            <w:proofErr w:type="spellEnd"/>
          </w:p>
        </w:tc>
        <w:tc>
          <w:tcPr>
            <w:tcW w:w="3000" w:type="dxa"/>
            <w:tcMar>
              <w:top w:w="100" w:type="dxa"/>
              <w:left w:w="100" w:type="dxa"/>
              <w:bottom w:w="100" w:type="dxa"/>
              <w:right w:w="100" w:type="dxa"/>
            </w:tcMar>
          </w:tcPr>
          <w:p w:rsidR="001C6CAF" w:rsidRDefault="001F2B06">
            <w:pPr>
              <w:pStyle w:val="normal0"/>
              <w:spacing w:line="240" w:lineRule="auto"/>
            </w:pPr>
            <w:proofErr w:type="spellStart"/>
            <w:r>
              <w:t>abab</w:t>
            </w:r>
            <w:proofErr w:type="spellEnd"/>
          </w:p>
        </w:tc>
      </w:tr>
      <w:tr w:rsidR="001C6CAF">
        <w:tc>
          <w:tcPr>
            <w:tcW w:w="6360" w:type="dxa"/>
            <w:tcMar>
              <w:top w:w="100" w:type="dxa"/>
              <w:left w:w="100" w:type="dxa"/>
              <w:bottom w:w="100" w:type="dxa"/>
              <w:right w:w="100" w:type="dxa"/>
            </w:tcMar>
          </w:tcPr>
          <w:p w:rsidR="001C6CAF" w:rsidRDefault="001F2B06">
            <w:pPr>
              <w:pStyle w:val="normal0"/>
              <w:spacing w:line="240" w:lineRule="auto"/>
            </w:pPr>
            <w:proofErr w:type="spellStart"/>
            <w:r>
              <w:t>mnkfmnlslwommslqk</w:t>
            </w:r>
            <w:proofErr w:type="spellEnd"/>
            <w:r>
              <w:t xml:space="preserve"> </w:t>
            </w:r>
            <w:proofErr w:type="spellStart"/>
            <w:r>
              <w:t>hkfjmnderget</w:t>
            </w:r>
            <w:proofErr w:type="spellEnd"/>
          </w:p>
        </w:tc>
        <w:tc>
          <w:tcPr>
            <w:tcW w:w="3000" w:type="dxa"/>
            <w:tcMar>
              <w:top w:w="100" w:type="dxa"/>
              <w:left w:w="100" w:type="dxa"/>
              <w:bottom w:w="100" w:type="dxa"/>
              <w:right w:w="100" w:type="dxa"/>
            </w:tcMar>
          </w:tcPr>
          <w:p w:rsidR="001C6CAF" w:rsidRDefault="001F2B06">
            <w:pPr>
              <w:pStyle w:val="normal0"/>
              <w:spacing w:line="240" w:lineRule="auto"/>
            </w:pPr>
            <w:proofErr w:type="spellStart"/>
            <w:r>
              <w:t>kfmn</w:t>
            </w:r>
            <w:proofErr w:type="spellEnd"/>
          </w:p>
        </w:tc>
      </w:tr>
    </w:tbl>
    <w:p w:rsidR="001C6CAF" w:rsidRDefault="001C6CAF">
      <w:pPr>
        <w:pStyle w:val="normal0"/>
      </w:pPr>
    </w:p>
    <w:p w:rsidR="001C6CAF" w:rsidRDefault="001F2B06">
      <w:pPr>
        <w:pStyle w:val="normal0"/>
      </w:pPr>
      <w:r>
        <w:t>**There may be more than one subsequence with largest length.</w:t>
      </w:r>
    </w:p>
    <w:p w:rsidR="001C6CAF" w:rsidRDefault="001F2B06">
      <w:pPr>
        <w:pStyle w:val="normal0"/>
      </w:pPr>
      <w:r>
        <w:t xml:space="preserve">   </w:t>
      </w:r>
    </w:p>
    <w:p w:rsidR="001C6CAF" w:rsidRDefault="001F2B06">
      <w:pPr>
        <w:pStyle w:val="normal0"/>
      </w:pPr>
      <w:r>
        <w:t xml:space="preserve">For verifying the code for Judge Submission, you can go here and generate sample test case. </w:t>
      </w:r>
    </w:p>
    <w:p w:rsidR="001C6CAF" w:rsidRDefault="001C6CAF">
      <w:pPr>
        <w:pStyle w:val="normal0"/>
        <w:jc w:val="center"/>
      </w:pPr>
      <w:hyperlink r:id="rId7">
        <w:r w:rsidR="001F2B06">
          <w:rPr>
            <w:rFonts w:ascii="Consolas" w:eastAsia="Consolas" w:hAnsi="Consolas" w:cs="Consolas"/>
            <w:color w:val="1155CC"/>
            <w:u w:val="single"/>
          </w:rPr>
          <w:t>http://uvatoolkit.com/problemssolve.php</w:t>
        </w:r>
      </w:hyperlink>
    </w:p>
    <w:p w:rsidR="001C6CAF" w:rsidRDefault="001F2B06">
      <w:pPr>
        <w:pStyle w:val="normal0"/>
      </w:pPr>
      <w:proofErr w:type="gramStart"/>
      <w:r>
        <w:t>In the search box type 10405.</w:t>
      </w:r>
      <w:proofErr w:type="gramEnd"/>
    </w:p>
    <w:p w:rsidR="001C6CAF" w:rsidRDefault="001C6CAF">
      <w:pPr>
        <w:pStyle w:val="Heading2"/>
        <w:contextualSpacing w:val="0"/>
      </w:pPr>
      <w:bookmarkStart w:id="9" w:name="h.hjv6ymtqc17s" w:colFirst="0" w:colLast="0"/>
      <w:bookmarkEnd w:id="9"/>
    </w:p>
    <w:p w:rsidR="001C6CAF" w:rsidRDefault="001F2B06">
      <w:pPr>
        <w:pStyle w:val="Heading2"/>
        <w:contextualSpacing w:val="0"/>
      </w:pPr>
      <w:bookmarkStart w:id="10" w:name="h.3yx1l2i7ajpw" w:colFirst="0" w:colLast="0"/>
      <w:bookmarkEnd w:id="10"/>
      <w:r>
        <w:t>Evaluation</w:t>
      </w:r>
    </w:p>
    <w:p w:rsidR="001C6CAF" w:rsidRDefault="001C6CAF">
      <w:pPr>
        <w:pStyle w:val="normal0"/>
      </w:pPr>
    </w:p>
    <w:p w:rsidR="001C6CAF" w:rsidRDefault="001F2B06">
      <w:pPr>
        <w:pStyle w:val="normal0"/>
      </w:pPr>
      <w:r>
        <w:t>Submission will be evaluated using following criteria (with distribution of marks)</w:t>
      </w:r>
    </w:p>
    <w:p w:rsidR="001C6CAF" w:rsidRDefault="001C6CAF">
      <w:pPr>
        <w:pStyle w:val="normal0"/>
      </w:pPr>
    </w:p>
    <w:tbl>
      <w:tblPr>
        <w:tblStyle w:val="a0"/>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145"/>
        <w:gridCol w:w="1215"/>
      </w:tblGrid>
      <w:tr w:rsidR="001C6CAF">
        <w:tc>
          <w:tcPr>
            <w:tcW w:w="8145" w:type="dxa"/>
            <w:tcMar>
              <w:top w:w="100" w:type="dxa"/>
              <w:left w:w="100" w:type="dxa"/>
              <w:bottom w:w="100" w:type="dxa"/>
              <w:right w:w="100" w:type="dxa"/>
            </w:tcMar>
          </w:tcPr>
          <w:p w:rsidR="001C6CAF" w:rsidRDefault="001F2B06">
            <w:pPr>
              <w:pStyle w:val="normal0"/>
              <w:spacing w:line="240" w:lineRule="auto"/>
              <w:jc w:val="center"/>
            </w:pPr>
            <w:r>
              <w:rPr>
                <w:b/>
              </w:rPr>
              <w:t>Criteria</w:t>
            </w:r>
          </w:p>
        </w:tc>
        <w:tc>
          <w:tcPr>
            <w:tcW w:w="1215" w:type="dxa"/>
            <w:tcMar>
              <w:top w:w="100" w:type="dxa"/>
              <w:left w:w="100" w:type="dxa"/>
              <w:bottom w:w="100" w:type="dxa"/>
              <w:right w:w="100" w:type="dxa"/>
            </w:tcMar>
          </w:tcPr>
          <w:p w:rsidR="001C6CAF" w:rsidRDefault="001F2B06">
            <w:pPr>
              <w:pStyle w:val="normal0"/>
              <w:spacing w:line="240" w:lineRule="auto"/>
              <w:jc w:val="center"/>
            </w:pPr>
            <w:r>
              <w:rPr>
                <w:b/>
              </w:rPr>
              <w:t>Marks</w:t>
            </w:r>
          </w:p>
        </w:tc>
      </w:tr>
      <w:tr w:rsidR="001C6CAF">
        <w:tc>
          <w:tcPr>
            <w:tcW w:w="8145" w:type="dxa"/>
            <w:tcMar>
              <w:top w:w="100" w:type="dxa"/>
              <w:left w:w="100" w:type="dxa"/>
              <w:bottom w:w="100" w:type="dxa"/>
              <w:right w:w="100" w:type="dxa"/>
            </w:tcMar>
          </w:tcPr>
          <w:p w:rsidR="001C6CAF" w:rsidRDefault="001F2B06">
            <w:pPr>
              <w:pStyle w:val="normal0"/>
              <w:spacing w:line="240" w:lineRule="auto"/>
            </w:pPr>
            <w:r>
              <w:t>Created necessary java files (according to directions)</w:t>
            </w:r>
          </w:p>
        </w:tc>
        <w:tc>
          <w:tcPr>
            <w:tcW w:w="1215" w:type="dxa"/>
            <w:tcMar>
              <w:top w:w="100" w:type="dxa"/>
              <w:left w:w="100" w:type="dxa"/>
              <w:bottom w:w="100" w:type="dxa"/>
              <w:right w:w="100" w:type="dxa"/>
            </w:tcMar>
          </w:tcPr>
          <w:p w:rsidR="001C6CAF" w:rsidRDefault="001F2B06">
            <w:pPr>
              <w:pStyle w:val="normal0"/>
              <w:spacing w:line="240" w:lineRule="auto"/>
              <w:jc w:val="right"/>
            </w:pPr>
            <w:r>
              <w:t>5</w:t>
            </w:r>
          </w:p>
        </w:tc>
      </w:tr>
      <w:tr w:rsidR="001C6CAF">
        <w:tc>
          <w:tcPr>
            <w:tcW w:w="8145" w:type="dxa"/>
            <w:tcMar>
              <w:top w:w="100" w:type="dxa"/>
              <w:left w:w="100" w:type="dxa"/>
              <w:bottom w:w="100" w:type="dxa"/>
              <w:right w:w="100" w:type="dxa"/>
            </w:tcMar>
          </w:tcPr>
          <w:p w:rsidR="001C6CAF" w:rsidRDefault="001F2B06">
            <w:pPr>
              <w:pStyle w:val="normal0"/>
              <w:spacing w:line="240" w:lineRule="auto"/>
            </w:pPr>
            <w:r>
              <w:t>Implementation of the algorithm</w:t>
            </w:r>
          </w:p>
        </w:tc>
        <w:tc>
          <w:tcPr>
            <w:tcW w:w="1215" w:type="dxa"/>
            <w:tcMar>
              <w:top w:w="100" w:type="dxa"/>
              <w:left w:w="100" w:type="dxa"/>
              <w:bottom w:w="100" w:type="dxa"/>
              <w:right w:w="100" w:type="dxa"/>
            </w:tcMar>
          </w:tcPr>
          <w:p w:rsidR="001C6CAF" w:rsidRDefault="001F2B06">
            <w:pPr>
              <w:pStyle w:val="normal0"/>
              <w:spacing w:line="240" w:lineRule="auto"/>
              <w:jc w:val="right"/>
            </w:pPr>
            <w:r>
              <w:t>60</w:t>
            </w:r>
          </w:p>
        </w:tc>
      </w:tr>
      <w:tr w:rsidR="001C6CAF">
        <w:tc>
          <w:tcPr>
            <w:tcW w:w="8145" w:type="dxa"/>
            <w:tcMar>
              <w:top w:w="100" w:type="dxa"/>
              <w:left w:w="100" w:type="dxa"/>
              <w:bottom w:w="100" w:type="dxa"/>
              <w:right w:w="100" w:type="dxa"/>
            </w:tcMar>
          </w:tcPr>
          <w:p w:rsidR="001C6CAF" w:rsidRDefault="001F2B06">
            <w:pPr>
              <w:pStyle w:val="normal0"/>
              <w:spacing w:line="240" w:lineRule="auto"/>
            </w:pPr>
            <w:r>
              <w:t>Online Judge Submission</w:t>
            </w:r>
          </w:p>
        </w:tc>
        <w:tc>
          <w:tcPr>
            <w:tcW w:w="1215" w:type="dxa"/>
            <w:tcMar>
              <w:top w:w="100" w:type="dxa"/>
              <w:left w:w="100" w:type="dxa"/>
              <w:bottom w:w="100" w:type="dxa"/>
              <w:right w:w="100" w:type="dxa"/>
            </w:tcMar>
          </w:tcPr>
          <w:p w:rsidR="001C6CAF" w:rsidRDefault="001F2B06">
            <w:pPr>
              <w:pStyle w:val="normal0"/>
              <w:spacing w:line="240" w:lineRule="auto"/>
              <w:jc w:val="right"/>
            </w:pPr>
            <w:r>
              <w:t>35</w:t>
            </w:r>
          </w:p>
        </w:tc>
      </w:tr>
      <w:tr w:rsidR="001C6CAF">
        <w:tc>
          <w:tcPr>
            <w:tcW w:w="8145" w:type="dxa"/>
            <w:tcMar>
              <w:top w:w="100" w:type="dxa"/>
              <w:left w:w="100" w:type="dxa"/>
              <w:bottom w:w="100" w:type="dxa"/>
              <w:right w:w="100" w:type="dxa"/>
            </w:tcMar>
          </w:tcPr>
          <w:p w:rsidR="001C6CAF" w:rsidRDefault="001F2B06">
            <w:pPr>
              <w:pStyle w:val="normal0"/>
              <w:spacing w:line="240" w:lineRule="auto"/>
            </w:pPr>
            <w:r>
              <w:rPr>
                <w:b/>
              </w:rPr>
              <w:t>Total</w:t>
            </w:r>
          </w:p>
        </w:tc>
        <w:tc>
          <w:tcPr>
            <w:tcW w:w="1215" w:type="dxa"/>
            <w:tcMar>
              <w:top w:w="100" w:type="dxa"/>
              <w:left w:w="100" w:type="dxa"/>
              <w:bottom w:w="100" w:type="dxa"/>
              <w:right w:w="100" w:type="dxa"/>
            </w:tcMar>
          </w:tcPr>
          <w:p w:rsidR="001C6CAF" w:rsidRDefault="001F2B06">
            <w:pPr>
              <w:pStyle w:val="normal0"/>
              <w:spacing w:line="240" w:lineRule="auto"/>
              <w:jc w:val="right"/>
            </w:pPr>
            <w:r>
              <w:rPr>
                <w:b/>
              </w:rPr>
              <w:t>100</w:t>
            </w:r>
          </w:p>
        </w:tc>
      </w:tr>
      <w:tr w:rsidR="001C6CAF">
        <w:tc>
          <w:tcPr>
            <w:tcW w:w="8145" w:type="dxa"/>
            <w:tcMar>
              <w:top w:w="100" w:type="dxa"/>
              <w:left w:w="100" w:type="dxa"/>
              <w:bottom w:w="100" w:type="dxa"/>
              <w:right w:w="100" w:type="dxa"/>
            </w:tcMar>
          </w:tcPr>
          <w:p w:rsidR="001C6CAF" w:rsidRDefault="001F2B06">
            <w:pPr>
              <w:pStyle w:val="normal0"/>
              <w:spacing w:line="240" w:lineRule="auto"/>
            </w:pPr>
            <w:r>
              <w:t xml:space="preserve">Extra Credit </w:t>
            </w:r>
          </w:p>
        </w:tc>
        <w:tc>
          <w:tcPr>
            <w:tcW w:w="1215" w:type="dxa"/>
            <w:tcMar>
              <w:top w:w="100" w:type="dxa"/>
              <w:left w:w="100" w:type="dxa"/>
              <w:bottom w:w="100" w:type="dxa"/>
              <w:right w:w="100" w:type="dxa"/>
            </w:tcMar>
          </w:tcPr>
          <w:p w:rsidR="001C6CAF" w:rsidRDefault="001F2B06">
            <w:pPr>
              <w:pStyle w:val="normal0"/>
              <w:spacing w:line="240" w:lineRule="auto"/>
              <w:jc w:val="right"/>
            </w:pPr>
            <w:r>
              <w:t>25</w:t>
            </w:r>
          </w:p>
        </w:tc>
      </w:tr>
    </w:tbl>
    <w:p w:rsidR="001C6CAF" w:rsidRDefault="001C6CAF">
      <w:pPr>
        <w:pStyle w:val="normal0"/>
      </w:pPr>
    </w:p>
    <w:tbl>
      <w:tblPr>
        <w:tblStyle w:val="a1"/>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115"/>
        <w:gridCol w:w="1245"/>
      </w:tblGrid>
      <w:tr w:rsidR="001C6CAF">
        <w:tc>
          <w:tcPr>
            <w:tcW w:w="8115" w:type="dxa"/>
            <w:tcMar>
              <w:top w:w="100" w:type="dxa"/>
              <w:left w:w="100" w:type="dxa"/>
              <w:bottom w:w="100" w:type="dxa"/>
              <w:right w:w="100" w:type="dxa"/>
            </w:tcMar>
          </w:tcPr>
          <w:p w:rsidR="001C6CAF" w:rsidRDefault="001F2B06">
            <w:pPr>
              <w:pStyle w:val="normal0"/>
              <w:spacing w:line="240" w:lineRule="auto"/>
            </w:pPr>
            <w:r>
              <w:t>Implementation of the algorithm (Incorrect)*</w:t>
            </w:r>
          </w:p>
        </w:tc>
        <w:tc>
          <w:tcPr>
            <w:tcW w:w="1245" w:type="dxa"/>
            <w:tcMar>
              <w:top w:w="100" w:type="dxa"/>
              <w:left w:w="100" w:type="dxa"/>
              <w:bottom w:w="100" w:type="dxa"/>
              <w:right w:w="100" w:type="dxa"/>
            </w:tcMar>
          </w:tcPr>
          <w:p w:rsidR="001C6CAF" w:rsidRDefault="001F2B06">
            <w:pPr>
              <w:pStyle w:val="normal0"/>
              <w:spacing w:line="240" w:lineRule="auto"/>
              <w:jc w:val="right"/>
            </w:pPr>
            <w:r>
              <w:t>5-45</w:t>
            </w:r>
          </w:p>
        </w:tc>
      </w:tr>
      <w:tr w:rsidR="001C6CAF">
        <w:tc>
          <w:tcPr>
            <w:tcW w:w="8115" w:type="dxa"/>
            <w:tcMar>
              <w:top w:w="100" w:type="dxa"/>
              <w:left w:w="100" w:type="dxa"/>
              <w:bottom w:w="100" w:type="dxa"/>
              <w:right w:w="100" w:type="dxa"/>
            </w:tcMar>
          </w:tcPr>
          <w:p w:rsidR="001C6CAF" w:rsidRDefault="001F2B06">
            <w:pPr>
              <w:pStyle w:val="normal0"/>
              <w:spacing w:line="240" w:lineRule="auto"/>
            </w:pPr>
            <w:r>
              <w:rPr>
                <w:b/>
              </w:rPr>
              <w:t>Online Judge Submission (Incorrect)*</w:t>
            </w:r>
          </w:p>
          <w:p w:rsidR="001C6CAF" w:rsidRDefault="001F2B06">
            <w:pPr>
              <w:pStyle w:val="normal0"/>
              <w:numPr>
                <w:ilvl w:val="0"/>
                <w:numId w:val="1"/>
              </w:numPr>
              <w:spacing w:line="240" w:lineRule="auto"/>
              <w:ind w:hanging="360"/>
              <w:contextualSpacing/>
            </w:pPr>
            <w:r>
              <w:t xml:space="preserve">Presentation Error  </w:t>
            </w:r>
          </w:p>
          <w:p w:rsidR="001C6CAF" w:rsidRDefault="001F2B06">
            <w:pPr>
              <w:pStyle w:val="normal0"/>
              <w:numPr>
                <w:ilvl w:val="0"/>
                <w:numId w:val="1"/>
              </w:numPr>
              <w:spacing w:line="240" w:lineRule="auto"/>
              <w:ind w:hanging="360"/>
              <w:contextualSpacing/>
            </w:pPr>
            <w:r>
              <w:t xml:space="preserve">Wrong Answer </w:t>
            </w:r>
          </w:p>
          <w:p w:rsidR="001C6CAF" w:rsidRDefault="001F2B06">
            <w:pPr>
              <w:pStyle w:val="normal0"/>
              <w:numPr>
                <w:ilvl w:val="0"/>
                <w:numId w:val="1"/>
              </w:numPr>
              <w:spacing w:line="240" w:lineRule="auto"/>
              <w:ind w:hanging="360"/>
              <w:contextualSpacing/>
            </w:pPr>
            <w:r>
              <w:t>Runtime Error</w:t>
            </w:r>
          </w:p>
        </w:tc>
        <w:tc>
          <w:tcPr>
            <w:tcW w:w="1245" w:type="dxa"/>
            <w:tcMar>
              <w:top w:w="100" w:type="dxa"/>
              <w:left w:w="100" w:type="dxa"/>
              <w:bottom w:w="100" w:type="dxa"/>
              <w:right w:w="100" w:type="dxa"/>
            </w:tcMar>
          </w:tcPr>
          <w:p w:rsidR="001C6CAF" w:rsidRDefault="001F2B06">
            <w:pPr>
              <w:pStyle w:val="normal0"/>
              <w:spacing w:line="240" w:lineRule="auto"/>
              <w:jc w:val="right"/>
            </w:pPr>
            <w:r>
              <w:rPr>
                <w:b/>
              </w:rPr>
              <w:t>5-25</w:t>
            </w:r>
          </w:p>
          <w:p w:rsidR="001C6CAF" w:rsidRDefault="001F2B06">
            <w:pPr>
              <w:pStyle w:val="normal0"/>
              <w:spacing w:line="240" w:lineRule="auto"/>
              <w:jc w:val="right"/>
            </w:pPr>
            <w:r>
              <w:t>25</w:t>
            </w:r>
          </w:p>
          <w:p w:rsidR="001C6CAF" w:rsidRDefault="001F2B06">
            <w:pPr>
              <w:pStyle w:val="normal0"/>
              <w:spacing w:line="240" w:lineRule="auto"/>
              <w:jc w:val="right"/>
            </w:pPr>
            <w:r>
              <w:t>15-20</w:t>
            </w:r>
          </w:p>
          <w:p w:rsidR="001C6CAF" w:rsidRDefault="001F2B06">
            <w:pPr>
              <w:pStyle w:val="normal0"/>
              <w:spacing w:line="240" w:lineRule="auto"/>
              <w:jc w:val="right"/>
            </w:pPr>
            <w:r>
              <w:t>5-15</w:t>
            </w:r>
          </w:p>
        </w:tc>
      </w:tr>
    </w:tbl>
    <w:p w:rsidR="001C6CAF" w:rsidRDefault="001C6CAF">
      <w:pPr>
        <w:pStyle w:val="normal0"/>
      </w:pPr>
    </w:p>
    <w:p w:rsidR="001C6CAF" w:rsidRDefault="001F2B06">
      <w:pPr>
        <w:pStyle w:val="normal0"/>
      </w:pPr>
      <w:r>
        <w:rPr>
          <w:b/>
          <w:sz w:val="28"/>
        </w:rPr>
        <w:t>*</w:t>
      </w:r>
      <w:r>
        <w:t xml:space="preserve"> Marking depends on evaluator. </w:t>
      </w:r>
    </w:p>
    <w:p w:rsidR="001C6CAF" w:rsidRDefault="001C6CAF">
      <w:pPr>
        <w:pStyle w:val="normal0"/>
      </w:pPr>
    </w:p>
    <w:p w:rsidR="001C6CAF" w:rsidRDefault="001F2B06">
      <w:pPr>
        <w:pStyle w:val="normal0"/>
      </w:pPr>
      <w:r>
        <w:rPr>
          <w:b/>
          <w:i/>
          <w:color w:val="980000"/>
        </w:rPr>
        <w:t>Notes on copying other’s code</w:t>
      </w:r>
      <w:r>
        <w:rPr>
          <w:b/>
          <w:i/>
        </w:rPr>
        <w:t xml:space="preserve">: If anybody found copying solution code from other student(s), all of them will be penalized. Penalty includes </w:t>
      </w:r>
    </w:p>
    <w:p w:rsidR="001C6CAF" w:rsidRDefault="001F2B06">
      <w:pPr>
        <w:pStyle w:val="normal0"/>
        <w:numPr>
          <w:ilvl w:val="0"/>
          <w:numId w:val="2"/>
        </w:numPr>
        <w:ind w:hanging="360"/>
        <w:contextualSpacing/>
        <w:rPr>
          <w:b/>
          <w:i/>
        </w:rPr>
      </w:pPr>
      <w:r>
        <w:rPr>
          <w:b/>
          <w:i/>
        </w:rPr>
        <w:t>Assigning ZERO as mark for the solution submitted</w:t>
      </w:r>
    </w:p>
    <w:p w:rsidR="001C6CAF" w:rsidRDefault="001F2B06">
      <w:pPr>
        <w:pStyle w:val="normal0"/>
        <w:numPr>
          <w:ilvl w:val="0"/>
          <w:numId w:val="2"/>
        </w:numPr>
        <w:ind w:hanging="360"/>
        <w:contextualSpacing/>
        <w:rPr>
          <w:b/>
          <w:i/>
        </w:rPr>
      </w:pPr>
      <w:r>
        <w:rPr>
          <w:b/>
          <w:i/>
        </w:rPr>
        <w:t xml:space="preserve">Assigning ZERO as mark for the best submission among all other submissions. (assigned at the end of semester) </w:t>
      </w:r>
    </w:p>
    <w:p w:rsidR="001C6CAF" w:rsidRDefault="001F2B06">
      <w:pPr>
        <w:pStyle w:val="normal0"/>
      </w:pPr>
      <w:r>
        <w:rPr>
          <w:b/>
          <w:i/>
        </w:rPr>
        <w:t>Copying solutions from the Internet will also incur similar penalties.</w:t>
      </w:r>
    </w:p>
    <w:p w:rsidR="001C6CAF" w:rsidRDefault="001F2B06">
      <w:pPr>
        <w:pStyle w:val="Heading2"/>
        <w:contextualSpacing w:val="0"/>
      </w:pPr>
      <w:bookmarkStart w:id="11" w:name="h.y3zy017wb9ja" w:colFirst="0" w:colLast="0"/>
      <w:bookmarkEnd w:id="11"/>
      <w:r>
        <w:t>Submission &amp; Contact:</w:t>
      </w:r>
    </w:p>
    <w:p w:rsidR="001C6CAF" w:rsidRDefault="001C6CAF">
      <w:pPr>
        <w:pStyle w:val="normal0"/>
      </w:pPr>
    </w:p>
    <w:tbl>
      <w:tblPr>
        <w:tblStyle w:val="a2"/>
        <w:bidiVisual/>
        <w:tblW w:w="6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080"/>
        <w:gridCol w:w="2640"/>
      </w:tblGrid>
      <w:tr w:rsidR="001C6CAF">
        <w:trPr>
          <w:jc w:val="center"/>
        </w:trPr>
        <w:tc>
          <w:tcPr>
            <w:tcW w:w="4080" w:type="dxa"/>
            <w:tcMar>
              <w:top w:w="100" w:type="dxa"/>
              <w:left w:w="100" w:type="dxa"/>
              <w:bottom w:w="100" w:type="dxa"/>
              <w:right w:w="100" w:type="dxa"/>
            </w:tcMar>
          </w:tcPr>
          <w:p w:rsidR="001C6CAF" w:rsidRDefault="001F2B06">
            <w:pPr>
              <w:pStyle w:val="normal0"/>
              <w:spacing w:line="240" w:lineRule="auto"/>
            </w:pPr>
            <w:r>
              <w:rPr>
                <w:b/>
              </w:rPr>
              <w:t>S</w:t>
            </w:r>
            <w:r>
              <w:rPr>
                <w:b/>
              </w:rPr>
              <w:t>ubmission Type</w:t>
            </w:r>
          </w:p>
        </w:tc>
        <w:tc>
          <w:tcPr>
            <w:tcW w:w="2640" w:type="dxa"/>
            <w:tcMar>
              <w:top w:w="100" w:type="dxa"/>
              <w:left w:w="100" w:type="dxa"/>
              <w:bottom w:w="100" w:type="dxa"/>
              <w:right w:w="100" w:type="dxa"/>
            </w:tcMar>
          </w:tcPr>
          <w:p w:rsidR="001C6CAF" w:rsidRDefault="001F2B06">
            <w:pPr>
              <w:pStyle w:val="normal0"/>
              <w:spacing w:line="240" w:lineRule="auto"/>
            </w:pPr>
            <w:r>
              <w:t>Individual</w:t>
            </w:r>
          </w:p>
        </w:tc>
      </w:tr>
      <w:tr w:rsidR="001C6CAF">
        <w:trPr>
          <w:jc w:val="center"/>
        </w:trPr>
        <w:tc>
          <w:tcPr>
            <w:tcW w:w="4080" w:type="dxa"/>
            <w:tcMar>
              <w:top w:w="100" w:type="dxa"/>
              <w:left w:w="100" w:type="dxa"/>
              <w:bottom w:w="100" w:type="dxa"/>
              <w:right w:w="100" w:type="dxa"/>
            </w:tcMar>
          </w:tcPr>
          <w:p w:rsidR="001C6CAF" w:rsidRDefault="001F2B06">
            <w:pPr>
              <w:pStyle w:val="normal0"/>
              <w:spacing w:line="240" w:lineRule="auto"/>
            </w:pPr>
            <w:r>
              <w:rPr>
                <w:b/>
              </w:rPr>
              <w:t>Submission Deadline (Final):</w:t>
            </w:r>
          </w:p>
        </w:tc>
        <w:tc>
          <w:tcPr>
            <w:tcW w:w="2640" w:type="dxa"/>
            <w:tcMar>
              <w:top w:w="100" w:type="dxa"/>
              <w:left w:w="100" w:type="dxa"/>
              <w:bottom w:w="100" w:type="dxa"/>
              <w:right w:w="100" w:type="dxa"/>
            </w:tcMar>
          </w:tcPr>
          <w:p w:rsidR="001C6CAF" w:rsidRDefault="001F2B06">
            <w:pPr>
              <w:pStyle w:val="normal0"/>
              <w:spacing w:line="240" w:lineRule="auto"/>
            </w:pPr>
            <w:r>
              <w:t>July 13, 2014</w:t>
            </w:r>
          </w:p>
        </w:tc>
      </w:tr>
    </w:tbl>
    <w:p w:rsidR="001C6CAF" w:rsidRDefault="001C6CAF">
      <w:pPr>
        <w:pStyle w:val="normal0"/>
      </w:pPr>
    </w:p>
    <w:p w:rsidR="001C6CAF" w:rsidRDefault="001C6CAF">
      <w:pPr>
        <w:pStyle w:val="normal0"/>
      </w:pPr>
    </w:p>
    <w:p w:rsidR="001C6CAF" w:rsidRDefault="001F2B06">
      <w:pPr>
        <w:pStyle w:val="normal0"/>
      </w:pPr>
      <w:r>
        <w:t>Students are encouraged to use Google Group for contacting to resolve their issues (instead of personal mails.)</w:t>
      </w:r>
    </w:p>
    <w:p w:rsidR="001C6CAF" w:rsidRDefault="001C6CAF">
      <w:pPr>
        <w:pStyle w:val="normal0"/>
      </w:pPr>
    </w:p>
    <w:p w:rsidR="001C6CAF" w:rsidRDefault="001F2B06">
      <w:pPr>
        <w:pStyle w:val="normal0"/>
      </w:pPr>
      <w:r>
        <w:t xml:space="preserve">Group Address: </w:t>
      </w:r>
      <w:hyperlink r:id="rId8" w:anchor="!forum/algorithmfiesta2014">
        <w:r>
          <w:rPr>
            <w:color w:val="1155CC"/>
            <w:u w:val="single"/>
          </w:rPr>
          <w:t>https://groups.google.com/forum/#!forum/algorithmfiesta2014</w:t>
        </w:r>
      </w:hyperlink>
      <w:r>
        <w:t xml:space="preserve">   </w:t>
      </w:r>
    </w:p>
    <w:p w:rsidR="001C6CAF" w:rsidRDefault="001C6CAF">
      <w:pPr>
        <w:pStyle w:val="normal0"/>
      </w:pPr>
    </w:p>
    <w:p w:rsidR="001C6CAF" w:rsidRDefault="001C6CAF">
      <w:pPr>
        <w:pStyle w:val="normal0"/>
      </w:pPr>
    </w:p>
    <w:p w:rsidR="001C6CAF" w:rsidRDefault="001F2B06">
      <w:pPr>
        <w:pStyle w:val="Heading2"/>
        <w:contextualSpacing w:val="0"/>
      </w:pPr>
      <w:bookmarkStart w:id="12" w:name="h.1tgl9wkuj28q" w:colFirst="0" w:colLast="0"/>
      <w:bookmarkEnd w:id="12"/>
      <w:r>
        <w:t>Reading Materials</w:t>
      </w:r>
    </w:p>
    <w:p w:rsidR="001C6CAF" w:rsidRDefault="001C6CAF">
      <w:pPr>
        <w:pStyle w:val="normal0"/>
      </w:pPr>
    </w:p>
    <w:p w:rsidR="001C6CAF" w:rsidRDefault="001F2B06">
      <w:pPr>
        <w:pStyle w:val="normal0"/>
        <w:numPr>
          <w:ilvl w:val="0"/>
          <w:numId w:val="3"/>
        </w:numPr>
        <w:ind w:hanging="360"/>
        <w:contextualSpacing/>
      </w:pPr>
      <w:r>
        <w:rPr>
          <w:i/>
          <w:highlight w:val="white"/>
        </w:rPr>
        <w:t>Introduction to Algorithms</w:t>
      </w:r>
      <w:r>
        <w:rPr>
          <w:highlight w:val="white"/>
        </w:rPr>
        <w:t xml:space="preserve">, By Thomas H. </w:t>
      </w:r>
      <w:proofErr w:type="spellStart"/>
      <w:r>
        <w:rPr>
          <w:highlight w:val="white"/>
        </w:rPr>
        <w:t>Cormen</w:t>
      </w:r>
      <w:proofErr w:type="spellEnd"/>
      <w:r>
        <w:rPr>
          <w:highlight w:val="white"/>
        </w:rPr>
        <w:t xml:space="preserve">, Charles E. </w:t>
      </w:r>
      <w:proofErr w:type="spellStart"/>
      <w:r>
        <w:rPr>
          <w:highlight w:val="white"/>
        </w:rPr>
        <w:t>Leiserson</w:t>
      </w:r>
      <w:proofErr w:type="spellEnd"/>
      <w:r>
        <w:rPr>
          <w:highlight w:val="white"/>
        </w:rPr>
        <w:t xml:space="preserve">, Ronald L. </w:t>
      </w:r>
      <w:proofErr w:type="spellStart"/>
      <w:r>
        <w:rPr>
          <w:highlight w:val="white"/>
        </w:rPr>
        <w:t>Rivest</w:t>
      </w:r>
      <w:proofErr w:type="spellEnd"/>
      <w:r>
        <w:rPr>
          <w:highlight w:val="white"/>
        </w:rPr>
        <w:t xml:space="preserve"> and </w:t>
      </w:r>
      <w:r>
        <w:rPr>
          <w:highlight w:val="white"/>
        </w:rPr>
        <w:t xml:space="preserve">Clifford Stein. ISBN: 9780262033848 </w:t>
      </w:r>
      <w:r>
        <w:rPr>
          <w:b/>
        </w:rPr>
        <w:t>Page-350</w:t>
      </w:r>
    </w:p>
    <w:p w:rsidR="001C6CAF" w:rsidRDefault="001C6CAF">
      <w:pPr>
        <w:pStyle w:val="normal0"/>
        <w:numPr>
          <w:ilvl w:val="0"/>
          <w:numId w:val="3"/>
        </w:numPr>
        <w:ind w:hanging="360"/>
        <w:contextualSpacing/>
        <w:rPr>
          <w:b/>
        </w:rPr>
      </w:pPr>
      <w:hyperlink r:id="rId9">
        <w:r w:rsidR="001F2B06">
          <w:rPr>
            <w:color w:val="1155CC"/>
          </w:rPr>
          <w:t>http://www.cs.umd.edu/~meesh/351/mount/lectures/lect25-longest-common-subseq.pdf</w:t>
        </w:r>
      </w:hyperlink>
    </w:p>
    <w:sectPr w:rsidR="001C6CAF" w:rsidSect="001C6CA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799F"/>
    <w:multiLevelType w:val="multilevel"/>
    <w:tmpl w:val="E800F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D51597"/>
    <w:multiLevelType w:val="multilevel"/>
    <w:tmpl w:val="FAAC5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48F0424"/>
    <w:multiLevelType w:val="multilevel"/>
    <w:tmpl w:val="193C8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proofState w:spelling="clean" w:grammar="clean"/>
  <w:defaultTabStop w:val="720"/>
  <w:characterSpacingControl w:val="doNotCompress"/>
  <w:compat/>
  <w:rsids>
    <w:rsidRoot w:val="001C6CAF"/>
    <w:rsid w:val="001C6CAF"/>
    <w:rsid w:val="001F2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C6CA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1C6CA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1C6CA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1C6CA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1C6CA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1C6CA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C6CAF"/>
  </w:style>
  <w:style w:type="paragraph" w:styleId="Title">
    <w:name w:val="Title"/>
    <w:basedOn w:val="normal0"/>
    <w:next w:val="normal0"/>
    <w:rsid w:val="001C6CAF"/>
    <w:pPr>
      <w:keepNext/>
      <w:keepLines/>
      <w:contextualSpacing/>
    </w:pPr>
    <w:rPr>
      <w:rFonts w:ascii="Trebuchet MS" w:eastAsia="Trebuchet MS" w:hAnsi="Trebuchet MS" w:cs="Trebuchet MS"/>
      <w:sz w:val="42"/>
    </w:rPr>
  </w:style>
  <w:style w:type="paragraph" w:styleId="Subtitle">
    <w:name w:val="Subtitle"/>
    <w:basedOn w:val="normal0"/>
    <w:next w:val="normal0"/>
    <w:rsid w:val="001C6CAF"/>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C6CA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C6CAF"/>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C6CAF"/>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C6CAF"/>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roups.google.com/forum/" TargetMode="External"/><Relationship Id="rId3" Type="http://schemas.openxmlformats.org/officeDocument/2006/relationships/settings" Target="settings.xml"/><Relationship Id="rId7" Type="http://schemas.openxmlformats.org/officeDocument/2006/relationships/hyperlink" Target="http://uvatoolkit.com/problemssolv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msolver.org/?p=588" TargetMode="External"/><Relationship Id="rId11" Type="http://schemas.openxmlformats.org/officeDocument/2006/relationships/theme" Target="theme/theme1.xml"/><Relationship Id="rId5" Type="http://schemas.openxmlformats.org/officeDocument/2006/relationships/hyperlink" Target="http://uva.onlinejudge.org/index.php?option=com_onlinejudge&amp;Itemid=8&amp;page=show_problem&amp;problem=134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umd.edu/~meesh/351/mount/lectures/lect25-longest-common-subse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Tahrima Hashem</dc:creator>
  <cp:lastModifiedBy>t.hashem</cp:lastModifiedBy>
  <cp:revision>2</cp:revision>
  <dcterms:created xsi:type="dcterms:W3CDTF">2015-03-20T08:26:00Z</dcterms:created>
  <dcterms:modified xsi:type="dcterms:W3CDTF">2015-03-20T08:26:00Z</dcterms:modified>
</cp:coreProperties>
</file>