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B85" w:rsidRDefault="00E835AB">
      <w:pPr>
        <w:rPr>
          <w:b/>
          <w:sz w:val="32"/>
          <w:szCs w:val="32"/>
        </w:rPr>
      </w:pPr>
      <w:proofErr w:type="spellStart"/>
      <w:r w:rsidRPr="00E835AB">
        <w:rPr>
          <w:b/>
          <w:sz w:val="32"/>
          <w:szCs w:val="32"/>
        </w:rPr>
        <w:t>Tentang</w:t>
      </w:r>
      <w:proofErr w:type="spellEnd"/>
      <w:r w:rsidRPr="00E835AB">
        <w:rPr>
          <w:b/>
          <w:sz w:val="32"/>
          <w:szCs w:val="32"/>
        </w:rPr>
        <w:t xml:space="preserve"> </w:t>
      </w:r>
      <w:proofErr w:type="spellStart"/>
      <w:r w:rsidRPr="00E835AB">
        <w:rPr>
          <w:b/>
          <w:sz w:val="32"/>
          <w:szCs w:val="32"/>
        </w:rPr>
        <w:t>pptik</w:t>
      </w:r>
      <w:proofErr w:type="spellEnd"/>
      <w:r w:rsidRPr="00E835AB">
        <w:rPr>
          <w:b/>
          <w:sz w:val="32"/>
          <w:szCs w:val="32"/>
        </w:rPr>
        <w:t xml:space="preserve"> </w:t>
      </w:r>
      <w:proofErr w:type="spellStart"/>
      <w:r w:rsidRPr="00E835AB">
        <w:rPr>
          <w:b/>
          <w:sz w:val="32"/>
          <w:szCs w:val="32"/>
        </w:rPr>
        <w:t>itb</w:t>
      </w:r>
      <w:bookmarkStart w:id="0" w:name="_GoBack"/>
      <w:bookmarkEnd w:id="0"/>
      <w:proofErr w:type="spellEnd"/>
    </w:p>
    <w:p w:rsidR="00E835AB" w:rsidRDefault="00E835AB">
      <w:pPr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</w:pP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Pusat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Penelitian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Teknologi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Informasi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dan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Komunikasi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adalah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salah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satu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pusat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penelitian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utama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yang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terdapat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di ITB yang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dibangun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dengan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tujuan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agar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masyarakat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dapat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memanfaatkan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penyebaran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TIK yang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secara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global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telah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 xml:space="preserve"> </w:t>
      </w:r>
      <w:proofErr w:type="spellStart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meluas</w:t>
      </w:r>
      <w:proofErr w:type="spellEnd"/>
      <w:r w:rsidRPr="00E835AB">
        <w:rPr>
          <w:rFonts w:ascii="Arial" w:hAnsi="Arial" w:cs="Arial"/>
          <w:color w:val="222222"/>
          <w:spacing w:val="2"/>
          <w:sz w:val="24"/>
          <w:szCs w:val="24"/>
          <w:shd w:val="clear" w:color="auto" w:fill="FAFAFA"/>
        </w:rPr>
        <w:t>.</w:t>
      </w:r>
    </w:p>
    <w:p w:rsidR="00BD6C69" w:rsidRDefault="00BD6C69" w:rsidP="00BD6C6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666666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666666"/>
          <w:sz w:val="23"/>
          <w:szCs w:val="23"/>
          <w:bdr w:val="none" w:sz="0" w:space="0" w:color="auto" w:frame="1"/>
        </w:rPr>
        <w:t>VISI :</w:t>
      </w:r>
      <w:proofErr w:type="gramEnd"/>
    </w:p>
    <w:p w:rsidR="00BD6C69" w:rsidRDefault="00BD6C69" w:rsidP="00BD6C69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rPr>
          <w:rFonts w:ascii="inherit" w:hAnsi="inherit" w:cs="Arial"/>
          <w:color w:val="666666"/>
          <w:sz w:val="23"/>
          <w:szCs w:val="23"/>
        </w:rPr>
      </w:pPr>
      <w:proofErr w:type="spellStart"/>
      <w:r>
        <w:rPr>
          <w:rFonts w:ascii="inherit" w:hAnsi="inherit" w:cs="Arial"/>
          <w:color w:val="666666"/>
          <w:sz w:val="23"/>
          <w:szCs w:val="23"/>
        </w:rPr>
        <w:t>Setiap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warga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negara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Indonesia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harus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dapat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memanfaatkan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TIK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untuk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kemajuan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perikehidupannya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.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Setiap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warganegara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dapat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berpartisipasi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dalam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masyarakat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pengetahuan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ekonomi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pengetahuan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baik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ikut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mendapatkan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manfaatnya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maupun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ikut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membangunnya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. Di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tahun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2016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setiap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warga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negara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Indonesia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harus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bisa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mendapatkan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jatah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secara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cuma-cuma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>.</w:t>
      </w:r>
    </w:p>
    <w:p w:rsidR="00BD6C69" w:rsidRDefault="00BD6C69" w:rsidP="00BD6C6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666666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666666"/>
          <w:sz w:val="23"/>
          <w:szCs w:val="23"/>
          <w:bdr w:val="none" w:sz="0" w:space="0" w:color="auto" w:frame="1"/>
        </w:rPr>
        <w:t>MISI :</w:t>
      </w:r>
      <w:proofErr w:type="gramEnd"/>
    </w:p>
    <w:p w:rsidR="00BD6C69" w:rsidRDefault="00BD6C69" w:rsidP="00BD6C69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rPr>
          <w:rFonts w:ascii="inherit" w:hAnsi="inherit" w:cs="Arial"/>
          <w:color w:val="666666"/>
          <w:sz w:val="23"/>
          <w:szCs w:val="23"/>
        </w:rPr>
      </w:pPr>
      <w:proofErr w:type="spellStart"/>
      <w:r>
        <w:rPr>
          <w:rFonts w:ascii="inherit" w:hAnsi="inherit" w:cs="Arial"/>
          <w:color w:val="666666"/>
          <w:sz w:val="23"/>
          <w:szCs w:val="23"/>
        </w:rPr>
        <w:t>Pusat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Penelitian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Teknologi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Informasi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Komunikasi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(PPTIK)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memiliki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misi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diantaranya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adalah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membangun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reputasi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riset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peneliti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berkelas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dunia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. Hal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ini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menuntut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selarasnya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topik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>,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kompetensi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peneliti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kelayakan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fasilitas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tingginya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aktivitas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maraknya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kemitraan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global di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bidang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penelitian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ICT.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Selain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itu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, PPTIK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juga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memiliki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misi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untuk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mendorong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perkembangan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produk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komersial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enterpreneurship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industri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di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bidang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ICT. Hal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ini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ditandai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juga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dengan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signifikannya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kontribusi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sektor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ICT </w:t>
      </w:r>
      <w:proofErr w:type="spellStart"/>
      <w:r>
        <w:rPr>
          <w:rFonts w:ascii="inherit" w:hAnsi="inherit" w:cs="Arial"/>
          <w:color w:val="666666"/>
          <w:sz w:val="23"/>
          <w:szCs w:val="23"/>
        </w:rPr>
        <w:t>bagi</w:t>
      </w:r>
      <w:proofErr w:type="spellEnd"/>
      <w:r>
        <w:rPr>
          <w:rFonts w:ascii="inherit" w:hAnsi="inherit" w:cs="Arial"/>
          <w:color w:val="666666"/>
          <w:sz w:val="23"/>
          <w:szCs w:val="23"/>
        </w:rPr>
        <w:t xml:space="preserve"> revenue ITB.</w:t>
      </w:r>
    </w:p>
    <w:p w:rsidR="00E835AB" w:rsidRPr="00E835AB" w:rsidRDefault="00E835AB">
      <w:pPr>
        <w:rPr>
          <w:sz w:val="24"/>
          <w:szCs w:val="24"/>
        </w:rPr>
      </w:pPr>
    </w:p>
    <w:sectPr w:rsidR="00E835AB" w:rsidRPr="00E8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AB"/>
    <w:rsid w:val="007D1B85"/>
    <w:rsid w:val="00BD6C69"/>
    <w:rsid w:val="00CF3126"/>
    <w:rsid w:val="00E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B2FD0-6355-4EB4-97A7-CE698220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LAPTOP_TKI_SR_09</dc:creator>
  <cp:keywords/>
  <dc:description/>
  <cp:lastModifiedBy>LAPTOP_TKI_SR_09</cp:lastModifiedBy>
  <cp:revision>1</cp:revision>
  <dcterms:created xsi:type="dcterms:W3CDTF">2022-03-01T05:03:00Z</dcterms:created>
  <dcterms:modified xsi:type="dcterms:W3CDTF">2022-03-01T07:53:00Z</dcterms:modified>
</cp:coreProperties>
</file>