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4"/>
          <w:szCs w:val="44"/>
        </w:rPr>
        <w:t xml:space="preserve">SOFTWARE REQUIREMENTS SPECIFICATION</w:t>
      </w:r>
    </w:p>
    <w:p>
      <w:pPr>
        <w:spacing w:after="100"/>
        <w:jc w:val="center"/>
      </w:pPr>
      <w:r>
        <w:rPr>
          <w:b/>
          <w:bCs/>
          <w:color w:val="0F6B5C"/>
          <w:sz w:val="60"/>
          <w:szCs w:val="60"/>
        </w:rPr>
        <w:t xml:space="preserve">Abyte Menu</w:t>
      </w:r>
    </w:p>
    <w:p>
      <w:pPr>
        <w:spacing w:after="600"/>
        <w:jc w:val="center"/>
      </w:pPr>
      <w:r>
        <w:rPr>
          <w:i/>
          <w:iCs/>
          <w:color w:val="595959"/>
          <w:sz w:val="28"/>
          <w:szCs w:val="28"/>
        </w:rPr>
        <w:t xml:space="preserve">QR Restaurant Menu &amp; Ordering SaaS Platform</w:t>
      </w:r>
    </w:p>
    <w:p>
      <w:pPr>
        <w:spacing w:after="100"/>
        <w:jc w:val="center"/>
      </w:pPr>
      <w:r>
        <w:rPr>
          <w:sz w:val="22"/>
          <w:szCs w:val="22"/>
        </w:rPr>
        <w:t xml:space="preserve">Compliant with IEEE 830-1998 and ISO/IEC/IEEE 29148:2018</w:t>
      </w:r>
    </w:p>
    <w:p>
      <w:pPr>
        <w:spacing w:after="100"/>
        <w:jc w:val="center"/>
      </w:pPr>
      <w:r>
        <w:rPr>
          <w:sz w:val="22"/>
          <w:szCs w:val="22"/>
        </w:rPr>
        <w:t xml:space="preserve">Document Version 1.0  |  Phase 1 Release</w:t>
      </w:r>
    </w:p>
    <w:p>
      <w:pPr>
        <w:spacing w:after="100"/>
        <w:jc w:val="center"/>
      </w:pPr>
      <w:r>
        <w:rPr>
          <w:sz w:val="22"/>
          <w:szCs w:val="22"/>
        </w:rPr>
        <w:t xml:space="preserve">Prepared for: AbyteSol</w:t>
      </w:r>
    </w:p>
    <w:p>
      <w:pPr>
        <w:spacing w:after="1200"/>
        <w:jc w:val="center"/>
      </w:pPr>
      <w:r>
        <w:rPr>
          <w:sz w:val="22"/>
          <w:szCs w:val="22"/>
        </w:rPr>
        <w:t xml:space="preserve">Date: July 17, 2026</w:t>
      </w:r>
    </w:p>
    <w:p>
      <w:pPr>
        <w:jc w:val="center"/>
      </w:pPr>
      <w:r>
        <w:rPr>
          <w:i/>
          <w:iCs/>
          <w:color w:val="595959"/>
          <w:sz w:val="18"/>
          <w:szCs w:val="18"/>
        </w:rPr>
        <w:t xml:space="preserve">CONFIDENTIAL — Prepared for internal product, engineering, QA, and stakeholder use</w:t>
      </w:r>
    </w:p>
    <w:p>
      <w:pPr>
        <w:sectPr>
          <w:pgSz w:w="12240" w:h="15840" w:orient="portrait"/>
          <w:pgMar w:top="1440" w:right="1440" w:bottom="1440" w:left="1440" w:header="708" w:footer="708" w:gutter="0"/>
          <w:pgNumType/>
          <w:docGrid w:linePitch="360"/>
        </w:sectPr>
      </w:pPr>
    </w:p>
    <w:p>
      <w:pPr>
        <w:pStyle w:val="Heading1"/>
        <w:spacing w:after="240" w:before="480"/>
      </w:pPr>
      <w:r>
        <w:t xml:space="preserve">Document Control</w:t>
      </w:r>
    </w:p>
    <w:p>
      <w:pPr>
        <w:pStyle w:val="Heading2"/>
        <w:spacing w:after="160" w:before="320"/>
      </w:pPr>
      <w:r>
        <w:t xml:space="preserve">Revision History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00"/>
        <w:gridCol w:w="32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Version</w:t>
            </w:r>
          </w:p>
        </w:tc>
        <w:tc>
          <w:tcPr>
            <w:tcW w:type="dxa" w:w="1800"/>
            <w:shd w:fill="1F3864" w:color="auto" w:val="clear"/>
            <w:tcMar>
              <w:top w:type="dxa" w:w="60"/>
              <w:left w:type="dxa" w:w="100"/>
              <w:bottom w:type="dxa" w:w="60"/>
              <w:right w:type="dxa" w:w="100"/>
            </w:tcMar>
            <w:vAlign w:val="center"/>
          </w:tcPr>
          <w:p>
            <w:pPr>
              <w:jc w:val="left"/>
            </w:pPr>
            <w:r>
              <w:rPr>
                <w:b/>
                <w:bCs/>
                <w:color w:val="FFFFFF"/>
                <w:sz w:val="19"/>
                <w:szCs w:val="19"/>
              </w:rPr>
              <w:t xml:space="preserve">Date</w:t>
            </w:r>
          </w:p>
        </w:tc>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Author</w:t>
            </w:r>
          </w:p>
        </w:tc>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0.1</w:t>
            </w:r>
          </w:p>
        </w:tc>
        <w:tc>
          <w:tcPr>
            <w:tcW w:type="dxa" w:w="1800"/>
            <w:tcMar>
              <w:top w:type="dxa" w:w="60"/>
              <w:left w:type="dxa" w:w="100"/>
              <w:bottom w:type="dxa" w:w="60"/>
              <w:right w:type="dxa" w:w="100"/>
            </w:tcMar>
            <w:vAlign w:val="center"/>
          </w:tcPr>
          <w:p>
            <w:pPr>
              <w:jc w:val="left"/>
            </w:pPr>
            <w:r>
              <w:rPr>
                <w:b w:val="false"/>
                <w:bCs w:val="false"/>
                <w:sz w:val="19"/>
                <w:szCs w:val="19"/>
              </w:rPr>
              <w:t xml:space="preserve">2026-07-01</w:t>
            </w:r>
          </w:p>
        </w:tc>
        <w:tc>
          <w:tcPr>
            <w:tcW w:type="dxa" w:w="3200"/>
            <w:tcMar>
              <w:top w:type="dxa" w:w="60"/>
              <w:left w:type="dxa" w:w="100"/>
              <w:bottom w:type="dxa" w:w="60"/>
              <w:right w:type="dxa" w:w="100"/>
            </w:tcMar>
            <w:vAlign w:val="center"/>
          </w:tcPr>
          <w:p>
            <w:pPr>
              <w:jc w:val="left"/>
            </w:pPr>
            <w:r>
              <w:rPr>
                <w:b w:val="false"/>
                <w:bCs w:val="false"/>
                <w:sz w:val="19"/>
                <w:szCs w:val="19"/>
              </w:rPr>
              <w:t xml:space="preserve">Solution Architecture Team</w:t>
            </w:r>
          </w:p>
        </w:tc>
        <w:tc>
          <w:tcPr>
            <w:tcW w:type="dxa" w:w="3200"/>
            <w:tcMar>
              <w:top w:type="dxa" w:w="60"/>
              <w:left w:type="dxa" w:w="100"/>
              <w:bottom w:type="dxa" w:w="60"/>
              <w:right w:type="dxa" w:w="100"/>
            </w:tcMar>
            <w:vAlign w:val="center"/>
          </w:tcPr>
          <w:p>
            <w:pPr>
              <w:jc w:val="left"/>
            </w:pPr>
            <w:r>
              <w:rPr>
                <w:b w:val="false"/>
                <w:bCs w:val="false"/>
                <w:sz w:val="19"/>
                <w:szCs w:val="19"/>
              </w:rPr>
              <w:t xml:space="preserve">Initial draft outline from project brief</w:t>
            </w:r>
          </w:p>
        </w:tc>
      </w:tr>
      <w:tr>
        <w:tc>
          <w:tcPr>
            <w:tcW w:type="dxa" w:w="1500"/>
            <w:shd w:fill="EAF1EF" w:color="auto" w:val="clear"/>
            <w:tcMar>
              <w:top w:type="dxa" w:w="60"/>
              <w:left w:type="dxa" w:w="100"/>
              <w:bottom w:type="dxa" w:w="60"/>
              <w:right w:type="dxa" w:w="100"/>
            </w:tcMar>
            <w:vAlign w:val="center"/>
          </w:tcPr>
          <w:p>
            <w:pPr>
              <w:jc w:val="left"/>
            </w:pPr>
            <w:r>
              <w:rPr>
                <w:b w:val="false"/>
                <w:bCs w:val="false"/>
                <w:sz w:val="19"/>
                <w:szCs w:val="19"/>
              </w:rPr>
              <w:t xml:space="preserve">0.5</w:t>
            </w:r>
          </w:p>
        </w:tc>
        <w:tc>
          <w:tcPr>
            <w:tcW w:type="dxa" w:w="1800"/>
            <w:shd w:fill="EAF1EF" w:color="auto" w:val="clear"/>
            <w:tcMar>
              <w:top w:type="dxa" w:w="60"/>
              <w:left w:type="dxa" w:w="100"/>
              <w:bottom w:type="dxa" w:w="60"/>
              <w:right w:type="dxa" w:w="100"/>
            </w:tcMar>
            <w:vAlign w:val="center"/>
          </w:tcPr>
          <w:p>
            <w:pPr>
              <w:jc w:val="left"/>
            </w:pPr>
            <w:r>
              <w:rPr>
                <w:b w:val="false"/>
                <w:bCs w:val="false"/>
                <w:sz w:val="19"/>
                <w:szCs w:val="19"/>
              </w:rPr>
              <w:t xml:space="preserve">2026-07-10</w:t>
            </w:r>
          </w:p>
        </w:tc>
        <w:tc>
          <w:tcPr>
            <w:tcW w:type="dxa" w:w="3200"/>
            <w:shd w:fill="EAF1EF" w:color="auto" w:val="clear"/>
            <w:tcMar>
              <w:top w:type="dxa" w:w="60"/>
              <w:left w:type="dxa" w:w="100"/>
              <w:bottom w:type="dxa" w:w="60"/>
              <w:right w:type="dxa" w:w="100"/>
            </w:tcMar>
            <w:vAlign w:val="center"/>
          </w:tcPr>
          <w:p>
            <w:pPr>
              <w:jc w:val="left"/>
            </w:pPr>
            <w:r>
              <w:rPr>
                <w:b w:val="false"/>
                <w:bCs w:val="false"/>
                <w:sz w:val="19"/>
                <w:szCs w:val="19"/>
              </w:rPr>
              <w:t xml:space="preserve">Business Analysis Team</w:t>
            </w:r>
          </w:p>
        </w:tc>
        <w:tc>
          <w:tcPr>
            <w:tcW w:type="dxa" w:w="3200"/>
            <w:shd w:fill="EAF1EF" w:color="auto" w:val="clear"/>
            <w:tcMar>
              <w:top w:type="dxa" w:w="60"/>
              <w:left w:type="dxa" w:w="100"/>
              <w:bottom w:type="dxa" w:w="60"/>
              <w:right w:type="dxa" w:w="100"/>
            </w:tcMar>
            <w:vAlign w:val="center"/>
          </w:tcPr>
          <w:p>
            <w:pPr>
              <w:jc w:val="left"/>
            </w:pPr>
            <w:r>
              <w:rPr>
                <w:b w:val="false"/>
                <w:bCs w:val="false"/>
                <w:sz w:val="19"/>
                <w:szCs w:val="19"/>
              </w:rPr>
              <w:t xml:space="preserve">Functional and non-functional requirements added</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1.0</w:t>
            </w:r>
          </w:p>
        </w:tc>
        <w:tc>
          <w:tcPr>
            <w:tcW w:type="dxa" w:w="1800"/>
            <w:tcMar>
              <w:top w:type="dxa" w:w="60"/>
              <w:left w:type="dxa" w:w="100"/>
              <w:bottom w:type="dxa" w:w="60"/>
              <w:right w:type="dxa" w:w="100"/>
            </w:tcMar>
            <w:vAlign w:val="center"/>
          </w:tcPr>
          <w:p>
            <w:pPr>
              <w:jc w:val="left"/>
            </w:pPr>
            <w:r>
              <w:rPr>
                <w:b w:val="false"/>
                <w:bCs w:val="false"/>
                <w:sz w:val="19"/>
                <w:szCs w:val="19"/>
              </w:rPr>
              <w:t xml:space="preserve">2026-07-17</w:t>
            </w:r>
          </w:p>
        </w:tc>
        <w:tc>
          <w:tcPr>
            <w:tcW w:type="dxa" w:w="3200"/>
            <w:tcMar>
              <w:top w:type="dxa" w:w="60"/>
              <w:left w:type="dxa" w:w="100"/>
              <w:bottom w:type="dxa" w:w="60"/>
              <w:right w:type="dxa" w:w="100"/>
            </w:tcMar>
            <w:vAlign w:val="center"/>
          </w:tcPr>
          <w:p>
            <w:pPr>
              <w:jc w:val="left"/>
            </w:pPr>
            <w:r>
              <w:rPr>
                <w:b w:val="false"/>
                <w:bCs w:val="false"/>
                <w:sz w:val="19"/>
                <w:szCs w:val="19"/>
              </w:rPr>
              <w:t xml:space="preserve">Solution Architecture Team</w:t>
            </w:r>
          </w:p>
        </w:tc>
        <w:tc>
          <w:tcPr>
            <w:tcW w:type="dxa" w:w="3200"/>
            <w:tcMar>
              <w:top w:type="dxa" w:w="60"/>
              <w:left w:type="dxa" w:w="100"/>
              <w:bottom w:type="dxa" w:w="60"/>
              <w:right w:type="dxa" w:w="100"/>
            </w:tcMar>
            <w:vAlign w:val="center"/>
          </w:tcPr>
          <w:p>
            <w:pPr>
              <w:jc w:val="left"/>
            </w:pPr>
            <w:r>
              <w:rPr>
                <w:b w:val="false"/>
                <w:bCs w:val="false"/>
                <w:sz w:val="19"/>
                <w:szCs w:val="19"/>
              </w:rPr>
              <w:t xml:space="preserve">Baseline release for Phase 1 development</w:t>
            </w:r>
          </w:p>
        </w:tc>
      </w:tr>
    </w:tbl>
    <w:p>
      <w:pPr>
        <w:spacing w:after="120"/>
      </w:pPr>
    </w:p>
    <w:p>
      <w:pPr>
        <w:pStyle w:val="Heading2"/>
        <w:spacing w:after="160" w:before="320"/>
      </w:pPr>
      <w:r>
        <w:t xml:space="preserve">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Role</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Signature</w:t>
            </w:r>
          </w:p>
        </w:tc>
        <w:tc>
          <w:tcPr>
            <w:tcW w:type="dxa" w:w="2500"/>
            <w:shd w:fill="1F3864" w:color="auto" w:val="clear"/>
            <w:tcMar>
              <w:top w:type="dxa" w:w="60"/>
              <w:left w:type="dxa" w:w="100"/>
              <w:bottom w:type="dxa" w:w="60"/>
              <w:right w:type="dxa" w:w="100"/>
            </w:tcMar>
            <w:vAlign w:val="center"/>
          </w:tcPr>
          <w:p>
            <w:pPr>
              <w:jc w:val="left"/>
            </w:pPr>
            <w:r>
              <w:rPr>
                <w:b/>
                <w:bCs/>
                <w:color w:val="FFFFFF"/>
                <w:sz w:val="19"/>
                <w:szCs w:val="19"/>
              </w:rPr>
              <w:t xml:space="preserve">Date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Product Owner</w:t>
            </w:r>
          </w:p>
        </w:tc>
        <w:tc>
          <w:tcPr>
            <w:tcW w:type="dxa" w:w="2400"/>
            <w:tcMar>
              <w:top w:type="dxa" w:w="60"/>
              <w:left w:type="dxa" w:w="100"/>
              <w:bottom w:type="dxa" w:w="60"/>
              <w:right w:type="dxa" w:w="100"/>
            </w:tcMar>
            <w:vAlign w:val="center"/>
          </w:tcPr>
          <w:p>
            <w:pPr>
              <w:jc w:val="left"/>
            </w:pPr>
            <w:r>
              <w:rPr>
                <w:b w:val="false"/>
                <w:bCs w:val="false"/>
                <w:sz w:val="19"/>
                <w:szCs w:val="19"/>
              </w:rPr>
              <w:t xml:space="preserve">TBD</w:t>
            </w:r>
          </w:p>
        </w:tc>
        <w:tc>
          <w:tcPr>
            <w:tcW w:type="dxa" w:w="2400"/>
            <w:tcMar>
              <w:top w:type="dxa" w:w="60"/>
              <w:left w:type="dxa" w:w="100"/>
              <w:bottom w:type="dxa" w:w="60"/>
              <w:right w:type="dxa" w:w="100"/>
            </w:tcMar>
            <w:vAlign w:val="center"/>
          </w:tcPr>
          <w:p>
            <w:pPr>
              <w:jc w:val="left"/>
            </w:pPr>
            <w:r>
              <w:rPr>
                <w:b w:val="false"/>
                <w:bCs w:val="false"/>
                <w:sz w:val="19"/>
                <w:szCs w:val="19"/>
              </w:rPr>
              <w:t xml:space="preserve"/>
            </w:r>
          </w:p>
        </w:tc>
        <w:tc>
          <w:tcPr>
            <w:tcW w:type="dxa" w:w="2500"/>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400"/>
            <w:shd w:fill="EAF1EF" w:color="auto" w:val="clear"/>
            <w:tcMar>
              <w:top w:type="dxa" w:w="60"/>
              <w:left w:type="dxa" w:w="100"/>
              <w:bottom w:type="dxa" w:w="60"/>
              <w:right w:type="dxa" w:w="100"/>
            </w:tcMar>
            <w:vAlign w:val="center"/>
          </w:tcPr>
          <w:p>
            <w:pPr>
              <w:jc w:val="left"/>
            </w:pPr>
            <w:r>
              <w:rPr>
                <w:b w:val="false"/>
                <w:bCs w:val="false"/>
                <w:sz w:val="19"/>
                <w:szCs w:val="19"/>
              </w:rPr>
              <w:t xml:space="preserve">Solution Architect</w:t>
            </w:r>
          </w:p>
        </w:tc>
        <w:tc>
          <w:tcPr>
            <w:tcW w:type="dxa" w:w="2400"/>
            <w:shd w:fill="EAF1EF" w:color="auto" w:val="clear"/>
            <w:tcMar>
              <w:top w:type="dxa" w:w="60"/>
              <w:left w:type="dxa" w:w="100"/>
              <w:bottom w:type="dxa" w:w="60"/>
              <w:right w:type="dxa" w:w="100"/>
            </w:tcMar>
            <w:vAlign w:val="center"/>
          </w:tcPr>
          <w:p>
            <w:pPr>
              <w:jc w:val="left"/>
            </w:pPr>
            <w:r>
              <w:rPr>
                <w:b w:val="false"/>
                <w:bCs w:val="false"/>
                <w:sz w:val="19"/>
                <w:szCs w:val="19"/>
              </w:rPr>
              <w:t xml:space="preserve">TBD</w:t>
            </w:r>
          </w:p>
        </w:tc>
        <w:tc>
          <w:tcPr>
            <w:tcW w:type="dxa" w:w="2400"/>
            <w:shd w:fill="EAF1EF" w:color="auto" w:val="clear"/>
            <w:tcMar>
              <w:top w:type="dxa" w:w="60"/>
              <w:left w:type="dxa" w:w="100"/>
              <w:bottom w:type="dxa" w:w="60"/>
              <w:right w:type="dxa" w:w="100"/>
            </w:tcMar>
            <w:vAlign w:val="center"/>
          </w:tcPr>
          <w:p>
            <w:pPr>
              <w:jc w:val="left"/>
            </w:pPr>
            <w:r>
              <w:rPr>
                <w:b w:val="false"/>
                <w:bCs w:val="false"/>
                <w:sz w:val="19"/>
                <w:szCs w:val="19"/>
              </w:rPr>
              <w:t xml:space="preserve"/>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Engineering Lead</w:t>
            </w:r>
          </w:p>
        </w:tc>
        <w:tc>
          <w:tcPr>
            <w:tcW w:type="dxa" w:w="2400"/>
            <w:tcMar>
              <w:top w:type="dxa" w:w="60"/>
              <w:left w:type="dxa" w:w="100"/>
              <w:bottom w:type="dxa" w:w="60"/>
              <w:right w:type="dxa" w:w="100"/>
            </w:tcMar>
            <w:vAlign w:val="center"/>
          </w:tcPr>
          <w:p>
            <w:pPr>
              <w:jc w:val="left"/>
            </w:pPr>
            <w:r>
              <w:rPr>
                <w:b w:val="false"/>
                <w:bCs w:val="false"/>
                <w:sz w:val="19"/>
                <w:szCs w:val="19"/>
              </w:rPr>
              <w:t xml:space="preserve">TBD</w:t>
            </w:r>
          </w:p>
        </w:tc>
        <w:tc>
          <w:tcPr>
            <w:tcW w:type="dxa" w:w="2400"/>
            <w:tcMar>
              <w:top w:type="dxa" w:w="60"/>
              <w:left w:type="dxa" w:w="100"/>
              <w:bottom w:type="dxa" w:w="60"/>
              <w:right w:type="dxa" w:w="100"/>
            </w:tcMar>
            <w:vAlign w:val="center"/>
          </w:tcPr>
          <w:p>
            <w:pPr>
              <w:jc w:val="left"/>
            </w:pPr>
            <w:r>
              <w:rPr>
                <w:b w:val="false"/>
                <w:bCs w:val="false"/>
                <w:sz w:val="19"/>
                <w:szCs w:val="19"/>
              </w:rPr>
              <w:t xml:space="preserve"/>
            </w:r>
          </w:p>
        </w:tc>
        <w:tc>
          <w:tcPr>
            <w:tcW w:type="dxa" w:w="2500"/>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400"/>
            <w:shd w:fill="EAF1EF" w:color="auto" w:val="clear"/>
            <w:tcMar>
              <w:top w:type="dxa" w:w="60"/>
              <w:left w:type="dxa" w:w="100"/>
              <w:bottom w:type="dxa" w:w="60"/>
              <w:right w:type="dxa" w:w="100"/>
            </w:tcMar>
            <w:vAlign w:val="center"/>
          </w:tcPr>
          <w:p>
            <w:pPr>
              <w:jc w:val="left"/>
            </w:pPr>
            <w:r>
              <w:rPr>
                <w:b w:val="false"/>
                <w:bCs w:val="false"/>
                <w:sz w:val="19"/>
                <w:szCs w:val="19"/>
              </w:rPr>
              <w:t xml:space="preserve">QA Lead</w:t>
            </w:r>
          </w:p>
        </w:tc>
        <w:tc>
          <w:tcPr>
            <w:tcW w:type="dxa" w:w="2400"/>
            <w:shd w:fill="EAF1EF" w:color="auto" w:val="clear"/>
            <w:tcMar>
              <w:top w:type="dxa" w:w="60"/>
              <w:left w:type="dxa" w:w="100"/>
              <w:bottom w:type="dxa" w:w="60"/>
              <w:right w:type="dxa" w:w="100"/>
            </w:tcMar>
            <w:vAlign w:val="center"/>
          </w:tcPr>
          <w:p>
            <w:pPr>
              <w:jc w:val="left"/>
            </w:pPr>
            <w:r>
              <w:rPr>
                <w:b w:val="false"/>
                <w:bCs w:val="false"/>
                <w:sz w:val="19"/>
                <w:szCs w:val="19"/>
              </w:rPr>
              <w:t xml:space="preserve">TBD</w:t>
            </w:r>
          </w:p>
        </w:tc>
        <w:tc>
          <w:tcPr>
            <w:tcW w:type="dxa" w:w="2400"/>
            <w:shd w:fill="EAF1EF" w:color="auto" w:val="clear"/>
            <w:tcMar>
              <w:top w:type="dxa" w:w="60"/>
              <w:left w:type="dxa" w:w="100"/>
              <w:bottom w:type="dxa" w:w="60"/>
              <w:right w:type="dxa" w:w="100"/>
            </w:tcMar>
            <w:vAlign w:val="center"/>
          </w:tcPr>
          <w:p>
            <w:pPr>
              <w:jc w:val="left"/>
            </w:pPr>
            <w:r>
              <w:rPr>
                <w:b w:val="false"/>
                <w:bCs w:val="false"/>
                <w:sz w:val="19"/>
                <w:szCs w:val="19"/>
              </w:rPr>
              <w:t xml:space="preserve"/>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
            </w:r>
          </w:p>
        </w:tc>
      </w:tr>
    </w:tbl>
    <w:p>
      <w:pPr>
        <w:spacing w:after="120"/>
      </w:pPr>
    </w:p>
    <w:p>
      <w:pPr>
        <w:pStyle w:val="Heading2"/>
        <w:spacing w:after="160" w:before="320"/>
      </w:pPr>
      <w:r>
        <w:t xml:space="preserve">Distribution List</w:t>
      </w:r>
    </w:p>
    <w:p>
      <w:pPr>
        <w:pStyle w:val="ListParagraph"/>
        <w:numPr>
          <w:ilvl w:val="0"/>
          <w:numId w:val="1"/>
        </w:numPr>
        <w:spacing w:after="80" w:line="276"/>
      </w:pPr>
      <w:r>
        <w:t xml:space="preserve">AbyteSol Executive Team</w:t>
      </w:r>
    </w:p>
    <w:p>
      <w:pPr>
        <w:pStyle w:val="ListParagraph"/>
        <w:numPr>
          <w:ilvl w:val="0"/>
          <w:numId w:val="1"/>
        </w:numPr>
        <w:spacing w:after="80" w:line="276"/>
      </w:pPr>
      <w:r>
        <w:t xml:space="preserve">Product Management</w:t>
      </w:r>
    </w:p>
    <w:p>
      <w:pPr>
        <w:pStyle w:val="ListParagraph"/>
        <w:numPr>
          <w:ilvl w:val="0"/>
          <w:numId w:val="1"/>
        </w:numPr>
        <w:spacing w:after="80" w:line="276"/>
      </w:pPr>
      <w:r>
        <w:t xml:space="preserve">Engineering (Frontend &amp; Backend)</w:t>
      </w:r>
    </w:p>
    <w:p>
      <w:pPr>
        <w:pStyle w:val="ListParagraph"/>
        <w:numPr>
          <w:ilvl w:val="0"/>
          <w:numId w:val="1"/>
        </w:numPr>
        <w:spacing w:after="80" w:line="276"/>
      </w:pPr>
      <w:r>
        <w:t xml:space="preserve">QA / Test Engineering</w:t>
      </w:r>
    </w:p>
    <w:p>
      <w:pPr>
        <w:pStyle w:val="ListParagraph"/>
        <w:numPr>
          <w:ilvl w:val="0"/>
          <w:numId w:val="1"/>
        </w:numPr>
        <w:spacing w:after="80" w:line="276"/>
      </w:pPr>
      <w:r>
        <w:t xml:space="preserve">DevOps / Infrastructure</w:t>
      </w:r>
    </w:p>
    <w:p>
      <w:pPr>
        <w:pStyle w:val="ListParagraph"/>
        <w:numPr>
          <w:ilvl w:val="0"/>
          <w:numId w:val="1"/>
        </w:numPr>
        <w:spacing w:after="80" w:line="276"/>
      </w:pPr>
      <w:r>
        <w:t xml:space="preserve">UI/UX Design Team</w:t>
      </w:r>
    </w:p>
    <w:p>
      <w:pPr>
        <w:pStyle w:val="Heading1"/>
        <w:spacing w:after="24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spacing w:after="240" w:before="480"/>
      </w:pPr>
      <w:r>
        <w:t xml:space="preserve">1. Introduction</w:t>
      </w:r>
    </w:p>
    <w:p>
      <w:pPr>
        <w:pStyle w:val="Heading2"/>
        <w:spacing w:after="160" w:before="320"/>
      </w:pPr>
      <w:r>
        <w:t xml:space="preserve">1.1 Purpose</w:t>
      </w:r>
    </w:p>
    <w:p>
      <w:pPr>
        <w:spacing w:after="160" w:line="276"/>
      </w:pPr>
      <w:r>
        <w:t xml:space="preserve">This Software Requirements Specification (SRS) defines the complete functional, non-functional, business, and technical requirements for Abyte Menu, a cloud-based, multi-tenant Software-as-a-Service (SaaS) platform that enables restaurants to digitize their menus through QR codes. This document is written in accordance with the structure and intent of IEEE 830-1998 and ISO/IEC/IEEE 29148:2018 standards for software requirements specifications, and is intended to serve as the authoritative, implementation-ready reference for the design, development, testing, deployment, and acceptance of the Abyte Menu platform (Phase 1: QR Digital Menu with Estimated Bill Calculator).</w:t>
      </w:r>
    </w:p>
    <w:p>
      <w:pPr>
        <w:spacing w:after="160" w:line="276"/>
      </w:pPr>
      <w:r>
        <w:t xml:space="preserve">This document is intended for use by product managers, solution architects, backend and frontend engineers, QA/test engineers, DevOps engineers, UI/UX designers, and business stakeholders at AbyteSol, as well as any third-party contractors or partners engaged in the design or implementation of the system.</w:t>
      </w:r>
    </w:p>
    <w:p>
      <w:pPr>
        <w:pStyle w:val="Heading2"/>
        <w:spacing w:after="160" w:before="320"/>
      </w:pPr>
      <w:r>
        <w:t xml:space="preserve">1.2 Scope</w:t>
      </w:r>
    </w:p>
    <w:p>
      <w:pPr>
        <w:spacing w:after="160" w:line="276"/>
      </w:pPr>
      <w:r>
        <w:t xml:space="preserve">Abyte Menu is a multi-tenant, cloud-hosted SaaS product that allows restaurant owners to create and manage digital menus that customers access by scanning a QR code placed on a restaurant table, without the need to install a mobile application. The Phase 1 release (the subject of this SRS) focuses exclusively on the digital menu viewing experience and an estimated bill calculator; no live order placement, payment processing, or kitchen workflow is included in Phase 1. The architecture is nonetheless designed so that ordering, kitchen display, POS integration, inventory, payments, loyalty, and analytics can be layered on top in subsequent phases without requiring a rebuild of the core data model or platform architecture.</w:t>
      </w:r>
    </w:p>
    <w:p>
      <w:pPr>
        <w:spacing w:after="160" w:line="276"/>
      </w:pPr>
      <w:r>
        <w:t xml:space="preserve">In scope for this document:</w:t>
      </w:r>
    </w:p>
    <w:p>
      <w:pPr>
        <w:pStyle w:val="ListParagraph"/>
        <w:numPr>
          <w:ilvl w:val="0"/>
          <w:numId w:val="1"/>
        </w:numPr>
        <w:spacing w:after="80" w:line="276"/>
      </w:pPr>
      <w:r>
        <w:t xml:space="preserve">Multi-tenant restaurant, branch, table, and QR code management</w:t>
      </w:r>
    </w:p>
    <w:p>
      <w:pPr>
        <w:pStyle w:val="ListParagraph"/>
        <w:numPr>
          <w:ilvl w:val="0"/>
          <w:numId w:val="1"/>
        </w:numPr>
        <w:spacing w:after="80" w:line="276"/>
      </w:pPr>
      <w:r>
        <w:t xml:space="preserve">Category, menu item, variant, and add-on management</w:t>
      </w:r>
    </w:p>
    <w:p>
      <w:pPr>
        <w:pStyle w:val="ListParagraph"/>
        <w:numPr>
          <w:ilvl w:val="0"/>
          <w:numId w:val="1"/>
        </w:numPr>
        <w:spacing w:after="80" w:line="276"/>
      </w:pPr>
      <w:r>
        <w:t xml:space="preserve">Customer-facing, no-login digital menu browsing experience with an estimated bill / cart calculator</w:t>
      </w:r>
    </w:p>
    <w:p>
      <w:pPr>
        <w:pStyle w:val="ListParagraph"/>
        <w:numPr>
          <w:ilvl w:val="0"/>
          <w:numId w:val="1"/>
        </w:numPr>
        <w:spacing w:after="80" w:line="276"/>
      </w:pPr>
      <w:r>
        <w:t xml:space="preserve">Restaurant admin and branch manager back-office portal</w:t>
      </w:r>
    </w:p>
    <w:p>
      <w:pPr>
        <w:pStyle w:val="ListParagraph"/>
        <w:numPr>
          <w:ilvl w:val="0"/>
          <w:numId w:val="1"/>
        </w:numPr>
        <w:spacing w:after="80" w:line="276"/>
      </w:pPr>
      <w:r>
        <w:t xml:space="preserve">Super admin platform-management portal (tenant onboarding, subscriptions, CMS, analytics, audit logs)</w:t>
      </w:r>
    </w:p>
    <w:p>
      <w:pPr>
        <w:pStyle w:val="ListParagraph"/>
        <w:numPr>
          <w:ilvl w:val="0"/>
          <w:numId w:val="1"/>
        </w:numPr>
        <w:spacing w:after="80" w:line="276"/>
      </w:pPr>
      <w:r>
        <w:t xml:space="preserve">Authentication and role-based access control across all portals</w:t>
      </w:r>
    </w:p>
    <w:p>
      <w:pPr>
        <w:pStyle w:val="ListParagraph"/>
        <w:numPr>
          <w:ilvl w:val="0"/>
          <w:numId w:val="1"/>
        </w:numPr>
        <w:spacing w:after="80" w:line="276"/>
      </w:pPr>
      <w:r>
        <w:t xml:space="preserve">Non-functional requirements: performance, security, scalability, accessibility, availability</w:t>
      </w:r>
    </w:p>
    <w:p>
      <w:pPr>
        <w:pStyle w:val="ListParagraph"/>
        <w:numPr>
          <w:ilvl w:val="0"/>
          <w:numId w:val="1"/>
        </w:numPr>
        <w:spacing w:after="80" w:line="276"/>
      </w:pPr>
      <w:r>
        <w:t xml:space="preserve">Database, API, UI, deployment, and acceptance criteria necessary for implementation</w:t>
      </w:r>
    </w:p>
    <w:p>
      <w:pPr>
        <w:spacing w:after="160" w:line="276"/>
      </w:pPr>
      <w:r>
        <w:t xml:space="preserve">Out of scope for Phase 1 (documented as Future Roadmap in Section 17): QR-based order placement, Kitchen Display System (KDS), waiter/staff operational panels, POS integration, inventory management, online payments, delivery management, table reservations, loyalty/coupons/promotions, push/WhatsApp/SMS/email notification delivery, AI-based recommendations and analytics, and white-label/franchise tooling.</w:t>
      </w:r>
    </w:p>
    <w:p>
      <w:pPr>
        <w:pStyle w:val="Heading2"/>
        <w:spacing w:after="160" w:before="320"/>
      </w:pPr>
      <w:r>
        <w:t xml:space="preserve">1.3 Product Value Proposition</w:t>
      </w:r>
    </w:p>
    <w:p>
      <w:pPr>
        <w:spacing w:after="160" w:line="276"/>
      </w:pPr>
      <w:r>
        <w:t xml:space="preserve">Restaurants today frequently rely on printed menus that are expensive to reprint whenever prices or items change, and that offer no analytics on customer browsing behavior. Abyte Menu removes this friction by giving every restaurant a live, instantly-updatable digital menu accessible via a simple QR code scan, with no app download required by the customer. For restaurant owners, Abyte Menu offers centralized multi-branch menu management, granular control over variants, add-ons, taxes, and availability, and a foundation that will evolve into a complete Restaurant Operating System — spanning ordering, kitchen operations, POS, inventory, and analytics — without requiring restaurants to migrate to a different platform as their needs grow.</w:t>
      </w:r>
    </w:p>
    <w:p>
      <w:pPr>
        <w:pStyle w:val="Heading2"/>
        <w:spacing w:after="160" w:before="320"/>
      </w:pPr>
      <w:r>
        <w:t xml:space="preserve">1.4 Definitions, Acronyms, and Abbreviations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6700"/>
            <w:shd w:fill="1F3864" w:color="auto" w:val="clear"/>
            <w:tcMar>
              <w:top w:type="dxa" w:w="60"/>
              <w:left w:type="dxa" w:w="100"/>
              <w:bottom w:type="dxa" w:w="60"/>
              <w:right w:type="dxa" w:w="100"/>
            </w:tcMar>
            <w:vAlign w:val="center"/>
          </w:tcPr>
          <w:p>
            <w:pPr>
              <w:jc w:val="left"/>
            </w:pPr>
            <w:r>
              <w:rPr>
                <w:b/>
                <w:bCs/>
                <w:color w:val="FFFFFF"/>
                <w:sz w:val="19"/>
                <w:szCs w:val="19"/>
              </w:rPr>
              <w:t xml:space="preserve">Definition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SaaS</w:t>
            </w:r>
          </w:p>
        </w:tc>
        <w:tc>
          <w:tcPr>
            <w:tcW w:type="dxa" w:w="6700"/>
            <w:tcMar>
              <w:top w:type="dxa" w:w="60"/>
              <w:left w:type="dxa" w:w="100"/>
              <w:bottom w:type="dxa" w:w="60"/>
              <w:right w:type="dxa" w:w="100"/>
            </w:tcMar>
            <w:vAlign w:val="center"/>
          </w:tcPr>
          <w:p>
            <w:pPr>
              <w:jc w:val="left"/>
            </w:pPr>
            <w:r>
              <w:rPr>
                <w:b w:val="false"/>
                <w:bCs w:val="false"/>
                <w:sz w:val="19"/>
                <w:szCs w:val="19"/>
              </w:rPr>
              <w:t xml:space="preserve">Software as a Service — cloud-hosted, subscription-based software delivery model</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Tenant</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A single restaurant business account operating within the shared platform</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Multi-Tenant</w:t>
            </w:r>
          </w:p>
        </w:tc>
        <w:tc>
          <w:tcPr>
            <w:tcW w:type="dxa" w:w="6700"/>
            <w:tcMar>
              <w:top w:type="dxa" w:w="60"/>
              <w:left w:type="dxa" w:w="100"/>
              <w:bottom w:type="dxa" w:w="60"/>
              <w:right w:type="dxa" w:w="100"/>
            </w:tcMar>
            <w:vAlign w:val="center"/>
          </w:tcPr>
          <w:p>
            <w:pPr>
              <w:jc w:val="left"/>
            </w:pPr>
            <w:r>
              <w:rPr>
                <w:b w:val="false"/>
                <w:bCs w:val="false"/>
                <w:sz w:val="19"/>
                <w:szCs w:val="19"/>
              </w:rPr>
              <w:t xml:space="preserve">Architecture in which a single application instance serves multiple isolated tenants</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Branch</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A physical outlet/location belonging to a restaurant tenant</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QR Code</w:t>
            </w:r>
          </w:p>
        </w:tc>
        <w:tc>
          <w:tcPr>
            <w:tcW w:type="dxa" w:w="6700"/>
            <w:tcMar>
              <w:top w:type="dxa" w:w="60"/>
              <w:left w:type="dxa" w:w="100"/>
              <w:bottom w:type="dxa" w:w="60"/>
              <w:right w:type="dxa" w:w="100"/>
            </w:tcMar>
            <w:vAlign w:val="center"/>
          </w:tcPr>
          <w:p>
            <w:pPr>
              <w:jc w:val="left"/>
            </w:pPr>
            <w:r>
              <w:rPr>
                <w:b w:val="false"/>
                <w:bCs w:val="false"/>
                <w:sz w:val="19"/>
                <w:szCs w:val="19"/>
              </w:rPr>
              <w:t xml:space="preserve">Quick Response code; a scannable 2D barcode linking to a specific table's digital menu</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PWA</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Progressive Web Application — a web app installable and usable like a native app</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RBAC</w:t>
            </w:r>
          </w:p>
        </w:tc>
        <w:tc>
          <w:tcPr>
            <w:tcW w:type="dxa" w:w="6700"/>
            <w:tcMar>
              <w:top w:type="dxa" w:w="60"/>
              <w:left w:type="dxa" w:w="100"/>
              <w:bottom w:type="dxa" w:w="60"/>
              <w:right w:type="dxa" w:w="100"/>
            </w:tcMar>
            <w:vAlign w:val="center"/>
          </w:tcPr>
          <w:p>
            <w:pPr>
              <w:jc w:val="left"/>
            </w:pPr>
            <w:r>
              <w:rPr>
                <w:b w:val="false"/>
                <w:bCs w:val="false"/>
                <w:sz w:val="19"/>
                <w:szCs w:val="19"/>
              </w:rPr>
              <w:t xml:space="preserve">Role-Based Access Control</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JWT</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JSON Web Token, used for stateless authentication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SRS</w:t>
            </w:r>
          </w:p>
        </w:tc>
        <w:tc>
          <w:tcPr>
            <w:tcW w:type="dxa" w:w="6700"/>
            <w:tcMar>
              <w:top w:type="dxa" w:w="60"/>
              <w:left w:type="dxa" w:w="100"/>
              <w:bottom w:type="dxa" w:w="60"/>
              <w:right w:type="dxa" w:w="100"/>
            </w:tcMar>
            <w:vAlign w:val="center"/>
          </w:tcPr>
          <w:p>
            <w:pPr>
              <w:jc w:val="left"/>
            </w:pPr>
            <w:r>
              <w:rPr>
                <w:b w:val="false"/>
                <w:bCs w:val="false"/>
                <w:sz w:val="19"/>
                <w:szCs w:val="19"/>
              </w:rPr>
              <w:t xml:space="preserve">Software Requirements Specification (this document)</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FR</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Functional Requirement</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NFR</w:t>
            </w:r>
          </w:p>
        </w:tc>
        <w:tc>
          <w:tcPr>
            <w:tcW w:type="dxa" w:w="6700"/>
            <w:tcMar>
              <w:top w:type="dxa" w:w="60"/>
              <w:left w:type="dxa" w:w="100"/>
              <w:bottom w:type="dxa" w:w="60"/>
              <w:right w:type="dxa" w:w="100"/>
            </w:tcMar>
            <w:vAlign w:val="center"/>
          </w:tcPr>
          <w:p>
            <w:pPr>
              <w:jc w:val="left"/>
            </w:pPr>
            <w:r>
              <w:rPr>
                <w:b w:val="false"/>
                <w:bCs w:val="false"/>
                <w:sz w:val="19"/>
                <w:szCs w:val="19"/>
              </w:rPr>
              <w:t xml:space="preserve">Non-Functional Requirement</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UC</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Use Case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US</w:t>
            </w:r>
          </w:p>
        </w:tc>
        <w:tc>
          <w:tcPr>
            <w:tcW w:type="dxa" w:w="6700"/>
            <w:tcMar>
              <w:top w:type="dxa" w:w="60"/>
              <w:left w:type="dxa" w:w="100"/>
              <w:bottom w:type="dxa" w:w="60"/>
              <w:right w:type="dxa" w:w="100"/>
            </w:tcMar>
            <w:vAlign w:val="center"/>
          </w:tcPr>
          <w:p>
            <w:pPr>
              <w:jc w:val="left"/>
            </w:pPr>
            <w:r>
              <w:rPr>
                <w:b w:val="false"/>
                <w:bCs w:val="false"/>
                <w:sz w:val="19"/>
                <w:szCs w:val="19"/>
              </w:rPr>
              <w:t xml:space="preserve">User Story</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BR</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Business Rule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API</w:t>
            </w:r>
          </w:p>
        </w:tc>
        <w:tc>
          <w:tcPr>
            <w:tcW w:type="dxa" w:w="6700"/>
            <w:tcMar>
              <w:top w:type="dxa" w:w="60"/>
              <w:left w:type="dxa" w:w="100"/>
              <w:bottom w:type="dxa" w:w="60"/>
              <w:right w:type="dxa" w:w="100"/>
            </w:tcMar>
            <w:vAlign w:val="center"/>
          </w:tcPr>
          <w:p>
            <w:pPr>
              <w:jc w:val="left"/>
            </w:pPr>
            <w:r>
              <w:rPr>
                <w:b w:val="false"/>
                <w:bCs w:val="false"/>
                <w:sz w:val="19"/>
                <w:szCs w:val="19"/>
              </w:rPr>
              <w:t xml:space="preserve">Application Programming Interface</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ORM</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Object-Relational Mapping</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CMS</w:t>
            </w:r>
          </w:p>
        </w:tc>
        <w:tc>
          <w:tcPr>
            <w:tcW w:type="dxa" w:w="6700"/>
            <w:tcMar>
              <w:top w:type="dxa" w:w="60"/>
              <w:left w:type="dxa" w:w="100"/>
              <w:bottom w:type="dxa" w:w="60"/>
              <w:right w:type="dxa" w:w="100"/>
            </w:tcMar>
            <w:vAlign w:val="center"/>
          </w:tcPr>
          <w:p>
            <w:pPr>
              <w:jc w:val="left"/>
            </w:pPr>
            <w:r>
              <w:rPr>
                <w:b w:val="false"/>
                <w:bCs w:val="false"/>
                <w:sz w:val="19"/>
                <w:szCs w:val="19"/>
              </w:rPr>
              <w:t xml:space="preserve">Content Management System</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KDS</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Kitchen Display System (future phase)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POS</w:t>
            </w:r>
          </w:p>
        </w:tc>
        <w:tc>
          <w:tcPr>
            <w:tcW w:type="dxa" w:w="6700"/>
            <w:tcMar>
              <w:top w:type="dxa" w:w="60"/>
              <w:left w:type="dxa" w:w="100"/>
              <w:bottom w:type="dxa" w:w="60"/>
              <w:right w:type="dxa" w:w="100"/>
            </w:tcMar>
            <w:vAlign w:val="center"/>
          </w:tcPr>
          <w:p>
            <w:pPr>
              <w:jc w:val="left"/>
            </w:pPr>
            <w:r>
              <w:rPr>
                <w:b w:val="false"/>
                <w:bCs w:val="false"/>
                <w:sz w:val="19"/>
                <w:szCs w:val="19"/>
              </w:rPr>
              <w:t xml:space="preserve">Point of Sale system (future integration)</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SLA</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Service Level Agreement</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RTO / RPO</w:t>
            </w:r>
          </w:p>
        </w:tc>
        <w:tc>
          <w:tcPr>
            <w:tcW w:type="dxa" w:w="6700"/>
            <w:tcMar>
              <w:top w:type="dxa" w:w="60"/>
              <w:left w:type="dxa" w:w="100"/>
              <w:bottom w:type="dxa" w:w="60"/>
              <w:right w:type="dxa" w:w="100"/>
            </w:tcMar>
            <w:vAlign w:val="center"/>
          </w:tcPr>
          <w:p>
            <w:pPr>
              <w:jc w:val="left"/>
            </w:pPr>
            <w:r>
              <w:rPr>
                <w:b w:val="false"/>
                <w:bCs w:val="false"/>
                <w:sz w:val="19"/>
                <w:szCs w:val="19"/>
              </w:rPr>
              <w:t xml:space="preserve">Recovery Time Objective / Recovery Point Objective</w:t>
            </w:r>
          </w:p>
        </w:tc>
      </w:tr>
    </w:tbl>
    <w:p>
      <w:pPr>
        <w:pStyle w:val="Heading2"/>
        <w:spacing w:after="160" w:before="320"/>
      </w:pPr>
      <w:r>
        <w:t xml:space="preserve">1.5 References</w:t>
      </w:r>
    </w:p>
    <w:p>
      <w:pPr>
        <w:pStyle w:val="ListParagraph"/>
        <w:numPr>
          <w:ilvl w:val="0"/>
          <w:numId w:val="2"/>
        </w:numPr>
        <w:spacing w:after="80" w:line="276"/>
      </w:pPr>
      <w:r>
        <w:t xml:space="preserve">IEEE Std 830-1998 — IEEE Recommended Practice for Software Requirements Specifications</w:t>
      </w:r>
    </w:p>
    <w:p>
      <w:pPr>
        <w:pStyle w:val="ListParagraph"/>
        <w:numPr>
          <w:ilvl w:val="0"/>
          <w:numId w:val="2"/>
        </w:numPr>
        <w:spacing w:after="80" w:line="276"/>
      </w:pPr>
      <w:r>
        <w:t xml:space="preserve">ISO/IEC/IEEE 29148:2018 — Systems and software engineering — Life cycle processes — Requirements engineering</w:t>
      </w:r>
    </w:p>
    <w:p>
      <w:pPr>
        <w:pStyle w:val="ListParagraph"/>
        <w:numPr>
          <w:ilvl w:val="0"/>
          <w:numId w:val="2"/>
        </w:numPr>
        <w:spacing w:after="80" w:line="276"/>
      </w:pPr>
      <w:r>
        <w:t xml:space="preserve">OWASP Application Security Verification Standard (ASVS) v4.0</w:t>
      </w:r>
    </w:p>
    <w:p>
      <w:pPr>
        <w:pStyle w:val="ListParagraph"/>
        <w:numPr>
          <w:ilvl w:val="0"/>
          <w:numId w:val="2"/>
        </w:numPr>
        <w:spacing w:after="80" w:line="276"/>
      </w:pPr>
      <w:r>
        <w:t xml:space="preserve">WCAG 2.1 (Web Content Accessibility Guidelines), Level AA</w:t>
      </w:r>
    </w:p>
    <w:p>
      <w:pPr>
        <w:pStyle w:val="ListParagraph"/>
        <w:numPr>
          <w:ilvl w:val="0"/>
          <w:numId w:val="2"/>
        </w:numPr>
        <w:spacing w:after="80" w:line="276"/>
      </w:pPr>
      <w:r>
        <w:t xml:space="preserve">RFC 7519 — JSON Web Token (JWT)</w:t>
      </w:r>
    </w:p>
    <w:p>
      <w:pPr>
        <w:pStyle w:val="ListParagraph"/>
        <w:numPr>
          <w:ilvl w:val="0"/>
          <w:numId w:val="2"/>
        </w:numPr>
        <w:spacing w:after="80" w:line="276"/>
      </w:pPr>
      <w:r>
        <w:t xml:space="preserve">PCI-DSS v4.0 (referenced for future payment-gateway phase)</w:t>
      </w:r>
    </w:p>
    <w:p>
      <w:pPr>
        <w:pStyle w:val="ListParagraph"/>
        <w:numPr>
          <w:ilvl w:val="0"/>
          <w:numId w:val="2"/>
        </w:numPr>
        <w:spacing w:after="80" w:line="276"/>
      </w:pPr>
      <w:r>
        <w:t xml:space="preserve">Abyte Menu Project Brief and Prompt Specification (internal, 2026)</w:t>
      </w:r>
    </w:p>
    <w:p>
      <w:pPr>
        <w:pStyle w:val="Heading2"/>
        <w:spacing w:after="160" w:before="320"/>
      </w:pPr>
      <w:r>
        <w:t xml:space="preserve">1.6 Document Conventions</w:t>
      </w:r>
    </w:p>
    <w:p>
      <w:pPr>
        <w:spacing w:after="160" w:line="276"/>
      </w:pPr>
      <w:r>
        <w:t xml:space="preserve">Functional requirements are numbered FR-&lt;Module&gt;-&lt;n&gt;, non-functional requirements NFR-&lt;Category&gt;-&lt;n&gt;, use cases UC-&lt;n&gt;, user stories US-&lt;n&gt;, and business rules BR-&lt;n&gt;. The keywords SHALL and MUST denote mandatory requirements; SHOULD denotes a strong recommendation; MAY denotes optional/discretionary behavior. All requirements in this document are written to be individually verifiable, as required by IEEE 830.</w:t>
      </w:r>
    </w:p>
    <w:p>
      <w:pPr>
        <w:pStyle w:val="Heading2"/>
        <w:spacing w:after="160" w:before="320"/>
      </w:pPr>
      <w:r>
        <w:t xml:space="preserve">1.7 Overview of Document Structure</w:t>
      </w:r>
    </w:p>
    <w:p>
      <w:pPr>
        <w:spacing w:after="160" w:line="276"/>
      </w:pPr>
      <w:r>
        <w:t xml:space="preserve">Section 2 describes the product at a high level (perspective, functions, users, constraints). Section 3 defines business requirements and objectives. Section 4 provides detailed functional requirements organized by module. Section 5 defines non-functional requirements. Section 6 defines user roles and the permissions matrix. Section 7 provides detailed use cases. Section 8 provides user stories with acceptance criteria. Section 9 defines business rules. Sections 10–15 cover UI, database, API, security, performance, and deployment requirements respectively. Section 16 defines acceptance criteria for release. Section 17 documents the future roadmap. Appendices provide a glossary, data dictionary, and supporting material.</w:t>
      </w:r>
    </w:p>
    <w:p>
      <w:pPr>
        <w:pStyle w:val="Heading1"/>
        <w:pageBreakBefore/>
        <w:spacing w:after="240" w:before="480"/>
      </w:pPr>
      <w:r>
        <w:t xml:space="preserve">2. Overall Description</w:t>
      </w:r>
    </w:p>
    <w:p>
      <w:pPr>
        <w:pStyle w:val="Heading2"/>
        <w:spacing w:after="160" w:before="320"/>
      </w:pPr>
      <w:r>
        <w:t xml:space="preserve">2.1 Product Perspective</w:t>
      </w:r>
    </w:p>
    <w:p>
      <w:pPr>
        <w:spacing w:after="160" w:line="276"/>
      </w:pPr>
      <w:r>
        <w:t xml:space="preserve">Abyte Menu is a new, standalone SaaS product developed and owned by AbyteSol. It is not a modification of an existing legacy system. The platform is composed of three primary client-facing surfaces sharing a common backend and database:</w:t>
      </w:r>
    </w:p>
    <w:p>
      <w:pPr>
        <w:pStyle w:val="ListParagraph"/>
        <w:numPr>
          <w:ilvl w:val="0"/>
          <w:numId w:val="1"/>
        </w:numPr>
        <w:spacing w:after="80" w:line="276"/>
      </w:pPr>
      <w:r>
        <w:t xml:space="preserve">Customer Web App — a responsive, no-login, PWA-ready web application that customers reach by scanning a table QR code</w:t>
      </w:r>
    </w:p>
    <w:p>
      <w:pPr>
        <w:pStyle w:val="ListParagraph"/>
        <w:numPr>
          <w:ilvl w:val="0"/>
          <w:numId w:val="1"/>
        </w:numPr>
        <w:spacing w:after="80" w:line="276"/>
      </w:pPr>
      <w:r>
        <w:t xml:space="preserve">Restaurant Admin Portal — a web application used by restaurant owners, branch managers, and (in future phases) staff to manage menus, branches, tables, and settings</w:t>
      </w:r>
    </w:p>
    <w:p>
      <w:pPr>
        <w:pStyle w:val="ListParagraph"/>
        <w:numPr>
          <w:ilvl w:val="0"/>
          <w:numId w:val="1"/>
        </w:numPr>
        <w:spacing w:after="80" w:line="276"/>
      </w:pPr>
      <w:r>
        <w:t xml:space="preserve">Super Admin Portal — an internal AbyteSol platform-management console for tenant onboarding, subscription billing, CMS content, analytics, and support</w:t>
      </w:r>
    </w:p>
    <w:p>
      <w:pPr>
        <w:spacing w:after="160" w:line="276"/>
      </w:pPr>
      <w:r>
        <w:t xml:space="preserve">All three surfaces consume a single versioned REST API exposed by the NestJS backend, which in turn is the sole owner of the PostgreSQL data store. This separation of concerns allows the customer-facing menu experience to scale independently (very high read volume, no authentication) from the admin write-heavy workloads.</w:t>
      </w:r>
    </w:p>
    <w:p>
      <w:pPr>
        <w:pStyle w:val="Heading2"/>
        <w:spacing w:after="160" w:before="320"/>
      </w:pPr>
      <w:r>
        <w:t xml:space="preserve">2.2 Product Functions (Summary)</w:t>
      </w:r>
    </w:p>
    <w:p>
      <w:pPr>
        <w:spacing w:after="160" w:line="276"/>
      </w:pPr>
      <w:r>
        <w:t xml:space="preserve">At a high level, the system SHALL provide the following major functions, each elaborated in Section 4:</w:t>
      </w:r>
    </w:p>
    <w:p>
      <w:pPr>
        <w:pStyle w:val="ListParagraph"/>
        <w:numPr>
          <w:ilvl w:val="0"/>
          <w:numId w:val="1"/>
        </w:numPr>
        <w:spacing w:after="80" w:line="276"/>
      </w:pPr>
      <w:r>
        <w:t xml:space="preserve">Tenant (restaurant) registration and multi-branch management</w:t>
      </w:r>
    </w:p>
    <w:p>
      <w:pPr>
        <w:pStyle w:val="ListParagraph"/>
        <w:numPr>
          <w:ilvl w:val="0"/>
          <w:numId w:val="1"/>
        </w:numPr>
        <w:spacing w:after="80" w:line="276"/>
      </w:pPr>
      <w:r>
        <w:t xml:space="preserve">Table and QR code generation, download, and reprint management</w:t>
      </w:r>
    </w:p>
    <w:p>
      <w:pPr>
        <w:pStyle w:val="ListParagraph"/>
        <w:numPr>
          <w:ilvl w:val="0"/>
          <w:numId w:val="1"/>
        </w:numPr>
        <w:spacing w:after="80" w:line="276"/>
      </w:pPr>
      <w:r>
        <w:t xml:space="preserve">Hierarchical category and menu item management, including images, variants, and add-ons</w:t>
      </w:r>
    </w:p>
    <w:p>
      <w:pPr>
        <w:pStyle w:val="ListParagraph"/>
        <w:numPr>
          <w:ilvl w:val="0"/>
          <w:numId w:val="1"/>
        </w:numPr>
        <w:spacing w:after="80" w:line="276"/>
      </w:pPr>
      <w:r>
        <w:t xml:space="preserve">Public, no-login digital menu browsing with search, filtering, and multi-language/dark-mode UI</w:t>
      </w:r>
    </w:p>
    <w:p>
      <w:pPr>
        <w:pStyle w:val="ListParagraph"/>
        <w:numPr>
          <w:ilvl w:val="0"/>
          <w:numId w:val="1"/>
        </w:numPr>
        <w:spacing w:after="80" w:line="276"/>
      </w:pPr>
      <w:r>
        <w:t xml:space="preserve">Client-side estimated bill / cart calculation including taxes and service charges, without order submission</w:t>
      </w:r>
    </w:p>
    <w:p>
      <w:pPr>
        <w:pStyle w:val="ListParagraph"/>
        <w:numPr>
          <w:ilvl w:val="0"/>
          <w:numId w:val="1"/>
        </w:numPr>
        <w:spacing w:after="80" w:line="276"/>
      </w:pPr>
      <w:r>
        <w:t xml:space="preserve">Restaurant settings: business hours, taxes, service charges, availability windows</w:t>
      </w:r>
    </w:p>
    <w:p>
      <w:pPr>
        <w:pStyle w:val="ListParagraph"/>
        <w:numPr>
          <w:ilvl w:val="0"/>
          <w:numId w:val="1"/>
        </w:numPr>
        <w:spacing w:after="80" w:line="276"/>
      </w:pPr>
      <w:r>
        <w:t xml:space="preserve">Role-based authentication and authorization across admin and super-admin portals</w:t>
      </w:r>
    </w:p>
    <w:p>
      <w:pPr>
        <w:pStyle w:val="ListParagraph"/>
        <w:numPr>
          <w:ilvl w:val="0"/>
          <w:numId w:val="1"/>
        </w:numPr>
        <w:spacing w:after="80" w:line="276"/>
      </w:pPr>
      <w:r>
        <w:t xml:space="preserve">Subscription plan management, CMS, platform analytics, and audit logging for AbyteSol super admins</w:t>
      </w:r>
    </w:p>
    <w:p>
      <w:pPr>
        <w:pStyle w:val="ListParagraph"/>
        <w:numPr>
          <w:ilvl w:val="0"/>
          <w:numId w:val="1"/>
        </w:numPr>
        <w:spacing w:after="80" w:line="276"/>
      </w:pPr>
      <w:r>
        <w:t xml:space="preserve">Restaurant-level analytics on menu views and popular items</w:t>
      </w:r>
    </w:p>
    <w:p>
      <w:pPr>
        <w:pStyle w:val="Heading2"/>
        <w:spacing w:after="160" w:before="320"/>
      </w:pPr>
      <w:r>
        <w:t xml:space="preserve">2.3 User Classes and Characteristics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User Class</w:t>
            </w:r>
          </w:p>
        </w:tc>
        <w:tc>
          <w:tcPr>
            <w:tcW w:type="dxa" w:w="47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Technical Proficiency</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Customer</w:t>
            </w:r>
          </w:p>
        </w:tc>
        <w:tc>
          <w:tcPr>
            <w:tcW w:type="dxa" w:w="4700"/>
            <w:tcMar>
              <w:top w:type="dxa" w:w="60"/>
              <w:left w:type="dxa" w:w="100"/>
              <w:bottom w:type="dxa" w:w="60"/>
              <w:right w:type="dxa" w:w="100"/>
            </w:tcMar>
            <w:vAlign w:val="center"/>
          </w:tcPr>
          <w:p>
            <w:pPr>
              <w:jc w:val="left"/>
            </w:pPr>
            <w:r>
              <w:rPr>
                <w:b w:val="false"/>
                <w:bCs w:val="false"/>
                <w:sz w:val="19"/>
                <w:szCs w:val="19"/>
              </w:rPr>
              <w:t xml:space="preserve">Restaurant visitor scanning a QR code to view the menu and estimate a bill; no account required</w:t>
            </w:r>
          </w:p>
        </w:tc>
        <w:tc>
          <w:tcPr>
            <w:tcW w:type="dxa" w:w="2400"/>
            <w:tcMar>
              <w:top w:type="dxa" w:w="60"/>
              <w:left w:type="dxa" w:w="100"/>
              <w:bottom w:type="dxa" w:w="60"/>
              <w:right w:type="dxa" w:w="100"/>
            </w:tcMar>
            <w:vAlign w:val="center"/>
          </w:tcPr>
          <w:p>
            <w:pPr>
              <w:jc w:val="left"/>
            </w:pPr>
            <w:r>
              <w:rPr>
                <w:b w:val="false"/>
                <w:bCs w:val="false"/>
                <w:sz w:val="19"/>
                <w:szCs w:val="19"/>
              </w:rPr>
              <w:t xml:space="preserve">Low — general smartphone users</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Owner / Admin</w:t>
            </w:r>
          </w:p>
        </w:tc>
        <w:tc>
          <w:tcPr>
            <w:tcW w:type="dxa" w:w="4700"/>
            <w:shd w:fill="EAF1EF" w:color="auto" w:val="clear"/>
            <w:tcMar>
              <w:top w:type="dxa" w:w="60"/>
              <w:left w:type="dxa" w:w="100"/>
              <w:bottom w:type="dxa" w:w="60"/>
              <w:right w:type="dxa" w:w="100"/>
            </w:tcMar>
            <w:vAlign w:val="center"/>
          </w:tcPr>
          <w:p>
            <w:pPr>
              <w:jc w:val="left"/>
            </w:pPr>
            <w:r>
              <w:rPr>
                <w:b w:val="false"/>
                <w:bCs w:val="false"/>
                <w:sz w:val="19"/>
                <w:szCs w:val="19"/>
              </w:rPr>
              <w:t xml:space="preserve">Owns or administers a restaurant tenant; manages branches, menu, and settings</w:t>
            </w:r>
          </w:p>
        </w:tc>
        <w:tc>
          <w:tcPr>
            <w:tcW w:type="dxa" w:w="2400"/>
            <w:shd w:fill="EAF1EF" w:color="auto" w:val="clear"/>
            <w:tcMar>
              <w:top w:type="dxa" w:w="60"/>
              <w:left w:type="dxa" w:w="100"/>
              <w:bottom w:type="dxa" w:w="60"/>
              <w:right w:type="dxa" w:w="100"/>
            </w:tcMar>
            <w:vAlign w:val="center"/>
          </w:tcPr>
          <w:p>
            <w:pPr>
              <w:jc w:val="left"/>
            </w:pPr>
            <w:r>
              <w:rPr>
                <w:b w:val="false"/>
                <w:bCs w:val="false"/>
                <w:sz w:val="19"/>
                <w:szCs w:val="19"/>
              </w:rPr>
              <w:t xml:space="preserve">Low to Medium</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Branch Manager</w:t>
            </w:r>
          </w:p>
        </w:tc>
        <w:tc>
          <w:tcPr>
            <w:tcW w:type="dxa" w:w="4700"/>
            <w:tcMar>
              <w:top w:type="dxa" w:w="60"/>
              <w:left w:type="dxa" w:w="100"/>
              <w:bottom w:type="dxa" w:w="60"/>
              <w:right w:type="dxa" w:w="100"/>
            </w:tcMar>
            <w:vAlign w:val="center"/>
          </w:tcPr>
          <w:p>
            <w:pPr>
              <w:jc w:val="left"/>
            </w:pPr>
            <w:r>
              <w:rPr>
                <w:b w:val="false"/>
                <w:bCs w:val="false"/>
                <w:sz w:val="19"/>
                <w:szCs w:val="19"/>
              </w:rPr>
              <w:t xml:space="preserve">Manages a specific branch's tables, QR codes, and menu availability</w:t>
            </w:r>
          </w:p>
        </w:tc>
        <w:tc>
          <w:tcPr>
            <w:tcW w:type="dxa" w:w="2400"/>
            <w:tcMar>
              <w:top w:type="dxa" w:w="60"/>
              <w:left w:type="dxa" w:w="100"/>
              <w:bottom w:type="dxa" w:w="60"/>
              <w:right w:type="dxa" w:w="100"/>
            </w:tcMar>
            <w:vAlign w:val="center"/>
          </w:tcPr>
          <w:p>
            <w:pPr>
              <w:jc w:val="left"/>
            </w:pPr>
            <w:r>
              <w:rPr>
                <w:b w:val="false"/>
                <w:bCs w:val="false"/>
                <w:sz w:val="19"/>
                <w:szCs w:val="19"/>
              </w:rPr>
              <w:t xml:space="preserve">Low to Medium</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Staff (Future)</w:t>
            </w:r>
          </w:p>
        </w:tc>
        <w:tc>
          <w:tcPr>
            <w:tcW w:type="dxa" w:w="4700"/>
            <w:shd w:fill="EAF1EF" w:color="auto" w:val="clear"/>
            <w:tcMar>
              <w:top w:type="dxa" w:w="60"/>
              <w:left w:type="dxa" w:w="100"/>
              <w:bottom w:type="dxa" w:w="60"/>
              <w:right w:type="dxa" w:w="100"/>
            </w:tcMar>
            <w:vAlign w:val="center"/>
          </w:tcPr>
          <w:p>
            <w:pPr>
              <w:jc w:val="left"/>
            </w:pPr>
            <w:r>
              <w:rPr>
                <w:b w:val="false"/>
                <w:bCs w:val="false"/>
                <w:sz w:val="19"/>
                <w:szCs w:val="19"/>
              </w:rPr>
              <w:t xml:space="preserve">Front-of-house staff with limited operational access</w:t>
            </w:r>
          </w:p>
        </w:tc>
        <w:tc>
          <w:tcPr>
            <w:tcW w:type="dxa" w:w="2400"/>
            <w:shd w:fill="EAF1EF" w:color="auto" w:val="clear"/>
            <w:tcMar>
              <w:top w:type="dxa" w:w="60"/>
              <w:left w:type="dxa" w:w="100"/>
              <w:bottom w:type="dxa" w:w="60"/>
              <w:right w:type="dxa" w:w="100"/>
            </w:tcMar>
            <w:vAlign w:val="center"/>
          </w:tcPr>
          <w:p>
            <w:pPr>
              <w:jc w:val="left"/>
            </w:pPr>
            <w:r>
              <w:rPr>
                <w:b w:val="false"/>
                <w:bCs w:val="false"/>
                <w:sz w:val="19"/>
                <w:szCs w:val="19"/>
              </w:rPr>
              <w:t xml:space="preserve">Low</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Kitchen Staff (Future)</w:t>
            </w:r>
          </w:p>
        </w:tc>
        <w:tc>
          <w:tcPr>
            <w:tcW w:type="dxa" w:w="4700"/>
            <w:tcMar>
              <w:top w:type="dxa" w:w="60"/>
              <w:left w:type="dxa" w:w="100"/>
              <w:bottom w:type="dxa" w:w="60"/>
              <w:right w:type="dxa" w:w="100"/>
            </w:tcMar>
            <w:vAlign w:val="center"/>
          </w:tcPr>
          <w:p>
            <w:pPr>
              <w:jc w:val="left"/>
            </w:pPr>
            <w:r>
              <w:rPr>
                <w:b w:val="false"/>
                <w:bCs w:val="false"/>
                <w:sz w:val="19"/>
                <w:szCs w:val="19"/>
              </w:rPr>
              <w:t xml:space="preserve">Views incoming orders on a Kitchen Display System</w:t>
            </w:r>
          </w:p>
        </w:tc>
        <w:tc>
          <w:tcPr>
            <w:tcW w:type="dxa" w:w="2400"/>
            <w:tcMar>
              <w:top w:type="dxa" w:w="60"/>
              <w:left w:type="dxa" w:w="100"/>
              <w:bottom w:type="dxa" w:w="60"/>
              <w:right w:type="dxa" w:w="100"/>
            </w:tcMar>
            <w:vAlign w:val="center"/>
          </w:tcPr>
          <w:p>
            <w:pPr>
              <w:jc w:val="left"/>
            </w:pPr>
            <w:r>
              <w:rPr>
                <w:b w:val="false"/>
                <w:bCs w:val="false"/>
                <w:sz w:val="19"/>
                <w:szCs w:val="19"/>
              </w:rPr>
              <w:t xml:space="preserve">Low</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Waiter (Future)</w:t>
            </w:r>
          </w:p>
        </w:tc>
        <w:tc>
          <w:tcPr>
            <w:tcW w:type="dxa" w:w="4700"/>
            <w:shd w:fill="EAF1EF" w:color="auto" w:val="clear"/>
            <w:tcMar>
              <w:top w:type="dxa" w:w="60"/>
              <w:left w:type="dxa" w:w="100"/>
              <w:bottom w:type="dxa" w:w="60"/>
              <w:right w:type="dxa" w:w="100"/>
            </w:tcMar>
            <w:vAlign w:val="center"/>
          </w:tcPr>
          <w:p>
            <w:pPr>
              <w:jc w:val="left"/>
            </w:pPr>
            <w:r>
              <w:rPr>
                <w:b w:val="false"/>
                <w:bCs w:val="false"/>
                <w:sz w:val="19"/>
                <w:szCs w:val="19"/>
              </w:rPr>
              <w:t xml:space="preserve">Takes and manages table-side orders</w:t>
            </w:r>
          </w:p>
        </w:tc>
        <w:tc>
          <w:tcPr>
            <w:tcW w:type="dxa" w:w="2400"/>
            <w:shd w:fill="EAF1EF" w:color="auto" w:val="clear"/>
            <w:tcMar>
              <w:top w:type="dxa" w:w="60"/>
              <w:left w:type="dxa" w:w="100"/>
              <w:bottom w:type="dxa" w:w="60"/>
              <w:right w:type="dxa" w:w="100"/>
            </w:tcMar>
            <w:vAlign w:val="center"/>
          </w:tcPr>
          <w:p>
            <w:pPr>
              <w:jc w:val="left"/>
            </w:pPr>
            <w:r>
              <w:rPr>
                <w:b w:val="false"/>
                <w:bCs w:val="false"/>
                <w:sz w:val="19"/>
                <w:szCs w:val="19"/>
              </w:rPr>
              <w:t xml:space="preserve">Low</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Super Admin</w:t>
            </w:r>
          </w:p>
        </w:tc>
        <w:tc>
          <w:tcPr>
            <w:tcW w:type="dxa" w:w="4700"/>
            <w:tcMar>
              <w:top w:type="dxa" w:w="60"/>
              <w:left w:type="dxa" w:w="100"/>
              <w:bottom w:type="dxa" w:w="60"/>
              <w:right w:type="dxa" w:w="100"/>
            </w:tcMar>
            <w:vAlign w:val="center"/>
          </w:tcPr>
          <w:p>
            <w:pPr>
              <w:jc w:val="left"/>
            </w:pPr>
            <w:r>
              <w:rPr>
                <w:b w:val="false"/>
                <w:bCs w:val="false"/>
                <w:sz w:val="19"/>
                <w:szCs w:val="19"/>
              </w:rPr>
              <w:t xml:space="preserve">AbyteSol platform owner/operator; manages all tenants, subscriptions, and platform configuration</w:t>
            </w:r>
          </w:p>
        </w:tc>
        <w:tc>
          <w:tcPr>
            <w:tcW w:type="dxa" w:w="2400"/>
            <w:tcMar>
              <w:top w:type="dxa" w:w="60"/>
              <w:left w:type="dxa" w:w="100"/>
              <w:bottom w:type="dxa" w:w="60"/>
              <w:right w:type="dxa" w:w="100"/>
            </w:tcMar>
            <w:vAlign w:val="center"/>
          </w:tcPr>
          <w:p>
            <w:pPr>
              <w:jc w:val="left"/>
            </w:pPr>
            <w:r>
              <w:rPr>
                <w:b w:val="false"/>
                <w:bCs w:val="false"/>
                <w:sz w:val="19"/>
                <w:szCs w:val="19"/>
              </w:rPr>
              <w:t xml:space="preserve">High</w:t>
            </w:r>
          </w:p>
        </w:tc>
      </w:tr>
    </w:tbl>
    <w:p>
      <w:pPr>
        <w:pStyle w:val="Heading2"/>
        <w:spacing w:after="160" w:before="320"/>
      </w:pPr>
      <w:r>
        <w:t xml:space="preserve">2.4 Operating Environment</w:t>
      </w:r>
    </w:p>
    <w:p>
      <w:pPr>
        <w:spacing w:after="160" w:line="276"/>
      </w:pPr>
      <w:r>
        <w:t xml:space="preserve">The Customer Web App SHALL run in modern evergreen mobile and desktop browsers (Chrome, Safari, Edge, Firefox — current and prior two major versions) and SHALL be installable as a PWA on Android and iOS. The Restaurant Admin Portal and Super Admin Portal SHALL run in modern desktop and tablet browsers. The backend SHALL run on Node.js (NestJS) and SHALL be deployable to Railway or Render (Phase 1) and to a Dockerized Nginx/Hetzner VPS environment (future phase). The database SHALL run on PostgreSQL, initially hosted on Supabase.</w:t>
      </w:r>
    </w:p>
    <w:p>
      <w:pPr>
        <w:pStyle w:val="Heading2"/>
        <w:spacing w:after="160" w:before="320"/>
      </w:pPr>
      <w:r>
        <w:t xml:space="preserve">2.5 Design and Implementation Constraints</w:t>
      </w:r>
    </w:p>
    <w:p>
      <w:pPr>
        <w:pStyle w:val="ListParagraph"/>
        <w:numPr>
          <w:ilvl w:val="0"/>
          <w:numId w:val="1"/>
        </w:numPr>
        <w:spacing w:after="80" w:line="276"/>
      </w:pPr>
      <w:r>
        <w:t xml:space="preserve">The system SHALL be built using the mandated technology stack (Section 2.7) to align with AbyteSol's existing engineering competencies</w:t>
      </w:r>
    </w:p>
    <w:p>
      <w:pPr>
        <w:pStyle w:val="ListParagraph"/>
        <w:numPr>
          <w:ilvl w:val="0"/>
          <w:numId w:val="1"/>
        </w:numPr>
        <w:spacing w:after="80" w:line="276"/>
      </w:pPr>
      <w:r>
        <w:t xml:space="preserve">The system SHALL be multi-tenant from inception; no requirement, schema, or API may assume a single-restaurant deployment</w:t>
      </w:r>
    </w:p>
    <w:p>
      <w:pPr>
        <w:pStyle w:val="ListParagraph"/>
        <w:numPr>
          <w:ilvl w:val="0"/>
          <w:numId w:val="1"/>
        </w:numPr>
        <w:spacing w:after="80" w:line="276"/>
      </w:pPr>
      <w:r>
        <w:t xml:space="preserve">Phase 1 SHALL NOT require customer authentication of any kind — anonymous, no-login menu browsing is a hard constraint</w:t>
      </w:r>
    </w:p>
    <w:p>
      <w:pPr>
        <w:pStyle w:val="ListParagraph"/>
        <w:numPr>
          <w:ilvl w:val="0"/>
          <w:numId w:val="1"/>
        </w:numPr>
        <w:spacing w:after="80" w:line="276"/>
      </w:pPr>
      <w:r>
        <w:t xml:space="preserve">The data model SHALL be forward-compatible with future ordering, KDS, POS, inventory, and payment modules without requiring breaking schema migrations</w:t>
      </w:r>
    </w:p>
    <w:p>
      <w:pPr>
        <w:pStyle w:val="ListParagraph"/>
        <w:numPr>
          <w:ilvl w:val="0"/>
          <w:numId w:val="1"/>
        </w:numPr>
        <w:spacing w:after="80" w:line="276"/>
      </w:pPr>
      <w:r>
        <w:t xml:space="preserve">All customer-facing pages SHALL meet WCAG 2.1 AA accessibility guidelines</w:t>
      </w:r>
    </w:p>
    <w:p>
      <w:pPr>
        <w:pStyle w:val="ListParagraph"/>
        <w:numPr>
          <w:ilvl w:val="0"/>
          <w:numId w:val="1"/>
        </w:numPr>
        <w:spacing w:after="80" w:line="276"/>
      </w:pPr>
      <w:r>
        <w:t xml:space="preserve">The system SHALL support at minimum English and Urdu at launch, with an extensible i18n framework for additional languages</w:t>
      </w:r>
    </w:p>
    <w:p>
      <w:pPr>
        <w:pStyle w:val="Heading2"/>
        <w:spacing w:after="160" w:before="320"/>
      </w:pPr>
      <w:r>
        <w:t xml:space="preserve">2.6 Assumptions and Dependencies</w:t>
      </w:r>
    </w:p>
    <w:p>
      <w:pPr>
        <w:pStyle w:val="ListParagraph"/>
        <w:numPr>
          <w:ilvl w:val="0"/>
          <w:numId w:val="1"/>
        </w:numPr>
        <w:spacing w:after="80" w:line="276"/>
      </w:pPr>
      <w:r>
        <w:t xml:space="preserve">Restaurants will provide accurate menu content (names, prices, images, ingredients, allergens) via the admin portal</w:t>
      </w:r>
    </w:p>
    <w:p>
      <w:pPr>
        <w:pStyle w:val="ListParagraph"/>
        <w:numPr>
          <w:ilvl w:val="0"/>
          <w:numId w:val="1"/>
        </w:numPr>
        <w:spacing w:after="80" w:line="276"/>
      </w:pPr>
      <w:r>
        <w:t xml:space="preserve">Customers will access the menu via smartphone cameras or QR scanner apps capable of resolving a standard QR-encoded URL</w:t>
      </w:r>
    </w:p>
    <w:p>
      <w:pPr>
        <w:pStyle w:val="ListParagraph"/>
        <w:numPr>
          <w:ilvl w:val="0"/>
          <w:numId w:val="1"/>
        </w:numPr>
        <w:spacing w:after="80" w:line="276"/>
      </w:pPr>
      <w:r>
        <w:t xml:space="preserve">Third-party services (Cloudflare R2 for storage, Vercel/Railway/Render/Supabase for hosting) remain available under their published SLAs</w:t>
      </w:r>
    </w:p>
    <w:p>
      <w:pPr>
        <w:pStyle w:val="ListParagraph"/>
        <w:numPr>
          <w:ilvl w:val="0"/>
          <w:numId w:val="1"/>
        </w:numPr>
        <w:spacing w:after="80" w:line="276"/>
      </w:pPr>
      <w:r>
        <w:t xml:space="preserve">Future phases (ordering, POS, payments) are dependent on this Phase 1 data model remaining stable and are out of scope for current acceptance</w:t>
      </w:r>
    </w:p>
    <w:p>
      <w:pPr>
        <w:pStyle w:val="ListParagraph"/>
        <w:numPr>
          <w:ilvl w:val="0"/>
          <w:numId w:val="1"/>
        </w:numPr>
        <w:spacing w:after="80" w:line="276"/>
      </w:pPr>
      <w:r>
        <w:t xml:space="preserve">Tax and service-charge rules are configured per-restaurant/per-branch and are assumed to be the responsibility of the restaurant admin to keep accurate and legally compliant</w:t>
      </w:r>
    </w:p>
    <w:p>
      <w:pPr>
        <w:pStyle w:val="Heading2"/>
        <w:spacing w:after="160" w:before="320"/>
      </w:pPr>
      <w:r>
        <w:t xml:space="preserve">2.7 Technology Stack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6700"/>
            <w:shd w:fill="1F3864" w:color="auto"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Frontend</w:t>
            </w:r>
          </w:p>
        </w:tc>
        <w:tc>
          <w:tcPr>
            <w:tcW w:type="dxa" w:w="6700"/>
            <w:tcMar>
              <w:top w:type="dxa" w:w="60"/>
              <w:left w:type="dxa" w:w="100"/>
              <w:bottom w:type="dxa" w:w="60"/>
              <w:right w:type="dxa" w:w="100"/>
            </w:tcMar>
            <w:vAlign w:val="center"/>
          </w:tcPr>
          <w:p>
            <w:pPr>
              <w:jc w:val="left"/>
            </w:pPr>
            <w:r>
              <w:rPr>
                <w:b w:val="false"/>
                <w:bCs w:val="false"/>
                <w:sz w:val="19"/>
                <w:szCs w:val="19"/>
              </w:rPr>
              <w:t xml:space="preserve">Next.js 15, React 19, TypeScript, Tailwind CSS, shadcn/ui, Framer Motion, TanStack Query</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NestJS, TypeScript, REST API (Socket.IO reserved for future real-time order/KDS features)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Database</w:t>
            </w:r>
          </w:p>
        </w:tc>
        <w:tc>
          <w:tcPr>
            <w:tcW w:type="dxa" w:w="6700"/>
            <w:tcMar>
              <w:top w:type="dxa" w:w="60"/>
              <w:left w:type="dxa" w:w="100"/>
              <w:bottom w:type="dxa" w:w="60"/>
              <w:right w:type="dxa" w:w="100"/>
            </w:tcMar>
            <w:vAlign w:val="center"/>
          </w:tcPr>
          <w:p>
            <w:pPr>
              <w:jc w:val="left"/>
            </w:pPr>
            <w:r>
              <w:rPr>
                <w:b w:val="false"/>
                <w:bCs w:val="false"/>
                <w:sz w:val="19"/>
                <w:szCs w:val="19"/>
              </w:rPr>
              <w:t xml:space="preserve">PostgreSQL with Prisma ORM; Redis reserved for future caching/session/queue needs</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Storage</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Cloudflare R2 (object storage for menu/category images)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6700"/>
            <w:tcMar>
              <w:top w:type="dxa" w:w="60"/>
              <w:left w:type="dxa" w:w="100"/>
              <w:bottom w:type="dxa" w:w="60"/>
              <w:right w:type="dxa" w:w="100"/>
            </w:tcMar>
            <w:vAlign w:val="center"/>
          </w:tcPr>
          <w:p>
            <w:pPr>
              <w:jc w:val="left"/>
            </w:pPr>
            <w:r>
              <w:rPr>
                <w:b w:val="false"/>
                <w:bCs w:val="false"/>
                <w:sz w:val="19"/>
                <w:szCs w:val="19"/>
              </w:rPr>
              <w:t xml:space="preserve">JWT access + refresh tokens, Role-Based Access Control (RBAC)</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Deployment (Phase 1)</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Frontend → Vercel; Backend → Railway or Render; Database → Supabase PostgreSQL</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Deployment (Future)</w:t>
            </w:r>
          </w:p>
        </w:tc>
        <w:tc>
          <w:tcPr>
            <w:tcW w:type="dxa" w:w="6700"/>
            <w:tcMar>
              <w:top w:type="dxa" w:w="60"/>
              <w:left w:type="dxa" w:w="100"/>
              <w:bottom w:type="dxa" w:w="60"/>
              <w:right w:type="dxa" w:w="100"/>
            </w:tcMar>
            <w:vAlign w:val="center"/>
          </w:tcPr>
          <w:p>
            <w:pPr>
              <w:jc w:val="left"/>
            </w:pPr>
            <w:r>
              <w:rPr>
                <w:b w:val="false"/>
                <w:bCs w:val="false"/>
                <w:sz w:val="19"/>
                <w:szCs w:val="19"/>
              </w:rPr>
              <w:t xml:space="preserve">Docker, Nginx, Hetzner VPS, self-managed PostgreSQL/Redis, Cloudflare CDN/WAF</w:t>
            </w:r>
          </w:p>
        </w:tc>
      </w:tr>
    </w:tbl>
    <w:p>
      <w:pPr>
        <w:pStyle w:val="Heading2"/>
        <w:spacing w:after="160" w:before="320"/>
      </w:pPr>
      <w:r>
        <w:t xml:space="preserve">2.8 High-Level Architecture</w:t>
      </w:r>
    </w:p>
    <w:p>
      <w:pPr>
        <w:spacing w:after="160" w:line="276"/>
      </w:pPr>
      <w:r>
        <w:t xml:space="preserve">The system follows a hierarchical multi-tenant data model: a Restaurant owns one or more Branches; each Branch owns one or more Tables; each Table maps to a unique QR Code; each Restaurant owns a Category tree, under which Menu Items are organized, each with optional Variants and Add-ons. The customer-facing Estimate Cart is a client/session-scoped construct built from selected Menu Items, Variants, and Add-ons and is used purely to compute an Estimated Bill; it is intentionally not persisted as a committed Order in Phase 1, but its data shape mirrors the future Order entity so that Phase 2 can promote an Estimate Cart into a real Order with minimal rework.</w:t>
      </w:r>
    </w:p>
    <w:p>
      <w:pPr>
        <w:spacing w:after="160" w:line="276"/>
      </w:pPr>
      <w:r>
        <w:t xml:space="preserve">Conceptually: Restaurant → Branches → Tables → QR Codes, and in parallel Restaurant → Categories → Menu Items → Variants/Add-ons → Estimate Cart → (future) Orders → (future) Kitchen → (future) POS.</w:t>
      </w:r>
    </w:p>
    <w:p>
      <w:pPr>
        <w:pStyle w:val="Heading2"/>
        <w:spacing w:after="160" w:before="320"/>
      </w:pPr>
      <w:r>
        <w:t xml:space="preserve">2.9 Business Model Context</w:t>
      </w:r>
    </w:p>
    <w:p>
      <w:pPr>
        <w:spacing w:after="160" w:line="276"/>
      </w:pPr>
      <w:r>
        <w:t xml:space="preserve">Abyte Menu is monetized as a subscription-based SaaS product with Monthly and Yearly plans, a Free Trial tier for new tenant onboarding, and a future Enterprise/White-Label plan for larger restaurant groups and franchises. Subscription plan management is a Super Admin function described in Section 4.12.</w:t>
      </w:r>
    </w:p>
    <w:p>
      <w:pPr>
        <w:pStyle w:val="Heading1"/>
        <w:pageBreakBefore/>
        <w:spacing w:after="240" w:before="480"/>
      </w:pPr>
      <w:r>
        <w:t xml:space="preserve">3. Business Requirements</w:t>
      </w:r>
    </w:p>
    <w:p>
      <w:pPr>
        <w:pStyle w:val="Heading2"/>
        <w:spacing w:after="160" w:before="320"/>
      </w:pPr>
      <w:r>
        <w:t xml:space="preserve">3.1 Business Objectives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4500"/>
            <w:shd w:fill="1F3864" w:color="auto" w:val="clear"/>
            <w:tcMar>
              <w:top w:type="dxa" w:w="60"/>
              <w:left w:type="dxa" w:w="100"/>
              <w:bottom w:type="dxa" w:w="60"/>
              <w:right w:type="dxa" w:w="100"/>
            </w:tcMar>
            <w:vAlign w:val="center"/>
          </w:tcPr>
          <w:p>
            <w:pPr>
              <w:jc w:val="left"/>
            </w:pPr>
            <w:r>
              <w:rPr>
                <w:b/>
                <w:bCs/>
                <w:color w:val="FFFFFF"/>
                <w:sz w:val="19"/>
                <w:szCs w:val="19"/>
              </w:rPr>
              <w:t xml:space="preserve">Business Objective</w:t>
            </w:r>
          </w:p>
        </w:tc>
        <w:tc>
          <w:tcPr>
            <w:tcW w:type="dxa" w:w="3300"/>
            <w:shd w:fill="1F3864" w:color="auto" w:val="clear"/>
            <w:tcMar>
              <w:top w:type="dxa" w:w="60"/>
              <w:left w:type="dxa" w:w="100"/>
              <w:bottom w:type="dxa" w:w="60"/>
              <w:right w:type="dxa" w:w="100"/>
            </w:tcMar>
            <w:vAlign w:val="center"/>
          </w:tcPr>
          <w:p>
            <w:pPr>
              <w:jc w:val="left"/>
            </w:pPr>
            <w:r>
              <w:rPr>
                <w:b/>
                <w:bCs/>
                <w:color w:val="FFFFFF"/>
                <w:sz w:val="19"/>
                <w:szCs w:val="19"/>
              </w:rPr>
              <w:t xml:space="preserve">Success Indicator</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BOBJ-01</w:t>
            </w:r>
          </w:p>
        </w:tc>
        <w:tc>
          <w:tcPr>
            <w:tcW w:type="dxa" w:w="4500"/>
            <w:tcMar>
              <w:top w:type="dxa" w:w="60"/>
              <w:left w:type="dxa" w:w="100"/>
              <w:bottom w:type="dxa" w:w="60"/>
              <w:right w:type="dxa" w:w="100"/>
            </w:tcMar>
            <w:vAlign w:val="center"/>
          </w:tcPr>
          <w:p>
            <w:pPr>
              <w:jc w:val="left"/>
            </w:pPr>
            <w:r>
              <w:rPr>
                <w:b w:val="false"/>
                <w:bCs w:val="false"/>
                <w:sz w:val="19"/>
                <w:szCs w:val="19"/>
              </w:rPr>
              <w:t xml:space="preserve">Eliminate cost and delay of reprinting physical menus for restaurants</w:t>
            </w:r>
          </w:p>
        </w:tc>
        <w:tc>
          <w:tcPr>
            <w:tcW w:type="dxa" w:w="3300"/>
            <w:tcMar>
              <w:top w:type="dxa" w:w="60"/>
              <w:left w:type="dxa" w:w="100"/>
              <w:bottom w:type="dxa" w:w="60"/>
              <w:right w:type="dxa" w:w="100"/>
            </w:tcMar>
            <w:vAlign w:val="center"/>
          </w:tcPr>
          <w:p>
            <w:pPr>
              <w:jc w:val="left"/>
            </w:pPr>
            <w:r>
              <w:rPr>
                <w:b w:val="false"/>
                <w:bCs w:val="false"/>
                <w:sz w:val="19"/>
                <w:szCs w:val="19"/>
              </w:rPr>
              <w:t xml:space="preserve">Restaurant can update a price/item and see it live in under 1 minute</w:t>
            </w:r>
          </w:p>
        </w:tc>
      </w:tr>
      <w:tr>
        <w:tc>
          <w:tcPr>
            <w:tcW w:type="dxa" w:w="1500"/>
            <w:shd w:fill="EAF1EF" w:color="auto" w:val="clear"/>
            <w:tcMar>
              <w:top w:type="dxa" w:w="60"/>
              <w:left w:type="dxa" w:w="100"/>
              <w:bottom w:type="dxa" w:w="60"/>
              <w:right w:type="dxa" w:w="100"/>
            </w:tcMar>
            <w:vAlign w:val="center"/>
          </w:tcPr>
          <w:p>
            <w:pPr>
              <w:jc w:val="left"/>
            </w:pPr>
            <w:r>
              <w:rPr>
                <w:b w:val="false"/>
                <w:bCs w:val="false"/>
                <w:sz w:val="19"/>
                <w:szCs w:val="19"/>
              </w:rPr>
              <w:t xml:space="preserve">BOBJ-02</w:t>
            </w:r>
          </w:p>
        </w:tc>
        <w:tc>
          <w:tcPr>
            <w:tcW w:type="dxa" w:w="4500"/>
            <w:shd w:fill="EAF1EF" w:color="auto" w:val="clear"/>
            <w:tcMar>
              <w:top w:type="dxa" w:w="60"/>
              <w:left w:type="dxa" w:w="100"/>
              <w:bottom w:type="dxa" w:w="60"/>
              <w:right w:type="dxa" w:w="100"/>
            </w:tcMar>
            <w:vAlign w:val="center"/>
          </w:tcPr>
          <w:p>
            <w:pPr>
              <w:jc w:val="left"/>
            </w:pPr>
            <w:r>
              <w:rPr>
                <w:b w:val="false"/>
                <w:bCs w:val="false"/>
                <w:sz w:val="19"/>
                <w:szCs w:val="19"/>
              </w:rPr>
              <w:t xml:space="preserve">Provide a no-friction, app-free ordering-adjacent experience for diners</w:t>
            </w:r>
          </w:p>
        </w:tc>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Customer reaches menu within 2 taps of scanning a QR code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BOBJ-03</w:t>
            </w:r>
          </w:p>
        </w:tc>
        <w:tc>
          <w:tcPr>
            <w:tcW w:type="dxa" w:w="4500"/>
            <w:tcMar>
              <w:top w:type="dxa" w:w="60"/>
              <w:left w:type="dxa" w:w="100"/>
              <w:bottom w:type="dxa" w:w="60"/>
              <w:right w:type="dxa" w:w="100"/>
            </w:tcMar>
            <w:vAlign w:val="center"/>
          </w:tcPr>
          <w:p>
            <w:pPr>
              <w:jc w:val="left"/>
            </w:pPr>
            <w:r>
              <w:rPr>
                <w:b w:val="false"/>
                <w:bCs w:val="false"/>
                <w:sz w:val="19"/>
                <w:szCs w:val="19"/>
              </w:rPr>
              <w:t xml:space="preserve">Support thousands of restaurants and branches on one platform</w:t>
            </w:r>
          </w:p>
        </w:tc>
        <w:tc>
          <w:tcPr>
            <w:tcW w:type="dxa" w:w="3300"/>
            <w:tcMar>
              <w:top w:type="dxa" w:w="60"/>
              <w:left w:type="dxa" w:w="100"/>
              <w:bottom w:type="dxa" w:w="60"/>
              <w:right w:type="dxa" w:w="100"/>
            </w:tcMar>
            <w:vAlign w:val="center"/>
          </w:tcPr>
          <w:p>
            <w:pPr>
              <w:jc w:val="left"/>
            </w:pPr>
            <w:r>
              <w:rPr>
                <w:b w:val="false"/>
                <w:bCs w:val="false"/>
                <w:sz w:val="19"/>
                <w:szCs w:val="19"/>
              </w:rPr>
              <w:t xml:space="preserve">Platform architecture verified to scale horizontally under load testing</w:t>
            </w:r>
          </w:p>
        </w:tc>
      </w:tr>
      <w:tr>
        <w:tc>
          <w:tcPr>
            <w:tcW w:type="dxa" w:w="1500"/>
            <w:shd w:fill="EAF1EF" w:color="auto" w:val="clear"/>
            <w:tcMar>
              <w:top w:type="dxa" w:w="60"/>
              <w:left w:type="dxa" w:w="100"/>
              <w:bottom w:type="dxa" w:w="60"/>
              <w:right w:type="dxa" w:w="100"/>
            </w:tcMar>
            <w:vAlign w:val="center"/>
          </w:tcPr>
          <w:p>
            <w:pPr>
              <w:jc w:val="left"/>
            </w:pPr>
            <w:r>
              <w:rPr>
                <w:b w:val="false"/>
                <w:bCs w:val="false"/>
                <w:sz w:val="19"/>
                <w:szCs w:val="19"/>
              </w:rPr>
              <w:t xml:space="preserve">BOBJ-04</w:t>
            </w:r>
          </w:p>
        </w:tc>
        <w:tc>
          <w:tcPr>
            <w:tcW w:type="dxa" w:w="4500"/>
            <w:shd w:fill="EAF1EF" w:color="auto" w:val="clear"/>
            <w:tcMar>
              <w:top w:type="dxa" w:w="60"/>
              <w:left w:type="dxa" w:w="100"/>
              <w:bottom w:type="dxa" w:w="60"/>
              <w:right w:type="dxa" w:w="100"/>
            </w:tcMar>
            <w:vAlign w:val="center"/>
          </w:tcPr>
          <w:p>
            <w:pPr>
              <w:jc w:val="left"/>
            </w:pPr>
            <w:r>
              <w:rPr>
                <w:b w:val="false"/>
                <w:bCs w:val="false"/>
                <w:sz w:val="19"/>
                <w:szCs w:val="19"/>
              </w:rPr>
              <w:t xml:space="preserve">Establish a recurring subscription revenue stream for AbyteSol</w:t>
            </w:r>
          </w:p>
        </w:tc>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Monthly/Yearly/Trial/Enterprise plans configurable and billable by Super Admin</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BOBJ-05</w:t>
            </w:r>
          </w:p>
        </w:tc>
        <w:tc>
          <w:tcPr>
            <w:tcW w:type="dxa" w:w="4500"/>
            <w:tcMar>
              <w:top w:type="dxa" w:w="60"/>
              <w:left w:type="dxa" w:w="100"/>
              <w:bottom w:type="dxa" w:w="60"/>
              <w:right w:type="dxa" w:w="100"/>
            </w:tcMar>
            <w:vAlign w:val="center"/>
          </w:tcPr>
          <w:p>
            <w:pPr>
              <w:jc w:val="left"/>
            </w:pPr>
            <w:r>
              <w:rPr>
                <w:b w:val="false"/>
                <w:bCs w:val="false"/>
                <w:sz w:val="19"/>
                <w:szCs w:val="19"/>
              </w:rPr>
              <w:t xml:space="preserve">Build a foundation for a full Restaurant Operating System</w:t>
            </w:r>
          </w:p>
        </w:tc>
        <w:tc>
          <w:tcPr>
            <w:tcW w:type="dxa" w:w="3300"/>
            <w:tcMar>
              <w:top w:type="dxa" w:w="60"/>
              <w:left w:type="dxa" w:w="100"/>
              <w:bottom w:type="dxa" w:w="60"/>
              <w:right w:type="dxa" w:w="100"/>
            </w:tcMar>
            <w:vAlign w:val="center"/>
          </w:tcPr>
          <w:p>
            <w:pPr>
              <w:jc w:val="left"/>
            </w:pPr>
            <w:r>
              <w:rPr>
                <w:b w:val="false"/>
                <w:bCs w:val="false"/>
                <w:sz w:val="19"/>
                <w:szCs w:val="19"/>
              </w:rPr>
              <w:t xml:space="preserve">Data model supports Phase 2+ ordering without breaking schema changes</w:t>
            </w:r>
          </w:p>
        </w:tc>
      </w:tr>
      <w:tr>
        <w:tc>
          <w:tcPr>
            <w:tcW w:type="dxa" w:w="1500"/>
            <w:shd w:fill="EAF1EF" w:color="auto" w:val="clear"/>
            <w:tcMar>
              <w:top w:type="dxa" w:w="60"/>
              <w:left w:type="dxa" w:w="100"/>
              <w:bottom w:type="dxa" w:w="60"/>
              <w:right w:type="dxa" w:w="100"/>
            </w:tcMar>
            <w:vAlign w:val="center"/>
          </w:tcPr>
          <w:p>
            <w:pPr>
              <w:jc w:val="left"/>
            </w:pPr>
            <w:r>
              <w:rPr>
                <w:b w:val="false"/>
                <w:bCs w:val="false"/>
                <w:sz w:val="19"/>
                <w:szCs w:val="19"/>
              </w:rPr>
              <w:t xml:space="preserve">BOBJ-06</w:t>
            </w:r>
          </w:p>
        </w:tc>
        <w:tc>
          <w:tcPr>
            <w:tcW w:type="dxa" w:w="4500"/>
            <w:shd w:fill="EAF1EF" w:color="auto" w:val="clear"/>
            <w:tcMar>
              <w:top w:type="dxa" w:w="60"/>
              <w:left w:type="dxa" w:w="100"/>
              <w:bottom w:type="dxa" w:w="60"/>
              <w:right w:type="dxa" w:w="100"/>
            </w:tcMar>
            <w:vAlign w:val="center"/>
          </w:tcPr>
          <w:p>
            <w:pPr>
              <w:jc w:val="left"/>
            </w:pPr>
            <w:r>
              <w:rPr>
                <w:b w:val="false"/>
                <w:bCs w:val="false"/>
                <w:sz w:val="19"/>
                <w:szCs w:val="19"/>
              </w:rPr>
              <w:t xml:space="preserve">Achieve strong initial adoption in the Pakistani restaurant market, then expand globally</w:t>
            </w:r>
          </w:p>
        </w:tc>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Multi-currency/multi-language framework in place at launch</w:t>
            </w:r>
          </w:p>
        </w:tc>
      </w:tr>
    </w:tbl>
    <w:p>
      <w:pPr>
        <w:pStyle w:val="Heading2"/>
        <w:spacing w:after="160" w:before="320"/>
      </w:pPr>
      <w:r>
        <w:t xml:space="preserve">3.2 Stakeholders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color="auto" w:val="clear"/>
            <w:tcMar>
              <w:top w:type="dxa" w:w="60"/>
              <w:left w:type="dxa" w:w="100"/>
              <w:bottom w:type="dxa" w:w="60"/>
              <w:right w:type="dxa" w:w="100"/>
            </w:tcMar>
            <w:vAlign w:val="center"/>
          </w:tcPr>
          <w:p>
            <w:pPr>
              <w:jc w:val="left"/>
            </w:pPr>
            <w:r>
              <w:rPr>
                <w:b/>
                <w:bCs/>
                <w:color w:val="FFFFFF"/>
                <w:sz w:val="19"/>
                <w:szCs w:val="19"/>
              </w:rPr>
              <w:t xml:space="preserve">Stakeholder</w:t>
            </w:r>
          </w:p>
        </w:tc>
        <w:tc>
          <w:tcPr>
            <w:tcW w:type="dxa" w:w="6300"/>
            <w:shd w:fill="1F3864" w:color="auto" w:val="clear"/>
            <w:tcMar>
              <w:top w:type="dxa" w:w="60"/>
              <w:left w:type="dxa" w:w="100"/>
              <w:bottom w:type="dxa" w:w="60"/>
              <w:right w:type="dxa" w:w="100"/>
            </w:tcMar>
            <w:vAlign w:val="center"/>
          </w:tcPr>
          <w:p>
            <w:pPr>
              <w:jc w:val="left"/>
            </w:pPr>
            <w:r>
              <w:rPr>
                <w:b/>
                <w:bCs/>
                <w:color w:val="FFFFFF"/>
                <w:sz w:val="19"/>
                <w:szCs w:val="19"/>
              </w:rPr>
              <w:t xml:space="preserve">Interest</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AbyteSol (Platform Owner)</w:t>
            </w:r>
          </w:p>
        </w:tc>
        <w:tc>
          <w:tcPr>
            <w:tcW w:type="dxa" w:w="6300"/>
            <w:tcMar>
              <w:top w:type="dxa" w:w="60"/>
              <w:left w:type="dxa" w:w="100"/>
              <w:bottom w:type="dxa" w:w="60"/>
              <w:right w:type="dxa" w:w="100"/>
            </w:tcMar>
            <w:vAlign w:val="center"/>
          </w:tcPr>
          <w:p>
            <w:pPr>
              <w:jc w:val="left"/>
            </w:pPr>
            <w:r>
              <w:rPr>
                <w:b w:val="false"/>
                <w:bCs w:val="false"/>
                <w:sz w:val="19"/>
                <w:szCs w:val="19"/>
              </w:rPr>
              <w:t xml:space="preserve">Revenue via subscriptions; platform reliability, scalability, and brand reputation</w:t>
            </w:r>
          </w:p>
        </w:tc>
      </w:tr>
      <w:tr>
        <w:tc>
          <w:tcPr>
            <w:tcW w:type="dxa" w:w="30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Owners</w:t>
            </w:r>
          </w:p>
        </w:tc>
        <w:tc>
          <w:tcPr>
            <w:tcW w:type="dxa" w:w="6300"/>
            <w:shd w:fill="EAF1EF" w:color="auto" w:val="clear"/>
            <w:tcMar>
              <w:top w:type="dxa" w:w="60"/>
              <w:left w:type="dxa" w:w="100"/>
              <w:bottom w:type="dxa" w:w="60"/>
              <w:right w:type="dxa" w:w="100"/>
            </w:tcMar>
            <w:vAlign w:val="center"/>
          </w:tcPr>
          <w:p>
            <w:pPr>
              <w:jc w:val="left"/>
            </w:pPr>
            <w:r>
              <w:rPr>
                <w:b w:val="false"/>
                <w:bCs w:val="false"/>
                <w:sz w:val="19"/>
                <w:szCs w:val="19"/>
              </w:rPr>
              <w:t xml:space="preserve">Fast, accurate menu management; low operating cost; insight into customer engagement</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Branch Managers</w:t>
            </w:r>
          </w:p>
        </w:tc>
        <w:tc>
          <w:tcPr>
            <w:tcW w:type="dxa" w:w="6300"/>
            <w:tcMar>
              <w:top w:type="dxa" w:w="60"/>
              <w:left w:type="dxa" w:w="100"/>
              <w:bottom w:type="dxa" w:w="60"/>
              <w:right w:type="dxa" w:w="100"/>
            </w:tcMar>
            <w:vAlign w:val="center"/>
          </w:tcPr>
          <w:p>
            <w:pPr>
              <w:jc w:val="left"/>
            </w:pPr>
            <w:r>
              <w:rPr>
                <w:b w:val="false"/>
                <w:bCs w:val="false"/>
                <w:sz w:val="19"/>
                <w:szCs w:val="19"/>
              </w:rPr>
              <w:t xml:space="preserve">Day-to-day control of branch-level tables, QR codes, and availability</w:t>
            </w:r>
          </w:p>
        </w:tc>
      </w:tr>
      <w:tr>
        <w:tc>
          <w:tcPr>
            <w:tcW w:type="dxa" w:w="3000"/>
            <w:shd w:fill="EAF1EF" w:color="auto" w:val="clear"/>
            <w:tcMar>
              <w:top w:type="dxa" w:w="60"/>
              <w:left w:type="dxa" w:w="100"/>
              <w:bottom w:type="dxa" w:w="60"/>
              <w:right w:type="dxa" w:w="100"/>
            </w:tcMar>
            <w:vAlign w:val="center"/>
          </w:tcPr>
          <w:p>
            <w:pPr>
              <w:jc w:val="left"/>
            </w:pPr>
            <w:r>
              <w:rPr>
                <w:b w:val="false"/>
                <w:bCs w:val="false"/>
                <w:sz w:val="19"/>
                <w:szCs w:val="19"/>
              </w:rPr>
              <w:t xml:space="preserve">Customers</w:t>
            </w:r>
          </w:p>
        </w:tc>
        <w:tc>
          <w:tcPr>
            <w:tcW w:type="dxa" w:w="6300"/>
            <w:shd w:fill="EAF1EF" w:color="auto" w:val="clear"/>
            <w:tcMar>
              <w:top w:type="dxa" w:w="60"/>
              <w:left w:type="dxa" w:w="100"/>
              <w:bottom w:type="dxa" w:w="60"/>
              <w:right w:type="dxa" w:w="100"/>
            </w:tcMar>
            <w:vAlign w:val="center"/>
          </w:tcPr>
          <w:p>
            <w:pPr>
              <w:jc w:val="left"/>
            </w:pPr>
            <w:r>
              <w:rPr>
                <w:b w:val="false"/>
                <w:bCs w:val="false"/>
                <w:sz w:val="19"/>
                <w:szCs w:val="19"/>
              </w:rPr>
              <w:t xml:space="preserve">Fast, accurate, attractive menu browsing without installing an app</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Engineering &amp; QA Teams</w:t>
            </w:r>
          </w:p>
        </w:tc>
        <w:tc>
          <w:tcPr>
            <w:tcW w:type="dxa" w:w="6300"/>
            <w:tcMar>
              <w:top w:type="dxa" w:w="60"/>
              <w:left w:type="dxa" w:w="100"/>
              <w:bottom w:type="dxa" w:w="60"/>
              <w:right w:type="dxa" w:w="100"/>
            </w:tcMar>
            <w:vAlign w:val="center"/>
          </w:tcPr>
          <w:p>
            <w:pPr>
              <w:jc w:val="left"/>
            </w:pPr>
            <w:r>
              <w:rPr>
                <w:b w:val="false"/>
                <w:bCs w:val="false"/>
                <w:sz w:val="19"/>
                <w:szCs w:val="19"/>
              </w:rPr>
              <w:t xml:space="preserve">Clear, testable, unambiguous requirements to design, build, and verify against</w:t>
            </w:r>
          </w:p>
        </w:tc>
      </w:tr>
    </w:tbl>
    <w:p>
      <w:pPr>
        <w:pStyle w:val="Heading2"/>
        <w:spacing w:after="160" w:before="320"/>
      </w:pPr>
      <w:r>
        <w:t xml:space="preserve">3.3 Business Rules Overview</w:t>
      </w:r>
    </w:p>
    <w:p>
      <w:pPr>
        <w:spacing w:after="160" w:line="276"/>
      </w:pPr>
      <w:r>
        <w:t xml:space="preserve">Detailed, numbered business rules are provided in Section 9. At the business-requirements level, the platform SHALL enforce strict tenant data isolation (no restaurant may access another restaurant's data), SHALL require an active, non-expired subscription for a restaurant's menu to remain publicly visible, and SHALL maintain a full audit trail of administrative actions for compliance and support purposes.</w:t>
      </w:r>
    </w:p>
    <w:p>
      <w:pPr>
        <w:pStyle w:val="Heading2"/>
        <w:spacing w:after="160" w:before="320"/>
      </w:pPr>
      <w:r>
        <w:t xml:space="preserve">3.4 Critical Success Factors</w:t>
      </w:r>
    </w:p>
    <w:p>
      <w:pPr>
        <w:pStyle w:val="ListParagraph"/>
        <w:numPr>
          <w:ilvl w:val="0"/>
          <w:numId w:val="1"/>
        </w:numPr>
        <w:spacing w:after="80" w:line="276"/>
      </w:pPr>
      <w:r>
        <w:t xml:space="preserve">Sub-second perceived load time for the customer-facing menu on 4G mobile connections</w:t>
      </w:r>
    </w:p>
    <w:p>
      <w:pPr>
        <w:pStyle w:val="ListParagraph"/>
        <w:numPr>
          <w:ilvl w:val="0"/>
          <w:numId w:val="1"/>
        </w:numPr>
        <w:spacing w:after="80" w:line="276"/>
      </w:pPr>
      <w:r>
        <w:t xml:space="preserve">Zero customer-facing authentication friction in Phase 1</w:t>
      </w:r>
    </w:p>
    <w:p>
      <w:pPr>
        <w:pStyle w:val="ListParagraph"/>
        <w:numPr>
          <w:ilvl w:val="0"/>
          <w:numId w:val="1"/>
        </w:numPr>
        <w:spacing w:after="80" w:line="276"/>
      </w:pPr>
      <w:r>
        <w:t xml:space="preserve">Menu changes made by a restaurant admin are reflected to customers without a deployment or cache-clear operation</w:t>
      </w:r>
    </w:p>
    <w:p>
      <w:pPr>
        <w:pStyle w:val="ListParagraph"/>
        <w:numPr>
          <w:ilvl w:val="0"/>
          <w:numId w:val="1"/>
        </w:numPr>
        <w:spacing w:after="80" w:line="276"/>
      </w:pPr>
      <w:r>
        <w:t xml:space="preserve">Platform maintains 99.9% uptime for the customer-facing menu surface</w:t>
      </w:r>
    </w:p>
    <w:p>
      <w:pPr>
        <w:pStyle w:val="ListParagraph"/>
        <w:numPr>
          <w:ilvl w:val="0"/>
          <w:numId w:val="1"/>
        </w:numPr>
        <w:spacing w:after="80" w:line="276"/>
      </w:pPr>
      <w:r>
        <w:t xml:space="preserve">Onboarding a new restaurant tenant (registration → first branch → first QR code) achievable in under 15 minutes</w:t>
      </w:r>
    </w:p>
    <w:p>
      <w:pPr>
        <w:pStyle w:val="Heading1"/>
        <w:pageBreakBefore/>
        <w:spacing w:after="240" w:before="480"/>
      </w:pPr>
      <w:r>
        <w:t xml:space="preserve">4. Functional Requirements</w:t>
      </w:r>
    </w:p>
    <w:p>
      <w:pPr>
        <w:spacing w:after="160" w:line="276"/>
      </w:pPr>
      <w:r>
        <w:t xml:space="preserve">This section specifies all functional requirements grouped by system module, in accordance with IEEE 830 §4.3 (functional requirements organized by object/feature). Each requirement is independently verifiable and tagged with a priority: M = Mandatory (Phase 1 release blocker), S = Should-have (Phase 1 desirable), F = Future phase (documented for architectural continuity only, not built in Phase 1).</w:t>
      </w:r>
    </w:p>
    <w:p>
      <w:pPr>
        <w:pStyle w:val="Heading2"/>
        <w:spacing w:after="160" w:before="320"/>
      </w:pPr>
      <w:r>
        <w:t xml:space="preserve">4.1 Authentication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FR-AUTH-01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Restaurant Admins, Branch Managers, and Super Admins to authenticate using email and password.</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FR-AUTH-02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issue a signed JWT access token (short-lived) and a refresh token (long-lived) upon successful authentication.</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FR-AUTH-03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client to exchange a valid, unexpired refresh token for a new access token without re-entering credentials.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FR-AUTH-04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invalidate refresh tokens on explicit logout and after a configurable maximum idle period.</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FR-AUTH-05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enforce password complexity rules (minimum 8 characters, at least one letter and one number) at registration and password change.</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FR-AUTH-06</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 'Forgot Password' flow that emails a time-limited, single-use reset link.</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FR-AUTH-07</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lock an account for a configurable cool-down period after 5 consecutive failed login attempts.</w:t>
            </w:r>
          </w:p>
        </w:tc>
        <w:tc>
          <w:tcPr>
            <w:tcW w:type="dxa" w:w="900"/>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FR-AUTH-08</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NOT require any authentication for the Customer Web App menu-browsing experience.</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FR-AUTH-09</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support role assignment (Owner, Branch Manager, Staff, Super Admin) at the account level and enforce it on every API request via RBAC middleware.</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FR-AUTH-10</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optional two-factor authentication for Super Admin accounts.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bl>
    <w:p>
      <w:pPr>
        <w:pStyle w:val="Heading2"/>
        <w:spacing w:after="160" w:before="320"/>
      </w:pPr>
      <w:r>
        <w:t xml:space="preserve">4.2 Restaurant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FR-REST-01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new restaurant tenant to be registered with legal name, display name, logo, description, and contact details.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FR-REST-02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assign each restaurant a unique tenant identifier used to scope all owned data.</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FR-REST-03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Restaurant Admin to edit the restaurant profile (name, logo, cover image, description, social links, cuisine type).</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FR-REST-04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Restaurant Admin to configure a default currency and default language for the restaurant.</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FR-REST-05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Restaurant Admin to configure global tax rate(s) and service charge rate(s) at the restaurant level, inheritable by branches.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FR-REST-06</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Restaurant Admin to configure a restaurant-wide theme (light/dark default, accent color) for the customer-facing menu.</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FR-REST-07</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support activating/deactivating a restaurant tenant (e.g., subscription expiry) which immediately hides its public menu.</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FR-REST-08</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prevent a restaurant from viewing, editing, or exporting another restaurant's data under any circumstance (tenant isolation).</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bl>
    <w:p>
      <w:pPr>
        <w:pStyle w:val="Heading2"/>
        <w:spacing w:after="160" w:before="320"/>
      </w:pPr>
      <w:r>
        <w:t xml:space="preserve">4.3 Branch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FR-BRAN-01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Restaurant Admin to create one or more branches under a restaurant, each with name, address, geo-coordinates, and contact number.</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FR-BRAN-02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branch-level override of business hours, tax rate, and service charge inherited from the restaurant defaults.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FR-BRAN-03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Restaurant Admin to assign a Branch Manager account to a specific branch.</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FR-BRAN-04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branch-level activation/deactivation without affecting sibling branches.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FR-BRAN-05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Restaurant Admin to view a list of all branches with status, table count, and last-updated timestamp.</w:t>
            </w:r>
          </w:p>
        </w:tc>
        <w:tc>
          <w:tcPr>
            <w:tcW w:type="dxa" w:w="900"/>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FR-BRAN-06</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branch-level menu availability overrides (e.g., an item unavailable at one branch only).</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bl>
    <w:p>
      <w:pPr>
        <w:pStyle w:val="Heading2"/>
        <w:spacing w:after="160" w:before="320"/>
      </w:pPr>
      <w:r>
        <w:t xml:space="preserve">4.4 Table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FR-TABL-01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Branch Manager to create tables under a branch, each with a table number/label and seating capacity.</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FR-TABL-02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bulk creation of tables (e.g., 'Create tables 1–20') to speed up onboarding.</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FR-TABL-03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table to be renamed, deactivated, or deleted, with QR code invalidation on deletion.</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FR-TABL-04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associate exactly one active QR code with each table at any given time.</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bl>
    <w:p>
      <w:pPr>
        <w:pStyle w:val="Heading2"/>
        <w:spacing w:after="160" w:before="320"/>
      </w:pPr>
      <w:r>
        <w:t xml:space="preserve">4.5 QR Code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FR-QR-01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automatically generate a unique QR code encoding a URL for each table upon table creation.</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FR-QR-02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generated QR code URL SHALL resolve to the correct restaurant, branch, and table context without requiring the customer to select these manually.</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FR-QR-03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Branch Manager to download a table's QR code as PNG, SVG, or a print-ready PDF (optionally with restaurant branding/table number overlay).</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FR-QR-04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bulk export/download of all QR codes for a branch as a single PDF/ZIP.</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FR-QR-05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regeneration ('reprint') of a table's QR code, invalidating the previous code, e.g., after suspected misuse or physical damage to the printed code.</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FR-QR-06</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log each QR scan (timestamp, table, branch) for analytics purposes without storing personally identifiable customer information.</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bl>
    <w:p>
      <w:pPr>
        <w:pStyle w:val="Heading2"/>
        <w:spacing w:after="160" w:before="320"/>
      </w:pPr>
      <w:r>
        <w:t xml:space="preserve">4.6 Category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FR-CAT-01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Restaurant Admin to create, edit, reorder, and delete menu categories (e.g., Starters, Main Course, Beverages, Desserts).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FR-CAT-02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nested/sub-categories to at least one level of depth (e.g., Beverages → Hot Drinks, Cold Drinks).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FR-CAT-03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category to be associated with an image/icon.</w:t>
            </w:r>
          </w:p>
        </w:tc>
        <w:tc>
          <w:tcPr>
            <w:tcW w:type="dxa" w:w="900"/>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FR-CAT-04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category to be marked active/inactive without deleting it or its items.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FR-CAT-05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drag-and-drop (or equivalent) reordering of categories that is immediately reflected in the customer-facing menu order.</w:t>
            </w:r>
          </w:p>
        </w:tc>
        <w:tc>
          <w:tcPr>
            <w:tcW w:type="dxa" w:w="900"/>
            <w:tcMar>
              <w:top w:type="dxa" w:w="60"/>
              <w:left w:type="dxa" w:w="100"/>
              <w:bottom w:type="dxa" w:w="60"/>
              <w:right w:type="dxa" w:w="100"/>
            </w:tcMar>
            <w:vAlign w:val="center"/>
          </w:tcPr>
          <w:p>
            <w:pPr>
              <w:jc w:val="left"/>
            </w:pPr>
            <w:r>
              <w:rPr>
                <w:b w:val="false"/>
                <w:bCs w:val="false"/>
                <w:sz w:val="19"/>
                <w:szCs w:val="19"/>
              </w:rPr>
              <w:t xml:space="preserve">S</w:t>
            </w:r>
          </w:p>
        </w:tc>
      </w:tr>
    </w:tbl>
    <w:p>
      <w:pPr>
        <w:pStyle w:val="Heading2"/>
        <w:spacing w:after="160" w:before="320"/>
      </w:pPr>
      <w:r>
        <w:t xml:space="preserve">4.7 Menu (Menu Item)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FR-MENU-01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Restaurant Admin to create a menu item with name, description, base price, category assignment, and one or more images.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FR-MENU-02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menu item to store structured ingredient and allergen information, displayed to customers.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FR-MENU-03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menu item to be marked as available/unavailable, with unavailable items either hidden or visibly marked 'Sold Out' per restaurant preference.</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FR-MENU-04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menu item to carry dietary tags (e.g., Vegetarian, Vegan, Halal, Spicy, Gluten-Free).</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FR-MENU-05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multiple images per menu item, with a designated primary/thumbnail image.</w:t>
            </w:r>
          </w:p>
        </w:tc>
        <w:tc>
          <w:tcPr>
            <w:tcW w:type="dxa" w:w="900"/>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FR-MENU-06</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time-bound availability (e.g., breakfast items only shown 7am–11am) based on branch business hours configuration.</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FR-MENU-07</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menu items to be duplicated to speed up creation of similar items.</w:t>
            </w:r>
          </w:p>
        </w:tc>
        <w:tc>
          <w:tcPr>
            <w:tcW w:type="dxa" w:w="900"/>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FR-MENU-08</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validate that price fields are non-negative numeric values with correct currency precision.</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FR-MENU-09</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bulk import of menu items via CSV/spreadsheet template.</w:t>
            </w:r>
          </w:p>
        </w:tc>
        <w:tc>
          <w:tcPr>
            <w:tcW w:type="dxa" w:w="900"/>
            <w:tcMar>
              <w:top w:type="dxa" w:w="60"/>
              <w:left w:type="dxa" w:w="100"/>
              <w:bottom w:type="dxa" w:w="60"/>
              <w:right w:type="dxa" w:w="100"/>
            </w:tcMar>
            <w:vAlign w:val="center"/>
          </w:tcPr>
          <w:p>
            <w:pPr>
              <w:jc w:val="left"/>
            </w:pPr>
            <w:r>
              <w:rPr>
                <w:b w:val="false"/>
                <w:bCs w:val="false"/>
                <w:sz w:val="19"/>
                <w:szCs w:val="19"/>
              </w:rPr>
              <w:t xml:space="preserve">F</w:t>
            </w:r>
          </w:p>
        </w:tc>
      </w:tr>
    </w:tbl>
    <w:p>
      <w:pPr>
        <w:pStyle w:val="Heading2"/>
        <w:spacing w:after="160" w:before="320"/>
      </w:pPr>
      <w:r>
        <w:t xml:space="preserve">4.8 Variant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FR-VAR-01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menu item to define one or more variant groups (e.g., Size: Small/Medium/Large).</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FR-VAR-02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each variant option to carry its own price or price delta relative to the base price.</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FR-VAR-03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variant group to be marked as required (customer must choose exactly one) or optional.</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FR-VAR-04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variant option to be individually marked available/unavailable.</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FR-VAR-05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enforce, on the customer-facing side, that a required variant group cannot be skipped before adding an item to the estimate cart.</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bl>
    <w:p>
      <w:pPr>
        <w:pStyle w:val="Heading2"/>
        <w:spacing w:after="160" w:before="320"/>
      </w:pPr>
      <w:r>
        <w:t xml:space="preserve">4.9 Add-on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FR-ADD-01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menu item to define one or more add-on groups (e.g., Extra Toppings, Sauces).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FR-ADD-02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an add-on group to specify minimum and maximum selectable options (e.g., choose 0–3).</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FR-ADD-03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each add-on to carry its own additional price.</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FR-ADD-04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add-on groups and options to be shared/reused across multiple menu items to reduce duplicate data entry.</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FR-ADD-05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an add-on option to be individually marked available/unavailable.</w:t>
            </w:r>
          </w:p>
        </w:tc>
        <w:tc>
          <w:tcPr>
            <w:tcW w:type="dxa" w:w="900"/>
            <w:tcMar>
              <w:top w:type="dxa" w:w="60"/>
              <w:left w:type="dxa" w:w="100"/>
              <w:bottom w:type="dxa" w:w="60"/>
              <w:right w:type="dxa" w:w="100"/>
            </w:tcMar>
            <w:vAlign w:val="center"/>
          </w:tcPr>
          <w:p>
            <w:pPr>
              <w:jc w:val="left"/>
            </w:pPr>
            <w:r>
              <w:rPr>
                <w:b w:val="false"/>
                <w:bCs w:val="false"/>
                <w:sz w:val="19"/>
                <w:szCs w:val="19"/>
              </w:rPr>
              <w:t xml:space="preserve">S</w:t>
            </w:r>
          </w:p>
        </w:tc>
      </w:tr>
    </w:tbl>
    <w:p>
      <w:pPr>
        <w:pStyle w:val="Heading2"/>
        <w:spacing w:after="160" w:before="320"/>
      </w:pPr>
      <w:r>
        <w:t xml:space="preserve">4.10 Customer-Facing Digital Menu &amp; Estimate Cart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FR-CUST-01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resolve a scanned QR code to the correct restaurant/branch/table digital menu without requiring login.</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FR-CUST-02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display restaurant information (name, logo, description, business hours, branch address) on the menu landing view.</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FR-CUST-03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display categories and allow the customer to browse or jump directly to a category.</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FR-CUST-04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 search function that filters menu items by name, ingredient, or dietary tag in real time.</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FR-CUST-05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display a full item detail view including images, description, ingredients, allergens, dietary tags, price, variants, and add-ons.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FR-CUST-06</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customer to select a quantity, one option per required variant group, and any number of add-ons within each add-on group's min/max constraints, then add the configured item to an Estimate Cart.</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FR-CUST-07</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calculate and continuously display a running Estimated Bill including item subtotal, applicable taxes, and service charge, as items are added, edited, or removed from the Estimate Cart.</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FR-CUST-08</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customer to edit the quantity or configuration of, or remove, any item already in the Estimate Cart.</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FR-CUST-09</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Estimate Cart SHALL be session/device-scoped only; it SHALL NOT be submitted to the restaurant, SHALL NOT create a persisted Order record, and SHALL be clearly labeled 'Estimated Bill — Not an Order' to avoid customer confusion in Phase 1.</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FR-CUST-10</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toggling between light mode and dark mode, persisted for the duration of the customer's session.</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FR-CUST-11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support switching the displayed language (minimum English and Urdu at launch) without reloading the underlying menu data.</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FR-CUST-12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be responsive and fully usable on common mobile viewport sizes (320px–480px width) as the primary target, in addition to tablet and desktop.</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FR-CUST-13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be installable as a Progressive Web App on supporting devices.</w:t>
            </w:r>
          </w:p>
        </w:tc>
        <w:tc>
          <w:tcPr>
            <w:tcW w:type="dxa" w:w="900"/>
            <w:tcMar>
              <w:top w:type="dxa" w:w="60"/>
              <w:left w:type="dxa" w:w="100"/>
              <w:bottom w:type="dxa" w:w="60"/>
              <w:right w:type="dxa" w:w="100"/>
            </w:tcMar>
            <w:vAlign w:val="center"/>
          </w:tcPr>
          <w:p>
            <w:pPr>
              <w:jc w:val="left"/>
            </w:pPr>
            <w:r>
              <w:rPr>
                <w:b w:val="false"/>
                <w:bCs w:val="false"/>
                <w:sz w:val="19"/>
                <w:szCs w:val="19"/>
              </w:rPr>
              <w:t xml:space="preserve">S</w:t>
            </w:r>
          </w:p>
        </w:tc>
      </w:tr>
    </w:tbl>
    <w:p>
      <w:pPr>
        <w:pStyle w:val="Heading2"/>
        <w:spacing w:after="160" w:before="320"/>
      </w:pPr>
      <w:r>
        <w:t xml:space="preserve">4.11 Restaurant Settings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FR-SET-01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configuration of weekly business hours per branch, including split shifts (e.g., lunch and dinner windows).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FR-SET-02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configuration of one or more named tax rates (e.g., GST, Service Tax) applicable at restaurant or branch level.</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FR-SET-03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configuration of a service charge percentage, optionally toggled on/off per branch.</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FR-SET-04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Restaurant Admin to preview the customer-facing menu exactly as a customer would see it, before publishing changes.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bl>
    <w:p>
      <w:pPr>
        <w:pStyle w:val="Heading2"/>
        <w:spacing w:after="160" w:before="320"/>
      </w:pPr>
      <w:r>
        <w:t xml:space="preserve">4.12 Super Admin, Subscription, CMS, and Analytics Modules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FR-SA-01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Super Admin to view, search, and filter all registered restaurant tenants.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FR-SA-02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Super Admin to approve, suspend, or delete a restaurant tenant account.</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FR-SA-03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allow a Super Admin to define subscription plans (Free Trial, Monthly, Yearly, Enterprise) with pricing, feature limits, and duration.</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FR-SA-04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Super Admin to assign, extend, or change a restaurant's active subscription plan.</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FR-SA-05</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automatically flag or deactivate a restaurant's public menu when its subscription expires, per BR rules in Section 9.</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FR-SA-06</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 CMS interface for Super Admins to manage platform-level static content (landing pages, terms, pricing page, FAQs).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FR-SA-07</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provide platform-wide analytics to Super Admins: total tenants, active subscriptions, churn, menu views, and system health indicators.</w:t>
            </w:r>
          </w:p>
        </w:tc>
        <w:tc>
          <w:tcPr>
            <w:tcW w:type="dxa" w:w="900"/>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FR-SA-08</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restaurant-level analytics to Restaurant Admins: menu views, most-viewed categories/items, and QR scan counts.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FR-SA-09</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maintain an immutable audit log of all administrative actions (create/update/delete on tenants, subscriptions, users, and platform settings), including actor, timestamp, and before/after values.</w:t>
            </w:r>
          </w:p>
        </w:tc>
        <w:tc>
          <w:tcPr>
            <w:tcW w:type="dxa" w:w="9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FR-SA-10</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allow Super Admins to manage internal platform user accounts and their roles.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FR-SA-11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provide a support/ticketing reference view for Super Admins to track restaurant support requests.</w:t>
            </w:r>
          </w:p>
        </w:tc>
        <w:tc>
          <w:tcPr>
            <w:tcW w:type="dxa" w:w="900"/>
            <w:tcMar>
              <w:top w:type="dxa" w:w="60"/>
              <w:left w:type="dxa" w:w="100"/>
              <w:bottom w:type="dxa" w:w="60"/>
              <w:right w:type="dxa" w:w="100"/>
            </w:tcMar>
            <w:vAlign w:val="center"/>
          </w:tcPr>
          <w:p>
            <w:pPr>
              <w:jc w:val="left"/>
            </w:pPr>
            <w:r>
              <w:rPr>
                <w:b w:val="false"/>
                <w:bCs w:val="false"/>
                <w:sz w:val="19"/>
                <w:szCs w:val="19"/>
              </w:rPr>
              <w:t xml:space="preserve">F</w:t>
            </w:r>
          </w:p>
        </w:tc>
      </w:tr>
    </w:tbl>
    <w:p>
      <w:pPr>
        <w:pStyle w:val="Heading2"/>
        <w:spacing w:after="160" w:before="320"/>
      </w:pPr>
      <w:r>
        <w:t xml:space="preserve">4.13 Notification System (Future Phase)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FR-NOTIF-01</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support push notifications to restaurant admin apps for operational events.</w:t>
            </w:r>
          </w:p>
        </w:tc>
        <w:tc>
          <w:tcPr>
            <w:tcW w:type="dxa" w:w="900"/>
            <w:tcMar>
              <w:top w:type="dxa" w:w="60"/>
              <w:left w:type="dxa" w:w="100"/>
              <w:bottom w:type="dxa" w:w="60"/>
              <w:right w:type="dxa" w:w="100"/>
            </w:tcMar>
            <w:vAlign w:val="center"/>
          </w:tcPr>
          <w:p>
            <w:pPr>
              <w:jc w:val="left"/>
            </w:pPr>
            <w:r>
              <w:rPr>
                <w:b w:val="false"/>
                <w:bCs w:val="false"/>
                <w:sz w:val="19"/>
                <w:szCs w:val="19"/>
              </w:rPr>
              <w:t xml:space="preserve">F</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FR-NOTIF-02</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WhatsApp Business API notifications for order status updates.</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F</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FR-NOTIF-03</w:t>
            </w:r>
          </w:p>
        </w:tc>
        <w:tc>
          <w:tcPr>
            <w:tcW w:type="dxa" w:w="6600"/>
            <w:tcMar>
              <w:top w:type="dxa" w:w="60"/>
              <w:left w:type="dxa" w:w="100"/>
              <w:bottom w:type="dxa" w:w="60"/>
              <w:right w:type="dxa" w:w="100"/>
            </w:tcMar>
            <w:vAlign w:val="center"/>
          </w:tcPr>
          <w:p>
            <w:pPr>
              <w:jc w:val="left"/>
            </w:pPr>
            <w:r>
              <w:rPr>
                <w:b w:val="false"/>
                <w:bCs w:val="false"/>
                <w:sz w:val="19"/>
                <w:szCs w:val="19"/>
              </w:rPr>
              <w:t xml:space="preserve">The system SHALL support SMS notifications as a fallback channel.</w:t>
            </w:r>
          </w:p>
        </w:tc>
        <w:tc>
          <w:tcPr>
            <w:tcW w:type="dxa" w:w="900"/>
            <w:tcMar>
              <w:top w:type="dxa" w:w="60"/>
              <w:left w:type="dxa" w:w="100"/>
              <w:bottom w:type="dxa" w:w="60"/>
              <w:right w:type="dxa" w:w="100"/>
            </w:tcMar>
            <w:vAlign w:val="center"/>
          </w:tcPr>
          <w:p>
            <w:pPr>
              <w:jc w:val="left"/>
            </w:pPr>
            <w:r>
              <w:rPr>
                <w:b w:val="false"/>
                <w:bCs w:val="false"/>
                <w:sz w:val="19"/>
                <w:szCs w:val="19"/>
              </w:rPr>
              <w:t xml:space="preserve">F</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FR-NOTIF-04</w:t>
            </w:r>
          </w:p>
        </w:tc>
        <w:tc>
          <w:tcPr>
            <w:tcW w:type="dxa" w:w="66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transactional email notifications (subscription receipts, password reset, onboarding).</w:t>
            </w:r>
          </w:p>
        </w:tc>
        <w:tc>
          <w:tcPr>
            <w:tcW w:type="dxa" w:w="900"/>
            <w:shd w:fill="EAF1EF" w:color="auto" w:val="clear"/>
            <w:tcMar>
              <w:top w:type="dxa" w:w="60"/>
              <w:left w:type="dxa" w:w="100"/>
              <w:bottom w:type="dxa" w:w="60"/>
              <w:right w:type="dxa" w:w="100"/>
            </w:tcMar>
            <w:vAlign w:val="center"/>
          </w:tcPr>
          <w:p>
            <w:pPr>
              <w:jc w:val="left"/>
            </w:pPr>
            <w:r>
              <w:rPr>
                <w:b w:val="false"/>
                <w:bCs w:val="false"/>
                <w:sz w:val="19"/>
                <w:szCs w:val="19"/>
              </w:rPr>
              <w:t xml:space="preserve">M</w:t>
            </w:r>
          </w:p>
        </w:tc>
      </w:tr>
    </w:tbl>
    <w:p>
      <w:pPr>
        <w:pStyle w:val="Heading2"/>
        <w:spacing w:after="160" w:before="320"/>
      </w:pPr>
      <w:r>
        <w:t xml:space="preserve">4.14 Future Ordering, Kitchen, and POS Modules</w:t>
      </w:r>
    </w:p>
    <w:p>
      <w:pPr>
        <w:spacing w:after="160" w:line="276"/>
      </w:pPr>
      <w:r>
        <w:t xml:space="preserve">The following capabilities are explicitly out of scope for Phase 1 build but are documented here, at the functional level, to ensure the Phase 1 data model and API design do not preclude them (see Section 17 for the full roadmap):</w:t>
      </w:r>
    </w:p>
    <w:p>
      <w:pPr>
        <w:pStyle w:val="ListParagraph"/>
        <w:numPr>
          <w:ilvl w:val="0"/>
          <w:numId w:val="1"/>
        </w:numPr>
        <w:spacing w:after="80" w:line="276"/>
      </w:pPr>
      <w:r>
        <w:t xml:space="preserve">QR Ordering — promoting an Estimate Cart into a submitted Order tied to a table and branch</w:t>
      </w:r>
    </w:p>
    <w:p>
      <w:pPr>
        <w:pStyle w:val="ListParagraph"/>
        <w:numPr>
          <w:ilvl w:val="0"/>
          <w:numId w:val="1"/>
        </w:numPr>
        <w:spacing w:after="80" w:line="276"/>
      </w:pPr>
      <w:r>
        <w:t xml:space="preserve">Kitchen Display System — real-time order queue for kitchen staff, likely via Socket.IO</w:t>
      </w:r>
    </w:p>
    <w:p>
      <w:pPr>
        <w:pStyle w:val="ListParagraph"/>
        <w:numPr>
          <w:ilvl w:val="0"/>
          <w:numId w:val="1"/>
        </w:numPr>
        <w:spacing w:after="80" w:line="276"/>
      </w:pPr>
      <w:r>
        <w:t xml:space="preserve">Waiter Panel — staff-assisted order entry and table status management</w:t>
      </w:r>
    </w:p>
    <w:p>
      <w:pPr>
        <w:pStyle w:val="ListParagraph"/>
        <w:numPr>
          <w:ilvl w:val="0"/>
          <w:numId w:val="1"/>
        </w:numPr>
        <w:spacing w:after="80" w:line="276"/>
      </w:pPr>
      <w:r>
        <w:t xml:space="preserve">POS Integration — syncing orders and payments with third-party point-of-sale systems</w:t>
      </w:r>
    </w:p>
    <w:p>
      <w:pPr>
        <w:pStyle w:val="ListParagraph"/>
        <w:numPr>
          <w:ilvl w:val="0"/>
          <w:numId w:val="1"/>
        </w:numPr>
        <w:spacing w:after="80" w:line="276"/>
      </w:pPr>
      <w:r>
        <w:t xml:space="preserve">Inventory Management — stock deduction tied to order fulfillment</w:t>
      </w:r>
    </w:p>
    <w:p>
      <w:pPr>
        <w:pStyle w:val="ListParagraph"/>
        <w:numPr>
          <w:ilvl w:val="0"/>
          <w:numId w:val="1"/>
        </w:numPr>
        <w:spacing w:after="80" w:line="276"/>
      </w:pPr>
      <w:r>
        <w:t xml:space="preserve">Payment Gateway — online payment capture at time of order</w:t>
      </w:r>
    </w:p>
    <w:p>
      <w:pPr>
        <w:pStyle w:val="ListParagraph"/>
        <w:numPr>
          <w:ilvl w:val="0"/>
          <w:numId w:val="1"/>
        </w:numPr>
        <w:spacing w:after="80" w:line="276"/>
      </w:pPr>
      <w:r>
        <w:t xml:space="preserve">Delivery, Table Reservation, Feedback/Reviews, Coupons/Loyalty/Promotions — customer engagement and retention features</w:t>
      </w:r>
    </w:p>
    <w:p>
      <w:pPr>
        <w:pStyle w:val="ListParagraph"/>
        <w:numPr>
          <w:ilvl w:val="0"/>
          <w:numId w:val="1"/>
        </w:numPr>
        <w:spacing w:after="80" w:line="276"/>
      </w:pPr>
      <w:r>
        <w:t xml:space="preserve">AI Recommendation &amp; AI Analytics — personalized menu suggestions and predictive analytics</w:t>
      </w:r>
    </w:p>
    <w:p>
      <w:pPr>
        <w:pStyle w:val="ListParagraph"/>
        <w:numPr>
          <w:ilvl w:val="0"/>
          <w:numId w:val="1"/>
        </w:numPr>
        <w:spacing w:after="80" w:line="276"/>
      </w:pPr>
      <w:r>
        <w:t xml:space="preserve">White Label &amp; Franchise Support — reskinning and multi-brand hierarchy for enterprise tenants</w:t>
      </w:r>
    </w:p>
    <w:p>
      <w:pPr>
        <w:pStyle w:val="Heading1"/>
        <w:pageBreakBefore/>
        <w:spacing w:after="240" w:before="480"/>
      </w:pPr>
      <w:r>
        <w:t xml:space="preserve">5. Non-Functional Requirements</w:t>
      </w:r>
    </w:p>
    <w:p>
      <w:pPr>
        <w:spacing w:after="160" w:line="276"/>
      </w:pPr>
      <w:r>
        <w:t xml:space="preserve">Non-functional requirements define the quality attributes and constraints the system must satisfy, organized per ISO/IEC/IEEE 29148 quality characteristics: performance, scalability, security, availability, usability/accessibility, maintainability, and portability.</w:t>
      </w:r>
    </w:p>
    <w:p>
      <w:pPr>
        <w:pStyle w:val="Heading2"/>
        <w:spacing w:after="160" w:before="320"/>
      </w:pPr>
      <w:r>
        <w:t xml:space="preserve">5.1 Performance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5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50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2500"/>
            <w:shd w:fill="1F3864" w:color="auto" w:val="clear"/>
            <w:tcMar>
              <w:top w:type="dxa" w:w="60"/>
              <w:left w:type="dxa" w:w="100"/>
              <w:bottom w:type="dxa" w:w="60"/>
              <w:right w:type="dxa" w:w="100"/>
            </w:tcMar>
            <w:vAlign w:val="center"/>
          </w:tcPr>
          <w:p>
            <w:pPr>
              <w:jc w:val="left"/>
            </w:pPr>
            <w:r>
              <w:rPr>
                <w:b/>
                <w:bCs/>
                <w:color w:val="FFFFFF"/>
                <w:sz w:val="19"/>
                <w:szCs w:val="19"/>
              </w:rPr>
              <w:t xml:space="preserve">Target / Metric</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NFR-PERF-01</w:t>
            </w:r>
          </w:p>
        </w:tc>
        <w:tc>
          <w:tcPr>
            <w:tcW w:type="dxa" w:w="5000"/>
            <w:tcMar>
              <w:top w:type="dxa" w:w="60"/>
              <w:left w:type="dxa" w:w="100"/>
              <w:bottom w:type="dxa" w:w="60"/>
              <w:right w:type="dxa" w:w="100"/>
            </w:tcMar>
            <w:vAlign w:val="center"/>
          </w:tcPr>
          <w:p>
            <w:pPr>
              <w:jc w:val="left"/>
            </w:pPr>
            <w:r>
              <w:rPr>
                <w:b w:val="false"/>
                <w:bCs w:val="false"/>
                <w:sz w:val="19"/>
                <w:szCs w:val="19"/>
              </w:rPr>
              <w:t xml:space="preserve">Customer-facing menu landing page SHALL achieve First Contentful Paint within target on a simulated 4G connection.</w:t>
            </w:r>
          </w:p>
        </w:tc>
        <w:tc>
          <w:tcPr>
            <w:tcW w:type="dxa" w:w="2500"/>
            <w:tcMar>
              <w:top w:type="dxa" w:w="60"/>
              <w:left w:type="dxa" w:w="100"/>
              <w:bottom w:type="dxa" w:w="60"/>
              <w:right w:type="dxa" w:w="100"/>
            </w:tcMar>
            <w:vAlign w:val="center"/>
          </w:tcPr>
          <w:p>
            <w:pPr>
              <w:jc w:val="left"/>
            </w:pPr>
            <w:r>
              <w:rPr>
                <w:b w:val="false"/>
                <w:bCs w:val="false"/>
                <w:sz w:val="19"/>
                <w:szCs w:val="19"/>
              </w:rPr>
              <w:t xml:space="preserve">≤ 1.5s FCP</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NFR-PERF-02</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Menu item detail view SHALL load from cache/API within target latency.</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 300ms p95 API response</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NFR-PERF-03</w:t>
            </w:r>
          </w:p>
        </w:tc>
        <w:tc>
          <w:tcPr>
            <w:tcW w:type="dxa" w:w="5000"/>
            <w:tcMar>
              <w:top w:type="dxa" w:w="60"/>
              <w:left w:type="dxa" w:w="100"/>
              <w:bottom w:type="dxa" w:w="60"/>
              <w:right w:type="dxa" w:w="100"/>
            </w:tcMar>
            <w:vAlign w:val="center"/>
          </w:tcPr>
          <w:p>
            <w:pPr>
              <w:jc w:val="left"/>
            </w:pPr>
            <w:r>
              <w:rPr>
                <w:b w:val="false"/>
                <w:bCs w:val="false"/>
                <w:sz w:val="19"/>
                <w:szCs w:val="19"/>
              </w:rPr>
              <w:t xml:space="preserve">Estimate Cart calculations SHALL be performed client-side with no perceptible delay.</w:t>
            </w:r>
          </w:p>
        </w:tc>
        <w:tc>
          <w:tcPr>
            <w:tcW w:type="dxa" w:w="2500"/>
            <w:tcMar>
              <w:top w:type="dxa" w:w="60"/>
              <w:left w:type="dxa" w:w="100"/>
              <w:bottom w:type="dxa" w:w="60"/>
              <w:right w:type="dxa" w:w="100"/>
            </w:tcMar>
            <w:vAlign w:val="center"/>
          </w:tcPr>
          <w:p>
            <w:pPr>
              <w:jc w:val="left"/>
            </w:pPr>
            <w:r>
              <w:rPr>
                <w:b w:val="false"/>
                <w:bCs w:val="false"/>
                <w:sz w:val="19"/>
                <w:szCs w:val="19"/>
              </w:rPr>
              <w:t xml:space="preserve">≤ 100ms UI update</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NFR-PERF-04</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 dashboard list views (menu items, branches) SHALL paginate and load efficiently for large catalogs.</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 800ms p95 for 1,000+ items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NFR-PERF-05</w:t>
            </w:r>
          </w:p>
        </w:tc>
        <w:tc>
          <w:tcPr>
            <w:tcW w:type="dxa" w:w="5000"/>
            <w:tcMar>
              <w:top w:type="dxa" w:w="60"/>
              <w:left w:type="dxa" w:w="100"/>
              <w:bottom w:type="dxa" w:w="60"/>
              <w:right w:type="dxa" w:w="100"/>
            </w:tcMar>
            <w:vAlign w:val="center"/>
          </w:tcPr>
          <w:p>
            <w:pPr>
              <w:jc w:val="left"/>
            </w:pPr>
            <w:r>
              <w:rPr>
                <w:b w:val="false"/>
                <w:bCs w:val="false"/>
                <w:sz w:val="19"/>
                <w:szCs w:val="19"/>
              </w:rPr>
              <w:t xml:space="preserve">Images SHALL be served via CDN with responsive/optimized formats (WebP/AVIF where supported).</w:t>
            </w:r>
          </w:p>
        </w:tc>
        <w:tc>
          <w:tcPr>
            <w:tcW w:type="dxa" w:w="2500"/>
            <w:tcMar>
              <w:top w:type="dxa" w:w="60"/>
              <w:left w:type="dxa" w:w="100"/>
              <w:bottom w:type="dxa" w:w="60"/>
              <w:right w:type="dxa" w:w="100"/>
            </w:tcMar>
            <w:vAlign w:val="center"/>
          </w:tcPr>
          <w:p>
            <w:pPr>
              <w:jc w:val="left"/>
            </w:pPr>
            <w:r>
              <w:rPr>
                <w:b w:val="false"/>
                <w:bCs w:val="false"/>
                <w:sz w:val="19"/>
                <w:szCs w:val="19"/>
              </w:rPr>
              <w:t xml:space="preserve">≤ 200KB per hero image, lazy-loaded</w:t>
            </w:r>
          </w:p>
        </w:tc>
      </w:tr>
    </w:tbl>
    <w:p>
      <w:pPr>
        <w:pStyle w:val="Heading2"/>
        <w:spacing w:after="160" w:before="320"/>
      </w:pPr>
      <w:r>
        <w:t xml:space="preserve">5.2 Scalability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5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50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2500"/>
            <w:shd w:fill="1F3864" w:color="auto" w:val="clear"/>
            <w:tcMar>
              <w:top w:type="dxa" w:w="60"/>
              <w:left w:type="dxa" w:w="100"/>
              <w:bottom w:type="dxa" w:w="60"/>
              <w:right w:type="dxa" w:w="100"/>
            </w:tcMar>
            <w:vAlign w:val="center"/>
          </w:tcPr>
          <w:p>
            <w:pPr>
              <w:jc w:val="left"/>
            </w:pPr>
            <w:r>
              <w:rPr>
                <w:b/>
                <w:bCs/>
                <w:color w:val="FFFFFF"/>
                <w:sz w:val="19"/>
                <w:szCs w:val="19"/>
              </w:rPr>
              <w:t xml:space="preserve">Target / Metric</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NFR-SCAL-01</w:t>
            </w:r>
          </w:p>
        </w:tc>
        <w:tc>
          <w:tcPr>
            <w:tcW w:type="dxa" w:w="5000"/>
            <w:tcMar>
              <w:top w:type="dxa" w:w="60"/>
              <w:left w:type="dxa" w:w="100"/>
              <w:bottom w:type="dxa" w:w="60"/>
              <w:right w:type="dxa" w:w="100"/>
            </w:tcMar>
            <w:vAlign w:val="center"/>
          </w:tcPr>
          <w:p>
            <w:pPr>
              <w:jc w:val="left"/>
            </w:pPr>
            <w:r>
              <w:rPr>
                <w:b w:val="false"/>
                <w:bCs w:val="false"/>
                <w:sz w:val="19"/>
                <w:szCs w:val="19"/>
              </w:rPr>
              <w:t xml:space="preserve">The platform SHALL support at least 10,000 concurrent restaurant tenants without architectural redesign.</w:t>
            </w:r>
          </w:p>
        </w:tc>
        <w:tc>
          <w:tcPr>
            <w:tcW w:type="dxa" w:w="2500"/>
            <w:tcMar>
              <w:top w:type="dxa" w:w="60"/>
              <w:left w:type="dxa" w:w="100"/>
              <w:bottom w:type="dxa" w:w="60"/>
              <w:right w:type="dxa" w:w="100"/>
            </w:tcMar>
            <w:vAlign w:val="center"/>
          </w:tcPr>
          <w:p>
            <w:pPr>
              <w:jc w:val="left"/>
            </w:pPr>
            <w:r>
              <w:rPr>
                <w:b w:val="false"/>
                <w:bCs w:val="false"/>
                <w:sz w:val="19"/>
                <w:szCs w:val="19"/>
              </w:rPr>
              <w:t xml:space="preserve">10,000+ tenants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NFR-SCAL-02</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The backend SHALL be horizontally scalable (stateless API instances behind a load balancer).</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Stateless service design</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NFR-SCAL-03</w:t>
            </w:r>
          </w:p>
        </w:tc>
        <w:tc>
          <w:tcPr>
            <w:tcW w:type="dxa" w:w="5000"/>
            <w:tcMar>
              <w:top w:type="dxa" w:w="60"/>
              <w:left w:type="dxa" w:w="100"/>
              <w:bottom w:type="dxa" w:w="60"/>
              <w:right w:type="dxa" w:w="100"/>
            </w:tcMar>
            <w:vAlign w:val="center"/>
          </w:tcPr>
          <w:p>
            <w:pPr>
              <w:jc w:val="left"/>
            </w:pPr>
            <w:r>
              <w:rPr>
                <w:b w:val="false"/>
                <w:bCs w:val="false"/>
                <w:sz w:val="19"/>
                <w:szCs w:val="19"/>
              </w:rPr>
              <w:t xml:space="preserve">The database schema SHALL use tenant-scoped indexing to maintain query performance as data volume grows.</w:t>
            </w:r>
          </w:p>
        </w:tc>
        <w:tc>
          <w:tcPr>
            <w:tcW w:type="dxa" w:w="2500"/>
            <w:tcMar>
              <w:top w:type="dxa" w:w="60"/>
              <w:left w:type="dxa" w:w="100"/>
              <w:bottom w:type="dxa" w:w="60"/>
              <w:right w:type="dxa" w:w="100"/>
            </w:tcMar>
            <w:vAlign w:val="center"/>
          </w:tcPr>
          <w:p>
            <w:pPr>
              <w:jc w:val="left"/>
            </w:pPr>
            <w:r>
              <w:rPr>
                <w:b w:val="false"/>
                <w:bCs w:val="false"/>
                <w:sz w:val="19"/>
                <w:szCs w:val="19"/>
              </w:rPr>
              <w:t xml:space="preserve">Indexed foreign keys on tenant_id equivalents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NFR-SCAL-04</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handle QR-scan traffic spikes (e.g., peak dinner hours across many restaurants) without service degradation.</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Auto-scaling / burst handling</w:t>
            </w:r>
          </w:p>
        </w:tc>
      </w:tr>
    </w:tbl>
    <w:p>
      <w:pPr>
        <w:pStyle w:val="Heading2"/>
        <w:spacing w:after="160" w:before="320"/>
      </w:pPr>
      <w:r>
        <w:t xml:space="preserve">5.3 Security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5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50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2500"/>
            <w:shd w:fill="1F3864" w:color="auto" w:val="clear"/>
            <w:tcMar>
              <w:top w:type="dxa" w:w="60"/>
              <w:left w:type="dxa" w:w="100"/>
              <w:bottom w:type="dxa" w:w="60"/>
              <w:right w:type="dxa" w:w="100"/>
            </w:tcMar>
            <w:vAlign w:val="center"/>
          </w:tcPr>
          <w:p>
            <w:pPr>
              <w:jc w:val="left"/>
            </w:pPr>
            <w:r>
              <w:rPr>
                <w:b/>
                <w:bCs/>
                <w:color w:val="FFFFFF"/>
                <w:sz w:val="19"/>
                <w:szCs w:val="19"/>
              </w:rPr>
              <w:t xml:space="preserve">Target / Metric</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NFR-SEC-01</w:t>
            </w:r>
          </w:p>
        </w:tc>
        <w:tc>
          <w:tcPr>
            <w:tcW w:type="dxa" w:w="5000"/>
            <w:tcMar>
              <w:top w:type="dxa" w:w="60"/>
              <w:left w:type="dxa" w:w="100"/>
              <w:bottom w:type="dxa" w:w="60"/>
              <w:right w:type="dxa" w:w="100"/>
            </w:tcMar>
            <w:vAlign w:val="center"/>
          </w:tcPr>
          <w:p>
            <w:pPr>
              <w:jc w:val="left"/>
            </w:pPr>
            <w:r>
              <w:rPr>
                <w:b w:val="false"/>
                <w:bCs w:val="false"/>
                <w:sz w:val="19"/>
                <w:szCs w:val="19"/>
              </w:rPr>
              <w:t xml:space="preserve">All API traffic SHALL be encrypted in transit via TLS 1.2 or higher.</w:t>
            </w:r>
          </w:p>
        </w:tc>
        <w:tc>
          <w:tcPr>
            <w:tcW w:type="dxa" w:w="2500"/>
            <w:tcMar>
              <w:top w:type="dxa" w:w="60"/>
              <w:left w:type="dxa" w:w="100"/>
              <w:bottom w:type="dxa" w:w="60"/>
              <w:right w:type="dxa" w:w="100"/>
            </w:tcMar>
            <w:vAlign w:val="center"/>
          </w:tcPr>
          <w:p>
            <w:pPr>
              <w:jc w:val="left"/>
            </w:pPr>
            <w:r>
              <w:rPr>
                <w:b w:val="false"/>
                <w:bCs w:val="false"/>
                <w:sz w:val="19"/>
                <w:szCs w:val="19"/>
              </w:rPr>
              <w:t xml:space="preserve">TLS 1.2+</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NFR-SEC-02</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All authentication SHALL use JWT with short-lived access tokens and rotated refresh tokens.</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Access token ≤ 15 min TTL</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NFR-SEC-03</w:t>
            </w:r>
          </w:p>
        </w:tc>
        <w:tc>
          <w:tcPr>
            <w:tcW w:type="dxa" w:w="5000"/>
            <w:tcMar>
              <w:top w:type="dxa" w:w="60"/>
              <w:left w:type="dxa" w:w="100"/>
              <w:bottom w:type="dxa" w:w="60"/>
              <w:right w:type="dxa" w:w="100"/>
            </w:tcMar>
            <w:vAlign w:val="center"/>
          </w:tcPr>
          <w:p>
            <w:pPr>
              <w:jc w:val="left"/>
            </w:pPr>
            <w:r>
              <w:rPr>
                <w:b w:val="false"/>
                <w:bCs w:val="false"/>
                <w:sz w:val="19"/>
                <w:szCs w:val="19"/>
              </w:rPr>
              <w:t xml:space="preserve">All administrative endpoints SHALL enforce Role-Based Access Control at the API layer, not solely in the UI.</w:t>
            </w:r>
          </w:p>
        </w:tc>
        <w:tc>
          <w:tcPr>
            <w:tcW w:type="dxa" w:w="2500"/>
            <w:tcMar>
              <w:top w:type="dxa" w:w="60"/>
              <w:left w:type="dxa" w:w="100"/>
              <w:bottom w:type="dxa" w:w="60"/>
              <w:right w:type="dxa" w:w="100"/>
            </w:tcMar>
            <w:vAlign w:val="center"/>
          </w:tcPr>
          <w:p>
            <w:pPr>
              <w:jc w:val="left"/>
            </w:pPr>
            <w:r>
              <w:rPr>
                <w:b w:val="false"/>
                <w:bCs w:val="false"/>
                <w:sz w:val="19"/>
                <w:szCs w:val="19"/>
              </w:rPr>
              <w:t xml:space="preserve">Server-side RBAC on every route</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NFR-SEC-04</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Passwords SHALL be stored using a strong, salted, adaptive hashing algorithm (e.g., bcrypt/argon2), never in plaintext.</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bcrypt cost factor ≥ 12</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NFR-SEC-05</w:t>
            </w:r>
          </w:p>
        </w:tc>
        <w:tc>
          <w:tcPr>
            <w:tcW w:type="dxa" w:w="5000"/>
            <w:tcMar>
              <w:top w:type="dxa" w:w="60"/>
              <w:left w:type="dxa" w:w="100"/>
              <w:bottom w:type="dxa" w:w="60"/>
              <w:right w:type="dxa" w:w="100"/>
            </w:tcMar>
            <w:vAlign w:val="center"/>
          </w:tcPr>
          <w:p>
            <w:pPr>
              <w:jc w:val="left"/>
            </w:pPr>
            <w:r>
              <w:rPr>
                <w:b w:val="false"/>
                <w:bCs w:val="false"/>
                <w:sz w:val="19"/>
                <w:szCs w:val="19"/>
              </w:rPr>
              <w:t xml:space="preserve">The system SHALL enforce rate limiting on authentication and public API endpoints to mitigate brute-force and abuse.</w:t>
            </w:r>
          </w:p>
        </w:tc>
        <w:tc>
          <w:tcPr>
            <w:tcW w:type="dxa" w:w="2500"/>
            <w:tcMar>
              <w:top w:type="dxa" w:w="60"/>
              <w:left w:type="dxa" w:w="100"/>
              <w:bottom w:type="dxa" w:w="60"/>
              <w:right w:type="dxa" w:w="100"/>
            </w:tcMar>
            <w:vAlign w:val="center"/>
          </w:tcPr>
          <w:p>
            <w:pPr>
              <w:jc w:val="left"/>
            </w:pPr>
            <w:r>
              <w:rPr>
                <w:b w:val="false"/>
                <w:bCs w:val="false"/>
                <w:sz w:val="19"/>
                <w:szCs w:val="19"/>
              </w:rPr>
              <w:t xml:space="preserve">Configurable per-IP/per-account limits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NFR-SEC-06</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validate and sanitize all user input to prevent SQL injection, XSS, and other injection attacks.</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OWASP ASVS L2 controls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NFR-SEC-07</w:t>
            </w:r>
          </w:p>
        </w:tc>
        <w:tc>
          <w:tcPr>
            <w:tcW w:type="dxa" w:w="5000"/>
            <w:tcMar>
              <w:top w:type="dxa" w:w="60"/>
              <w:left w:type="dxa" w:w="100"/>
              <w:bottom w:type="dxa" w:w="60"/>
              <w:right w:type="dxa" w:w="100"/>
            </w:tcMar>
            <w:vAlign w:val="center"/>
          </w:tcPr>
          <w:p>
            <w:pPr>
              <w:jc w:val="left"/>
            </w:pPr>
            <w:r>
              <w:rPr>
                <w:b w:val="false"/>
                <w:bCs w:val="false"/>
                <w:sz w:val="19"/>
                <w:szCs w:val="19"/>
              </w:rPr>
              <w:t xml:space="preserve">Sensitive data at rest (credentials, tokens) SHALL be encrypted using industry-standard encryption.</w:t>
            </w:r>
          </w:p>
        </w:tc>
        <w:tc>
          <w:tcPr>
            <w:tcW w:type="dxa" w:w="2500"/>
            <w:tcMar>
              <w:top w:type="dxa" w:w="60"/>
              <w:left w:type="dxa" w:w="100"/>
              <w:bottom w:type="dxa" w:w="60"/>
              <w:right w:type="dxa" w:w="100"/>
            </w:tcMar>
            <w:vAlign w:val="center"/>
          </w:tcPr>
          <w:p>
            <w:pPr>
              <w:jc w:val="left"/>
            </w:pPr>
            <w:r>
              <w:rPr>
                <w:b w:val="false"/>
                <w:bCs w:val="false"/>
                <w:sz w:val="19"/>
                <w:szCs w:val="19"/>
              </w:rPr>
              <w:t xml:space="preserve">AES-256 or equivalent</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NFR-SEC-08</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Tenant data isolation SHALL be enforced at both the application and query layers to prevent cross-tenant data leakage.</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Zero cross-tenant leakage in test suite</w:t>
            </w:r>
          </w:p>
        </w:tc>
      </w:tr>
    </w:tbl>
    <w:p>
      <w:pPr>
        <w:pStyle w:val="Heading2"/>
        <w:spacing w:after="160" w:before="320"/>
      </w:pPr>
      <w:r>
        <w:t xml:space="preserve">5.4 Availability &amp; Reliability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5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50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2500"/>
            <w:shd w:fill="1F3864" w:color="auto" w:val="clear"/>
            <w:tcMar>
              <w:top w:type="dxa" w:w="60"/>
              <w:left w:type="dxa" w:w="100"/>
              <w:bottom w:type="dxa" w:w="60"/>
              <w:right w:type="dxa" w:w="100"/>
            </w:tcMar>
            <w:vAlign w:val="center"/>
          </w:tcPr>
          <w:p>
            <w:pPr>
              <w:jc w:val="left"/>
            </w:pPr>
            <w:r>
              <w:rPr>
                <w:b/>
                <w:bCs/>
                <w:color w:val="FFFFFF"/>
                <w:sz w:val="19"/>
                <w:szCs w:val="19"/>
              </w:rPr>
              <w:t xml:space="preserve">Target / Metric</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NFR-AVAIL-01</w:t>
            </w:r>
          </w:p>
        </w:tc>
        <w:tc>
          <w:tcPr>
            <w:tcW w:type="dxa" w:w="5000"/>
            <w:tcMar>
              <w:top w:type="dxa" w:w="60"/>
              <w:left w:type="dxa" w:w="100"/>
              <w:bottom w:type="dxa" w:w="60"/>
              <w:right w:type="dxa" w:w="100"/>
            </w:tcMar>
            <w:vAlign w:val="center"/>
          </w:tcPr>
          <w:p>
            <w:pPr>
              <w:jc w:val="left"/>
            </w:pPr>
            <w:r>
              <w:rPr>
                <w:b w:val="false"/>
                <w:bCs w:val="false"/>
                <w:sz w:val="19"/>
                <w:szCs w:val="19"/>
              </w:rPr>
              <w:t xml:space="preserve">The customer-facing menu surface SHALL maintain high availability.</w:t>
            </w:r>
          </w:p>
        </w:tc>
        <w:tc>
          <w:tcPr>
            <w:tcW w:type="dxa" w:w="2500"/>
            <w:tcMar>
              <w:top w:type="dxa" w:w="60"/>
              <w:left w:type="dxa" w:w="100"/>
              <w:bottom w:type="dxa" w:w="60"/>
              <w:right w:type="dxa" w:w="100"/>
            </w:tcMar>
            <w:vAlign w:val="center"/>
          </w:tcPr>
          <w:p>
            <w:pPr>
              <w:jc w:val="left"/>
            </w:pPr>
            <w:r>
              <w:rPr>
                <w:b w:val="false"/>
                <w:bCs w:val="false"/>
                <w:sz w:val="19"/>
                <w:szCs w:val="19"/>
              </w:rPr>
              <w:t xml:space="preserve">≥ 99.9% monthly uptime</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NFR-AVAIL-02</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perform automated daily database backups with a defined retention period.</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Daily backups, 30-day retention</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NFR-AVAIL-03</w:t>
            </w:r>
          </w:p>
        </w:tc>
        <w:tc>
          <w:tcPr>
            <w:tcW w:type="dxa" w:w="5000"/>
            <w:tcMar>
              <w:top w:type="dxa" w:w="60"/>
              <w:left w:type="dxa" w:w="100"/>
              <w:bottom w:type="dxa" w:w="60"/>
              <w:right w:type="dxa" w:w="100"/>
            </w:tcMar>
            <w:vAlign w:val="center"/>
          </w:tcPr>
          <w:p>
            <w:pPr>
              <w:jc w:val="left"/>
            </w:pPr>
            <w:r>
              <w:rPr>
                <w:b w:val="false"/>
                <w:bCs w:val="false"/>
                <w:sz w:val="19"/>
                <w:szCs w:val="19"/>
              </w:rPr>
              <w:t xml:space="preserve">The system SHALL define and be capable of meeting disaster recovery objectives.</w:t>
            </w:r>
          </w:p>
        </w:tc>
        <w:tc>
          <w:tcPr>
            <w:tcW w:type="dxa" w:w="2500"/>
            <w:tcMar>
              <w:top w:type="dxa" w:w="60"/>
              <w:left w:type="dxa" w:w="100"/>
              <w:bottom w:type="dxa" w:w="60"/>
              <w:right w:type="dxa" w:w="100"/>
            </w:tcMar>
            <w:vAlign w:val="center"/>
          </w:tcPr>
          <w:p>
            <w:pPr>
              <w:jc w:val="left"/>
            </w:pPr>
            <w:r>
              <w:rPr>
                <w:b w:val="false"/>
                <w:bCs w:val="false"/>
                <w:sz w:val="19"/>
                <w:szCs w:val="19"/>
              </w:rPr>
              <w:t xml:space="preserve">RTO ≤ 4 hours, RPO ≤ 24 hours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NFR-AVAIL-04</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implement centralized logging and monitoring with alerting on error-rate thresholds.</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Alerting within 5 minutes of threshold breach</w:t>
            </w:r>
          </w:p>
        </w:tc>
      </w:tr>
    </w:tbl>
    <w:p>
      <w:pPr>
        <w:pStyle w:val="Heading2"/>
        <w:spacing w:after="160" w:before="320"/>
      </w:pPr>
      <w:r>
        <w:t xml:space="preserve">5.5 Usability &amp; Accessibility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5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50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2500"/>
            <w:shd w:fill="1F3864" w:color="auto" w:val="clear"/>
            <w:tcMar>
              <w:top w:type="dxa" w:w="60"/>
              <w:left w:type="dxa" w:w="100"/>
              <w:bottom w:type="dxa" w:w="60"/>
              <w:right w:type="dxa" w:w="100"/>
            </w:tcMar>
            <w:vAlign w:val="center"/>
          </w:tcPr>
          <w:p>
            <w:pPr>
              <w:jc w:val="left"/>
            </w:pPr>
            <w:r>
              <w:rPr>
                <w:b/>
                <w:bCs/>
                <w:color w:val="FFFFFF"/>
                <w:sz w:val="19"/>
                <w:szCs w:val="19"/>
              </w:rPr>
              <w:t xml:space="preserve">Target / Metric</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NFR-USAB-01</w:t>
            </w:r>
          </w:p>
        </w:tc>
        <w:tc>
          <w:tcPr>
            <w:tcW w:type="dxa" w:w="5000"/>
            <w:tcMar>
              <w:top w:type="dxa" w:w="60"/>
              <w:left w:type="dxa" w:w="100"/>
              <w:bottom w:type="dxa" w:w="60"/>
              <w:right w:type="dxa" w:w="100"/>
            </w:tcMar>
            <w:vAlign w:val="center"/>
          </w:tcPr>
          <w:p>
            <w:pPr>
              <w:jc w:val="left"/>
            </w:pPr>
            <w:r>
              <w:rPr>
                <w:b w:val="false"/>
                <w:bCs w:val="false"/>
                <w:sz w:val="19"/>
                <w:szCs w:val="19"/>
              </w:rPr>
              <w:t xml:space="preserve">The customer-facing menu SHALL conform to WCAG 2.1 Level AA.</w:t>
            </w:r>
          </w:p>
        </w:tc>
        <w:tc>
          <w:tcPr>
            <w:tcW w:type="dxa" w:w="2500"/>
            <w:tcMar>
              <w:top w:type="dxa" w:w="60"/>
              <w:left w:type="dxa" w:w="100"/>
              <w:bottom w:type="dxa" w:w="60"/>
              <w:right w:type="dxa" w:w="100"/>
            </w:tcMar>
            <w:vAlign w:val="center"/>
          </w:tcPr>
          <w:p>
            <w:pPr>
              <w:jc w:val="left"/>
            </w:pPr>
            <w:r>
              <w:rPr>
                <w:b w:val="false"/>
                <w:bCs w:val="false"/>
                <w:sz w:val="19"/>
                <w:szCs w:val="19"/>
              </w:rPr>
              <w:t xml:space="preserve">WCAG 2.1 AA</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NFR-USAB-02</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The customer-facing UI SHALL be mobile-first and fully responsive across common breakpoints.</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320px–1920px</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NFR-USAB-03</w:t>
            </w:r>
          </w:p>
        </w:tc>
        <w:tc>
          <w:tcPr>
            <w:tcW w:type="dxa" w:w="5000"/>
            <w:tcMar>
              <w:top w:type="dxa" w:w="60"/>
              <w:left w:type="dxa" w:w="100"/>
              <w:bottom w:type="dxa" w:w="60"/>
              <w:right w:type="dxa" w:w="100"/>
            </w:tcMar>
            <w:vAlign w:val="center"/>
          </w:tcPr>
          <w:p>
            <w:pPr>
              <w:jc w:val="left"/>
            </w:pPr>
            <w:r>
              <w:rPr>
                <w:b w:val="false"/>
                <w:bCs w:val="false"/>
                <w:sz w:val="19"/>
                <w:szCs w:val="19"/>
              </w:rPr>
              <w:t xml:space="preserve">The admin portals SHALL provide clear inline validation and error messaging for all forms.</w:t>
            </w:r>
          </w:p>
        </w:tc>
        <w:tc>
          <w:tcPr>
            <w:tcW w:type="dxa" w:w="2500"/>
            <w:tcMar>
              <w:top w:type="dxa" w:w="60"/>
              <w:left w:type="dxa" w:w="100"/>
              <w:bottom w:type="dxa" w:w="60"/>
              <w:right w:type="dxa" w:w="100"/>
            </w:tcMar>
            <w:vAlign w:val="center"/>
          </w:tcPr>
          <w:p>
            <w:pPr>
              <w:jc w:val="left"/>
            </w:pPr>
            <w:r>
              <w:rPr>
                <w:b w:val="false"/>
                <w:bCs w:val="false"/>
                <w:sz w:val="19"/>
                <w:szCs w:val="19"/>
              </w:rPr>
              <w:t xml:space="preserve">Field-level validation on all inputs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NFR-USAB-04</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light and dark themes across all customer-facing views.</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Full theme parity</w:t>
            </w:r>
          </w:p>
        </w:tc>
      </w:tr>
    </w:tbl>
    <w:p>
      <w:pPr>
        <w:pStyle w:val="Heading2"/>
        <w:spacing w:after="160" w:before="320"/>
      </w:pPr>
      <w:r>
        <w:t xml:space="preserve">5.6 Maintainability &amp; Portability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5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50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2500"/>
            <w:shd w:fill="1F3864" w:color="auto" w:val="clear"/>
            <w:tcMar>
              <w:top w:type="dxa" w:w="60"/>
              <w:left w:type="dxa" w:w="100"/>
              <w:bottom w:type="dxa" w:w="60"/>
              <w:right w:type="dxa" w:w="100"/>
            </w:tcMar>
            <w:vAlign w:val="center"/>
          </w:tcPr>
          <w:p>
            <w:pPr>
              <w:jc w:val="left"/>
            </w:pPr>
            <w:r>
              <w:rPr>
                <w:b/>
                <w:bCs/>
                <w:color w:val="FFFFFF"/>
                <w:sz w:val="19"/>
                <w:szCs w:val="19"/>
              </w:rPr>
              <w:t xml:space="preserve">Target / Metric</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NFR-MAINT-01</w:t>
            </w:r>
          </w:p>
        </w:tc>
        <w:tc>
          <w:tcPr>
            <w:tcW w:type="dxa" w:w="5000"/>
            <w:tcMar>
              <w:top w:type="dxa" w:w="60"/>
              <w:left w:type="dxa" w:w="100"/>
              <w:bottom w:type="dxa" w:w="60"/>
              <w:right w:type="dxa" w:w="100"/>
            </w:tcMar>
            <w:vAlign w:val="center"/>
          </w:tcPr>
          <w:p>
            <w:pPr>
              <w:jc w:val="left"/>
            </w:pPr>
            <w:r>
              <w:rPr>
                <w:b w:val="false"/>
                <w:bCs w:val="false"/>
                <w:sz w:val="19"/>
                <w:szCs w:val="19"/>
              </w:rPr>
              <w:t xml:space="preserve">The codebase SHALL follow a modular architecture (module-per-domain in NestJS) to allow independent development and testing.</w:t>
            </w:r>
          </w:p>
        </w:tc>
        <w:tc>
          <w:tcPr>
            <w:tcW w:type="dxa" w:w="2500"/>
            <w:tcMar>
              <w:top w:type="dxa" w:w="60"/>
              <w:left w:type="dxa" w:w="100"/>
              <w:bottom w:type="dxa" w:w="60"/>
              <w:right w:type="dxa" w:w="100"/>
            </w:tcMar>
            <w:vAlign w:val="center"/>
          </w:tcPr>
          <w:p>
            <w:pPr>
              <w:jc w:val="left"/>
            </w:pPr>
            <w:r>
              <w:rPr>
                <w:b w:val="false"/>
                <w:bCs w:val="false"/>
                <w:sz w:val="19"/>
                <w:szCs w:val="19"/>
              </w:rPr>
              <w:t xml:space="preserve">Domain-driven module boundaries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NFR-MAINT-02</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use Prisma migrations for all schema changes, with no manual/ad-hoc production schema edits.</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100% migration-tracked schema</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NFR-MAINT-03</w:t>
            </w:r>
          </w:p>
        </w:tc>
        <w:tc>
          <w:tcPr>
            <w:tcW w:type="dxa" w:w="5000"/>
            <w:tcMar>
              <w:top w:type="dxa" w:w="60"/>
              <w:left w:type="dxa" w:w="100"/>
              <w:bottom w:type="dxa" w:w="60"/>
              <w:right w:type="dxa" w:w="100"/>
            </w:tcMar>
            <w:vAlign w:val="center"/>
          </w:tcPr>
          <w:p>
            <w:pPr>
              <w:jc w:val="left"/>
            </w:pPr>
            <w:r>
              <w:rPr>
                <w:b w:val="false"/>
                <w:bCs w:val="false"/>
                <w:sz w:val="19"/>
                <w:szCs w:val="19"/>
              </w:rPr>
              <w:t xml:space="preserve">The system SHALL be deployable to alternate infrastructure (Docker/Nginx/VPS) without code changes, only configuration changes.</w:t>
            </w:r>
          </w:p>
        </w:tc>
        <w:tc>
          <w:tcPr>
            <w:tcW w:type="dxa" w:w="2500"/>
            <w:tcMar>
              <w:top w:type="dxa" w:w="60"/>
              <w:left w:type="dxa" w:w="100"/>
              <w:bottom w:type="dxa" w:w="60"/>
              <w:right w:type="dxa" w:w="100"/>
            </w:tcMar>
            <w:vAlign w:val="center"/>
          </w:tcPr>
          <w:p>
            <w:pPr>
              <w:jc w:val="left"/>
            </w:pPr>
            <w:r>
              <w:rPr>
                <w:b w:val="false"/>
                <w:bCs w:val="false"/>
                <w:sz w:val="19"/>
                <w:szCs w:val="19"/>
              </w:rPr>
              <w:t xml:space="preserve">Environment-based configuration</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NFR-MAINT-04</w:t>
            </w:r>
          </w:p>
        </w:tc>
        <w:tc>
          <w:tcPr>
            <w:tcW w:type="dxa" w:w="5000"/>
            <w:shd w:fill="EAF1EF" w:color="auto" w:val="clear"/>
            <w:tcMar>
              <w:top w:type="dxa" w:w="60"/>
              <w:left w:type="dxa" w:w="100"/>
              <w:bottom w:type="dxa" w:w="60"/>
              <w:right w:type="dxa" w:w="100"/>
            </w:tcMar>
            <w:vAlign w:val="center"/>
          </w:tcPr>
          <w:p>
            <w:pPr>
              <w:jc w:val="left"/>
            </w:pPr>
            <w:r>
              <w:rPr>
                <w:b w:val="false"/>
                <w:bCs w:val="false"/>
                <w:sz w:val="19"/>
                <w:szCs w:val="19"/>
              </w:rPr>
              <w:t xml:space="preserve">The system SHALL maintain automated test coverage for critical business logic (pricing/tax/estimate calculations).</w:t>
            </w:r>
          </w:p>
        </w:tc>
        <w:tc>
          <w:tcPr>
            <w:tcW w:type="dxa" w:w="2500"/>
            <w:shd w:fill="EAF1EF" w:color="auto" w:val="clear"/>
            <w:tcMar>
              <w:top w:type="dxa" w:w="60"/>
              <w:left w:type="dxa" w:w="100"/>
              <w:bottom w:type="dxa" w:w="60"/>
              <w:right w:type="dxa" w:w="100"/>
            </w:tcMar>
            <w:vAlign w:val="center"/>
          </w:tcPr>
          <w:p>
            <w:pPr>
              <w:jc w:val="left"/>
            </w:pPr>
            <w:r>
              <w:rPr>
                <w:b w:val="false"/>
                <w:bCs w:val="false"/>
                <w:sz w:val="19"/>
                <w:szCs w:val="19"/>
              </w:rPr>
              <w:t xml:space="preserve">≥ 80% coverage on cart/pricing logic</w:t>
            </w:r>
          </w:p>
        </w:tc>
      </w:tr>
    </w:tbl>
    <w:p>
      <w:pPr>
        <w:pStyle w:val="Heading2"/>
        <w:spacing w:after="160" w:before="320"/>
      </w:pPr>
      <w:r>
        <w:t xml:space="preserve">5.7 Compliance</w:t>
      </w:r>
    </w:p>
    <w:p>
      <w:pPr>
        <w:pStyle w:val="ListParagraph"/>
        <w:numPr>
          <w:ilvl w:val="0"/>
          <w:numId w:val="1"/>
        </w:numPr>
        <w:spacing w:after="80" w:line="276"/>
      </w:pPr>
      <w:r>
        <w:t xml:space="preserve">The system SHALL comply with applicable data protection principles for customer and restaurant data handling.</w:t>
      </w:r>
    </w:p>
    <w:p>
      <w:pPr>
        <w:pStyle w:val="ListParagraph"/>
        <w:numPr>
          <w:ilvl w:val="0"/>
          <w:numId w:val="1"/>
        </w:numPr>
        <w:spacing w:after="80" w:line="276"/>
      </w:pPr>
      <w:r>
        <w:t xml:space="preserve">The system SHALL be architected to support future PCI-DSS compliance ahead of the Payment Gateway phase.</w:t>
      </w:r>
    </w:p>
    <w:p>
      <w:pPr>
        <w:pStyle w:val="ListParagraph"/>
        <w:numPr>
          <w:ilvl w:val="0"/>
          <w:numId w:val="1"/>
        </w:numPr>
        <w:spacing w:after="80" w:line="276"/>
      </w:pPr>
      <w:r>
        <w:t xml:space="preserve">The system SHALL maintain audit logs sufficient to support compliance and dispute-resolution needs (Section 4.12).</w:t>
      </w:r>
    </w:p>
    <w:p>
      <w:pPr>
        <w:pStyle w:val="Heading1"/>
        <w:pageBreakBefore/>
        <w:spacing w:after="240" w:before="480"/>
      </w:pPr>
      <w:r>
        <w:t xml:space="preserve">6. User Roles and Permissions</w:t>
      </w:r>
    </w:p>
    <w:p>
      <w:pPr>
        <w:pStyle w:val="Heading2"/>
        <w:spacing w:after="160" w:before="320"/>
      </w:pPr>
      <w:r>
        <w:t xml:space="preserve">6.1 Role Definitions</w:t>
      </w:r>
    </w:p>
    <w:p>
      <w:pPr>
        <w:spacing w:after="160" w:line="276"/>
      </w:pPr>
      <w:r>
        <w:t xml:space="preserve">Roles are defined in Section 2.3. This section defines the permission matrix enforced by RBAC across all API endpoints and UI surfaces.</w:t>
      </w:r>
    </w:p>
    <w:p>
      <w:pPr>
        <w:pStyle w:val="Heading2"/>
        <w:spacing w:after="160" w:before="320"/>
      </w:pPr>
      <w:r>
        <w:t xml:space="preserve">6.2 Permissions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1700"/>
        <w:gridCol w:w="1600"/>
      </w:tblGrid>
      <w:tr>
        <w:trPr>
          <w:tblHeader/>
        </w:trPr>
        <w:tc>
          <w:tcPr>
            <w:tcW w:type="dxa" w:w="2900"/>
            <w:shd w:fill="1F3864" w:color="auto" w:val="clear"/>
            <w:tcMar>
              <w:top w:type="dxa" w:w="60"/>
              <w:left w:type="dxa" w:w="100"/>
              <w:bottom w:type="dxa" w:w="60"/>
              <w:right w:type="dxa" w:w="100"/>
            </w:tcMar>
            <w:vAlign w:val="center"/>
          </w:tcPr>
          <w:p>
            <w:pPr>
              <w:jc w:val="left"/>
            </w:pPr>
            <w:r>
              <w:rPr>
                <w:b/>
                <w:bCs/>
                <w:color w:val="FFFFFF"/>
                <w:sz w:val="19"/>
                <w:szCs w:val="19"/>
              </w:rPr>
              <w:t xml:space="preserve">Capability</w:t>
            </w:r>
          </w:p>
        </w:tc>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Customer</w:t>
            </w:r>
          </w:p>
        </w:tc>
        <w:tc>
          <w:tcPr>
            <w:tcW w:type="dxa" w:w="1600"/>
            <w:shd w:fill="1F3864" w:color="auto" w:val="clear"/>
            <w:tcMar>
              <w:top w:type="dxa" w:w="60"/>
              <w:left w:type="dxa" w:w="100"/>
              <w:bottom w:type="dxa" w:w="60"/>
              <w:right w:type="dxa" w:w="100"/>
            </w:tcMar>
            <w:vAlign w:val="center"/>
          </w:tcPr>
          <w:p>
            <w:pPr>
              <w:jc w:val="left"/>
            </w:pPr>
            <w:r>
              <w:rPr>
                <w:b/>
                <w:bCs/>
                <w:color w:val="FFFFFF"/>
                <w:sz w:val="19"/>
                <w:szCs w:val="19"/>
              </w:rPr>
              <w:t xml:space="preserve">Branch Mgr</w:t>
            </w:r>
          </w:p>
        </w:tc>
        <w:tc>
          <w:tcPr>
            <w:tcW w:type="dxa" w:w="1700"/>
            <w:shd w:fill="1F3864" w:color="auto" w:val="clear"/>
            <w:tcMar>
              <w:top w:type="dxa" w:w="60"/>
              <w:left w:type="dxa" w:w="100"/>
              <w:bottom w:type="dxa" w:w="60"/>
              <w:right w:type="dxa" w:w="100"/>
            </w:tcMar>
            <w:vAlign w:val="center"/>
          </w:tcPr>
          <w:p>
            <w:pPr>
              <w:jc w:val="left"/>
            </w:pPr>
            <w:r>
              <w:rPr>
                <w:b/>
                <w:bCs/>
                <w:color w:val="FFFFFF"/>
                <w:sz w:val="19"/>
                <w:szCs w:val="19"/>
              </w:rPr>
              <w:t xml:space="preserve">Rest. Admin</w:t>
            </w:r>
          </w:p>
        </w:tc>
        <w:tc>
          <w:tcPr>
            <w:tcW w:type="dxa" w:w="1600"/>
            <w:shd w:fill="1F3864" w:color="auto" w:val="clear"/>
            <w:tcMar>
              <w:top w:type="dxa" w:w="60"/>
              <w:left w:type="dxa" w:w="100"/>
              <w:bottom w:type="dxa" w:w="60"/>
              <w:right w:type="dxa" w:w="100"/>
            </w:tcMar>
            <w:vAlign w:val="center"/>
          </w:tcPr>
          <w:p>
            <w:pPr>
              <w:jc w:val="left"/>
            </w:pPr>
            <w:r>
              <w:rPr>
                <w:b/>
                <w:bCs/>
                <w:color w:val="FFFFFF"/>
                <w:sz w:val="19"/>
                <w:szCs w:val="19"/>
              </w:rPr>
              <w:t xml:space="preserve">Super Admin</w:t>
            </w:r>
          </w:p>
        </w:tc>
      </w:tr>
      <w:tr>
        <w:tc>
          <w:tcPr>
            <w:tcW w:type="dxa" w:w="2900"/>
            <w:tcMar>
              <w:top w:type="dxa" w:w="60"/>
              <w:left w:type="dxa" w:w="100"/>
              <w:bottom w:type="dxa" w:w="60"/>
              <w:right w:type="dxa" w:w="100"/>
            </w:tcMar>
            <w:vAlign w:val="center"/>
          </w:tcPr>
          <w:p>
            <w:pPr>
              <w:jc w:val="left"/>
            </w:pPr>
            <w:r>
              <w:rPr>
                <w:b w:val="false"/>
                <w:bCs w:val="false"/>
                <w:sz w:val="19"/>
                <w:szCs w:val="19"/>
              </w:rPr>
              <w:t xml:space="preserve">View public digital menu</w:t>
            </w:r>
          </w:p>
        </w:tc>
        <w:tc>
          <w:tcPr>
            <w:tcW w:type="dxa" w:w="1500"/>
            <w:tcMar>
              <w:top w:type="dxa" w:w="60"/>
              <w:left w:type="dxa" w:w="100"/>
              <w:bottom w:type="dxa" w:w="60"/>
              <w:right w:type="dxa" w:w="100"/>
            </w:tcMar>
            <w:vAlign w:val="center"/>
          </w:tcPr>
          <w:p>
            <w:pPr>
              <w:jc w:val="left"/>
            </w:pPr>
            <w:r>
              <w:rPr>
                <w:b w:val="false"/>
                <w:bCs w:val="false"/>
                <w:sz w:val="19"/>
                <w:szCs w:val="19"/>
              </w:rPr>
              <w:t xml:space="preserve">Yes</w:t>
            </w:r>
          </w:p>
        </w:tc>
        <w:tc>
          <w:tcPr>
            <w:tcW w:type="dxa" w:w="1600"/>
            <w:tcMar>
              <w:top w:type="dxa" w:w="60"/>
              <w:left w:type="dxa" w:w="100"/>
              <w:bottom w:type="dxa" w:w="60"/>
              <w:right w:type="dxa" w:w="100"/>
            </w:tcMar>
            <w:vAlign w:val="center"/>
          </w:tcPr>
          <w:p>
            <w:pPr>
              <w:jc w:val="left"/>
            </w:pPr>
            <w:r>
              <w:rPr>
                <w:b w:val="false"/>
                <w:bCs w:val="false"/>
                <w:sz w:val="19"/>
                <w:szCs w:val="19"/>
              </w:rPr>
              <w:t xml:space="preserve">Yes</w:t>
            </w:r>
          </w:p>
        </w:tc>
        <w:tc>
          <w:tcPr>
            <w:tcW w:type="dxa" w:w="1700"/>
            <w:tcMar>
              <w:top w:type="dxa" w:w="60"/>
              <w:left w:type="dxa" w:w="100"/>
              <w:bottom w:type="dxa" w:w="60"/>
              <w:right w:type="dxa" w:w="100"/>
            </w:tcMar>
            <w:vAlign w:val="center"/>
          </w:tcPr>
          <w:p>
            <w:pPr>
              <w:jc w:val="left"/>
            </w:pPr>
            <w:r>
              <w:rPr>
                <w:b w:val="false"/>
                <w:bCs w:val="false"/>
                <w:sz w:val="19"/>
                <w:szCs w:val="19"/>
              </w:rPr>
              <w:t xml:space="preserve">Yes</w:t>
            </w:r>
          </w:p>
        </w:tc>
        <w:tc>
          <w:tcPr>
            <w:tcW w:type="dxa" w:w="16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900"/>
            <w:shd w:fill="EAF1EF" w:color="auto" w:val="clear"/>
            <w:tcMar>
              <w:top w:type="dxa" w:w="60"/>
              <w:left w:type="dxa" w:w="100"/>
              <w:bottom w:type="dxa" w:w="60"/>
              <w:right w:type="dxa" w:w="100"/>
            </w:tcMar>
            <w:vAlign w:val="center"/>
          </w:tcPr>
          <w:p>
            <w:pPr>
              <w:jc w:val="left"/>
            </w:pPr>
            <w:r>
              <w:rPr>
                <w:b w:val="false"/>
                <w:bCs w:val="false"/>
                <w:sz w:val="19"/>
                <w:szCs w:val="19"/>
              </w:rPr>
              <w:t xml:space="preserve">Build Estimate Cart / Bill</w:t>
            </w:r>
          </w:p>
        </w:tc>
        <w:tc>
          <w:tcPr>
            <w:tcW w:type="dxa" w:w="1500"/>
            <w:shd w:fill="EAF1EF" w:color="auto" w:val="clear"/>
            <w:tcMar>
              <w:top w:type="dxa" w:w="60"/>
              <w:left w:type="dxa" w:w="100"/>
              <w:bottom w:type="dxa" w:w="60"/>
              <w:right w:type="dxa" w:w="100"/>
            </w:tcMar>
            <w:vAlign w:val="center"/>
          </w:tcPr>
          <w:p>
            <w:pPr>
              <w:jc w:val="left"/>
            </w:pPr>
            <w:r>
              <w:rPr>
                <w:b w:val="false"/>
                <w:bCs w:val="false"/>
                <w:sz w:val="19"/>
                <w:szCs w:val="19"/>
              </w:rPr>
              <w:t xml:space="preserve">Yes</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N/A</w:t>
            </w:r>
          </w:p>
        </w:tc>
        <w:tc>
          <w:tcPr>
            <w:tcW w:type="dxa" w:w="1700"/>
            <w:shd w:fill="EAF1EF" w:color="auto" w:val="clear"/>
            <w:tcMar>
              <w:top w:type="dxa" w:w="60"/>
              <w:left w:type="dxa" w:w="100"/>
              <w:bottom w:type="dxa" w:w="60"/>
              <w:right w:type="dxa" w:w="100"/>
            </w:tcMar>
            <w:vAlign w:val="center"/>
          </w:tcPr>
          <w:p>
            <w:pPr>
              <w:jc w:val="left"/>
            </w:pPr>
            <w:r>
              <w:rPr>
                <w:b w:val="false"/>
                <w:bCs w:val="false"/>
                <w:sz w:val="19"/>
                <w:szCs w:val="19"/>
              </w:rPr>
              <w:t xml:space="preserve">N/A</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N/A</w:t>
            </w:r>
          </w:p>
        </w:tc>
      </w:tr>
      <w:tr>
        <w:tc>
          <w:tcPr>
            <w:tcW w:type="dxa" w:w="2900"/>
            <w:tcMar>
              <w:top w:type="dxa" w:w="60"/>
              <w:left w:type="dxa" w:w="100"/>
              <w:bottom w:type="dxa" w:w="60"/>
              <w:right w:type="dxa" w:w="100"/>
            </w:tcMar>
            <w:vAlign w:val="center"/>
          </w:tcPr>
          <w:p>
            <w:pPr>
              <w:jc w:val="left"/>
            </w:pPr>
            <w:r>
              <w:rPr>
                <w:b w:val="false"/>
                <w:bCs w:val="false"/>
                <w:sz w:val="19"/>
                <w:szCs w:val="19"/>
              </w:rPr>
              <w:t xml:space="preserve">Manage own branch tables/QR</w:t>
            </w:r>
          </w:p>
        </w:tc>
        <w:tc>
          <w:tcPr>
            <w:tcW w:type="dxa" w:w="1500"/>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tcMar>
              <w:top w:type="dxa" w:w="60"/>
              <w:left w:type="dxa" w:w="100"/>
              <w:bottom w:type="dxa" w:w="60"/>
              <w:right w:type="dxa" w:w="100"/>
            </w:tcMar>
            <w:vAlign w:val="center"/>
          </w:tcPr>
          <w:p>
            <w:pPr>
              <w:jc w:val="left"/>
            </w:pPr>
            <w:r>
              <w:rPr>
                <w:b w:val="false"/>
                <w:bCs w:val="false"/>
                <w:sz w:val="19"/>
                <w:szCs w:val="19"/>
              </w:rPr>
              <w:t xml:space="preserve">Yes</w:t>
            </w:r>
          </w:p>
        </w:tc>
        <w:tc>
          <w:tcPr>
            <w:tcW w:type="dxa" w:w="1700"/>
            <w:tcMar>
              <w:top w:type="dxa" w:w="60"/>
              <w:left w:type="dxa" w:w="100"/>
              <w:bottom w:type="dxa" w:w="60"/>
              <w:right w:type="dxa" w:w="100"/>
            </w:tcMar>
            <w:vAlign w:val="center"/>
          </w:tcPr>
          <w:p>
            <w:pPr>
              <w:jc w:val="left"/>
            </w:pPr>
            <w:r>
              <w:rPr>
                <w:b w:val="false"/>
                <w:bCs w:val="false"/>
                <w:sz w:val="19"/>
                <w:szCs w:val="19"/>
              </w:rPr>
              <w:t xml:space="preserve">Yes</w:t>
            </w:r>
          </w:p>
        </w:tc>
        <w:tc>
          <w:tcPr>
            <w:tcW w:type="dxa" w:w="16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900"/>
            <w:shd w:fill="EAF1EF" w:color="auto" w:val="clear"/>
            <w:tcMar>
              <w:top w:type="dxa" w:w="60"/>
              <w:left w:type="dxa" w:w="100"/>
              <w:bottom w:type="dxa" w:w="60"/>
              <w:right w:type="dxa" w:w="100"/>
            </w:tcMar>
            <w:vAlign w:val="center"/>
          </w:tcPr>
          <w:p>
            <w:pPr>
              <w:jc w:val="left"/>
            </w:pPr>
            <w:r>
              <w:rPr>
                <w:b w:val="false"/>
                <w:bCs w:val="false"/>
                <w:sz w:val="19"/>
                <w:szCs w:val="19"/>
              </w:rPr>
              <w:t xml:space="preserve">Manage all branches of a restaurant</w:t>
            </w:r>
          </w:p>
        </w:tc>
        <w:tc>
          <w:tcPr>
            <w:tcW w:type="dxa" w:w="1500"/>
            <w:shd w:fill="EAF1EF" w:color="auto"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700"/>
            <w:shd w:fill="EAF1EF" w:color="auto" w:val="clear"/>
            <w:tcMar>
              <w:top w:type="dxa" w:w="60"/>
              <w:left w:type="dxa" w:w="100"/>
              <w:bottom w:type="dxa" w:w="60"/>
              <w:right w:type="dxa" w:w="100"/>
            </w:tcMar>
            <w:vAlign w:val="center"/>
          </w:tcPr>
          <w:p>
            <w:pPr>
              <w:jc w:val="left"/>
            </w:pPr>
            <w:r>
              <w:rPr>
                <w:b w:val="false"/>
                <w:bCs w:val="false"/>
                <w:sz w:val="19"/>
                <w:szCs w:val="19"/>
              </w:rPr>
              <w:t xml:space="preserve">Yes</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900"/>
            <w:tcMar>
              <w:top w:type="dxa" w:w="60"/>
              <w:left w:type="dxa" w:w="100"/>
              <w:bottom w:type="dxa" w:w="60"/>
              <w:right w:type="dxa" w:w="100"/>
            </w:tcMar>
            <w:vAlign w:val="center"/>
          </w:tcPr>
          <w:p>
            <w:pPr>
              <w:jc w:val="left"/>
            </w:pPr>
            <w:r>
              <w:rPr>
                <w:b w:val="false"/>
                <w:bCs w:val="false"/>
                <w:sz w:val="19"/>
                <w:szCs w:val="19"/>
              </w:rPr>
              <w:t xml:space="preserve">Manage categories/menu/variants/add-ons</w:t>
            </w:r>
          </w:p>
        </w:tc>
        <w:tc>
          <w:tcPr>
            <w:tcW w:type="dxa" w:w="1500"/>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tcMar>
              <w:top w:type="dxa" w:w="60"/>
              <w:left w:type="dxa" w:w="100"/>
              <w:bottom w:type="dxa" w:w="60"/>
              <w:right w:type="dxa" w:w="100"/>
            </w:tcMar>
            <w:vAlign w:val="center"/>
          </w:tcPr>
          <w:p>
            <w:pPr>
              <w:jc w:val="left"/>
            </w:pPr>
            <w:r>
              <w:rPr>
                <w:b w:val="false"/>
                <w:bCs w:val="false"/>
                <w:sz w:val="19"/>
                <w:szCs w:val="19"/>
              </w:rPr>
              <w:t xml:space="preserve">Limited*</w:t>
            </w:r>
          </w:p>
        </w:tc>
        <w:tc>
          <w:tcPr>
            <w:tcW w:type="dxa" w:w="1700"/>
            <w:tcMar>
              <w:top w:type="dxa" w:w="60"/>
              <w:left w:type="dxa" w:w="100"/>
              <w:bottom w:type="dxa" w:w="60"/>
              <w:right w:type="dxa" w:w="100"/>
            </w:tcMar>
            <w:vAlign w:val="center"/>
          </w:tcPr>
          <w:p>
            <w:pPr>
              <w:jc w:val="left"/>
            </w:pPr>
            <w:r>
              <w:rPr>
                <w:b w:val="false"/>
                <w:bCs w:val="false"/>
                <w:sz w:val="19"/>
                <w:szCs w:val="19"/>
              </w:rPr>
              <w:t xml:space="preserve">Yes</w:t>
            </w:r>
          </w:p>
        </w:tc>
        <w:tc>
          <w:tcPr>
            <w:tcW w:type="dxa" w:w="16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900"/>
            <w:shd w:fill="EAF1EF" w:color="auto" w:val="clear"/>
            <w:tcMar>
              <w:top w:type="dxa" w:w="60"/>
              <w:left w:type="dxa" w:w="100"/>
              <w:bottom w:type="dxa" w:w="60"/>
              <w:right w:type="dxa" w:w="100"/>
            </w:tcMar>
            <w:vAlign w:val="center"/>
          </w:tcPr>
          <w:p>
            <w:pPr>
              <w:jc w:val="left"/>
            </w:pPr>
            <w:r>
              <w:rPr>
                <w:b w:val="false"/>
                <w:bCs w:val="false"/>
                <w:sz w:val="19"/>
                <w:szCs w:val="19"/>
              </w:rPr>
              <w:t xml:space="preserve">Configure taxes/service charge/hours</w:t>
            </w:r>
          </w:p>
        </w:tc>
        <w:tc>
          <w:tcPr>
            <w:tcW w:type="dxa" w:w="1500"/>
            <w:shd w:fill="EAF1EF" w:color="auto"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Branch-level</w:t>
            </w:r>
          </w:p>
        </w:tc>
        <w:tc>
          <w:tcPr>
            <w:tcW w:type="dxa" w:w="17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Restaurant-level</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900"/>
            <w:tcMar>
              <w:top w:type="dxa" w:w="60"/>
              <w:left w:type="dxa" w:w="100"/>
              <w:bottom w:type="dxa" w:w="60"/>
              <w:right w:type="dxa" w:w="100"/>
            </w:tcMar>
            <w:vAlign w:val="center"/>
          </w:tcPr>
          <w:p>
            <w:pPr>
              <w:jc w:val="left"/>
            </w:pPr>
            <w:r>
              <w:rPr>
                <w:b w:val="false"/>
                <w:bCs w:val="false"/>
                <w:sz w:val="19"/>
                <w:szCs w:val="19"/>
              </w:rPr>
              <w:t xml:space="preserve">View restaurant analytics</w:t>
            </w:r>
          </w:p>
        </w:tc>
        <w:tc>
          <w:tcPr>
            <w:tcW w:type="dxa" w:w="1500"/>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tcMar>
              <w:top w:type="dxa" w:w="60"/>
              <w:left w:type="dxa" w:w="100"/>
              <w:bottom w:type="dxa" w:w="60"/>
              <w:right w:type="dxa" w:w="100"/>
            </w:tcMar>
            <w:vAlign w:val="center"/>
          </w:tcPr>
          <w:p>
            <w:pPr>
              <w:jc w:val="left"/>
            </w:pPr>
            <w:r>
              <w:rPr>
                <w:b w:val="false"/>
                <w:bCs w:val="false"/>
                <w:sz w:val="19"/>
                <w:szCs w:val="19"/>
              </w:rPr>
              <w:t xml:space="preserve">Branch-level</w:t>
            </w:r>
          </w:p>
        </w:tc>
        <w:tc>
          <w:tcPr>
            <w:tcW w:type="dxa" w:w="1700"/>
            <w:tcMar>
              <w:top w:type="dxa" w:w="60"/>
              <w:left w:type="dxa" w:w="100"/>
              <w:bottom w:type="dxa" w:w="60"/>
              <w:right w:type="dxa" w:w="100"/>
            </w:tcMar>
            <w:vAlign w:val="center"/>
          </w:tcPr>
          <w:p>
            <w:pPr>
              <w:jc w:val="left"/>
            </w:pPr>
            <w:r>
              <w:rPr>
                <w:b w:val="false"/>
                <w:bCs w:val="false"/>
                <w:sz w:val="19"/>
                <w:szCs w:val="19"/>
              </w:rPr>
              <w:t xml:space="preserve">Yes</w:t>
            </w:r>
          </w:p>
        </w:tc>
        <w:tc>
          <w:tcPr>
            <w:tcW w:type="dxa" w:w="16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900"/>
            <w:shd w:fill="EAF1EF" w:color="auto" w:val="clear"/>
            <w:tcMar>
              <w:top w:type="dxa" w:w="60"/>
              <w:left w:type="dxa" w:w="100"/>
              <w:bottom w:type="dxa" w:w="60"/>
              <w:right w:type="dxa" w:w="100"/>
            </w:tcMar>
            <w:vAlign w:val="center"/>
          </w:tcPr>
          <w:p>
            <w:pPr>
              <w:jc w:val="left"/>
            </w:pPr>
            <w:r>
              <w:rPr>
                <w:b w:val="false"/>
                <w:bCs w:val="false"/>
                <w:sz w:val="19"/>
                <w:szCs w:val="19"/>
              </w:rPr>
              <w:t xml:space="preserve">Manage restaurant tenants (approve/suspend)</w:t>
            </w:r>
          </w:p>
        </w:tc>
        <w:tc>
          <w:tcPr>
            <w:tcW w:type="dxa" w:w="1500"/>
            <w:shd w:fill="EAF1EF" w:color="auto"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700"/>
            <w:shd w:fill="EAF1EF" w:color="auto"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900"/>
            <w:tcMar>
              <w:top w:type="dxa" w:w="60"/>
              <w:left w:type="dxa" w:w="100"/>
              <w:bottom w:type="dxa" w:w="60"/>
              <w:right w:type="dxa" w:w="100"/>
            </w:tcMar>
            <w:vAlign w:val="center"/>
          </w:tcPr>
          <w:p>
            <w:pPr>
              <w:jc w:val="left"/>
            </w:pPr>
            <w:r>
              <w:rPr>
                <w:b w:val="false"/>
                <w:bCs w:val="false"/>
                <w:sz w:val="19"/>
                <w:szCs w:val="19"/>
              </w:rPr>
              <w:t xml:space="preserve">Manage subscription plans/billing</w:t>
            </w:r>
          </w:p>
        </w:tc>
        <w:tc>
          <w:tcPr>
            <w:tcW w:type="dxa" w:w="1500"/>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tcMar>
              <w:top w:type="dxa" w:w="60"/>
              <w:left w:type="dxa" w:w="100"/>
              <w:bottom w:type="dxa" w:w="60"/>
              <w:right w:type="dxa" w:w="100"/>
            </w:tcMar>
            <w:vAlign w:val="center"/>
          </w:tcPr>
          <w:p>
            <w:pPr>
              <w:jc w:val="left"/>
            </w:pPr>
            <w:r>
              <w:rPr>
                <w:b w:val="false"/>
                <w:bCs w:val="false"/>
                <w:sz w:val="19"/>
                <w:szCs w:val="19"/>
              </w:rPr>
              <w:t xml:space="preserve">No</w:t>
            </w:r>
          </w:p>
        </w:tc>
        <w:tc>
          <w:tcPr>
            <w:tcW w:type="dxa" w:w="1700"/>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900"/>
            <w:shd w:fill="EAF1EF" w:color="auto" w:val="clear"/>
            <w:tcMar>
              <w:top w:type="dxa" w:w="60"/>
              <w:left w:type="dxa" w:w="100"/>
              <w:bottom w:type="dxa" w:w="60"/>
              <w:right w:type="dxa" w:w="100"/>
            </w:tcMar>
            <w:vAlign w:val="center"/>
          </w:tcPr>
          <w:p>
            <w:pPr>
              <w:jc w:val="left"/>
            </w:pPr>
            <w:r>
              <w:rPr>
                <w:b w:val="false"/>
                <w:bCs w:val="false"/>
                <w:sz w:val="19"/>
                <w:szCs w:val="19"/>
              </w:rPr>
              <w:t xml:space="preserve">Manage CMS / platform settings</w:t>
            </w:r>
          </w:p>
        </w:tc>
        <w:tc>
          <w:tcPr>
            <w:tcW w:type="dxa" w:w="1500"/>
            <w:shd w:fill="EAF1EF" w:color="auto"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700"/>
            <w:shd w:fill="EAF1EF" w:color="auto"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2900"/>
            <w:tcMar>
              <w:top w:type="dxa" w:w="60"/>
              <w:left w:type="dxa" w:w="100"/>
              <w:bottom w:type="dxa" w:w="60"/>
              <w:right w:type="dxa" w:w="100"/>
            </w:tcMar>
            <w:vAlign w:val="center"/>
          </w:tcPr>
          <w:p>
            <w:pPr>
              <w:jc w:val="left"/>
            </w:pPr>
            <w:r>
              <w:rPr>
                <w:b w:val="false"/>
                <w:bCs w:val="false"/>
                <w:sz w:val="19"/>
                <w:szCs w:val="19"/>
              </w:rPr>
              <w:t xml:space="preserve">View audit logs</w:t>
            </w:r>
          </w:p>
        </w:tc>
        <w:tc>
          <w:tcPr>
            <w:tcW w:type="dxa" w:w="1500"/>
            <w:tcMar>
              <w:top w:type="dxa" w:w="60"/>
              <w:left w:type="dxa" w:w="100"/>
              <w:bottom w:type="dxa" w:w="60"/>
              <w:right w:type="dxa" w:w="100"/>
            </w:tcMar>
            <w:vAlign w:val="center"/>
          </w:tcPr>
          <w:p>
            <w:pPr>
              <w:jc w:val="left"/>
            </w:pPr>
            <w:r>
              <w:rPr>
                <w:b w:val="false"/>
                <w:bCs w:val="false"/>
                <w:sz w:val="19"/>
                <w:szCs w:val="19"/>
              </w:rPr>
              <w:t xml:space="preserve">No</w:t>
            </w:r>
          </w:p>
        </w:tc>
        <w:tc>
          <w:tcPr>
            <w:tcW w:type="dxa" w:w="1600"/>
            <w:tcMar>
              <w:top w:type="dxa" w:w="60"/>
              <w:left w:type="dxa" w:w="100"/>
              <w:bottom w:type="dxa" w:w="60"/>
              <w:right w:type="dxa" w:w="100"/>
            </w:tcMar>
            <w:vAlign w:val="center"/>
          </w:tcPr>
          <w:p>
            <w:pPr>
              <w:jc w:val="left"/>
            </w:pPr>
            <w:r>
              <w:rPr>
                <w:b w:val="false"/>
                <w:bCs w:val="false"/>
                <w:sz w:val="19"/>
                <w:szCs w:val="19"/>
              </w:rPr>
              <w:t xml:space="preserve">No</w:t>
            </w:r>
          </w:p>
        </w:tc>
        <w:tc>
          <w:tcPr>
            <w:tcW w:type="dxa" w:w="1700"/>
            <w:tcMar>
              <w:top w:type="dxa" w:w="60"/>
              <w:left w:type="dxa" w:w="100"/>
              <w:bottom w:type="dxa" w:w="60"/>
              <w:right w:type="dxa" w:w="100"/>
            </w:tcMar>
            <w:vAlign w:val="center"/>
          </w:tcPr>
          <w:p>
            <w:pPr>
              <w:jc w:val="left"/>
            </w:pPr>
            <w:r>
              <w:rPr>
                <w:b w:val="false"/>
                <w:bCs w:val="false"/>
                <w:sz w:val="19"/>
                <w:szCs w:val="19"/>
              </w:rPr>
              <w:t xml:space="preserve">Own restaurant</w:t>
            </w:r>
          </w:p>
        </w:tc>
        <w:tc>
          <w:tcPr>
            <w:tcW w:type="dxa" w:w="1600"/>
            <w:tcMar>
              <w:top w:type="dxa" w:w="60"/>
              <w:left w:type="dxa" w:w="100"/>
              <w:bottom w:type="dxa" w:w="60"/>
              <w:right w:type="dxa" w:w="100"/>
            </w:tcMar>
            <w:vAlign w:val="center"/>
          </w:tcPr>
          <w:p>
            <w:pPr>
              <w:jc w:val="left"/>
            </w:pPr>
            <w:r>
              <w:rPr>
                <w:b w:val="false"/>
                <w:bCs w:val="false"/>
                <w:sz w:val="19"/>
                <w:szCs w:val="19"/>
              </w:rPr>
              <w:t xml:space="preserve">Yes</w:t>
            </w:r>
          </w:p>
        </w:tc>
      </w:tr>
    </w:tbl>
    <w:p>
      <w:pPr>
        <w:spacing w:after="160" w:line="276"/>
      </w:pPr>
      <w:r>
        <w:rPr>
          <w:i/>
          <w:iCs/>
        </w:rPr>
        <w:t xml:space="preserve">* Branch Manager menu editing is limited to availability toggles at their assigned branch; full menu content creation/edit remains a Restaurant Admin capability in Phase 1, configurable per BR-Section-9 rules.</w:t>
      </w:r>
    </w:p>
    <w:p>
      <w:pPr>
        <w:pStyle w:val="Heading2"/>
        <w:spacing w:after="160" w:before="320"/>
      </w:pPr>
      <w:r>
        <w:t xml:space="preserve">6.3 Future Roles</w:t>
      </w:r>
    </w:p>
    <w:p>
      <w:pPr>
        <w:spacing w:after="160" w:line="276"/>
      </w:pPr>
      <w:r>
        <w:t xml:space="preserve">Restaurant Staff, Kitchen Staff, and Waiter roles are reserved in the data model (a role enum with future values) but carry no functional permissions in Phase 1, as their associated features (KDS, Waiter Panel) are future-phase.</w:t>
      </w:r>
    </w:p>
    <w:p>
      <w:pPr>
        <w:pStyle w:val="Heading1"/>
        <w:pageBreakBefore/>
        <w:spacing w:after="240" w:before="480"/>
      </w:pPr>
      <w:r>
        <w:t xml:space="preserve">7. Use Cases</w:t>
      </w:r>
    </w:p>
    <w:p>
      <w:pPr>
        <w:spacing w:after="160" w:line="276"/>
      </w:pPr>
      <w:r>
        <w:t xml:space="preserve">This section presents detailed use cases for the primary user journeys, followed by a summary table of additional supporting use cases.</w:t>
      </w:r>
    </w:p>
    <w:p>
      <w:pPr>
        <w:pStyle w:val="Heading3"/>
        <w:spacing w:after="120" w:before="240"/>
      </w:pPr>
      <w:r>
        <w:t xml:space="preserve">UC-01 — Customer Scans QR Code and Views Menu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71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w:t>
            </w:r>
          </w:p>
        </w:tc>
        <w:tc>
          <w:tcPr>
            <w:tcW w:type="dxa" w:w="7100"/>
            <w:tcMar>
              <w:top w:type="dxa" w:w="60"/>
              <w:left w:type="dxa" w:w="100"/>
              <w:bottom w:type="dxa" w:w="60"/>
              <w:right w:type="dxa" w:w="100"/>
            </w:tcMar>
            <w:vAlign w:val="center"/>
          </w:tcPr>
          <w:p>
            <w:pPr>
              <w:jc w:val="left"/>
            </w:pPr>
            <w:r>
              <w:rPr>
                <w:b w:val="false"/>
                <w:bCs w:val="false"/>
                <w:sz w:val="19"/>
                <w:szCs w:val="19"/>
              </w:rPr>
              <w:t xml:space="preserve">Customer</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A valid, active QR code is printed and affixed to a restaurant table; the restaurant's subscription is active.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Trigger</w:t>
            </w:r>
          </w:p>
        </w:tc>
        <w:tc>
          <w:tcPr>
            <w:tcW w:type="dxa" w:w="7100"/>
            <w:tcMar>
              <w:top w:type="dxa" w:w="60"/>
              <w:left w:type="dxa" w:w="100"/>
              <w:bottom w:type="dxa" w:w="60"/>
              <w:right w:type="dxa" w:w="100"/>
            </w:tcMar>
            <w:vAlign w:val="center"/>
          </w:tcPr>
          <w:p>
            <w:pPr>
              <w:jc w:val="left"/>
            </w:pPr>
            <w:r>
              <w:rPr>
                <w:b w:val="false"/>
                <w:bCs w:val="false"/>
                <w:sz w:val="19"/>
                <w:szCs w:val="19"/>
              </w:rPr>
              <w:t xml:space="preserve">Customer scans the QR code with a smartphone camera.</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1. Customer's device opens the encoded URL. 2. System resolves the URL to the associated restaurant, branch, and table. 3. System displays restaurant info and category list. 4. Customer browses categories or uses search. 5. Customer taps a menu item to view full detail.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Alternate / Exception Flows</w:t>
            </w:r>
          </w:p>
        </w:tc>
        <w:tc>
          <w:tcPr>
            <w:tcW w:type="dxa" w:w="7100"/>
            <w:tcMar>
              <w:top w:type="dxa" w:w="60"/>
              <w:left w:type="dxa" w:w="100"/>
              <w:bottom w:type="dxa" w:w="60"/>
              <w:right w:type="dxa" w:w="100"/>
            </w:tcMar>
            <w:vAlign w:val="center"/>
          </w:tcPr>
          <w:p>
            <w:pPr>
              <w:jc w:val="left"/>
            </w:pPr>
            <w:r>
              <w:rPr>
                <w:b w:val="false"/>
                <w:bCs w:val="false"/>
                <w:sz w:val="19"/>
                <w:szCs w:val="19"/>
              </w:rPr>
              <w:t xml:space="preserve">If the restaurant/branch is inactive or the subscription has expired, the system displays a friendly 'menu currently unavailable' message instead of item data. If the QR code has been invalidated (FR-QR-05), the system displays an expired-code message.</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Postconditions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Customer views the digital menu without any account creation or login.</w:t>
            </w:r>
          </w:p>
        </w:tc>
      </w:tr>
    </w:tbl>
    <w:p>
      <w:pPr>
        <w:spacing w:after="120"/>
      </w:pPr>
    </w:p>
    <w:p>
      <w:pPr>
        <w:pStyle w:val="Heading3"/>
        <w:spacing w:after="120" w:before="240"/>
      </w:pPr>
      <w:r>
        <w:t xml:space="preserve">UC-02 — Customer Builds an Estimated Bill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71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w:t>
            </w:r>
          </w:p>
        </w:tc>
        <w:tc>
          <w:tcPr>
            <w:tcW w:type="dxa" w:w="7100"/>
            <w:tcMar>
              <w:top w:type="dxa" w:w="60"/>
              <w:left w:type="dxa" w:w="100"/>
              <w:bottom w:type="dxa" w:w="60"/>
              <w:right w:type="dxa" w:w="100"/>
            </w:tcMar>
            <w:vAlign w:val="center"/>
          </w:tcPr>
          <w:p>
            <w:pPr>
              <w:jc w:val="left"/>
            </w:pPr>
            <w:r>
              <w:rPr>
                <w:b w:val="false"/>
                <w:bCs w:val="false"/>
                <w:sz w:val="19"/>
                <w:szCs w:val="19"/>
              </w:rPr>
              <w:t xml:space="preserve">Customer</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Customer is viewing an active digital menu.</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Trigger</w:t>
            </w:r>
          </w:p>
        </w:tc>
        <w:tc>
          <w:tcPr>
            <w:tcW w:type="dxa" w:w="7100"/>
            <w:tcMar>
              <w:top w:type="dxa" w:w="60"/>
              <w:left w:type="dxa" w:w="100"/>
              <w:bottom w:type="dxa" w:w="60"/>
              <w:right w:type="dxa" w:w="100"/>
            </w:tcMar>
            <w:vAlign w:val="center"/>
          </w:tcPr>
          <w:p>
            <w:pPr>
              <w:jc w:val="left"/>
            </w:pPr>
            <w:r>
              <w:rPr>
                <w:b w:val="false"/>
                <w:bCs w:val="false"/>
                <w:sz w:val="19"/>
                <w:szCs w:val="19"/>
              </w:rPr>
              <w:t xml:space="preserve">Customer selects a menu item and configures variants/add-ons.</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1. Customer opens item detail. 2. Customer selects required variant option(s). 3. Customer optionally selects add-ons within min/max limits. 4. Customer sets quantity and adds item to Estimate Cart. 5. System recalculates and displays the running Estimated Bill including tax and service charge. 6. Customer repeats for additional items or edits/removes existing cart lines.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Alternate / Exception Flows</w:t>
            </w:r>
          </w:p>
        </w:tc>
        <w:tc>
          <w:tcPr>
            <w:tcW w:type="dxa" w:w="7100"/>
            <w:tcMar>
              <w:top w:type="dxa" w:w="60"/>
              <w:left w:type="dxa" w:w="100"/>
              <w:bottom w:type="dxa" w:w="60"/>
              <w:right w:type="dxa" w:w="100"/>
            </w:tcMar>
            <w:vAlign w:val="center"/>
          </w:tcPr>
          <w:p>
            <w:pPr>
              <w:jc w:val="left"/>
            </w:pPr>
            <w:r>
              <w:rPr>
                <w:b w:val="false"/>
                <w:bCs w:val="false"/>
                <w:sz w:val="19"/>
                <w:szCs w:val="19"/>
              </w:rPr>
              <w:t xml:space="preserve">If a required variant group is not selected, the system prevents adding the item to the cart and highlights the missing selection. If an item becomes unavailable while in the cart (e.g., admin marks it sold out), the system flags the line item and excludes it from the bill total.</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Postconditions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Customer has an up-to-date Estimated Bill reflecting all selected items; no order is transmitted to the restaurant.</w:t>
            </w:r>
          </w:p>
        </w:tc>
      </w:tr>
    </w:tbl>
    <w:p>
      <w:pPr>
        <w:spacing w:after="120"/>
      </w:pPr>
    </w:p>
    <w:p>
      <w:pPr>
        <w:pStyle w:val="Heading3"/>
        <w:spacing w:after="120" w:before="240"/>
      </w:pPr>
      <w:r>
        <w:t xml:space="preserve">UC-03 — Restaurant Admin Creates a New Branch and Tables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71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w:t>
            </w:r>
          </w:p>
        </w:tc>
        <w:tc>
          <w:tcPr>
            <w:tcW w:type="dxa" w:w="7100"/>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 is authenticated and has an active subscription.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Trigger</w:t>
            </w:r>
          </w:p>
        </w:tc>
        <w:tc>
          <w:tcPr>
            <w:tcW w:type="dxa" w:w="7100"/>
            <w:tcMar>
              <w:top w:type="dxa" w:w="60"/>
              <w:left w:type="dxa" w:w="100"/>
              <w:bottom w:type="dxa" w:w="60"/>
              <w:right w:type="dxa" w:w="100"/>
            </w:tcMar>
            <w:vAlign w:val="center"/>
          </w:tcPr>
          <w:p>
            <w:pPr>
              <w:jc w:val="left"/>
            </w:pPr>
            <w:r>
              <w:rPr>
                <w:b w:val="false"/>
                <w:bCs w:val="false"/>
                <w:sz w:val="19"/>
                <w:szCs w:val="19"/>
              </w:rPr>
              <w:t xml:space="preserve">Admin navigates to Branch Management and selects 'Add Branch'.</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1. Admin enters branch name, address, and contact details. 2. Admin optionally overrides business hours/tax/service charge. 3. System saves the branch. 4. Admin navigates to Table Management for the new branch and creates tables individually or in bulk. 5. System auto-generates a QR code per table.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Alternate / Exception Flows</w:t>
            </w:r>
          </w:p>
        </w:tc>
        <w:tc>
          <w:tcPr>
            <w:tcW w:type="dxa" w:w="7100"/>
            <w:tcMar>
              <w:top w:type="dxa" w:w="60"/>
              <w:left w:type="dxa" w:w="100"/>
              <w:bottom w:type="dxa" w:w="60"/>
              <w:right w:type="dxa" w:w="100"/>
            </w:tcMar>
            <w:vAlign w:val="center"/>
          </w:tcPr>
          <w:p>
            <w:pPr>
              <w:jc w:val="left"/>
            </w:pPr>
            <w:r>
              <w:rPr>
                <w:b w:val="false"/>
                <w:bCs w:val="false"/>
                <w:sz w:val="19"/>
                <w:szCs w:val="19"/>
              </w:rPr>
              <w:t xml:space="preserve">If required fields are missing or invalid, the system displays inline validation errors and does not save. If bulk table creation specifies a duplicate table number, the system rejects the duplicate and reports which entries succeeded.</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Postconditions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A new branch exists with associated tables, each with a unique, downloadable QR code.</w:t>
            </w:r>
          </w:p>
        </w:tc>
      </w:tr>
    </w:tbl>
    <w:p>
      <w:pPr>
        <w:spacing w:after="120"/>
      </w:pPr>
    </w:p>
    <w:p>
      <w:pPr>
        <w:pStyle w:val="Heading3"/>
        <w:spacing w:after="120" w:before="240"/>
      </w:pPr>
      <w:r>
        <w:t xml:space="preserve">UC-04 — Restaurant Admin Manages Menu Item with Variants and Add-ons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71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w:t>
            </w:r>
          </w:p>
        </w:tc>
        <w:tc>
          <w:tcPr>
            <w:tcW w:type="dxa" w:w="7100"/>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 is authenticated; at least one category exists.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Trigger</w:t>
            </w:r>
          </w:p>
        </w:tc>
        <w:tc>
          <w:tcPr>
            <w:tcW w:type="dxa" w:w="7100"/>
            <w:tcMar>
              <w:top w:type="dxa" w:w="60"/>
              <w:left w:type="dxa" w:w="100"/>
              <w:bottom w:type="dxa" w:w="60"/>
              <w:right w:type="dxa" w:w="100"/>
            </w:tcMar>
            <w:vAlign w:val="center"/>
          </w:tcPr>
          <w:p>
            <w:pPr>
              <w:jc w:val="left"/>
            </w:pPr>
            <w:r>
              <w:rPr>
                <w:b w:val="false"/>
                <w:bCs w:val="false"/>
                <w:sz w:val="19"/>
                <w:szCs w:val="19"/>
              </w:rPr>
              <w:t xml:space="preserve">Admin selects 'Add Menu Item' within a category.</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1. Admin enters item name, description, base price, and uploads images. 2. Admin adds ingredient/allergen/dietary tag metadata. 3. Admin defines variant group(s) with options and prices. 4. Admin defines add-on group(s) with min/max and prices. 5. Admin saves; system validates and publishes the item to the live menu immediately.</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Alternate / Exception Flows</w:t>
            </w:r>
          </w:p>
        </w:tc>
        <w:tc>
          <w:tcPr>
            <w:tcW w:type="dxa" w:w="7100"/>
            <w:tcMar>
              <w:top w:type="dxa" w:w="60"/>
              <w:left w:type="dxa" w:w="100"/>
              <w:bottom w:type="dxa" w:w="60"/>
              <w:right w:type="dxa" w:w="100"/>
            </w:tcMar>
            <w:vAlign w:val="center"/>
          </w:tcPr>
          <w:p>
            <w:pPr>
              <w:jc w:val="left"/>
            </w:pPr>
            <w:r>
              <w:rPr>
                <w:b w:val="false"/>
                <w:bCs w:val="false"/>
                <w:sz w:val="19"/>
                <w:szCs w:val="19"/>
              </w:rPr>
              <w:t xml:space="preserve">If the price field contains a negative or non-numeric value, the system rejects the save with a field-level error. If an uploaded image exceeds size/format limits, the system rejects the file and specifies the limit.</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Postconditions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The menu item is live and visible to customers per its availability settings, without requiring a deployment.</w:t>
            </w:r>
          </w:p>
        </w:tc>
      </w:tr>
    </w:tbl>
    <w:p>
      <w:pPr>
        <w:spacing w:after="120"/>
      </w:pPr>
    </w:p>
    <w:p>
      <w:pPr>
        <w:pStyle w:val="Heading3"/>
        <w:spacing w:after="120" w:before="240"/>
      </w:pPr>
      <w:r>
        <w:t xml:space="preserve">UC-05 — Super Admin Onboards a New Restaurant Tenant and Assigns a Subscription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71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w:t>
            </w:r>
          </w:p>
        </w:tc>
        <w:tc>
          <w:tcPr>
            <w:tcW w:type="dxa" w:w="7100"/>
            <w:tcMar>
              <w:top w:type="dxa" w:w="60"/>
              <w:left w:type="dxa" w:w="100"/>
              <w:bottom w:type="dxa" w:w="60"/>
              <w:right w:type="dxa" w:w="100"/>
            </w:tcMar>
            <w:vAlign w:val="center"/>
          </w:tcPr>
          <w:p>
            <w:pPr>
              <w:jc w:val="left"/>
            </w:pPr>
            <w:r>
              <w:rPr>
                <w:b w:val="false"/>
                <w:bCs w:val="false"/>
                <w:sz w:val="19"/>
                <w:szCs w:val="19"/>
              </w:rPr>
              <w:t xml:space="preserve">Super Admin</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Super Admin is authenticated.</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Trigger</w:t>
            </w:r>
          </w:p>
        </w:tc>
        <w:tc>
          <w:tcPr>
            <w:tcW w:type="dxa" w:w="7100"/>
            <w:tcMar>
              <w:top w:type="dxa" w:w="60"/>
              <w:left w:type="dxa" w:w="100"/>
              <w:bottom w:type="dxa" w:w="60"/>
              <w:right w:type="dxa" w:w="100"/>
            </w:tcMar>
            <w:vAlign w:val="center"/>
          </w:tcPr>
          <w:p>
            <w:pPr>
              <w:jc w:val="left"/>
            </w:pPr>
            <w:r>
              <w:rPr>
                <w:b w:val="false"/>
                <w:bCs w:val="false"/>
                <w:sz w:val="19"/>
                <w:szCs w:val="19"/>
              </w:rPr>
              <w:t xml:space="preserve">A prospective restaurant signs up or is manually onboarded by AbyteSol.</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1. Super Admin reviews the new restaurant application. 2. Super Admin approves the tenant. 3. Super Admin assigns a subscription plan (Trial/Monthly/Yearly/Enterprise) and sets the billing cycle start date. 4. System activates the restaurant tenant and its public menu becomes reachable once at least one branch/table/QR exists. 5. Action is recorded in the audit log.</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Alternate / Exception Flows</w:t>
            </w:r>
          </w:p>
        </w:tc>
        <w:tc>
          <w:tcPr>
            <w:tcW w:type="dxa" w:w="7100"/>
            <w:tcMar>
              <w:top w:type="dxa" w:w="60"/>
              <w:left w:type="dxa" w:w="100"/>
              <w:bottom w:type="dxa" w:w="60"/>
              <w:right w:type="dxa" w:w="100"/>
            </w:tcMar>
            <w:vAlign w:val="center"/>
          </w:tcPr>
          <w:p>
            <w:pPr>
              <w:jc w:val="left"/>
            </w:pPr>
            <w:r>
              <w:rPr>
                <w:b w:val="false"/>
                <w:bCs w:val="false"/>
                <w:sz w:val="19"/>
                <w:szCs w:val="19"/>
              </w:rPr>
              <w:t xml:space="preserve">If the Super Admin rejects the application, the system notifies the applicant and the tenant remains inactive. If a subscription lapses without renewal, the system automatically deactivates public menu visibility per BR rules.</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Postconditions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The restaurant tenant is active with a valid subscription and is billable per the assigned plan.</w:t>
            </w:r>
          </w:p>
        </w:tc>
      </w:tr>
    </w:tbl>
    <w:p>
      <w:pPr>
        <w:spacing w:after="120"/>
      </w:pPr>
    </w:p>
    <w:p>
      <w:pPr>
        <w:pStyle w:val="Heading2"/>
        <w:spacing w:after="160" w:before="320"/>
      </w:pPr>
      <w:r>
        <w:t xml:space="preserve">7.1 Additional Use Cases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5700"/>
        <w:gridCol w:w="20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5700"/>
            <w:shd w:fill="1F3864" w:color="auto" w:val="clear"/>
            <w:tcMar>
              <w:top w:type="dxa" w:w="60"/>
              <w:left w:type="dxa" w:w="100"/>
              <w:bottom w:type="dxa" w:w="60"/>
              <w:right w:type="dxa" w:w="100"/>
            </w:tcMar>
            <w:vAlign w:val="center"/>
          </w:tcPr>
          <w:p>
            <w:pPr>
              <w:jc w:val="left"/>
            </w:pPr>
            <w:r>
              <w:rPr>
                <w:b/>
                <w:bCs/>
                <w:color w:val="FFFFFF"/>
                <w:sz w:val="19"/>
                <w:szCs w:val="19"/>
              </w:rPr>
              <w:t xml:space="preserve">Title</w:t>
            </w:r>
          </w:p>
        </w:tc>
        <w:tc>
          <w:tcPr>
            <w:tcW w:type="dxa" w:w="2000"/>
            <w:shd w:fill="1F3864" w:color="auto" w:val="clear"/>
            <w:tcMar>
              <w:top w:type="dxa" w:w="60"/>
              <w:left w:type="dxa" w:w="100"/>
              <w:bottom w:type="dxa" w:w="60"/>
              <w:right w:type="dxa" w:w="100"/>
            </w:tcMar>
            <w:vAlign w:val="center"/>
          </w:tcPr>
          <w:p>
            <w:pPr>
              <w:jc w:val="left"/>
            </w:pPr>
            <w:r>
              <w:rPr>
                <w:b/>
                <w:bCs/>
                <w:color w:val="FFFFFF"/>
                <w:sz w:val="19"/>
                <w:szCs w:val="19"/>
              </w:rPr>
              <w:t xml:space="preserve">Primary Actor</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UC-06</w:t>
            </w:r>
          </w:p>
        </w:tc>
        <w:tc>
          <w:tcPr>
            <w:tcW w:type="dxa" w:w="5700"/>
            <w:tcMar>
              <w:top w:type="dxa" w:w="60"/>
              <w:left w:type="dxa" w:w="100"/>
              <w:bottom w:type="dxa" w:w="60"/>
              <w:right w:type="dxa" w:w="100"/>
            </w:tcMar>
            <w:vAlign w:val="center"/>
          </w:tcPr>
          <w:p>
            <w:pPr>
              <w:jc w:val="left"/>
            </w:pPr>
            <w:r>
              <w:rPr>
                <w:b w:val="false"/>
                <w:bCs w:val="false"/>
                <w:sz w:val="19"/>
                <w:szCs w:val="19"/>
              </w:rPr>
              <w:t xml:space="preserve">Customer searches the menu by keyword or dietary tag</w:t>
            </w:r>
          </w:p>
        </w:tc>
        <w:tc>
          <w:tcPr>
            <w:tcW w:type="dxa" w:w="2000"/>
            <w:tcMar>
              <w:top w:type="dxa" w:w="60"/>
              <w:left w:type="dxa" w:w="100"/>
              <w:bottom w:type="dxa" w:w="60"/>
              <w:right w:type="dxa" w:w="100"/>
            </w:tcMar>
            <w:vAlign w:val="center"/>
          </w:tcPr>
          <w:p>
            <w:pPr>
              <w:jc w:val="left"/>
            </w:pPr>
            <w:r>
              <w:rPr>
                <w:b w:val="false"/>
                <w:bCs w:val="false"/>
                <w:sz w:val="19"/>
                <w:szCs w:val="19"/>
              </w:rPr>
              <w:t xml:space="preserve">Customer</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UC-07</w:t>
            </w:r>
          </w:p>
        </w:tc>
        <w:tc>
          <w:tcPr>
            <w:tcW w:type="dxa" w:w="5700"/>
            <w:shd w:fill="EAF1EF" w:color="auto" w:val="clear"/>
            <w:tcMar>
              <w:top w:type="dxa" w:w="60"/>
              <w:left w:type="dxa" w:w="100"/>
              <w:bottom w:type="dxa" w:w="60"/>
              <w:right w:type="dxa" w:w="100"/>
            </w:tcMar>
            <w:vAlign w:val="center"/>
          </w:tcPr>
          <w:p>
            <w:pPr>
              <w:jc w:val="left"/>
            </w:pPr>
            <w:r>
              <w:rPr>
                <w:b w:val="false"/>
                <w:bCs w:val="false"/>
                <w:sz w:val="19"/>
                <w:szCs w:val="19"/>
              </w:rPr>
              <w:t xml:space="preserve">Customer switches menu language and theme (light/dark)</w:t>
            </w:r>
          </w:p>
        </w:tc>
        <w:tc>
          <w:tcPr>
            <w:tcW w:type="dxa" w:w="2000"/>
            <w:shd w:fill="EAF1EF" w:color="auto" w:val="clear"/>
            <w:tcMar>
              <w:top w:type="dxa" w:w="60"/>
              <w:left w:type="dxa" w:w="100"/>
              <w:bottom w:type="dxa" w:w="60"/>
              <w:right w:type="dxa" w:w="100"/>
            </w:tcMar>
            <w:vAlign w:val="center"/>
          </w:tcPr>
          <w:p>
            <w:pPr>
              <w:jc w:val="left"/>
            </w:pPr>
            <w:r>
              <w:rPr>
                <w:b w:val="false"/>
                <w:bCs w:val="false"/>
                <w:sz w:val="19"/>
                <w:szCs w:val="19"/>
              </w:rPr>
              <w:t xml:space="preserve">Customer</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UC-08</w:t>
            </w:r>
          </w:p>
        </w:tc>
        <w:tc>
          <w:tcPr>
            <w:tcW w:type="dxa" w:w="5700"/>
            <w:tcMar>
              <w:top w:type="dxa" w:w="60"/>
              <w:left w:type="dxa" w:w="100"/>
              <w:bottom w:type="dxa" w:w="60"/>
              <w:right w:type="dxa" w:w="100"/>
            </w:tcMar>
            <w:vAlign w:val="center"/>
          </w:tcPr>
          <w:p>
            <w:pPr>
              <w:jc w:val="left"/>
            </w:pPr>
            <w:r>
              <w:rPr>
                <w:b w:val="false"/>
                <w:bCs w:val="false"/>
                <w:sz w:val="19"/>
                <w:szCs w:val="19"/>
              </w:rPr>
              <w:t xml:space="preserve">Branch Manager toggles item availability at their branch</w:t>
            </w:r>
          </w:p>
        </w:tc>
        <w:tc>
          <w:tcPr>
            <w:tcW w:type="dxa" w:w="2000"/>
            <w:tcMar>
              <w:top w:type="dxa" w:w="60"/>
              <w:left w:type="dxa" w:w="100"/>
              <w:bottom w:type="dxa" w:w="60"/>
              <w:right w:type="dxa" w:w="100"/>
            </w:tcMar>
            <w:vAlign w:val="center"/>
          </w:tcPr>
          <w:p>
            <w:pPr>
              <w:jc w:val="left"/>
            </w:pPr>
            <w:r>
              <w:rPr>
                <w:b w:val="false"/>
                <w:bCs w:val="false"/>
                <w:sz w:val="19"/>
                <w:szCs w:val="19"/>
              </w:rPr>
              <w:t xml:space="preserve">Branch Manager</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UC-09</w:t>
            </w:r>
          </w:p>
        </w:tc>
        <w:tc>
          <w:tcPr>
            <w:tcW w:type="dxa" w:w="57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 reorders categories via drag-and-drop</w:t>
            </w:r>
          </w:p>
        </w:tc>
        <w:tc>
          <w:tcPr>
            <w:tcW w:type="dxa" w:w="20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UC-10</w:t>
            </w:r>
          </w:p>
        </w:tc>
        <w:tc>
          <w:tcPr>
            <w:tcW w:type="dxa" w:w="5700"/>
            <w:tcMar>
              <w:top w:type="dxa" w:w="60"/>
              <w:left w:type="dxa" w:w="100"/>
              <w:bottom w:type="dxa" w:w="60"/>
              <w:right w:type="dxa" w:w="100"/>
            </w:tcMar>
            <w:vAlign w:val="center"/>
          </w:tcPr>
          <w:p>
            <w:pPr>
              <w:jc w:val="left"/>
            </w:pPr>
            <w:r>
              <w:rPr>
                <w:b w:val="false"/>
                <w:bCs w:val="false"/>
                <w:sz w:val="19"/>
                <w:szCs w:val="19"/>
              </w:rPr>
              <w:t xml:space="preserve">Branch Manager downloads/reprints a table's QR code</w:t>
            </w:r>
          </w:p>
        </w:tc>
        <w:tc>
          <w:tcPr>
            <w:tcW w:type="dxa" w:w="2000"/>
            <w:tcMar>
              <w:top w:type="dxa" w:w="60"/>
              <w:left w:type="dxa" w:w="100"/>
              <w:bottom w:type="dxa" w:w="60"/>
              <w:right w:type="dxa" w:w="100"/>
            </w:tcMar>
            <w:vAlign w:val="center"/>
          </w:tcPr>
          <w:p>
            <w:pPr>
              <w:jc w:val="left"/>
            </w:pPr>
            <w:r>
              <w:rPr>
                <w:b w:val="false"/>
                <w:bCs w:val="false"/>
                <w:sz w:val="19"/>
                <w:szCs w:val="19"/>
              </w:rPr>
              <w:t xml:space="preserve">Branch Manager</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UC-11</w:t>
            </w:r>
          </w:p>
        </w:tc>
        <w:tc>
          <w:tcPr>
            <w:tcW w:type="dxa" w:w="57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 configures business hours and tax settings</w:t>
            </w:r>
          </w:p>
        </w:tc>
        <w:tc>
          <w:tcPr>
            <w:tcW w:type="dxa" w:w="20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UC-12</w:t>
            </w:r>
          </w:p>
        </w:tc>
        <w:tc>
          <w:tcPr>
            <w:tcW w:type="dxa" w:w="5700"/>
            <w:tcMar>
              <w:top w:type="dxa" w:w="60"/>
              <w:left w:type="dxa" w:w="100"/>
              <w:bottom w:type="dxa" w:w="60"/>
              <w:right w:type="dxa" w:w="100"/>
            </w:tcMar>
            <w:vAlign w:val="center"/>
          </w:tcPr>
          <w:p>
            <w:pPr>
              <w:jc w:val="left"/>
            </w:pPr>
            <w:r>
              <w:rPr>
                <w:b w:val="false"/>
                <w:bCs w:val="false"/>
                <w:sz w:val="19"/>
                <w:szCs w:val="19"/>
              </w:rPr>
              <w:t xml:space="preserve">Restaurant Admin previews the live customer menu before publishing</w:t>
            </w:r>
          </w:p>
        </w:tc>
        <w:tc>
          <w:tcPr>
            <w:tcW w:type="dxa" w:w="2000"/>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UC-13</w:t>
            </w:r>
          </w:p>
        </w:tc>
        <w:tc>
          <w:tcPr>
            <w:tcW w:type="dxa" w:w="57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 views menu analytics (views, popular items)</w:t>
            </w:r>
          </w:p>
        </w:tc>
        <w:tc>
          <w:tcPr>
            <w:tcW w:type="dxa" w:w="20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UC-14</w:t>
            </w:r>
          </w:p>
        </w:tc>
        <w:tc>
          <w:tcPr>
            <w:tcW w:type="dxa" w:w="5700"/>
            <w:tcMar>
              <w:top w:type="dxa" w:w="60"/>
              <w:left w:type="dxa" w:w="100"/>
              <w:bottom w:type="dxa" w:w="60"/>
              <w:right w:type="dxa" w:w="100"/>
            </w:tcMar>
            <w:vAlign w:val="center"/>
          </w:tcPr>
          <w:p>
            <w:pPr>
              <w:jc w:val="left"/>
            </w:pPr>
            <w:r>
              <w:rPr>
                <w:b w:val="false"/>
                <w:bCs w:val="false"/>
                <w:sz w:val="19"/>
                <w:szCs w:val="19"/>
              </w:rPr>
              <w:t xml:space="preserve">Super Admin suspends a restaurant tenant for policy violation</w:t>
            </w:r>
          </w:p>
        </w:tc>
        <w:tc>
          <w:tcPr>
            <w:tcW w:type="dxa" w:w="2000"/>
            <w:tcMar>
              <w:top w:type="dxa" w:w="60"/>
              <w:left w:type="dxa" w:w="100"/>
              <w:bottom w:type="dxa" w:w="60"/>
              <w:right w:type="dxa" w:w="100"/>
            </w:tcMar>
            <w:vAlign w:val="center"/>
          </w:tcPr>
          <w:p>
            <w:pPr>
              <w:jc w:val="left"/>
            </w:pPr>
            <w:r>
              <w:rPr>
                <w:b w:val="false"/>
                <w:bCs w:val="false"/>
                <w:sz w:val="19"/>
                <w:szCs w:val="19"/>
              </w:rPr>
              <w:t xml:space="preserve">Super Admin</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UC-15</w:t>
            </w:r>
          </w:p>
        </w:tc>
        <w:tc>
          <w:tcPr>
            <w:tcW w:type="dxa" w:w="5700"/>
            <w:shd w:fill="EAF1EF" w:color="auto" w:val="clear"/>
            <w:tcMar>
              <w:top w:type="dxa" w:w="60"/>
              <w:left w:type="dxa" w:w="100"/>
              <w:bottom w:type="dxa" w:w="60"/>
              <w:right w:type="dxa" w:w="100"/>
            </w:tcMar>
            <w:vAlign w:val="center"/>
          </w:tcPr>
          <w:p>
            <w:pPr>
              <w:jc w:val="left"/>
            </w:pPr>
            <w:r>
              <w:rPr>
                <w:b w:val="false"/>
                <w:bCs w:val="false"/>
                <w:sz w:val="19"/>
                <w:szCs w:val="19"/>
              </w:rPr>
              <w:t xml:space="preserve">Super Admin manages CMS content on the public marketing site</w:t>
            </w:r>
          </w:p>
        </w:tc>
        <w:tc>
          <w:tcPr>
            <w:tcW w:type="dxa" w:w="2000"/>
            <w:shd w:fill="EAF1EF" w:color="auto" w:val="clear"/>
            <w:tcMar>
              <w:top w:type="dxa" w:w="60"/>
              <w:left w:type="dxa" w:w="100"/>
              <w:bottom w:type="dxa" w:w="60"/>
              <w:right w:type="dxa" w:w="100"/>
            </w:tcMar>
            <w:vAlign w:val="center"/>
          </w:tcPr>
          <w:p>
            <w:pPr>
              <w:jc w:val="left"/>
            </w:pPr>
            <w:r>
              <w:rPr>
                <w:b w:val="false"/>
                <w:bCs w:val="false"/>
                <w:sz w:val="19"/>
                <w:szCs w:val="19"/>
              </w:rPr>
              <w:t xml:space="preserve">Super Admin</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UC-16</w:t>
            </w:r>
          </w:p>
        </w:tc>
        <w:tc>
          <w:tcPr>
            <w:tcW w:type="dxa" w:w="5700"/>
            <w:tcMar>
              <w:top w:type="dxa" w:w="60"/>
              <w:left w:type="dxa" w:w="100"/>
              <w:bottom w:type="dxa" w:w="60"/>
              <w:right w:type="dxa" w:w="100"/>
            </w:tcMar>
            <w:vAlign w:val="center"/>
          </w:tcPr>
          <w:p>
            <w:pPr>
              <w:jc w:val="left"/>
            </w:pPr>
            <w:r>
              <w:rPr>
                <w:b w:val="false"/>
                <w:bCs w:val="false"/>
                <w:sz w:val="19"/>
                <w:szCs w:val="19"/>
              </w:rPr>
              <w:t xml:space="preserve">Super Admin reviews platform-wide audit logs</w:t>
            </w:r>
          </w:p>
        </w:tc>
        <w:tc>
          <w:tcPr>
            <w:tcW w:type="dxa" w:w="2000"/>
            <w:tcMar>
              <w:top w:type="dxa" w:w="60"/>
              <w:left w:type="dxa" w:w="100"/>
              <w:bottom w:type="dxa" w:w="60"/>
              <w:right w:type="dxa" w:w="100"/>
            </w:tcMar>
            <w:vAlign w:val="center"/>
          </w:tcPr>
          <w:p>
            <w:pPr>
              <w:jc w:val="left"/>
            </w:pPr>
            <w:r>
              <w:rPr>
                <w:b w:val="false"/>
                <w:bCs w:val="false"/>
                <w:sz w:val="19"/>
                <w:szCs w:val="19"/>
              </w:rPr>
              <w:t xml:space="preserve">Super Admin</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UC-17</w:t>
            </w:r>
          </w:p>
        </w:tc>
        <w:tc>
          <w:tcPr>
            <w:tcW w:type="dxa" w:w="5700"/>
            <w:shd w:fill="EAF1EF" w:color="auto" w:val="clear"/>
            <w:tcMar>
              <w:top w:type="dxa" w:w="60"/>
              <w:left w:type="dxa" w:w="100"/>
              <w:bottom w:type="dxa" w:w="60"/>
              <w:right w:type="dxa" w:w="100"/>
            </w:tcMar>
            <w:vAlign w:val="center"/>
          </w:tcPr>
          <w:p>
            <w:pPr>
              <w:jc w:val="left"/>
            </w:pPr>
            <w:r>
              <w:rPr>
                <w:b w:val="false"/>
                <w:bCs w:val="false"/>
                <w:sz w:val="19"/>
                <w:szCs w:val="19"/>
              </w:rPr>
              <w:t xml:space="preserve">Any admin user resets a forgotten password</w:t>
            </w:r>
          </w:p>
        </w:tc>
        <w:tc>
          <w:tcPr>
            <w:tcW w:type="dxa" w:w="20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 / Branch Manager / Super Admin</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UC-18</w:t>
            </w:r>
          </w:p>
        </w:tc>
        <w:tc>
          <w:tcPr>
            <w:tcW w:type="dxa" w:w="5700"/>
            <w:tcMar>
              <w:top w:type="dxa" w:w="60"/>
              <w:left w:type="dxa" w:w="100"/>
              <w:bottom w:type="dxa" w:w="60"/>
              <w:right w:type="dxa" w:w="100"/>
            </w:tcMar>
            <w:vAlign w:val="center"/>
          </w:tcPr>
          <w:p>
            <w:pPr>
              <w:jc w:val="left"/>
            </w:pPr>
            <w:r>
              <w:rPr>
                <w:b w:val="false"/>
                <w:bCs w:val="false"/>
                <w:sz w:val="19"/>
                <w:szCs w:val="19"/>
              </w:rPr>
              <w:t xml:space="preserve">Restaurant Admin deactivates a menu item during a stock-out</w:t>
            </w:r>
          </w:p>
        </w:tc>
        <w:tc>
          <w:tcPr>
            <w:tcW w:type="dxa" w:w="2000"/>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UC-19</w:t>
            </w:r>
          </w:p>
        </w:tc>
        <w:tc>
          <w:tcPr>
            <w:tcW w:type="dxa" w:w="57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 assigns a Branch Manager account to a branch</w:t>
            </w:r>
          </w:p>
        </w:tc>
        <w:tc>
          <w:tcPr>
            <w:tcW w:type="dxa" w:w="20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UC-20</w:t>
            </w:r>
          </w:p>
        </w:tc>
        <w:tc>
          <w:tcPr>
            <w:tcW w:type="dxa" w:w="5700"/>
            <w:tcMar>
              <w:top w:type="dxa" w:w="60"/>
              <w:left w:type="dxa" w:w="100"/>
              <w:bottom w:type="dxa" w:w="60"/>
              <w:right w:type="dxa" w:w="100"/>
            </w:tcMar>
            <w:vAlign w:val="center"/>
          </w:tcPr>
          <w:p>
            <w:pPr>
              <w:jc w:val="left"/>
            </w:pPr>
            <w:r>
              <w:rPr>
                <w:b w:val="false"/>
                <w:bCs w:val="false"/>
                <w:sz w:val="19"/>
                <w:szCs w:val="19"/>
              </w:rPr>
              <w:t xml:space="preserve">Super Admin defines a new subscription plan and pricing tier</w:t>
            </w:r>
          </w:p>
        </w:tc>
        <w:tc>
          <w:tcPr>
            <w:tcW w:type="dxa" w:w="2000"/>
            <w:tcMar>
              <w:top w:type="dxa" w:w="60"/>
              <w:left w:type="dxa" w:w="100"/>
              <w:bottom w:type="dxa" w:w="60"/>
              <w:right w:type="dxa" w:w="100"/>
            </w:tcMar>
            <w:vAlign w:val="center"/>
          </w:tcPr>
          <w:p>
            <w:pPr>
              <w:jc w:val="left"/>
            </w:pPr>
            <w:r>
              <w:rPr>
                <w:b w:val="false"/>
                <w:bCs w:val="false"/>
                <w:sz w:val="19"/>
                <w:szCs w:val="19"/>
              </w:rPr>
              <w:t xml:space="preserve">Super Admin</w:t>
            </w:r>
          </w:p>
        </w:tc>
      </w:tr>
    </w:tbl>
    <w:p>
      <w:pPr>
        <w:pStyle w:val="Heading1"/>
        <w:pageBreakBefore/>
        <w:spacing w:after="240" w:before="480"/>
      </w:pPr>
      <w:r>
        <w:t xml:space="preserve">8. User Stories</w:t>
      </w:r>
    </w:p>
    <w:p>
      <w:pPr>
        <w:spacing w:after="160" w:line="276"/>
      </w:pPr>
      <w:r>
        <w:t xml:space="preserve">User stories are organized by role and follow the format 'As a &lt;role&gt;, I want &lt;capability&gt;, so that &lt;benefit&gt;.' Each is paired with summary acceptance criteria; full Gherkin-style criteria for release-blocking stories are maintained in the QA test plan.</w:t>
      </w:r>
    </w:p>
    <w:p>
      <w:pPr>
        <w:pStyle w:val="Heading2"/>
        <w:spacing w:after="160" w:before="320"/>
      </w:pPr>
      <w:r>
        <w:t xml:space="preserve">8.1 Customer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200"/>
      </w:tblGrid>
      <w:tr>
        <w:trPr>
          <w:tblHeader/>
        </w:trPr>
        <w:tc>
          <w:tcPr>
            <w:tcW w:type="dxa" w:w="11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4000"/>
            <w:shd w:fill="1F3864" w:color="auto" w:val="clear"/>
            <w:tcMar>
              <w:top w:type="dxa" w:w="60"/>
              <w:left w:type="dxa" w:w="100"/>
              <w:bottom w:type="dxa" w:w="60"/>
              <w:right w:type="dxa" w:w="100"/>
            </w:tcMar>
            <w:vAlign w:val="center"/>
          </w:tcPr>
          <w:p>
            <w:pPr>
              <w:jc w:val="left"/>
            </w:pPr>
            <w:r>
              <w:rPr>
                <w:b/>
                <w:bCs/>
                <w:color w:val="FFFFFF"/>
                <w:sz w:val="19"/>
                <w:szCs w:val="19"/>
              </w:rPr>
              <w:t xml:space="preserve">User Story</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Acceptance Criteria (summary)</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US-01</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customer, I want to scan a QR code and immediately see the menu, so that I don't need to install an app or ask staff for a physical menu.</w:t>
            </w:r>
          </w:p>
        </w:tc>
        <w:tc>
          <w:tcPr>
            <w:tcW w:type="dxa" w:w="4200"/>
            <w:tcMar>
              <w:top w:type="dxa" w:w="60"/>
              <w:left w:type="dxa" w:w="100"/>
              <w:bottom w:type="dxa" w:w="60"/>
              <w:right w:type="dxa" w:w="100"/>
            </w:tcMar>
            <w:vAlign w:val="center"/>
          </w:tcPr>
          <w:p>
            <w:pPr>
              <w:jc w:val="left"/>
            </w:pPr>
            <w:r>
              <w:rPr>
                <w:b w:val="false"/>
                <w:bCs w:val="false"/>
                <w:sz w:val="19"/>
                <w:szCs w:val="19"/>
              </w:rPr>
              <w:t xml:space="preserve">Menu loads within 1.5s p95; no login prompt shown.</w:t>
            </w:r>
          </w:p>
        </w:tc>
      </w:tr>
      <w:tr>
        <w:tc>
          <w:tcPr>
            <w:tcW w:type="dxa" w:w="1100"/>
            <w:shd w:fill="EAF1EF" w:color="auto" w:val="clear"/>
            <w:tcMar>
              <w:top w:type="dxa" w:w="60"/>
              <w:left w:type="dxa" w:w="100"/>
              <w:bottom w:type="dxa" w:w="60"/>
              <w:right w:type="dxa" w:w="100"/>
            </w:tcMar>
            <w:vAlign w:val="center"/>
          </w:tcPr>
          <w:p>
            <w:pPr>
              <w:jc w:val="left"/>
            </w:pPr>
            <w:r>
              <w:rPr>
                <w:b w:val="false"/>
                <w:bCs w:val="false"/>
                <w:sz w:val="19"/>
                <w:szCs w:val="19"/>
              </w:rPr>
              <w:t xml:space="preserve">US-02</w:t>
            </w:r>
          </w:p>
        </w:tc>
        <w:tc>
          <w:tcPr>
            <w:tcW w:type="dxa" w:w="4000"/>
            <w:shd w:fill="EAF1EF" w:color="auto" w:val="clear"/>
            <w:tcMar>
              <w:top w:type="dxa" w:w="60"/>
              <w:left w:type="dxa" w:w="100"/>
              <w:bottom w:type="dxa" w:w="60"/>
              <w:right w:type="dxa" w:w="100"/>
            </w:tcMar>
            <w:vAlign w:val="center"/>
          </w:tcPr>
          <w:p>
            <w:pPr>
              <w:jc w:val="left"/>
            </w:pPr>
            <w:r>
              <w:rPr>
                <w:b w:val="false"/>
                <w:bCs w:val="false"/>
                <w:sz w:val="19"/>
                <w:szCs w:val="19"/>
              </w:rPr>
              <w:t xml:space="preserve">As a customer, I want to search the menu by name or ingredient, so that I can quickly find what I want.</w:t>
            </w:r>
          </w:p>
        </w:tc>
        <w:tc>
          <w:tcPr>
            <w:tcW w:type="dxa" w:w="4200"/>
            <w:shd w:fill="EAF1EF" w:color="auto" w:val="clear"/>
            <w:tcMar>
              <w:top w:type="dxa" w:w="60"/>
              <w:left w:type="dxa" w:w="100"/>
              <w:bottom w:type="dxa" w:w="60"/>
              <w:right w:type="dxa" w:w="100"/>
            </w:tcMar>
            <w:vAlign w:val="center"/>
          </w:tcPr>
          <w:p>
            <w:pPr>
              <w:jc w:val="left"/>
            </w:pPr>
            <w:r>
              <w:rPr>
                <w:b w:val="false"/>
                <w:bCs w:val="false"/>
                <w:sz w:val="19"/>
                <w:szCs w:val="19"/>
              </w:rPr>
              <w:t xml:space="preserve">Search filters results in real time as I type.</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US-03</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customer, I want to see item photos, ingredients, and allergens, so that I can make an informed and safe choice.</w:t>
            </w:r>
          </w:p>
        </w:tc>
        <w:tc>
          <w:tcPr>
            <w:tcW w:type="dxa" w:w="4200"/>
            <w:tcMar>
              <w:top w:type="dxa" w:w="60"/>
              <w:left w:type="dxa" w:w="100"/>
              <w:bottom w:type="dxa" w:w="60"/>
              <w:right w:type="dxa" w:w="100"/>
            </w:tcMar>
            <w:vAlign w:val="center"/>
          </w:tcPr>
          <w:p>
            <w:pPr>
              <w:jc w:val="left"/>
            </w:pPr>
            <w:r>
              <w:rPr>
                <w:b w:val="false"/>
                <w:bCs w:val="false"/>
                <w:sz w:val="19"/>
                <w:szCs w:val="19"/>
              </w:rPr>
              <w:t xml:space="preserve">Item detail view shows image, ingredients, and allergen list when provided by the restaurant.</w:t>
            </w:r>
          </w:p>
        </w:tc>
      </w:tr>
      <w:tr>
        <w:tc>
          <w:tcPr>
            <w:tcW w:type="dxa" w:w="1100"/>
            <w:shd w:fill="EAF1EF" w:color="auto" w:val="clear"/>
            <w:tcMar>
              <w:top w:type="dxa" w:w="60"/>
              <w:left w:type="dxa" w:w="100"/>
              <w:bottom w:type="dxa" w:w="60"/>
              <w:right w:type="dxa" w:w="100"/>
            </w:tcMar>
            <w:vAlign w:val="center"/>
          </w:tcPr>
          <w:p>
            <w:pPr>
              <w:jc w:val="left"/>
            </w:pPr>
            <w:r>
              <w:rPr>
                <w:b w:val="false"/>
                <w:bCs w:val="false"/>
                <w:sz w:val="19"/>
                <w:szCs w:val="19"/>
              </w:rPr>
              <w:t xml:space="preserve">US-04</w:t>
            </w:r>
          </w:p>
        </w:tc>
        <w:tc>
          <w:tcPr>
            <w:tcW w:type="dxa" w:w="4000"/>
            <w:shd w:fill="EAF1EF" w:color="auto" w:val="clear"/>
            <w:tcMar>
              <w:top w:type="dxa" w:w="60"/>
              <w:left w:type="dxa" w:w="100"/>
              <w:bottom w:type="dxa" w:w="60"/>
              <w:right w:type="dxa" w:w="100"/>
            </w:tcMar>
            <w:vAlign w:val="center"/>
          </w:tcPr>
          <w:p>
            <w:pPr>
              <w:jc w:val="left"/>
            </w:pPr>
            <w:r>
              <w:rPr>
                <w:b w:val="false"/>
                <w:bCs w:val="false"/>
                <w:sz w:val="19"/>
                <w:szCs w:val="19"/>
              </w:rPr>
              <w:t xml:space="preserve">As a customer, I want to configure size and add-ons before adding an item, so that my selection matches what I actually want to eat.</w:t>
            </w:r>
          </w:p>
        </w:tc>
        <w:tc>
          <w:tcPr>
            <w:tcW w:type="dxa" w:w="4200"/>
            <w:shd w:fill="EAF1EF" w:color="auto" w:val="clear"/>
            <w:tcMar>
              <w:top w:type="dxa" w:w="60"/>
              <w:left w:type="dxa" w:w="100"/>
              <w:bottom w:type="dxa" w:w="60"/>
              <w:right w:type="dxa" w:w="100"/>
            </w:tcMar>
            <w:vAlign w:val="center"/>
          </w:tcPr>
          <w:p>
            <w:pPr>
              <w:jc w:val="left"/>
            </w:pPr>
            <w:r>
              <w:rPr>
                <w:b w:val="false"/>
                <w:bCs w:val="false"/>
                <w:sz w:val="19"/>
                <w:szCs w:val="19"/>
              </w:rPr>
              <w:t xml:space="preserve">Required variant groups must be selected; add-ons respect min/max.</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US-05</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customer, I want to see a running estimated total including tax and service charge, so that I know roughly what I'll be billed.</w:t>
            </w:r>
          </w:p>
        </w:tc>
        <w:tc>
          <w:tcPr>
            <w:tcW w:type="dxa" w:w="4200"/>
            <w:tcMar>
              <w:top w:type="dxa" w:w="60"/>
              <w:left w:type="dxa" w:w="100"/>
              <w:bottom w:type="dxa" w:w="60"/>
              <w:right w:type="dxa" w:w="100"/>
            </w:tcMar>
            <w:vAlign w:val="center"/>
          </w:tcPr>
          <w:p>
            <w:pPr>
              <w:jc w:val="left"/>
            </w:pPr>
            <w:r>
              <w:rPr>
                <w:b w:val="false"/>
                <w:bCs w:val="false"/>
                <w:sz w:val="19"/>
                <w:szCs w:val="19"/>
              </w:rPr>
              <w:t xml:space="preserve">Estimated Bill updates immediately on any cart change and clearly reads 'Estimated — Not an Order'.</w:t>
            </w:r>
          </w:p>
        </w:tc>
      </w:tr>
      <w:tr>
        <w:tc>
          <w:tcPr>
            <w:tcW w:type="dxa" w:w="1100"/>
            <w:shd w:fill="EAF1EF" w:color="auto" w:val="clear"/>
            <w:tcMar>
              <w:top w:type="dxa" w:w="60"/>
              <w:left w:type="dxa" w:w="100"/>
              <w:bottom w:type="dxa" w:w="60"/>
              <w:right w:type="dxa" w:w="100"/>
            </w:tcMar>
            <w:vAlign w:val="center"/>
          </w:tcPr>
          <w:p>
            <w:pPr>
              <w:jc w:val="left"/>
            </w:pPr>
            <w:r>
              <w:rPr>
                <w:b w:val="false"/>
                <w:bCs w:val="false"/>
                <w:sz w:val="19"/>
                <w:szCs w:val="19"/>
              </w:rPr>
              <w:t xml:space="preserve">US-06</w:t>
            </w:r>
          </w:p>
        </w:tc>
        <w:tc>
          <w:tcPr>
            <w:tcW w:type="dxa" w:w="4000"/>
            <w:shd w:fill="EAF1EF" w:color="auto" w:val="clear"/>
            <w:tcMar>
              <w:top w:type="dxa" w:w="60"/>
              <w:left w:type="dxa" w:w="100"/>
              <w:bottom w:type="dxa" w:w="60"/>
              <w:right w:type="dxa" w:w="100"/>
            </w:tcMar>
            <w:vAlign w:val="center"/>
          </w:tcPr>
          <w:p>
            <w:pPr>
              <w:jc w:val="left"/>
            </w:pPr>
            <w:r>
              <w:rPr>
                <w:b w:val="false"/>
                <w:bCs w:val="false"/>
                <w:sz w:val="19"/>
                <w:szCs w:val="19"/>
              </w:rPr>
              <w:t xml:space="preserve">As a customer, I want to switch to dark mode at night, so that the menu is comfortable to read in a dim restaurant.</w:t>
            </w:r>
          </w:p>
        </w:tc>
        <w:tc>
          <w:tcPr>
            <w:tcW w:type="dxa" w:w="4200"/>
            <w:shd w:fill="EAF1EF" w:color="auto" w:val="clear"/>
            <w:tcMar>
              <w:top w:type="dxa" w:w="60"/>
              <w:left w:type="dxa" w:w="100"/>
              <w:bottom w:type="dxa" w:w="60"/>
              <w:right w:type="dxa" w:w="100"/>
            </w:tcMar>
            <w:vAlign w:val="center"/>
          </w:tcPr>
          <w:p>
            <w:pPr>
              <w:jc w:val="left"/>
            </w:pPr>
            <w:r>
              <w:rPr>
                <w:b w:val="false"/>
                <w:bCs w:val="false"/>
                <w:sz w:val="19"/>
                <w:szCs w:val="19"/>
              </w:rPr>
              <w:t xml:space="preserve">Theme toggle persists for the session and applies instantly.</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US-07</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customer, I want to view the menu in my preferred language, so that I can understand it clearly.</w:t>
            </w:r>
          </w:p>
        </w:tc>
        <w:tc>
          <w:tcPr>
            <w:tcW w:type="dxa" w:w="4200"/>
            <w:tcMar>
              <w:top w:type="dxa" w:w="60"/>
              <w:left w:type="dxa" w:w="100"/>
              <w:bottom w:type="dxa" w:w="60"/>
              <w:right w:type="dxa" w:w="100"/>
            </w:tcMar>
            <w:vAlign w:val="center"/>
          </w:tcPr>
          <w:p>
            <w:pPr>
              <w:jc w:val="left"/>
            </w:pPr>
            <w:r>
              <w:rPr>
                <w:b w:val="false"/>
                <w:bCs w:val="false"/>
                <w:sz w:val="19"/>
                <w:szCs w:val="19"/>
              </w:rPr>
              <w:t xml:space="preserve">Language switch changes all static and menu text without a full page reload.</w:t>
            </w:r>
          </w:p>
        </w:tc>
      </w:tr>
    </w:tbl>
    <w:p>
      <w:pPr>
        <w:pStyle w:val="Heading2"/>
        <w:spacing w:after="160" w:before="320"/>
      </w:pPr>
      <w:r>
        <w:t xml:space="preserve">8.2 Restaurant Admin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200"/>
      </w:tblGrid>
      <w:tr>
        <w:trPr>
          <w:tblHeader/>
        </w:trPr>
        <w:tc>
          <w:tcPr>
            <w:tcW w:type="dxa" w:w="11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4000"/>
            <w:shd w:fill="1F3864" w:color="auto" w:val="clear"/>
            <w:tcMar>
              <w:top w:type="dxa" w:w="60"/>
              <w:left w:type="dxa" w:w="100"/>
              <w:bottom w:type="dxa" w:w="60"/>
              <w:right w:type="dxa" w:w="100"/>
            </w:tcMar>
            <w:vAlign w:val="center"/>
          </w:tcPr>
          <w:p>
            <w:pPr>
              <w:jc w:val="left"/>
            </w:pPr>
            <w:r>
              <w:rPr>
                <w:b/>
                <w:bCs/>
                <w:color w:val="FFFFFF"/>
                <w:sz w:val="19"/>
                <w:szCs w:val="19"/>
              </w:rPr>
              <w:t xml:space="preserve">User Story</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Acceptance Criteria (summary)</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US-08</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restaurant admin, I want to update a menu item's price and have it live immediately, so that I never serve customers an outdated price.</w:t>
            </w:r>
          </w:p>
        </w:tc>
        <w:tc>
          <w:tcPr>
            <w:tcW w:type="dxa" w:w="4200"/>
            <w:tcMar>
              <w:top w:type="dxa" w:w="60"/>
              <w:left w:type="dxa" w:w="100"/>
              <w:bottom w:type="dxa" w:w="60"/>
              <w:right w:type="dxa" w:w="100"/>
            </w:tcMar>
            <w:vAlign w:val="center"/>
          </w:tcPr>
          <w:p>
            <w:pPr>
              <w:jc w:val="left"/>
            </w:pPr>
            <w:r>
              <w:rPr>
                <w:b w:val="false"/>
                <w:bCs w:val="false"/>
                <w:sz w:val="19"/>
                <w:szCs w:val="19"/>
              </w:rPr>
              <w:t xml:space="preserve">Price change reflected on customer menu with no deploy/cache-clear step.</w:t>
            </w:r>
          </w:p>
        </w:tc>
      </w:tr>
      <w:tr>
        <w:tc>
          <w:tcPr>
            <w:tcW w:type="dxa" w:w="1100"/>
            <w:shd w:fill="EAF1EF" w:color="auto" w:val="clear"/>
            <w:tcMar>
              <w:top w:type="dxa" w:w="60"/>
              <w:left w:type="dxa" w:w="100"/>
              <w:bottom w:type="dxa" w:w="60"/>
              <w:right w:type="dxa" w:w="100"/>
            </w:tcMar>
            <w:vAlign w:val="center"/>
          </w:tcPr>
          <w:p>
            <w:pPr>
              <w:jc w:val="left"/>
            </w:pPr>
            <w:r>
              <w:rPr>
                <w:b w:val="false"/>
                <w:bCs w:val="false"/>
                <w:sz w:val="19"/>
                <w:szCs w:val="19"/>
              </w:rPr>
              <w:t xml:space="preserve">US-09</w:t>
            </w:r>
          </w:p>
        </w:tc>
        <w:tc>
          <w:tcPr>
            <w:tcW w:type="dxa" w:w="4000"/>
            <w:shd w:fill="EAF1EF" w:color="auto" w:val="clear"/>
            <w:tcMar>
              <w:top w:type="dxa" w:w="60"/>
              <w:left w:type="dxa" w:w="100"/>
              <w:bottom w:type="dxa" w:w="60"/>
              <w:right w:type="dxa" w:w="100"/>
            </w:tcMar>
            <w:vAlign w:val="center"/>
          </w:tcPr>
          <w:p>
            <w:pPr>
              <w:jc w:val="left"/>
            </w:pPr>
            <w:r>
              <w:rPr>
                <w:b w:val="false"/>
                <w:bCs w:val="false"/>
                <w:sz w:val="19"/>
                <w:szCs w:val="19"/>
              </w:rPr>
              <w:t xml:space="preserve">As a restaurant admin, I want to organize items into categories and reorder them, so that the menu matches how my restaurant presents its offerings.</w:t>
            </w:r>
          </w:p>
        </w:tc>
        <w:tc>
          <w:tcPr>
            <w:tcW w:type="dxa" w:w="4200"/>
            <w:shd w:fill="EAF1EF" w:color="auto" w:val="clear"/>
            <w:tcMar>
              <w:top w:type="dxa" w:w="60"/>
              <w:left w:type="dxa" w:w="100"/>
              <w:bottom w:type="dxa" w:w="60"/>
              <w:right w:type="dxa" w:w="100"/>
            </w:tcMar>
            <w:vAlign w:val="center"/>
          </w:tcPr>
          <w:p>
            <w:pPr>
              <w:jc w:val="left"/>
            </w:pPr>
            <w:r>
              <w:rPr>
                <w:b w:val="false"/>
                <w:bCs w:val="false"/>
                <w:sz w:val="19"/>
                <w:szCs w:val="19"/>
              </w:rPr>
              <w:t xml:space="preserve">Category order changes are reflected in customer view order.</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US-10</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restaurant admin, I want to configure taxes and service charges once at the restaurant level, so that I don't have to repeat the setup per branch.</w:t>
            </w:r>
          </w:p>
        </w:tc>
        <w:tc>
          <w:tcPr>
            <w:tcW w:type="dxa" w:w="4200"/>
            <w:tcMar>
              <w:top w:type="dxa" w:w="60"/>
              <w:left w:type="dxa" w:w="100"/>
              <w:bottom w:type="dxa" w:w="60"/>
              <w:right w:type="dxa" w:w="100"/>
            </w:tcMar>
            <w:vAlign w:val="center"/>
          </w:tcPr>
          <w:p>
            <w:pPr>
              <w:jc w:val="left"/>
            </w:pPr>
            <w:r>
              <w:rPr>
                <w:b w:val="false"/>
                <w:bCs w:val="false"/>
                <w:sz w:val="19"/>
                <w:szCs w:val="19"/>
              </w:rPr>
              <w:t xml:space="preserve">Branch inherits restaurant defaults unless explicitly overridden.</w:t>
            </w:r>
          </w:p>
        </w:tc>
      </w:tr>
      <w:tr>
        <w:tc>
          <w:tcPr>
            <w:tcW w:type="dxa" w:w="1100"/>
            <w:shd w:fill="EAF1EF" w:color="auto" w:val="clear"/>
            <w:tcMar>
              <w:top w:type="dxa" w:w="60"/>
              <w:left w:type="dxa" w:w="100"/>
              <w:bottom w:type="dxa" w:w="60"/>
              <w:right w:type="dxa" w:w="100"/>
            </w:tcMar>
            <w:vAlign w:val="center"/>
          </w:tcPr>
          <w:p>
            <w:pPr>
              <w:jc w:val="left"/>
            </w:pPr>
            <w:r>
              <w:rPr>
                <w:b w:val="false"/>
                <w:bCs w:val="false"/>
                <w:sz w:val="19"/>
                <w:szCs w:val="19"/>
              </w:rPr>
              <w:t xml:space="preserve">US-11</w:t>
            </w:r>
          </w:p>
        </w:tc>
        <w:tc>
          <w:tcPr>
            <w:tcW w:type="dxa" w:w="4000"/>
            <w:shd w:fill="EAF1EF" w:color="auto" w:val="clear"/>
            <w:tcMar>
              <w:top w:type="dxa" w:w="60"/>
              <w:left w:type="dxa" w:w="100"/>
              <w:bottom w:type="dxa" w:w="60"/>
              <w:right w:type="dxa" w:w="100"/>
            </w:tcMar>
            <w:vAlign w:val="center"/>
          </w:tcPr>
          <w:p>
            <w:pPr>
              <w:jc w:val="left"/>
            </w:pPr>
            <w:r>
              <w:rPr>
                <w:b w:val="false"/>
                <w:bCs w:val="false"/>
                <w:sz w:val="19"/>
                <w:szCs w:val="19"/>
              </w:rPr>
              <w:t xml:space="preserve">As a restaurant admin, I want to mark an item 'sold out' instantly, so that customers aren't disappointed by ordering something unavailable.</w:t>
            </w:r>
          </w:p>
        </w:tc>
        <w:tc>
          <w:tcPr>
            <w:tcW w:type="dxa" w:w="4200"/>
            <w:shd w:fill="EAF1EF" w:color="auto" w:val="clear"/>
            <w:tcMar>
              <w:top w:type="dxa" w:w="60"/>
              <w:left w:type="dxa" w:w="100"/>
              <w:bottom w:type="dxa" w:w="60"/>
              <w:right w:type="dxa" w:w="100"/>
            </w:tcMar>
            <w:vAlign w:val="center"/>
          </w:tcPr>
          <w:p>
            <w:pPr>
              <w:jc w:val="left"/>
            </w:pPr>
            <w:r>
              <w:rPr>
                <w:b w:val="false"/>
                <w:bCs w:val="false"/>
                <w:sz w:val="19"/>
                <w:szCs w:val="19"/>
              </w:rPr>
              <w:t xml:space="preserve">Toggling availability hides/flags the item within seconds, no publish step required.</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US-12</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restaurant admin, I want to see how many people viewed my menu and which items are most popular, so that I can make better menu decisions.</w:t>
            </w:r>
          </w:p>
        </w:tc>
        <w:tc>
          <w:tcPr>
            <w:tcW w:type="dxa" w:w="4200"/>
            <w:tcMar>
              <w:top w:type="dxa" w:w="60"/>
              <w:left w:type="dxa" w:w="100"/>
              <w:bottom w:type="dxa" w:w="60"/>
              <w:right w:type="dxa" w:w="100"/>
            </w:tcMar>
            <w:vAlign w:val="center"/>
          </w:tcPr>
          <w:p>
            <w:pPr>
              <w:jc w:val="left"/>
            </w:pPr>
            <w:r>
              <w:rPr>
                <w:b w:val="false"/>
                <w:bCs w:val="false"/>
                <w:sz w:val="19"/>
                <w:szCs w:val="19"/>
              </w:rPr>
              <w:t xml:space="preserve">Analytics dashboard shows view counts and top items for a selectable date range.</w:t>
            </w:r>
          </w:p>
        </w:tc>
      </w:tr>
      <w:tr>
        <w:tc>
          <w:tcPr>
            <w:tcW w:type="dxa" w:w="1100"/>
            <w:shd w:fill="EAF1EF" w:color="auto" w:val="clear"/>
            <w:tcMar>
              <w:top w:type="dxa" w:w="60"/>
              <w:left w:type="dxa" w:w="100"/>
              <w:bottom w:type="dxa" w:w="60"/>
              <w:right w:type="dxa" w:w="100"/>
            </w:tcMar>
            <w:vAlign w:val="center"/>
          </w:tcPr>
          <w:p>
            <w:pPr>
              <w:jc w:val="left"/>
            </w:pPr>
            <w:r>
              <w:rPr>
                <w:b w:val="false"/>
                <w:bCs w:val="false"/>
                <w:sz w:val="19"/>
                <w:szCs w:val="19"/>
              </w:rPr>
              <w:t xml:space="preserve">US-13</w:t>
            </w:r>
          </w:p>
        </w:tc>
        <w:tc>
          <w:tcPr>
            <w:tcW w:type="dxa" w:w="4000"/>
            <w:shd w:fill="EAF1EF" w:color="auto" w:val="clear"/>
            <w:tcMar>
              <w:top w:type="dxa" w:w="60"/>
              <w:left w:type="dxa" w:w="100"/>
              <w:bottom w:type="dxa" w:w="60"/>
              <w:right w:type="dxa" w:w="100"/>
            </w:tcMar>
            <w:vAlign w:val="center"/>
          </w:tcPr>
          <w:p>
            <w:pPr>
              <w:jc w:val="left"/>
            </w:pPr>
            <w:r>
              <w:rPr>
                <w:b w:val="false"/>
                <w:bCs w:val="false"/>
                <w:sz w:val="19"/>
                <w:szCs w:val="19"/>
              </w:rPr>
              <w:t xml:space="preserve">As a restaurant admin, I want to preview exactly what a customer will see before making changes public, so that I avoid publishing mistakes.</w:t>
            </w:r>
          </w:p>
        </w:tc>
        <w:tc>
          <w:tcPr>
            <w:tcW w:type="dxa" w:w="4200"/>
            <w:shd w:fill="EAF1EF" w:color="auto" w:val="clear"/>
            <w:tcMar>
              <w:top w:type="dxa" w:w="60"/>
              <w:left w:type="dxa" w:w="100"/>
              <w:bottom w:type="dxa" w:w="60"/>
              <w:right w:type="dxa" w:w="100"/>
            </w:tcMar>
            <w:vAlign w:val="center"/>
          </w:tcPr>
          <w:p>
            <w:pPr>
              <w:jc w:val="left"/>
            </w:pPr>
            <w:r>
              <w:rPr>
                <w:b w:val="false"/>
                <w:bCs w:val="false"/>
                <w:sz w:val="19"/>
                <w:szCs w:val="19"/>
              </w:rPr>
              <w:t xml:space="preserve">Preview mode renders the live customer UI using draft/staged data.</w:t>
            </w:r>
          </w:p>
        </w:tc>
      </w:tr>
    </w:tbl>
    <w:p>
      <w:pPr>
        <w:pStyle w:val="Heading2"/>
        <w:spacing w:after="160" w:before="320"/>
      </w:pPr>
      <w:r>
        <w:t xml:space="preserve">8.3 Branch Manager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200"/>
      </w:tblGrid>
      <w:tr>
        <w:trPr>
          <w:tblHeader/>
        </w:trPr>
        <w:tc>
          <w:tcPr>
            <w:tcW w:type="dxa" w:w="11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4000"/>
            <w:shd w:fill="1F3864" w:color="auto" w:val="clear"/>
            <w:tcMar>
              <w:top w:type="dxa" w:w="60"/>
              <w:left w:type="dxa" w:w="100"/>
              <w:bottom w:type="dxa" w:w="60"/>
              <w:right w:type="dxa" w:w="100"/>
            </w:tcMar>
            <w:vAlign w:val="center"/>
          </w:tcPr>
          <w:p>
            <w:pPr>
              <w:jc w:val="left"/>
            </w:pPr>
            <w:r>
              <w:rPr>
                <w:b/>
                <w:bCs/>
                <w:color w:val="FFFFFF"/>
                <w:sz w:val="19"/>
                <w:szCs w:val="19"/>
              </w:rPr>
              <w:t xml:space="preserve">User Story</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Acceptance Criteria (summary)</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US-14</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branch manager, I want to generate and print QR codes for all my tables in one action, so that I can set up a new branch quickly.</w:t>
            </w:r>
          </w:p>
        </w:tc>
        <w:tc>
          <w:tcPr>
            <w:tcW w:type="dxa" w:w="4200"/>
            <w:tcMar>
              <w:top w:type="dxa" w:w="60"/>
              <w:left w:type="dxa" w:w="100"/>
              <w:bottom w:type="dxa" w:w="60"/>
              <w:right w:type="dxa" w:w="100"/>
            </w:tcMar>
            <w:vAlign w:val="center"/>
          </w:tcPr>
          <w:p>
            <w:pPr>
              <w:jc w:val="left"/>
            </w:pPr>
            <w:r>
              <w:rPr>
                <w:b w:val="false"/>
                <w:bCs w:val="false"/>
                <w:sz w:val="19"/>
                <w:szCs w:val="19"/>
              </w:rPr>
              <w:t xml:space="preserve">Bulk QR export produces a single downloadable file for all branch tables.</w:t>
            </w:r>
          </w:p>
        </w:tc>
      </w:tr>
      <w:tr>
        <w:tc>
          <w:tcPr>
            <w:tcW w:type="dxa" w:w="1100"/>
            <w:shd w:fill="EAF1EF" w:color="auto" w:val="clear"/>
            <w:tcMar>
              <w:top w:type="dxa" w:w="60"/>
              <w:left w:type="dxa" w:w="100"/>
              <w:bottom w:type="dxa" w:w="60"/>
              <w:right w:type="dxa" w:w="100"/>
            </w:tcMar>
            <w:vAlign w:val="center"/>
          </w:tcPr>
          <w:p>
            <w:pPr>
              <w:jc w:val="left"/>
            </w:pPr>
            <w:r>
              <w:rPr>
                <w:b w:val="false"/>
                <w:bCs w:val="false"/>
                <w:sz w:val="19"/>
                <w:szCs w:val="19"/>
              </w:rPr>
              <w:t xml:space="preserve">US-15</w:t>
            </w:r>
          </w:p>
        </w:tc>
        <w:tc>
          <w:tcPr>
            <w:tcW w:type="dxa" w:w="4000"/>
            <w:shd w:fill="EAF1EF" w:color="auto" w:val="clear"/>
            <w:tcMar>
              <w:top w:type="dxa" w:w="60"/>
              <w:left w:type="dxa" w:w="100"/>
              <w:bottom w:type="dxa" w:w="60"/>
              <w:right w:type="dxa" w:w="100"/>
            </w:tcMar>
            <w:vAlign w:val="center"/>
          </w:tcPr>
          <w:p>
            <w:pPr>
              <w:jc w:val="left"/>
            </w:pPr>
            <w:r>
              <w:rPr>
                <w:b w:val="false"/>
                <w:bCs w:val="false"/>
                <w:sz w:val="19"/>
                <w:szCs w:val="19"/>
              </w:rPr>
              <w:t xml:space="preserve">As a branch manager, I want to reprint a QR code if the physical copy is damaged, so that the table stays usable.</w:t>
            </w:r>
          </w:p>
        </w:tc>
        <w:tc>
          <w:tcPr>
            <w:tcW w:type="dxa" w:w="4200"/>
            <w:shd w:fill="EAF1EF" w:color="auto" w:val="clear"/>
            <w:tcMar>
              <w:top w:type="dxa" w:w="60"/>
              <w:left w:type="dxa" w:w="100"/>
              <w:bottom w:type="dxa" w:w="60"/>
              <w:right w:type="dxa" w:w="100"/>
            </w:tcMar>
            <w:vAlign w:val="center"/>
          </w:tcPr>
          <w:p>
            <w:pPr>
              <w:jc w:val="left"/>
            </w:pPr>
            <w:r>
              <w:rPr>
                <w:b w:val="false"/>
                <w:bCs w:val="false"/>
                <w:sz w:val="19"/>
                <w:szCs w:val="19"/>
              </w:rPr>
              <w:t xml:space="preserve">Regenerating a QR code invalidates the old one and issues a new scannable code.</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US-16</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branch manager, I want to toggle item availability for my branch only, so that a stock-out at one location doesn't affect other branches.</w:t>
            </w:r>
          </w:p>
        </w:tc>
        <w:tc>
          <w:tcPr>
            <w:tcW w:type="dxa" w:w="4200"/>
            <w:tcMar>
              <w:top w:type="dxa" w:w="60"/>
              <w:left w:type="dxa" w:w="100"/>
              <w:bottom w:type="dxa" w:w="60"/>
              <w:right w:type="dxa" w:w="100"/>
            </w:tcMar>
            <w:vAlign w:val="center"/>
          </w:tcPr>
          <w:p>
            <w:pPr>
              <w:jc w:val="left"/>
            </w:pPr>
            <w:r>
              <w:rPr>
                <w:b w:val="false"/>
                <w:bCs w:val="false"/>
                <w:sz w:val="19"/>
                <w:szCs w:val="19"/>
              </w:rPr>
              <w:t xml:space="preserve">Availability toggle is branch-scoped and does not affect sibling branches.</w:t>
            </w:r>
          </w:p>
        </w:tc>
      </w:tr>
    </w:tbl>
    <w:p>
      <w:pPr>
        <w:pStyle w:val="Heading2"/>
        <w:spacing w:after="160" w:before="320"/>
      </w:pPr>
      <w:r>
        <w:t xml:space="preserve">8.4 Super Admin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200"/>
      </w:tblGrid>
      <w:tr>
        <w:trPr>
          <w:tblHeader/>
        </w:trPr>
        <w:tc>
          <w:tcPr>
            <w:tcW w:type="dxa" w:w="11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4000"/>
            <w:shd w:fill="1F3864" w:color="auto" w:val="clear"/>
            <w:tcMar>
              <w:top w:type="dxa" w:w="60"/>
              <w:left w:type="dxa" w:w="100"/>
              <w:bottom w:type="dxa" w:w="60"/>
              <w:right w:type="dxa" w:w="100"/>
            </w:tcMar>
            <w:vAlign w:val="center"/>
          </w:tcPr>
          <w:p>
            <w:pPr>
              <w:jc w:val="left"/>
            </w:pPr>
            <w:r>
              <w:rPr>
                <w:b/>
                <w:bCs/>
                <w:color w:val="FFFFFF"/>
                <w:sz w:val="19"/>
                <w:szCs w:val="19"/>
              </w:rPr>
              <w:t xml:space="preserve">User Story</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Acceptance Criteria (summary)</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US-17</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super admin, I want to see all registered restaurants and their subscription status, so that I can manage the health of the platform.</w:t>
            </w:r>
          </w:p>
        </w:tc>
        <w:tc>
          <w:tcPr>
            <w:tcW w:type="dxa" w:w="4200"/>
            <w:tcMar>
              <w:top w:type="dxa" w:w="60"/>
              <w:left w:type="dxa" w:w="100"/>
              <w:bottom w:type="dxa" w:w="60"/>
              <w:right w:type="dxa" w:w="100"/>
            </w:tcMar>
            <w:vAlign w:val="center"/>
          </w:tcPr>
          <w:p>
            <w:pPr>
              <w:jc w:val="left"/>
            </w:pPr>
            <w:r>
              <w:rPr>
                <w:b w:val="false"/>
                <w:bCs w:val="false"/>
                <w:sz w:val="19"/>
                <w:szCs w:val="19"/>
              </w:rPr>
              <w:t xml:space="preserve">Tenant list is searchable/filterable by status, plan, and region.</w:t>
            </w:r>
          </w:p>
        </w:tc>
      </w:tr>
      <w:tr>
        <w:tc>
          <w:tcPr>
            <w:tcW w:type="dxa" w:w="1100"/>
            <w:shd w:fill="EAF1EF" w:color="auto" w:val="clear"/>
            <w:tcMar>
              <w:top w:type="dxa" w:w="60"/>
              <w:left w:type="dxa" w:w="100"/>
              <w:bottom w:type="dxa" w:w="60"/>
              <w:right w:type="dxa" w:w="100"/>
            </w:tcMar>
            <w:vAlign w:val="center"/>
          </w:tcPr>
          <w:p>
            <w:pPr>
              <w:jc w:val="left"/>
            </w:pPr>
            <w:r>
              <w:rPr>
                <w:b w:val="false"/>
                <w:bCs w:val="false"/>
                <w:sz w:val="19"/>
                <w:szCs w:val="19"/>
              </w:rPr>
              <w:t xml:space="preserve">US-18</w:t>
            </w:r>
          </w:p>
        </w:tc>
        <w:tc>
          <w:tcPr>
            <w:tcW w:type="dxa" w:w="4000"/>
            <w:shd w:fill="EAF1EF" w:color="auto" w:val="clear"/>
            <w:tcMar>
              <w:top w:type="dxa" w:w="60"/>
              <w:left w:type="dxa" w:w="100"/>
              <w:bottom w:type="dxa" w:w="60"/>
              <w:right w:type="dxa" w:w="100"/>
            </w:tcMar>
            <w:vAlign w:val="center"/>
          </w:tcPr>
          <w:p>
            <w:pPr>
              <w:jc w:val="left"/>
            </w:pPr>
            <w:r>
              <w:rPr>
                <w:b w:val="false"/>
                <w:bCs w:val="false"/>
                <w:sz w:val="19"/>
                <w:szCs w:val="19"/>
              </w:rPr>
              <w:t xml:space="preserve">As a super admin, I want to suspend a restaurant that violates policy, so that I can protect platform integrity.</w:t>
            </w:r>
          </w:p>
        </w:tc>
        <w:tc>
          <w:tcPr>
            <w:tcW w:type="dxa" w:w="4200"/>
            <w:shd w:fill="EAF1EF" w:color="auto" w:val="clear"/>
            <w:tcMar>
              <w:top w:type="dxa" w:w="60"/>
              <w:left w:type="dxa" w:w="100"/>
              <w:bottom w:type="dxa" w:w="60"/>
              <w:right w:type="dxa" w:w="100"/>
            </w:tcMar>
            <w:vAlign w:val="center"/>
          </w:tcPr>
          <w:p>
            <w:pPr>
              <w:jc w:val="left"/>
            </w:pPr>
            <w:r>
              <w:rPr>
                <w:b w:val="false"/>
                <w:bCs w:val="false"/>
                <w:sz w:val="19"/>
                <w:szCs w:val="19"/>
              </w:rPr>
              <w:t xml:space="preserve">Suspension immediately hides the restaurant's public menu and is recorded in the audit log.</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US-19</w:t>
            </w:r>
          </w:p>
        </w:tc>
        <w:tc>
          <w:tcPr>
            <w:tcW w:type="dxa" w:w="4000"/>
            <w:tcMar>
              <w:top w:type="dxa" w:w="60"/>
              <w:left w:type="dxa" w:w="100"/>
              <w:bottom w:type="dxa" w:w="60"/>
              <w:right w:type="dxa" w:w="100"/>
            </w:tcMar>
            <w:vAlign w:val="center"/>
          </w:tcPr>
          <w:p>
            <w:pPr>
              <w:jc w:val="left"/>
            </w:pPr>
            <w:r>
              <w:rPr>
                <w:b w:val="false"/>
                <w:bCs w:val="false"/>
                <w:sz w:val="19"/>
                <w:szCs w:val="19"/>
              </w:rPr>
              <w:t xml:space="preserve">As a super admin, I want to define and adjust subscription plans, so that AbyteSol can iterate on pricing and packaging.</w:t>
            </w:r>
          </w:p>
        </w:tc>
        <w:tc>
          <w:tcPr>
            <w:tcW w:type="dxa" w:w="4200"/>
            <w:tcMar>
              <w:top w:type="dxa" w:w="60"/>
              <w:left w:type="dxa" w:w="100"/>
              <w:bottom w:type="dxa" w:w="60"/>
              <w:right w:type="dxa" w:w="100"/>
            </w:tcMar>
            <w:vAlign w:val="center"/>
          </w:tcPr>
          <w:p>
            <w:pPr>
              <w:jc w:val="left"/>
            </w:pPr>
            <w:r>
              <w:rPr>
                <w:b w:val="false"/>
                <w:bCs w:val="false"/>
                <w:sz w:val="19"/>
                <w:szCs w:val="19"/>
              </w:rPr>
              <w:t xml:space="preserve">New/edited plans apply to newly assigned subscriptions without breaking existing active subscriptions.</w:t>
            </w:r>
          </w:p>
        </w:tc>
      </w:tr>
      <w:tr>
        <w:tc>
          <w:tcPr>
            <w:tcW w:type="dxa" w:w="1100"/>
            <w:shd w:fill="EAF1EF" w:color="auto" w:val="clear"/>
            <w:tcMar>
              <w:top w:type="dxa" w:w="60"/>
              <w:left w:type="dxa" w:w="100"/>
              <w:bottom w:type="dxa" w:w="60"/>
              <w:right w:type="dxa" w:w="100"/>
            </w:tcMar>
            <w:vAlign w:val="center"/>
          </w:tcPr>
          <w:p>
            <w:pPr>
              <w:jc w:val="left"/>
            </w:pPr>
            <w:r>
              <w:rPr>
                <w:b w:val="false"/>
                <w:bCs w:val="false"/>
                <w:sz w:val="19"/>
                <w:szCs w:val="19"/>
              </w:rPr>
              <w:t xml:space="preserve">US-20</w:t>
            </w:r>
          </w:p>
        </w:tc>
        <w:tc>
          <w:tcPr>
            <w:tcW w:type="dxa" w:w="4000"/>
            <w:shd w:fill="EAF1EF" w:color="auto" w:val="clear"/>
            <w:tcMar>
              <w:top w:type="dxa" w:w="60"/>
              <w:left w:type="dxa" w:w="100"/>
              <w:bottom w:type="dxa" w:w="60"/>
              <w:right w:type="dxa" w:w="100"/>
            </w:tcMar>
            <w:vAlign w:val="center"/>
          </w:tcPr>
          <w:p>
            <w:pPr>
              <w:jc w:val="left"/>
            </w:pPr>
            <w:r>
              <w:rPr>
                <w:b w:val="false"/>
                <w:bCs w:val="false"/>
                <w:sz w:val="19"/>
                <w:szCs w:val="19"/>
              </w:rPr>
              <w:t xml:space="preserve">As a super admin, I want a full audit trail of administrative changes, so that I can investigate disputes or incidents.</w:t>
            </w:r>
          </w:p>
        </w:tc>
        <w:tc>
          <w:tcPr>
            <w:tcW w:type="dxa" w:w="4200"/>
            <w:shd w:fill="EAF1EF" w:color="auto" w:val="clear"/>
            <w:tcMar>
              <w:top w:type="dxa" w:w="60"/>
              <w:left w:type="dxa" w:w="100"/>
              <w:bottom w:type="dxa" w:w="60"/>
              <w:right w:type="dxa" w:w="100"/>
            </w:tcMar>
            <w:vAlign w:val="center"/>
          </w:tcPr>
          <w:p>
            <w:pPr>
              <w:jc w:val="left"/>
            </w:pPr>
            <w:r>
              <w:rPr>
                <w:b w:val="false"/>
                <w:bCs w:val="false"/>
                <w:sz w:val="19"/>
                <w:szCs w:val="19"/>
              </w:rPr>
              <w:t xml:space="preserve">Every create/update/delete on tenants, users, and subscriptions is logged with actor, timestamp, and diff.</w:t>
            </w:r>
          </w:p>
        </w:tc>
      </w:tr>
    </w:tbl>
    <w:p>
      <w:pPr>
        <w:pStyle w:val="Heading1"/>
        <w:pageBreakBefore/>
        <w:spacing w:after="240" w:before="480"/>
      </w:pPr>
      <w:r>
        <w:t xml:space="preserve">9. Business Rules</w:t>
      </w:r>
    </w:p>
    <w:p>
      <w:pPr>
        <w:spacing w:after="160" w:line="276"/>
      </w:pPr>
      <w:r>
        <w:t xml:space="preserve">Business rules constrain and govern system behavior independent of any single use case. They SHALL be enforced at the application/API layer, not solely in the UI.</w:t>
      </w:r>
    </w:p>
    <w:p>
      <w:pPr>
        <w:pStyle w:val="Heading2"/>
        <w:spacing w:after="160" w:before="320"/>
      </w:pPr>
      <w:r>
        <w:t xml:space="preserve">9.1 Tenancy and Access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9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BR-01</w:t>
            </w:r>
          </w:p>
        </w:tc>
        <w:tc>
          <w:tcPr>
            <w:tcW w:type="dxa" w:w="7900"/>
            <w:tcMar>
              <w:top w:type="dxa" w:w="60"/>
              <w:left w:type="dxa" w:w="100"/>
              <w:bottom w:type="dxa" w:w="60"/>
              <w:right w:type="dxa" w:w="100"/>
            </w:tcMar>
            <w:vAlign w:val="center"/>
          </w:tcPr>
          <w:p>
            <w:pPr>
              <w:jc w:val="left"/>
            </w:pPr>
            <w:r>
              <w:rPr>
                <w:b w:val="false"/>
                <w:bCs w:val="false"/>
                <w:sz w:val="19"/>
                <w:szCs w:val="19"/>
              </w:rPr>
              <w:t xml:space="preserve">A restaurant tenant SHALL NOT be able to access, view, or modify another tenant's data under any user role except Super Admin.</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BR-02</w:t>
            </w:r>
          </w:p>
        </w:tc>
        <w:tc>
          <w:tcPr>
            <w:tcW w:type="dxa" w:w="7900"/>
            <w:shd w:fill="EAF1EF" w:color="auto" w:val="clear"/>
            <w:tcMar>
              <w:top w:type="dxa" w:w="60"/>
              <w:left w:type="dxa" w:w="100"/>
              <w:bottom w:type="dxa" w:w="60"/>
              <w:right w:type="dxa" w:w="100"/>
            </w:tcMar>
            <w:vAlign w:val="center"/>
          </w:tcPr>
          <w:p>
            <w:pPr>
              <w:jc w:val="left"/>
            </w:pPr>
            <w:r>
              <w:rPr>
                <w:b w:val="false"/>
                <w:bCs w:val="false"/>
                <w:sz w:val="19"/>
                <w:szCs w:val="19"/>
              </w:rPr>
              <w:t xml:space="preserve">A Branch Manager account SHALL only be able to manage the branch(es) explicitly assigned to it by a Restaurant Admin.</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BR-03</w:t>
            </w:r>
          </w:p>
        </w:tc>
        <w:tc>
          <w:tcPr>
            <w:tcW w:type="dxa" w:w="7900"/>
            <w:tcMar>
              <w:top w:type="dxa" w:w="60"/>
              <w:left w:type="dxa" w:w="100"/>
              <w:bottom w:type="dxa" w:w="60"/>
              <w:right w:type="dxa" w:w="100"/>
            </w:tcMar>
            <w:vAlign w:val="center"/>
          </w:tcPr>
          <w:p>
            <w:pPr>
              <w:jc w:val="left"/>
            </w:pPr>
            <w:r>
              <w:rPr>
                <w:b w:val="false"/>
                <w:bCs w:val="false"/>
                <w:sz w:val="19"/>
                <w:szCs w:val="19"/>
              </w:rPr>
              <w:t xml:space="preserve">Only a Super Admin MAY approve, suspend, reactivate, or permanently delete a restaurant tenant.</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BR-04</w:t>
            </w:r>
          </w:p>
        </w:tc>
        <w:tc>
          <w:tcPr>
            <w:tcW w:type="dxa" w:w="7900"/>
            <w:shd w:fill="EAF1EF" w:color="auto" w:val="clear"/>
            <w:tcMar>
              <w:top w:type="dxa" w:w="60"/>
              <w:left w:type="dxa" w:w="100"/>
              <w:bottom w:type="dxa" w:w="60"/>
              <w:right w:type="dxa" w:w="100"/>
            </w:tcMar>
            <w:vAlign w:val="center"/>
          </w:tcPr>
          <w:p>
            <w:pPr>
              <w:jc w:val="left"/>
            </w:pPr>
            <w:r>
              <w:rPr>
                <w:b w:val="false"/>
                <w:bCs w:val="false"/>
                <w:sz w:val="19"/>
                <w:szCs w:val="19"/>
              </w:rPr>
              <w:t xml:space="preserve">Deleting a restaurant tenant SHALL cascade-archive (not hard-delete) all associated branches, tables, menu data, and audit history for a minimum retention period before permanent purge.</w:t>
            </w:r>
          </w:p>
        </w:tc>
      </w:tr>
    </w:tbl>
    <w:p>
      <w:pPr>
        <w:pStyle w:val="Heading2"/>
        <w:spacing w:after="160" w:before="320"/>
      </w:pPr>
      <w:r>
        <w:t xml:space="preserve">9.2 Subscription and Visibility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9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BR-05</w:t>
            </w:r>
          </w:p>
        </w:tc>
        <w:tc>
          <w:tcPr>
            <w:tcW w:type="dxa" w:w="7900"/>
            <w:tcMar>
              <w:top w:type="dxa" w:w="60"/>
              <w:left w:type="dxa" w:w="100"/>
              <w:bottom w:type="dxa" w:w="60"/>
              <w:right w:type="dxa" w:w="100"/>
            </w:tcMar>
            <w:vAlign w:val="center"/>
          </w:tcPr>
          <w:p>
            <w:pPr>
              <w:jc w:val="left"/>
            </w:pPr>
            <w:r>
              <w:rPr>
                <w:b w:val="false"/>
                <w:bCs w:val="false"/>
                <w:sz w:val="19"/>
                <w:szCs w:val="19"/>
              </w:rPr>
              <w:t xml:space="preserve">A restaurant's public digital menu SHALL only be reachable via QR code while the restaurant has an active, non-expired subscription (including active Free Trial).</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BR-06</w:t>
            </w:r>
          </w:p>
        </w:tc>
        <w:tc>
          <w:tcPr>
            <w:tcW w:type="dxa" w:w="7900"/>
            <w:shd w:fill="EAF1EF" w:color="auto" w:val="clear"/>
            <w:tcMar>
              <w:top w:type="dxa" w:w="60"/>
              <w:left w:type="dxa" w:w="100"/>
              <w:bottom w:type="dxa" w:w="60"/>
              <w:right w:type="dxa" w:w="100"/>
            </w:tcMar>
            <w:vAlign w:val="center"/>
          </w:tcPr>
          <w:p>
            <w:pPr>
              <w:jc w:val="left"/>
            </w:pPr>
            <w:r>
              <w:rPr>
                <w:b w:val="false"/>
                <w:bCs w:val="false"/>
                <w:sz w:val="19"/>
                <w:szCs w:val="19"/>
              </w:rPr>
              <w:t xml:space="preserve">Upon subscription expiry, the system SHALL automatically deactivate public menu visibility within a defined grace period, without deleting underlying menu data.</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BR-07</w:t>
            </w:r>
          </w:p>
        </w:tc>
        <w:tc>
          <w:tcPr>
            <w:tcW w:type="dxa" w:w="7900"/>
            <w:tcMar>
              <w:top w:type="dxa" w:w="60"/>
              <w:left w:type="dxa" w:w="100"/>
              <w:bottom w:type="dxa" w:w="60"/>
              <w:right w:type="dxa" w:w="100"/>
            </w:tcMar>
            <w:vAlign w:val="center"/>
          </w:tcPr>
          <w:p>
            <w:pPr>
              <w:jc w:val="left"/>
            </w:pPr>
            <w:r>
              <w:rPr>
                <w:b w:val="false"/>
                <w:bCs w:val="false"/>
                <w:sz w:val="19"/>
                <w:szCs w:val="19"/>
              </w:rPr>
              <w:t xml:space="preserve">A restaurant on a Free Trial SHALL be limited to a configurable maximum number of branches, tables, and menu items as defined by the trial plan.</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BR-08</w:t>
            </w:r>
          </w:p>
        </w:tc>
        <w:tc>
          <w:tcPr>
            <w:tcW w:type="dxa" w:w="7900"/>
            <w:shd w:fill="EAF1EF" w:color="auto" w:val="clear"/>
            <w:tcMar>
              <w:top w:type="dxa" w:w="60"/>
              <w:left w:type="dxa" w:w="100"/>
              <w:bottom w:type="dxa" w:w="60"/>
              <w:right w:type="dxa" w:w="100"/>
            </w:tcMar>
            <w:vAlign w:val="center"/>
          </w:tcPr>
          <w:p>
            <w:pPr>
              <w:jc w:val="left"/>
            </w:pPr>
            <w:r>
              <w:rPr>
                <w:b w:val="false"/>
                <w:bCs w:val="false"/>
                <w:sz w:val="19"/>
                <w:szCs w:val="19"/>
              </w:rPr>
              <w:t xml:space="preserve">Changing a restaurant's subscription plan mid-cycle SHALL be recorded with an effective date and SHALL NOT retroactively alter already-issued invoices.</w:t>
            </w:r>
          </w:p>
        </w:tc>
      </w:tr>
    </w:tbl>
    <w:p>
      <w:pPr>
        <w:pStyle w:val="Heading2"/>
        <w:spacing w:after="160" w:before="320"/>
      </w:pPr>
      <w:r>
        <w:t xml:space="preserve">9.3 Menu, Pricing, and Availability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9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BR-09</w:t>
            </w:r>
          </w:p>
        </w:tc>
        <w:tc>
          <w:tcPr>
            <w:tcW w:type="dxa" w:w="7900"/>
            <w:tcMar>
              <w:top w:type="dxa" w:w="60"/>
              <w:left w:type="dxa" w:w="100"/>
              <w:bottom w:type="dxa" w:w="60"/>
              <w:right w:type="dxa" w:w="100"/>
            </w:tcMar>
            <w:vAlign w:val="center"/>
          </w:tcPr>
          <w:p>
            <w:pPr>
              <w:jc w:val="left"/>
            </w:pPr>
            <w:r>
              <w:rPr>
                <w:b w:val="false"/>
                <w:bCs w:val="false"/>
                <w:sz w:val="19"/>
                <w:szCs w:val="19"/>
              </w:rPr>
              <w:t xml:space="preserve">A menu item's displayed price SHALL always equal base price plus any selected variant price delta plus any selected add-on prices.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BR-10</w:t>
            </w:r>
          </w:p>
        </w:tc>
        <w:tc>
          <w:tcPr>
            <w:tcW w:type="dxa" w:w="7900"/>
            <w:shd w:fill="EAF1EF" w:color="auto" w:val="clear"/>
            <w:tcMar>
              <w:top w:type="dxa" w:w="60"/>
              <w:left w:type="dxa" w:w="100"/>
              <w:bottom w:type="dxa" w:w="60"/>
              <w:right w:type="dxa" w:w="100"/>
            </w:tcMar>
            <w:vAlign w:val="center"/>
          </w:tcPr>
          <w:p>
            <w:pPr>
              <w:jc w:val="left"/>
            </w:pPr>
            <w:r>
              <w:rPr>
                <w:b w:val="false"/>
                <w:bCs w:val="false"/>
                <w:sz w:val="19"/>
                <w:szCs w:val="19"/>
              </w:rPr>
              <w:t xml:space="preserve">A required variant group SHALL prevent an item from being added to the Estimate Cart until exactly one option is selected.</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BR-11</w:t>
            </w:r>
          </w:p>
        </w:tc>
        <w:tc>
          <w:tcPr>
            <w:tcW w:type="dxa" w:w="7900"/>
            <w:tcMar>
              <w:top w:type="dxa" w:w="60"/>
              <w:left w:type="dxa" w:w="100"/>
              <w:bottom w:type="dxa" w:w="60"/>
              <w:right w:type="dxa" w:w="100"/>
            </w:tcMar>
            <w:vAlign w:val="center"/>
          </w:tcPr>
          <w:p>
            <w:pPr>
              <w:jc w:val="left"/>
            </w:pPr>
            <w:r>
              <w:rPr>
                <w:b w:val="false"/>
                <w:bCs w:val="false"/>
                <w:sz w:val="19"/>
                <w:szCs w:val="19"/>
              </w:rPr>
              <w:t xml:space="preserve">An add-on group's selected option count SHALL never fall outside its configured minimum/maximum bounds.</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BR-12</w:t>
            </w:r>
          </w:p>
        </w:tc>
        <w:tc>
          <w:tcPr>
            <w:tcW w:type="dxa" w:w="7900"/>
            <w:shd w:fill="EAF1EF" w:color="auto" w:val="clear"/>
            <w:tcMar>
              <w:top w:type="dxa" w:w="60"/>
              <w:left w:type="dxa" w:w="100"/>
              <w:bottom w:type="dxa" w:w="60"/>
              <w:right w:type="dxa" w:w="100"/>
            </w:tcMar>
            <w:vAlign w:val="center"/>
          </w:tcPr>
          <w:p>
            <w:pPr>
              <w:jc w:val="left"/>
            </w:pPr>
            <w:r>
              <w:rPr>
                <w:b w:val="false"/>
                <w:bCs w:val="false"/>
                <w:sz w:val="19"/>
                <w:szCs w:val="19"/>
              </w:rPr>
              <w:t xml:space="preserve">An item marked unavailable SHALL NOT be addable to the Estimate Cart, and SHALL be visually distinguished (hidden or marked 'Sold Out') per restaurant preference (FR-MENU-03).</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BR-13</w:t>
            </w:r>
          </w:p>
        </w:tc>
        <w:tc>
          <w:tcPr>
            <w:tcW w:type="dxa" w:w="7900"/>
            <w:tcMar>
              <w:top w:type="dxa" w:w="60"/>
              <w:left w:type="dxa" w:w="100"/>
              <w:bottom w:type="dxa" w:w="60"/>
              <w:right w:type="dxa" w:w="100"/>
            </w:tcMar>
            <w:vAlign w:val="center"/>
          </w:tcPr>
          <w:p>
            <w:pPr>
              <w:jc w:val="left"/>
            </w:pPr>
            <w:r>
              <w:rPr>
                <w:b w:val="false"/>
                <w:bCs w:val="false"/>
                <w:sz w:val="19"/>
                <w:szCs w:val="19"/>
              </w:rPr>
              <w:t xml:space="preserve">Menu content changes made by a Restaurant Admin SHALL be reflected on the live customer menu without requiring a system deployment or manual cache purge.</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BR-14</w:t>
            </w:r>
          </w:p>
        </w:tc>
        <w:tc>
          <w:tcPr>
            <w:tcW w:type="dxa" w:w="7900"/>
            <w:shd w:fill="EAF1EF" w:color="auto" w:val="clear"/>
            <w:tcMar>
              <w:top w:type="dxa" w:w="60"/>
              <w:left w:type="dxa" w:w="100"/>
              <w:bottom w:type="dxa" w:w="60"/>
              <w:right w:type="dxa" w:w="100"/>
            </w:tcMar>
            <w:vAlign w:val="center"/>
          </w:tcPr>
          <w:p>
            <w:pPr>
              <w:jc w:val="left"/>
            </w:pPr>
            <w:r>
              <w:rPr>
                <w:b w:val="false"/>
                <w:bCs w:val="false"/>
                <w:sz w:val="19"/>
                <w:szCs w:val="19"/>
              </w:rPr>
              <w:t xml:space="preserve">Tax and service charge percentages SHALL be non-negative and SHALL be applied to the pre-tax subtotal of the Estimate Cart, not compounded on each other unless explicitly configured as compounding by the restaurant.</w:t>
            </w:r>
          </w:p>
        </w:tc>
      </w:tr>
    </w:tbl>
    <w:p>
      <w:pPr>
        <w:pStyle w:val="Heading2"/>
        <w:spacing w:after="160" w:before="320"/>
      </w:pPr>
      <w:r>
        <w:t xml:space="preserve">9.4 Estimate Cart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9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BR-15</w:t>
            </w:r>
          </w:p>
        </w:tc>
        <w:tc>
          <w:tcPr>
            <w:tcW w:type="dxa" w:w="7900"/>
            <w:tcMar>
              <w:top w:type="dxa" w:w="60"/>
              <w:left w:type="dxa" w:w="100"/>
              <w:bottom w:type="dxa" w:w="60"/>
              <w:right w:type="dxa" w:w="100"/>
            </w:tcMar>
            <w:vAlign w:val="center"/>
          </w:tcPr>
          <w:p>
            <w:pPr>
              <w:jc w:val="left"/>
            </w:pPr>
            <w:r>
              <w:rPr>
                <w:b w:val="false"/>
                <w:bCs w:val="false"/>
                <w:sz w:val="19"/>
                <w:szCs w:val="19"/>
              </w:rPr>
              <w:t xml:space="preserve">The Estimate Cart SHALL be clearly labeled as an estimate and SHALL NOT be transmitted to the restaurant or persisted as a committed order in Phase 1.</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BR-16</w:t>
            </w:r>
          </w:p>
        </w:tc>
        <w:tc>
          <w:tcPr>
            <w:tcW w:type="dxa" w:w="7900"/>
            <w:shd w:fill="EAF1EF" w:color="auto" w:val="clear"/>
            <w:tcMar>
              <w:top w:type="dxa" w:w="60"/>
              <w:left w:type="dxa" w:w="100"/>
              <w:bottom w:type="dxa" w:w="60"/>
              <w:right w:type="dxa" w:w="100"/>
            </w:tcMar>
            <w:vAlign w:val="center"/>
          </w:tcPr>
          <w:p>
            <w:pPr>
              <w:jc w:val="left"/>
            </w:pPr>
            <w:r>
              <w:rPr>
                <w:b w:val="false"/>
                <w:bCs w:val="false"/>
                <w:sz w:val="19"/>
                <w:szCs w:val="19"/>
              </w:rPr>
              <w:t xml:space="preserve">The Estimate Cart SHALL be scoped to a single browser session/device and SHALL NOT be shared automatically across devices.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BR-17</w:t>
            </w:r>
          </w:p>
        </w:tc>
        <w:tc>
          <w:tcPr>
            <w:tcW w:type="dxa" w:w="7900"/>
            <w:tcMar>
              <w:top w:type="dxa" w:w="60"/>
              <w:left w:type="dxa" w:w="100"/>
              <w:bottom w:type="dxa" w:w="60"/>
              <w:right w:type="dxa" w:w="100"/>
            </w:tcMar>
            <w:vAlign w:val="center"/>
          </w:tcPr>
          <w:p>
            <w:pPr>
              <w:jc w:val="left"/>
            </w:pPr>
            <w:r>
              <w:rPr>
                <w:b w:val="false"/>
                <w:bCs w:val="false"/>
                <w:sz w:val="19"/>
                <w:szCs w:val="19"/>
              </w:rPr>
              <w:t xml:space="preserve">If an item in the Estimate Cart becomes unavailable or changes price while the customer is browsing, the system SHALL surface the change to the customer before finalizing the displayed total.</w:t>
            </w:r>
          </w:p>
        </w:tc>
      </w:tr>
    </w:tbl>
    <w:p>
      <w:pPr>
        <w:pStyle w:val="Heading2"/>
        <w:spacing w:after="160" w:before="320"/>
      </w:pPr>
      <w:r>
        <w:t xml:space="preserve">9.5 Audit and Compliance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rPr>
          <w:tblHeader/>
        </w:trPr>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9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BR-18</w:t>
            </w:r>
          </w:p>
        </w:tc>
        <w:tc>
          <w:tcPr>
            <w:tcW w:type="dxa" w:w="7900"/>
            <w:tcMar>
              <w:top w:type="dxa" w:w="60"/>
              <w:left w:type="dxa" w:w="100"/>
              <w:bottom w:type="dxa" w:w="60"/>
              <w:right w:type="dxa" w:w="100"/>
            </w:tcMar>
            <w:vAlign w:val="center"/>
          </w:tcPr>
          <w:p>
            <w:pPr>
              <w:jc w:val="left"/>
            </w:pPr>
            <w:r>
              <w:rPr>
                <w:b w:val="false"/>
                <w:bCs w:val="false"/>
                <w:sz w:val="19"/>
                <w:szCs w:val="19"/>
              </w:rPr>
              <w:t xml:space="preserve">Every create, update, or delete action performed by a Restaurant Admin, Branch Manager, or Super Admin on tenant, subscription, or platform-configuration data SHALL be recorded in an immutable audit log.</w:t>
            </w:r>
          </w:p>
        </w:tc>
      </w:tr>
      <w:tr>
        <w:tc>
          <w:tcPr>
            <w:tcW w:type="dxa" w:w="1300"/>
            <w:shd w:fill="EAF1EF" w:color="auto" w:val="clear"/>
            <w:tcMar>
              <w:top w:type="dxa" w:w="60"/>
              <w:left w:type="dxa" w:w="100"/>
              <w:bottom w:type="dxa" w:w="60"/>
              <w:right w:type="dxa" w:w="100"/>
            </w:tcMar>
            <w:vAlign w:val="center"/>
          </w:tcPr>
          <w:p>
            <w:pPr>
              <w:jc w:val="left"/>
            </w:pPr>
            <w:r>
              <w:rPr>
                <w:b w:val="false"/>
                <w:bCs w:val="false"/>
                <w:sz w:val="19"/>
                <w:szCs w:val="19"/>
              </w:rPr>
              <w:t xml:space="preserve">BR-19</w:t>
            </w:r>
          </w:p>
        </w:tc>
        <w:tc>
          <w:tcPr>
            <w:tcW w:type="dxa" w:w="7900"/>
            <w:shd w:fill="EAF1EF" w:color="auto" w:val="clear"/>
            <w:tcMar>
              <w:top w:type="dxa" w:w="60"/>
              <w:left w:type="dxa" w:w="100"/>
              <w:bottom w:type="dxa" w:w="60"/>
              <w:right w:type="dxa" w:w="100"/>
            </w:tcMar>
            <w:vAlign w:val="center"/>
          </w:tcPr>
          <w:p>
            <w:pPr>
              <w:jc w:val="left"/>
            </w:pPr>
            <w:r>
              <w:rPr>
                <w:b w:val="false"/>
                <w:bCs w:val="false"/>
                <w:sz w:val="19"/>
                <w:szCs w:val="19"/>
              </w:rPr>
              <w:t xml:space="preserve">Audit log entries SHALL NOT be editable or deletable by any user role, including Super Admin, through normal application interfaces.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BR-20</w:t>
            </w:r>
          </w:p>
        </w:tc>
        <w:tc>
          <w:tcPr>
            <w:tcW w:type="dxa" w:w="7900"/>
            <w:tcMar>
              <w:top w:type="dxa" w:w="60"/>
              <w:left w:type="dxa" w:w="100"/>
              <w:bottom w:type="dxa" w:w="60"/>
              <w:right w:type="dxa" w:w="100"/>
            </w:tcMar>
            <w:vAlign w:val="center"/>
          </w:tcPr>
          <w:p>
            <w:pPr>
              <w:jc w:val="left"/>
            </w:pPr>
            <w:r>
              <w:rPr>
                <w:b w:val="false"/>
                <w:bCs w:val="false"/>
                <w:sz w:val="19"/>
                <w:szCs w:val="19"/>
              </w:rPr>
              <w:t xml:space="preserve">Password reset links SHALL expire after a configurable, short validity window and SHALL be single-use.</w:t>
            </w:r>
          </w:p>
        </w:tc>
      </w:tr>
    </w:tbl>
    <w:p>
      <w:pPr>
        <w:pStyle w:val="Heading1"/>
        <w:pageBreakBefore/>
        <w:spacing w:after="240" w:before="480"/>
      </w:pPr>
      <w:r>
        <w:t xml:space="preserve">10. User Interface Requirements</w:t>
      </w:r>
    </w:p>
    <w:p>
      <w:pPr>
        <w:pStyle w:val="Heading2"/>
        <w:spacing w:after="160" w:before="320"/>
      </w:pPr>
      <w:r>
        <w:t xml:space="preserve">10.1 General UI Principles</w:t>
      </w:r>
    </w:p>
    <w:p>
      <w:pPr>
        <w:pStyle w:val="ListParagraph"/>
        <w:numPr>
          <w:ilvl w:val="0"/>
          <w:numId w:val="1"/>
        </w:numPr>
        <w:spacing w:after="80" w:line="276"/>
      </w:pPr>
      <w:r>
        <w:t xml:space="preserve">Mobile-first design for the Customer Web App; desktop/tablet-first for Admin and Super Admin portals</w:t>
      </w:r>
    </w:p>
    <w:p>
      <w:pPr>
        <w:pStyle w:val="ListParagraph"/>
        <w:numPr>
          <w:ilvl w:val="0"/>
          <w:numId w:val="1"/>
        </w:numPr>
        <w:spacing w:after="80" w:line="276"/>
      </w:pPr>
      <w:r>
        <w:t xml:space="preserve">Consistent design system using shadcn/ui components and Tailwind CSS design tokens across all surfaces</w:t>
      </w:r>
    </w:p>
    <w:p>
      <w:pPr>
        <w:pStyle w:val="ListParagraph"/>
        <w:numPr>
          <w:ilvl w:val="0"/>
          <w:numId w:val="1"/>
        </w:numPr>
        <w:spacing w:after="80" w:line="276"/>
      </w:pPr>
      <w:r>
        <w:t xml:space="preserve">Clear visual hierarchy: restaurant branding prioritized on customer views; data density prioritized on admin views</w:t>
      </w:r>
    </w:p>
    <w:p>
      <w:pPr>
        <w:pStyle w:val="ListParagraph"/>
        <w:numPr>
          <w:ilvl w:val="0"/>
          <w:numId w:val="1"/>
        </w:numPr>
        <w:spacing w:after="80" w:line="276"/>
      </w:pPr>
      <w:r>
        <w:t xml:space="preserve">Motion/microinteractions (Framer Motion) used purposefully for cart updates, category transitions, and modal dialogs — never purely decorative at the expense of performance</w:t>
      </w:r>
    </w:p>
    <w:p>
      <w:pPr>
        <w:pStyle w:val="ListParagraph"/>
        <w:numPr>
          <w:ilvl w:val="0"/>
          <w:numId w:val="1"/>
        </w:numPr>
        <w:spacing w:after="80" w:line="276"/>
      </w:pPr>
      <w:r>
        <w:t xml:space="preserve">Consistent light and dark theme tokens defined once and reused across every screen</w:t>
      </w:r>
    </w:p>
    <w:p>
      <w:pPr>
        <w:pStyle w:val="Heading2"/>
        <w:spacing w:after="160" w:before="320"/>
      </w:pPr>
      <w:r>
        <w:t xml:space="preserve">10.2 Customer Web App — Key Screens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Screen</w:t>
            </w:r>
          </w:p>
        </w:tc>
        <w:tc>
          <w:tcPr>
            <w:tcW w:type="dxa" w:w="7100"/>
            <w:shd w:fill="1F3864" w:color="auto" w:val="clear"/>
            <w:tcMar>
              <w:top w:type="dxa" w:w="60"/>
              <w:left w:type="dxa" w:w="100"/>
              <w:bottom w:type="dxa" w:w="60"/>
              <w:right w:type="dxa" w:w="100"/>
            </w:tcMar>
            <w:vAlign w:val="center"/>
          </w:tcPr>
          <w:p>
            <w:pPr>
              <w:jc w:val="left"/>
            </w:pPr>
            <w:r>
              <w:rPr>
                <w:b/>
                <w:bCs/>
                <w:color w:val="FFFFFF"/>
                <w:sz w:val="19"/>
                <w:szCs w:val="19"/>
              </w:rPr>
              <w:t xml:space="preserve">Key UI Requirements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Menu Landing</w:t>
            </w:r>
          </w:p>
        </w:tc>
        <w:tc>
          <w:tcPr>
            <w:tcW w:type="dxa" w:w="7100"/>
            <w:tcMar>
              <w:top w:type="dxa" w:w="60"/>
              <w:left w:type="dxa" w:w="100"/>
              <w:bottom w:type="dxa" w:w="60"/>
              <w:right w:type="dxa" w:w="100"/>
            </w:tcMar>
            <w:vAlign w:val="center"/>
          </w:tcPr>
          <w:p>
            <w:pPr>
              <w:jc w:val="left"/>
            </w:pPr>
            <w:r>
              <w:rPr>
                <w:b w:val="false"/>
                <w:bCs w:val="false"/>
                <w:sz w:val="19"/>
                <w:szCs w:val="19"/>
              </w:rPr>
              <w:t xml:space="preserve">Restaurant logo/cover image, name, open/closed status, category chips/tabs, search bar, theme and language switcher</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Category / Item List</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Grid or list of items with thumbnail, name, price, dietary tag icons; sticky category navigation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Item Detail</w:t>
            </w:r>
          </w:p>
        </w:tc>
        <w:tc>
          <w:tcPr>
            <w:tcW w:type="dxa" w:w="7100"/>
            <w:tcMar>
              <w:top w:type="dxa" w:w="60"/>
              <w:left w:type="dxa" w:w="100"/>
              <w:bottom w:type="dxa" w:w="60"/>
              <w:right w:type="dxa" w:w="100"/>
            </w:tcMar>
            <w:vAlign w:val="center"/>
          </w:tcPr>
          <w:p>
            <w:pPr>
              <w:jc w:val="left"/>
            </w:pPr>
            <w:r>
              <w:rPr>
                <w:b w:val="false"/>
                <w:bCs w:val="false"/>
                <w:sz w:val="19"/>
                <w:szCs w:val="19"/>
              </w:rPr>
              <w:t xml:space="preserve">Image carousel, description, ingredients/allergens, variant selector (radio/segmented control), add-on selector (checkbox with counters), quantity stepper, sticky 'Add to Estimate' button</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Estimate Cart / Bill</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Line-item list with edit/remove controls, subtotal, tax breakdown, service charge, grand total, prominent 'Estimated — Not an Order' label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Empty / Error States</w:t>
            </w:r>
          </w:p>
        </w:tc>
        <w:tc>
          <w:tcPr>
            <w:tcW w:type="dxa" w:w="7100"/>
            <w:tcMar>
              <w:top w:type="dxa" w:w="60"/>
              <w:left w:type="dxa" w:w="100"/>
              <w:bottom w:type="dxa" w:w="60"/>
              <w:right w:type="dxa" w:w="100"/>
            </w:tcMar>
            <w:vAlign w:val="center"/>
          </w:tcPr>
          <w:p>
            <w:pPr>
              <w:jc w:val="left"/>
            </w:pPr>
            <w:r>
              <w:rPr>
                <w:b w:val="false"/>
                <w:bCs w:val="false"/>
                <w:sz w:val="19"/>
                <w:szCs w:val="19"/>
              </w:rPr>
              <w:t xml:space="preserve">Friendly illustrations and copy for closed restaurant, expired QR, no search results, empty cart</w:t>
            </w:r>
          </w:p>
        </w:tc>
      </w:tr>
    </w:tbl>
    <w:p>
      <w:pPr>
        <w:pStyle w:val="Heading2"/>
        <w:spacing w:after="160" w:before="320"/>
      </w:pPr>
      <w:r>
        <w:t xml:space="preserve">10.3 Restaurant Admin Portal — Key Screens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Screen</w:t>
            </w:r>
          </w:p>
        </w:tc>
        <w:tc>
          <w:tcPr>
            <w:tcW w:type="dxa" w:w="7100"/>
            <w:shd w:fill="1F3864" w:color="auto" w:val="clear"/>
            <w:tcMar>
              <w:top w:type="dxa" w:w="60"/>
              <w:left w:type="dxa" w:w="100"/>
              <w:bottom w:type="dxa" w:w="60"/>
              <w:right w:type="dxa" w:w="100"/>
            </w:tcMar>
            <w:vAlign w:val="center"/>
          </w:tcPr>
          <w:p>
            <w:pPr>
              <w:jc w:val="left"/>
            </w:pPr>
            <w:r>
              <w:rPr>
                <w:b/>
                <w:bCs/>
                <w:color w:val="FFFFFF"/>
                <w:sz w:val="19"/>
                <w:szCs w:val="19"/>
              </w:rPr>
              <w:t xml:space="preserve">Key UI Requirements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Dashboard</w:t>
            </w:r>
          </w:p>
        </w:tc>
        <w:tc>
          <w:tcPr>
            <w:tcW w:type="dxa" w:w="7100"/>
            <w:tcMar>
              <w:top w:type="dxa" w:w="60"/>
              <w:left w:type="dxa" w:w="100"/>
              <w:bottom w:type="dxa" w:w="60"/>
              <w:right w:type="dxa" w:w="100"/>
            </w:tcMar>
            <w:vAlign w:val="center"/>
          </w:tcPr>
          <w:p>
            <w:pPr>
              <w:jc w:val="left"/>
            </w:pPr>
            <w:r>
              <w:rPr>
                <w:b w:val="false"/>
                <w:bCs w:val="false"/>
                <w:sz w:val="19"/>
                <w:szCs w:val="19"/>
              </w:rPr>
              <w:t xml:space="preserve">Summary cards (branches, active items, recent views), quick links to common actions</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Branch &amp; Table Management</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Table/list view with status badges, inline QR download icons, bulk-create modal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Category &amp; Menu Management</w:t>
            </w:r>
          </w:p>
        </w:tc>
        <w:tc>
          <w:tcPr>
            <w:tcW w:type="dxa" w:w="7100"/>
            <w:tcMar>
              <w:top w:type="dxa" w:w="60"/>
              <w:left w:type="dxa" w:w="100"/>
              <w:bottom w:type="dxa" w:w="60"/>
              <w:right w:type="dxa" w:w="100"/>
            </w:tcMar>
            <w:vAlign w:val="center"/>
          </w:tcPr>
          <w:p>
            <w:pPr>
              <w:jc w:val="left"/>
            </w:pPr>
            <w:r>
              <w:rPr>
                <w:b w:val="false"/>
                <w:bCs w:val="false"/>
                <w:sz w:val="19"/>
                <w:szCs w:val="19"/>
              </w:rPr>
              <w:t xml:space="preserve">Drag-and-drop category reorder, item table with inline availability toggle, item editor drawer/modal with tabs for Details / Variants / Add-ons / Media</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Settings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Grouped forms for business hours, taxes, service charge, theme/branding, language defaults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Analytics</w:t>
            </w:r>
          </w:p>
        </w:tc>
        <w:tc>
          <w:tcPr>
            <w:tcW w:type="dxa" w:w="7100"/>
            <w:tcMar>
              <w:top w:type="dxa" w:w="60"/>
              <w:left w:type="dxa" w:w="100"/>
              <w:bottom w:type="dxa" w:w="60"/>
              <w:right w:type="dxa" w:w="100"/>
            </w:tcMar>
            <w:vAlign w:val="center"/>
          </w:tcPr>
          <w:p>
            <w:pPr>
              <w:jc w:val="left"/>
            </w:pPr>
            <w:r>
              <w:rPr>
                <w:b w:val="false"/>
                <w:bCs w:val="false"/>
                <w:sz w:val="19"/>
                <w:szCs w:val="19"/>
              </w:rPr>
              <w:t xml:space="preserve">Charts for views over time and top items; date-range filter</w:t>
            </w:r>
          </w:p>
        </w:tc>
      </w:tr>
    </w:tbl>
    <w:p>
      <w:pPr>
        <w:pStyle w:val="Heading2"/>
        <w:spacing w:after="160" w:before="320"/>
      </w:pPr>
      <w:r>
        <w:t xml:space="preserve">10.4 Super Admin Portal — Key Screens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Screen</w:t>
            </w:r>
          </w:p>
        </w:tc>
        <w:tc>
          <w:tcPr>
            <w:tcW w:type="dxa" w:w="7100"/>
            <w:shd w:fill="1F3864" w:color="auto" w:val="clear"/>
            <w:tcMar>
              <w:top w:type="dxa" w:w="60"/>
              <w:left w:type="dxa" w:w="100"/>
              <w:bottom w:type="dxa" w:w="60"/>
              <w:right w:type="dxa" w:w="100"/>
            </w:tcMar>
            <w:vAlign w:val="center"/>
          </w:tcPr>
          <w:p>
            <w:pPr>
              <w:jc w:val="left"/>
            </w:pPr>
            <w:r>
              <w:rPr>
                <w:b/>
                <w:bCs/>
                <w:color w:val="FFFFFF"/>
                <w:sz w:val="19"/>
                <w:szCs w:val="19"/>
              </w:rPr>
              <w:t xml:space="preserve">Key UI Requirements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Tenant Management</w:t>
            </w:r>
          </w:p>
        </w:tc>
        <w:tc>
          <w:tcPr>
            <w:tcW w:type="dxa" w:w="7100"/>
            <w:tcMar>
              <w:top w:type="dxa" w:w="60"/>
              <w:left w:type="dxa" w:w="100"/>
              <w:bottom w:type="dxa" w:w="60"/>
              <w:right w:type="dxa" w:w="100"/>
            </w:tcMar>
            <w:vAlign w:val="center"/>
          </w:tcPr>
          <w:p>
            <w:pPr>
              <w:jc w:val="left"/>
            </w:pPr>
            <w:r>
              <w:rPr>
                <w:b w:val="false"/>
                <w:bCs w:val="false"/>
                <w:sz w:val="19"/>
                <w:szCs w:val="19"/>
              </w:rPr>
              <w:t xml:space="preserve">Searchable/filterable table of restaurants with status, plan, and quick actions (approve/suspend)</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Subscription Management</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Plan builder form, plan assignment on a tenant's detail page, billing-cycle indicators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CMS</w:t>
            </w:r>
          </w:p>
        </w:tc>
        <w:tc>
          <w:tcPr>
            <w:tcW w:type="dxa" w:w="7100"/>
            <w:tcMar>
              <w:top w:type="dxa" w:w="60"/>
              <w:left w:type="dxa" w:w="100"/>
              <w:bottom w:type="dxa" w:w="60"/>
              <w:right w:type="dxa" w:w="100"/>
            </w:tcMar>
            <w:vAlign w:val="center"/>
          </w:tcPr>
          <w:p>
            <w:pPr>
              <w:jc w:val="left"/>
            </w:pPr>
            <w:r>
              <w:rPr>
                <w:b w:val="false"/>
                <w:bCs w:val="false"/>
                <w:sz w:val="19"/>
                <w:szCs w:val="19"/>
              </w:rPr>
              <w:t xml:space="preserve">WYSIWYG or block-based editor for public marketing/content pages</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Audit Log Viewer</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Filterable, paginated, read-only log table (actor, action, entity, timestamp, diff)</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Platform Analytics</w:t>
            </w:r>
          </w:p>
        </w:tc>
        <w:tc>
          <w:tcPr>
            <w:tcW w:type="dxa" w:w="7100"/>
            <w:tcMar>
              <w:top w:type="dxa" w:w="60"/>
              <w:left w:type="dxa" w:w="100"/>
              <w:bottom w:type="dxa" w:w="60"/>
              <w:right w:type="dxa" w:w="100"/>
            </w:tcMar>
            <w:vAlign w:val="center"/>
          </w:tcPr>
          <w:p>
            <w:pPr>
              <w:jc w:val="left"/>
            </w:pPr>
            <w:r>
              <w:rPr>
                <w:b w:val="false"/>
                <w:bCs w:val="false"/>
                <w:sz w:val="19"/>
                <w:szCs w:val="19"/>
              </w:rPr>
              <w:t xml:space="preserve">High-level KPI cards and trend charts across all tenants</w:t>
            </w:r>
          </w:p>
        </w:tc>
      </w:tr>
    </w:tbl>
    <w:p>
      <w:pPr>
        <w:pStyle w:val="Heading2"/>
        <w:spacing w:after="160" w:before="320"/>
      </w:pPr>
      <w:r>
        <w:t xml:space="preserve">10.5 Accessibility Requirements</w:t>
      </w:r>
    </w:p>
    <w:p>
      <w:pPr>
        <w:pStyle w:val="ListParagraph"/>
        <w:numPr>
          <w:ilvl w:val="0"/>
          <w:numId w:val="1"/>
        </w:numPr>
        <w:spacing w:after="80" w:line="276"/>
      </w:pPr>
      <w:r>
        <w:t xml:space="preserve">All interactive elements reachable and operable via keyboard alone</w:t>
      </w:r>
    </w:p>
    <w:p>
      <w:pPr>
        <w:pStyle w:val="ListParagraph"/>
        <w:numPr>
          <w:ilvl w:val="0"/>
          <w:numId w:val="1"/>
        </w:numPr>
        <w:spacing w:after="80" w:line="276"/>
      </w:pPr>
      <w:r>
        <w:t xml:space="preserve">Color contrast ratios meeting WCAG 2.1 AA for both light and dark themes</w:t>
      </w:r>
    </w:p>
    <w:p>
      <w:pPr>
        <w:pStyle w:val="ListParagraph"/>
        <w:numPr>
          <w:ilvl w:val="0"/>
          <w:numId w:val="1"/>
        </w:numPr>
        <w:spacing w:after="80" w:line="276"/>
      </w:pPr>
      <w:r>
        <w:t xml:space="preserve">Meaningful alt text for all menu item and restaurant images</w:t>
      </w:r>
    </w:p>
    <w:p>
      <w:pPr>
        <w:pStyle w:val="ListParagraph"/>
        <w:numPr>
          <w:ilvl w:val="0"/>
          <w:numId w:val="1"/>
        </w:numPr>
        <w:spacing w:after="80" w:line="276"/>
      </w:pPr>
      <w:r>
        <w:t xml:space="preserve">ARIA roles/labels on custom components (variant selectors, modals, toasts)</w:t>
      </w:r>
    </w:p>
    <w:p>
      <w:pPr>
        <w:pStyle w:val="ListParagraph"/>
        <w:numPr>
          <w:ilvl w:val="0"/>
          <w:numId w:val="1"/>
        </w:numPr>
        <w:spacing w:after="80" w:line="276"/>
      </w:pPr>
      <w:r>
        <w:t xml:space="preserve">Respect for prefers-reduced-motion for users sensitive to animation</w:t>
      </w:r>
    </w:p>
    <w:p>
      <w:pPr>
        <w:pStyle w:val="Heading1"/>
        <w:pageBreakBefore/>
        <w:spacing w:after="240" w:before="480"/>
      </w:pPr>
      <w:r>
        <w:t xml:space="preserve">11. Database Requirements</w:t>
      </w:r>
    </w:p>
    <w:p>
      <w:pPr>
        <w:pStyle w:val="Heading2"/>
        <w:spacing w:after="160" w:before="320"/>
      </w:pPr>
      <w:r>
        <w:t xml:space="preserve">11.1 Overview</w:t>
      </w:r>
    </w:p>
    <w:p>
      <w:pPr>
        <w:spacing w:after="160" w:line="276"/>
      </w:pPr>
      <w:r>
        <w:t xml:space="preserve">The system SHALL use PostgreSQL as the system of record, accessed exclusively through Prisma ORM from the NestJS backend. No client (including admin portals) SHALL access the database directly. The schema SHALL enforce multi-tenant isolation through a restaurant-scoped foreign key present on every tenant-owned table, indexed to preserve query performance at scale.</w:t>
      </w:r>
    </w:p>
    <w:p>
      <w:pPr>
        <w:pStyle w:val="Heading2"/>
        <w:spacing w:after="160" w:before="320"/>
      </w:pPr>
      <w:r>
        <w:t xml:space="preserve">11.2 Core Entity-Relationship Overview</w:t>
      </w:r>
    </w:p>
    <w:p>
      <w:pPr>
        <w:spacing w:after="160" w:line="276"/>
      </w:pPr>
      <w:r>
        <w:t xml:space="preserve">Restaurant (1) — (M) Branch (1) — (M) Table (1) — (1) QRCode. Restaurant (1) — (M) Category (1) — (M) MenuItem (1) — (M) VariantGroup — (M) VariantOption; MenuItem (1) — (M) AddonGroup — (M) AddonOption. Restaurant (1) — (M) User (Restaurant Admin / Branch Manager accounts). Restaurant (1) — (1) Subscription (M) — (1) SubscriptionPlan. Restaurant (1) — (M) AuditLogEntry. EstimateCart is a transient, non-persisted (or short-TTL cache) construct scoped to a browser session and Table, composed of EstimateCartLine records referencing MenuItem, selected VariantOption(s), and selected AddonOption(s).</w:t>
      </w:r>
    </w:p>
    <w:p>
      <w:pPr>
        <w:pStyle w:val="Heading2"/>
        <w:spacing w:after="160" w:before="320"/>
      </w:pPr>
      <w:r>
        <w:t xml:space="preserve">11.3 Core Table Definitions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Table</w:t>
            </w:r>
          </w:p>
        </w:tc>
        <w:tc>
          <w:tcPr>
            <w:tcW w:type="dxa" w:w="7100"/>
            <w:shd w:fill="1F3864" w:color="auto" w:val="clear"/>
            <w:tcMar>
              <w:top w:type="dxa" w:w="60"/>
              <w:left w:type="dxa" w:w="100"/>
              <w:bottom w:type="dxa" w:w="60"/>
              <w:right w:type="dxa" w:w="100"/>
            </w:tcMar>
            <w:vAlign w:val="center"/>
          </w:tcPr>
          <w:p>
            <w:pPr>
              <w:jc w:val="left"/>
            </w:pPr>
            <w:r>
              <w:rPr>
                <w:b/>
                <w:bCs/>
                <w:color w:val="FFFFFF"/>
                <w:sz w:val="19"/>
                <w:szCs w:val="19"/>
              </w:rPr>
              <w:t xml:space="preserve">Key Columns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restaurants</w:t>
            </w:r>
          </w:p>
        </w:tc>
        <w:tc>
          <w:tcPr>
            <w:tcW w:type="dxa" w:w="7100"/>
            <w:tcMar>
              <w:top w:type="dxa" w:w="60"/>
              <w:left w:type="dxa" w:w="100"/>
              <w:bottom w:type="dxa" w:w="60"/>
              <w:right w:type="dxa" w:w="100"/>
            </w:tcMar>
            <w:vAlign w:val="center"/>
          </w:tcPr>
          <w:p>
            <w:pPr>
              <w:jc w:val="left"/>
            </w:pPr>
            <w:r>
              <w:rPr>
                <w:b w:val="false"/>
                <w:bCs w:val="false"/>
                <w:sz w:val="19"/>
                <w:szCs w:val="19"/>
              </w:rPr>
              <w:t xml:space="preserve">id (PK), legal_name, display_name, logo_url, description, default_currency, default_language, status, subscription_id (FK), created_at, updated_at</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branches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id (PK), restaurant_id (FK), name, address, latitude, longitude, business_hours (JSON), tax_override (JSON, nullable), service_charge_override, status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tables</w:t>
            </w:r>
          </w:p>
        </w:tc>
        <w:tc>
          <w:tcPr>
            <w:tcW w:type="dxa" w:w="7100"/>
            <w:tcMar>
              <w:top w:type="dxa" w:w="60"/>
              <w:left w:type="dxa" w:w="100"/>
              <w:bottom w:type="dxa" w:w="60"/>
              <w:right w:type="dxa" w:w="100"/>
            </w:tcMar>
            <w:vAlign w:val="center"/>
          </w:tcPr>
          <w:p>
            <w:pPr>
              <w:jc w:val="left"/>
            </w:pPr>
            <w:r>
              <w:rPr>
                <w:b w:val="false"/>
                <w:bCs w:val="false"/>
                <w:sz w:val="19"/>
                <w:szCs w:val="19"/>
              </w:rPr>
              <w:t xml:space="preserve">id (PK), branch_id (FK), label, capacity, status</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qr_codes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id (PK), table_id (FK), code_value (unique), status (active/invalidated), generated_at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categories</w:t>
            </w:r>
          </w:p>
        </w:tc>
        <w:tc>
          <w:tcPr>
            <w:tcW w:type="dxa" w:w="7100"/>
            <w:tcMar>
              <w:top w:type="dxa" w:w="60"/>
              <w:left w:type="dxa" w:w="100"/>
              <w:bottom w:type="dxa" w:w="60"/>
              <w:right w:type="dxa" w:w="100"/>
            </w:tcMar>
            <w:vAlign w:val="center"/>
          </w:tcPr>
          <w:p>
            <w:pPr>
              <w:jc w:val="left"/>
            </w:pPr>
            <w:r>
              <w:rPr>
                <w:b w:val="false"/>
                <w:bCs w:val="false"/>
                <w:sz w:val="19"/>
                <w:szCs w:val="19"/>
              </w:rPr>
              <w:t xml:space="preserve">id (PK), restaurant_id (FK), parent_category_id (FK, nullable), name, image_url, sort_order, status</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menu_items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id (PK), category_id (FK), name, description, base_price, images (JSON array), ingredients, allergens, dietary_tags (array), availability_status, sort_order</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variant_groups</w:t>
            </w:r>
          </w:p>
        </w:tc>
        <w:tc>
          <w:tcPr>
            <w:tcW w:type="dxa" w:w="7100"/>
            <w:tcMar>
              <w:top w:type="dxa" w:w="60"/>
              <w:left w:type="dxa" w:w="100"/>
              <w:bottom w:type="dxa" w:w="60"/>
              <w:right w:type="dxa" w:w="100"/>
            </w:tcMar>
            <w:vAlign w:val="center"/>
          </w:tcPr>
          <w:p>
            <w:pPr>
              <w:jc w:val="left"/>
            </w:pPr>
            <w:r>
              <w:rPr>
                <w:b w:val="false"/>
                <w:bCs w:val="false"/>
                <w:sz w:val="19"/>
                <w:szCs w:val="19"/>
              </w:rPr>
              <w:t xml:space="preserve">id (PK), menu_item_id (FK), name, is_required, min_select, max_select</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variant_options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id (PK), variant_group_id (FK), name, price_delta, status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addon_groups</w:t>
            </w:r>
          </w:p>
        </w:tc>
        <w:tc>
          <w:tcPr>
            <w:tcW w:type="dxa" w:w="7100"/>
            <w:tcMar>
              <w:top w:type="dxa" w:w="60"/>
              <w:left w:type="dxa" w:w="100"/>
              <w:bottom w:type="dxa" w:w="60"/>
              <w:right w:type="dxa" w:w="100"/>
            </w:tcMar>
            <w:vAlign w:val="center"/>
          </w:tcPr>
          <w:p>
            <w:pPr>
              <w:jc w:val="left"/>
            </w:pPr>
            <w:r>
              <w:rPr>
                <w:b w:val="false"/>
                <w:bCs w:val="false"/>
                <w:sz w:val="19"/>
                <w:szCs w:val="19"/>
              </w:rPr>
              <w:t xml:space="preserve">id (PK), menu_item_id (FK), name, min_select, max_select</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addon_options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id (PK), addon_group_id (FK), name, price, status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users</w:t>
            </w:r>
          </w:p>
        </w:tc>
        <w:tc>
          <w:tcPr>
            <w:tcW w:type="dxa" w:w="7100"/>
            <w:tcMar>
              <w:top w:type="dxa" w:w="60"/>
              <w:left w:type="dxa" w:w="100"/>
              <w:bottom w:type="dxa" w:w="60"/>
              <w:right w:type="dxa" w:w="100"/>
            </w:tcMar>
            <w:vAlign w:val="center"/>
          </w:tcPr>
          <w:p>
            <w:pPr>
              <w:jc w:val="left"/>
            </w:pPr>
            <w:r>
              <w:rPr>
                <w:b w:val="false"/>
                <w:bCs w:val="false"/>
                <w:sz w:val="19"/>
                <w:szCs w:val="19"/>
              </w:rPr>
              <w:t xml:space="preserve">id (PK), restaurant_id (FK, nullable for Super Admin), email (unique), password_hash, role, status, last_login_at</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subscription_plans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id (PK), name, price, billing_cycle, feature_limits (JSON), status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subscriptions</w:t>
            </w:r>
          </w:p>
        </w:tc>
        <w:tc>
          <w:tcPr>
            <w:tcW w:type="dxa" w:w="7100"/>
            <w:tcMar>
              <w:top w:type="dxa" w:w="60"/>
              <w:left w:type="dxa" w:w="100"/>
              <w:bottom w:type="dxa" w:w="60"/>
              <w:right w:type="dxa" w:w="100"/>
            </w:tcMar>
            <w:vAlign w:val="center"/>
          </w:tcPr>
          <w:p>
            <w:pPr>
              <w:jc w:val="left"/>
            </w:pPr>
            <w:r>
              <w:rPr>
                <w:b w:val="false"/>
                <w:bCs w:val="false"/>
                <w:sz w:val="19"/>
                <w:szCs w:val="19"/>
              </w:rPr>
              <w:t xml:space="preserve">id (PK), restaurant_id (FK), plan_id (FK), start_date, end_date, status</w:t>
            </w:r>
          </w:p>
        </w:tc>
      </w:tr>
      <w:tr>
        <w:tc>
          <w:tcPr>
            <w:tcW w:type="dxa" w:w="2200"/>
            <w:shd w:fill="EAF1EF" w:color="auto" w:val="clear"/>
            <w:tcMar>
              <w:top w:type="dxa" w:w="60"/>
              <w:left w:type="dxa" w:w="100"/>
              <w:bottom w:type="dxa" w:w="60"/>
              <w:right w:type="dxa" w:w="100"/>
            </w:tcMar>
            <w:vAlign w:val="center"/>
          </w:tcPr>
          <w:p>
            <w:pPr>
              <w:jc w:val="left"/>
            </w:pPr>
            <w:r>
              <w:rPr>
                <w:b w:val="false"/>
                <w:bCs w:val="false"/>
                <w:sz w:val="19"/>
                <w:szCs w:val="19"/>
              </w:rPr>
              <w:t xml:space="preserve">audit_log_entries</w:t>
            </w:r>
          </w:p>
        </w:tc>
        <w:tc>
          <w:tcPr>
            <w:tcW w:type="dxa" w:w="7100"/>
            <w:shd w:fill="EAF1EF" w:color="auto" w:val="clear"/>
            <w:tcMar>
              <w:top w:type="dxa" w:w="60"/>
              <w:left w:type="dxa" w:w="100"/>
              <w:bottom w:type="dxa" w:w="60"/>
              <w:right w:type="dxa" w:w="100"/>
            </w:tcMar>
            <w:vAlign w:val="center"/>
          </w:tcPr>
          <w:p>
            <w:pPr>
              <w:jc w:val="left"/>
            </w:pPr>
            <w:r>
              <w:rPr>
                <w:b w:val="false"/>
                <w:bCs w:val="false"/>
                <w:sz w:val="19"/>
                <w:szCs w:val="19"/>
              </w:rPr>
              <w:t xml:space="preserve">id (PK), actor_user_id (FK), restaurant_id (FK, nullable), entity_type, entity_id, action, before_value (JSON), after_value (JSON), created_at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qr_scan_events</w:t>
            </w:r>
          </w:p>
        </w:tc>
        <w:tc>
          <w:tcPr>
            <w:tcW w:type="dxa" w:w="7100"/>
            <w:tcMar>
              <w:top w:type="dxa" w:w="60"/>
              <w:left w:type="dxa" w:w="100"/>
              <w:bottom w:type="dxa" w:w="60"/>
              <w:right w:type="dxa" w:w="100"/>
            </w:tcMar>
            <w:vAlign w:val="center"/>
          </w:tcPr>
          <w:p>
            <w:pPr>
              <w:jc w:val="left"/>
            </w:pPr>
            <w:r>
              <w:rPr>
                <w:b w:val="false"/>
                <w:bCs w:val="false"/>
                <w:sz w:val="19"/>
                <w:szCs w:val="19"/>
              </w:rPr>
              <w:t xml:space="preserve">id (PK), table_id (FK), scanned_at (append-only, no PII)</w:t>
            </w:r>
          </w:p>
        </w:tc>
      </w:tr>
    </w:tbl>
    <w:p>
      <w:pPr>
        <w:pStyle w:val="Heading2"/>
        <w:spacing w:after="160" w:before="320"/>
      </w:pPr>
      <w:r>
        <w:t xml:space="preserve">11.4 Indexing and Constraints</w:t>
      </w:r>
    </w:p>
    <w:p>
      <w:pPr>
        <w:pStyle w:val="ListParagraph"/>
        <w:numPr>
          <w:ilvl w:val="0"/>
          <w:numId w:val="1"/>
        </w:numPr>
        <w:spacing w:after="80" w:line="276"/>
      </w:pPr>
      <w:r>
        <w:t xml:space="preserve">Every tenant-owned table SHALL carry an indexed restaurant_id (directly or via its parent branch/category) to guarantee efficient tenant-scoped queries</w:t>
      </w:r>
    </w:p>
    <w:p>
      <w:pPr>
        <w:pStyle w:val="ListParagraph"/>
        <w:numPr>
          <w:ilvl w:val="0"/>
          <w:numId w:val="1"/>
        </w:numPr>
        <w:spacing w:after="80" w:line="276"/>
      </w:pPr>
      <w:r>
        <w:t xml:space="preserve">Unique constraints SHALL exist on: restaurants.email/admin-login, qr_codes.code_value, users.email</w:t>
      </w:r>
    </w:p>
    <w:p>
      <w:pPr>
        <w:pStyle w:val="ListParagraph"/>
        <w:numPr>
          <w:ilvl w:val="0"/>
          <w:numId w:val="1"/>
        </w:numPr>
        <w:spacing w:after="80" w:line="276"/>
      </w:pPr>
      <w:r>
        <w:t xml:space="preserve">Foreign keys SHALL cascade appropriately (e.g., deleting a branch archives its tables and QR codes) per BR-04</w:t>
      </w:r>
    </w:p>
    <w:p>
      <w:pPr>
        <w:pStyle w:val="ListParagraph"/>
        <w:numPr>
          <w:ilvl w:val="0"/>
          <w:numId w:val="1"/>
        </w:numPr>
        <w:spacing w:after="80" w:line="276"/>
      </w:pPr>
      <w:r>
        <w:t xml:space="preserve">Soft-delete (status = archived) SHALL be preferred over hard delete for restaurants, branches, and menu items to preserve audit history</w:t>
      </w:r>
    </w:p>
    <w:p>
      <w:pPr>
        <w:pStyle w:val="Heading2"/>
        <w:spacing w:after="160" w:before="320"/>
      </w:pPr>
      <w:r>
        <w:t xml:space="preserve">11.5 Data Retention</w:t>
      </w:r>
    </w:p>
    <w:p>
      <w:pPr>
        <w:spacing w:after="160" w:line="276"/>
      </w:pPr>
      <w:r>
        <w:t xml:space="preserve">Archived tenant data SHALL be retained for a minimum of 90 days post-cancellation to allow reactivation before permanent purge, in line with BR-04. Audit log entries SHALL be retained for a minimum of 12 months.</w:t>
      </w:r>
    </w:p>
    <w:p>
      <w:pPr>
        <w:pStyle w:val="Heading1"/>
        <w:pageBreakBefore/>
        <w:spacing w:after="240" w:before="480"/>
      </w:pPr>
      <w:r>
        <w:t xml:space="preserve">12. API Requirements</w:t>
      </w:r>
    </w:p>
    <w:p>
      <w:pPr>
        <w:pStyle w:val="Heading2"/>
        <w:spacing w:after="160" w:before="320"/>
      </w:pPr>
      <w:r>
        <w:t xml:space="preserve">12.1 General API Principles</w:t>
      </w:r>
    </w:p>
    <w:p>
      <w:pPr>
        <w:pStyle w:val="ListParagraph"/>
        <w:numPr>
          <w:ilvl w:val="0"/>
          <w:numId w:val="1"/>
        </w:numPr>
        <w:spacing w:after="80" w:line="276"/>
      </w:pPr>
      <w:r>
        <w:t xml:space="preserve">The API SHALL be a versioned REST API (e.g., /api/v1/...) exposed by the NestJS backend</w:t>
      </w:r>
    </w:p>
    <w:p>
      <w:pPr>
        <w:pStyle w:val="ListParagraph"/>
        <w:numPr>
          <w:ilvl w:val="0"/>
          <w:numId w:val="1"/>
        </w:numPr>
        <w:spacing w:after="80" w:line="276"/>
      </w:pPr>
      <w:r>
        <w:t xml:space="preserve">All requests/responses SHALL use JSON</w:t>
      </w:r>
    </w:p>
    <w:p>
      <w:pPr>
        <w:pStyle w:val="ListParagraph"/>
        <w:numPr>
          <w:ilvl w:val="0"/>
          <w:numId w:val="1"/>
        </w:numPr>
        <w:spacing w:after="80" w:line="276"/>
      </w:pPr>
      <w:r>
        <w:t xml:space="preserve">All list endpoints SHALL support pagination, filtering, and sorting query parameters</w:t>
      </w:r>
    </w:p>
    <w:p>
      <w:pPr>
        <w:pStyle w:val="ListParagraph"/>
        <w:numPr>
          <w:ilvl w:val="0"/>
          <w:numId w:val="1"/>
        </w:numPr>
        <w:spacing w:after="80" w:line="276"/>
      </w:pPr>
      <w:r>
        <w:t xml:space="preserve">All authenticated endpoints SHALL require a valid Bearer JWT and SHALL enforce RBAC server-side</w:t>
      </w:r>
    </w:p>
    <w:p>
      <w:pPr>
        <w:pStyle w:val="ListParagraph"/>
        <w:numPr>
          <w:ilvl w:val="0"/>
          <w:numId w:val="1"/>
        </w:numPr>
        <w:spacing w:after="80" w:line="276"/>
      </w:pPr>
      <w:r>
        <w:t xml:space="preserve">Public customer-facing endpoints SHALL require no authentication but SHALL be rate-limited to prevent abuse</w:t>
      </w:r>
    </w:p>
    <w:p>
      <w:pPr>
        <w:pStyle w:val="ListParagraph"/>
        <w:numPr>
          <w:ilvl w:val="0"/>
          <w:numId w:val="1"/>
        </w:numPr>
        <w:spacing w:after="80" w:line="276"/>
      </w:pPr>
      <w:r>
        <w:t xml:space="preserve">All endpoints SHALL return standardized error objects with an error code, message, and (where applicable) field-level validation details</w:t>
      </w:r>
    </w:p>
    <w:p>
      <w:pPr>
        <w:pStyle w:val="Heading2"/>
        <w:spacing w:after="160" w:before="320"/>
      </w:pPr>
      <w:r>
        <w:t xml:space="preserve">12.2 Representative Endpoint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4400"/>
        <w:gridCol w:w="1600"/>
      </w:tblGrid>
      <w:tr>
        <w:trPr>
          <w:tblHeader/>
        </w:trPr>
        <w:tc>
          <w:tcPr>
            <w:tcW w:type="dxa" w:w="3300"/>
            <w:shd w:fill="1F3864" w:color="auto"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c>
          <w:tcPr>
            <w:tcW w:type="dxa" w:w="1600"/>
            <w:shd w:fill="1F3864" w:color="auto" w:val="clear"/>
            <w:tcMar>
              <w:top w:type="dxa" w:w="60"/>
              <w:left w:type="dxa" w:w="100"/>
              <w:bottom w:type="dxa" w:w="60"/>
              <w:right w:type="dxa" w:w="100"/>
            </w:tcMar>
            <w:vAlign w:val="center"/>
          </w:tcPr>
          <w:p>
            <w:pPr>
              <w:jc w:val="left"/>
            </w:pPr>
            <w:r>
              <w:rPr>
                <w:b/>
                <w:bCs/>
                <w:color w:val="FFFFFF"/>
                <w:sz w:val="19"/>
                <w:szCs w:val="19"/>
              </w:rPr>
              <w:t xml:space="preserve">Auth</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POST /api/v1/auth/login</w:t>
            </w:r>
          </w:p>
        </w:tc>
        <w:tc>
          <w:tcPr>
            <w:tcW w:type="dxa" w:w="4400"/>
            <w:tcMar>
              <w:top w:type="dxa" w:w="60"/>
              <w:left w:type="dxa" w:w="100"/>
              <w:bottom w:type="dxa" w:w="60"/>
              <w:right w:type="dxa" w:w="100"/>
            </w:tcMar>
            <w:vAlign w:val="center"/>
          </w:tcPr>
          <w:p>
            <w:pPr>
              <w:jc w:val="left"/>
            </w:pPr>
            <w:r>
              <w:rPr>
                <w:b w:val="false"/>
                <w:bCs w:val="false"/>
                <w:sz w:val="19"/>
                <w:szCs w:val="19"/>
              </w:rPr>
              <w:t xml:space="preserve">Authenticate a user, return access + refresh tokens</w:t>
            </w:r>
          </w:p>
        </w:tc>
        <w:tc>
          <w:tcPr>
            <w:tcW w:type="dxa" w:w="1600"/>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POST /api/v1/auth/refresh</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Exchange refresh token for new access token</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Refresh token</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POST /api/v1/auth/forgot-password</w:t>
            </w:r>
          </w:p>
        </w:tc>
        <w:tc>
          <w:tcPr>
            <w:tcW w:type="dxa" w:w="4400"/>
            <w:tcMar>
              <w:top w:type="dxa" w:w="60"/>
              <w:left w:type="dxa" w:w="100"/>
              <w:bottom w:type="dxa" w:w="60"/>
              <w:right w:type="dxa" w:w="100"/>
            </w:tcMar>
            <w:vAlign w:val="center"/>
          </w:tcPr>
          <w:p>
            <w:pPr>
              <w:jc w:val="left"/>
            </w:pPr>
            <w:r>
              <w:rPr>
                <w:b w:val="false"/>
                <w:bCs w:val="false"/>
                <w:sz w:val="19"/>
                <w:szCs w:val="19"/>
              </w:rPr>
              <w:t xml:space="preserve">Trigger password reset email</w:t>
            </w:r>
          </w:p>
        </w:tc>
        <w:tc>
          <w:tcPr>
            <w:tcW w:type="dxa" w:w="1600"/>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GET /api/v1/public/menu/:tableCode</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Resolve QR code to restaurant/branch/table menu payload</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GET /api/v1/public/menu/:tableCode/search?q=</w:t>
            </w:r>
          </w:p>
        </w:tc>
        <w:tc>
          <w:tcPr>
            <w:tcW w:type="dxa" w:w="4400"/>
            <w:tcMar>
              <w:top w:type="dxa" w:w="60"/>
              <w:left w:type="dxa" w:w="100"/>
              <w:bottom w:type="dxa" w:w="60"/>
              <w:right w:type="dxa" w:w="100"/>
            </w:tcMar>
            <w:vAlign w:val="center"/>
          </w:tcPr>
          <w:p>
            <w:pPr>
              <w:jc w:val="left"/>
            </w:pPr>
            <w:r>
              <w:rPr>
                <w:b w:val="false"/>
                <w:bCs w:val="false"/>
                <w:sz w:val="19"/>
                <w:szCs w:val="19"/>
              </w:rPr>
              <w:t xml:space="preserve">Search menu items within a resolved menu</w:t>
            </w:r>
          </w:p>
        </w:tc>
        <w:tc>
          <w:tcPr>
            <w:tcW w:type="dxa" w:w="1600"/>
            <w:tcMar>
              <w:top w:type="dxa" w:w="60"/>
              <w:left w:type="dxa" w:w="100"/>
              <w:bottom w:type="dxa" w:w="60"/>
              <w:right w:type="dxa" w:w="100"/>
            </w:tcMar>
            <w:vAlign w:val="center"/>
          </w:tcPr>
          <w:p>
            <w:pPr>
              <w:jc w:val="left"/>
            </w:pPr>
            <w:r>
              <w:rPr>
                <w:b w:val="false"/>
                <w:bCs w:val="false"/>
                <w:sz w:val="19"/>
                <w:szCs w:val="19"/>
              </w:rPr>
              <w:t xml:space="preserve">Public</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GET /api/v1/restaurants/:id</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Get restaurant profile</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PATCH /api/v1/restaurants/:id</w:t>
            </w:r>
          </w:p>
        </w:tc>
        <w:tc>
          <w:tcPr>
            <w:tcW w:type="dxa" w:w="4400"/>
            <w:tcMar>
              <w:top w:type="dxa" w:w="60"/>
              <w:left w:type="dxa" w:w="100"/>
              <w:bottom w:type="dxa" w:w="60"/>
              <w:right w:type="dxa" w:w="100"/>
            </w:tcMar>
            <w:vAlign w:val="center"/>
          </w:tcPr>
          <w:p>
            <w:pPr>
              <w:jc w:val="left"/>
            </w:pPr>
            <w:r>
              <w:rPr>
                <w:b w:val="false"/>
                <w:bCs w:val="false"/>
                <w:sz w:val="19"/>
                <w:szCs w:val="19"/>
              </w:rPr>
              <w:t xml:space="preserve">Update restaurant profile/settings</w:t>
            </w:r>
          </w:p>
        </w:tc>
        <w:tc>
          <w:tcPr>
            <w:tcW w:type="dxa" w:w="1600"/>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POST /api/v1/restaurants/:id/branches</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Create a branch</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POST /api/v1/branches/:id/tables</w:t>
            </w:r>
          </w:p>
        </w:tc>
        <w:tc>
          <w:tcPr>
            <w:tcW w:type="dxa" w:w="4400"/>
            <w:tcMar>
              <w:top w:type="dxa" w:w="60"/>
              <w:left w:type="dxa" w:w="100"/>
              <w:bottom w:type="dxa" w:w="60"/>
              <w:right w:type="dxa" w:w="100"/>
            </w:tcMar>
            <w:vAlign w:val="center"/>
          </w:tcPr>
          <w:p>
            <w:pPr>
              <w:jc w:val="left"/>
            </w:pPr>
            <w:r>
              <w:rPr>
                <w:b w:val="false"/>
                <w:bCs w:val="false"/>
                <w:sz w:val="19"/>
                <w:szCs w:val="19"/>
              </w:rPr>
              <w:t xml:space="preserve">Create table(s), single or bulk</w:t>
            </w:r>
          </w:p>
        </w:tc>
        <w:tc>
          <w:tcPr>
            <w:tcW w:type="dxa" w:w="1600"/>
            <w:tcMar>
              <w:top w:type="dxa" w:w="60"/>
              <w:left w:type="dxa" w:w="100"/>
              <w:bottom w:type="dxa" w:w="60"/>
              <w:right w:type="dxa" w:w="100"/>
            </w:tcMar>
            <w:vAlign w:val="center"/>
          </w:tcPr>
          <w:p>
            <w:pPr>
              <w:jc w:val="left"/>
            </w:pPr>
            <w:r>
              <w:rPr>
                <w:b w:val="false"/>
                <w:bCs w:val="false"/>
                <w:sz w:val="19"/>
                <w:szCs w:val="19"/>
              </w:rPr>
              <w:t xml:space="preserve">Restaurant Admin, Branch Manager</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GET /api/v1/tables/:id/qr-code</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Download a table's QR code (PNG/SVG/PDF)</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 Branch Manager</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POST /api/v1/tables/:id/qr-code/regenerate</w:t>
            </w:r>
          </w:p>
        </w:tc>
        <w:tc>
          <w:tcPr>
            <w:tcW w:type="dxa" w:w="4400"/>
            <w:tcMar>
              <w:top w:type="dxa" w:w="60"/>
              <w:left w:type="dxa" w:w="100"/>
              <w:bottom w:type="dxa" w:w="60"/>
              <w:right w:type="dxa" w:w="100"/>
            </w:tcMar>
            <w:vAlign w:val="center"/>
          </w:tcPr>
          <w:p>
            <w:pPr>
              <w:jc w:val="left"/>
            </w:pPr>
            <w:r>
              <w:rPr>
                <w:b w:val="false"/>
                <w:bCs w:val="false"/>
                <w:sz w:val="19"/>
                <w:szCs w:val="19"/>
              </w:rPr>
              <w:t xml:space="preserve">Invalidate and regenerate a table's QR code</w:t>
            </w:r>
          </w:p>
        </w:tc>
        <w:tc>
          <w:tcPr>
            <w:tcW w:type="dxa" w:w="1600"/>
            <w:tcMar>
              <w:top w:type="dxa" w:w="60"/>
              <w:left w:type="dxa" w:w="100"/>
              <w:bottom w:type="dxa" w:w="60"/>
              <w:right w:type="dxa" w:w="100"/>
            </w:tcMar>
            <w:vAlign w:val="center"/>
          </w:tcPr>
          <w:p>
            <w:pPr>
              <w:jc w:val="left"/>
            </w:pPr>
            <w:r>
              <w:rPr>
                <w:b w:val="false"/>
                <w:bCs w:val="false"/>
                <w:sz w:val="19"/>
                <w:szCs w:val="19"/>
              </w:rPr>
              <w:t xml:space="preserve">Restaurant Admin, Branch Manager</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POST /api/v1/restaurants/:id/categories</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Create a category</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PATCH /api/v1/categories/reorder</w:t>
            </w:r>
          </w:p>
        </w:tc>
        <w:tc>
          <w:tcPr>
            <w:tcW w:type="dxa" w:w="4400"/>
            <w:tcMar>
              <w:top w:type="dxa" w:w="60"/>
              <w:left w:type="dxa" w:w="100"/>
              <w:bottom w:type="dxa" w:w="60"/>
              <w:right w:type="dxa" w:w="100"/>
            </w:tcMar>
            <w:vAlign w:val="center"/>
          </w:tcPr>
          <w:p>
            <w:pPr>
              <w:jc w:val="left"/>
            </w:pPr>
            <w:r>
              <w:rPr>
                <w:b w:val="false"/>
                <w:bCs w:val="false"/>
                <w:sz w:val="19"/>
                <w:szCs w:val="19"/>
              </w:rPr>
              <w:t xml:space="preserve">Reorder categories</w:t>
            </w:r>
          </w:p>
        </w:tc>
        <w:tc>
          <w:tcPr>
            <w:tcW w:type="dxa" w:w="1600"/>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POST /api/v1/categories/:id/menu-items</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Create a menu item</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PATCH /api/v1/menu-items/:id/availability</w:t>
            </w:r>
          </w:p>
        </w:tc>
        <w:tc>
          <w:tcPr>
            <w:tcW w:type="dxa" w:w="4400"/>
            <w:tcMar>
              <w:top w:type="dxa" w:w="60"/>
              <w:left w:type="dxa" w:w="100"/>
              <w:bottom w:type="dxa" w:w="60"/>
              <w:right w:type="dxa" w:w="100"/>
            </w:tcMar>
            <w:vAlign w:val="center"/>
          </w:tcPr>
          <w:p>
            <w:pPr>
              <w:jc w:val="left"/>
            </w:pPr>
            <w:r>
              <w:rPr>
                <w:b w:val="false"/>
                <w:bCs w:val="false"/>
                <w:sz w:val="19"/>
                <w:szCs w:val="19"/>
              </w:rPr>
              <w:t xml:space="preserve">Toggle item availability</w:t>
            </w:r>
          </w:p>
        </w:tc>
        <w:tc>
          <w:tcPr>
            <w:tcW w:type="dxa" w:w="1600"/>
            <w:tcMar>
              <w:top w:type="dxa" w:w="60"/>
              <w:left w:type="dxa" w:w="100"/>
              <w:bottom w:type="dxa" w:w="60"/>
              <w:right w:type="dxa" w:w="100"/>
            </w:tcMar>
            <w:vAlign w:val="center"/>
          </w:tcPr>
          <w:p>
            <w:pPr>
              <w:jc w:val="left"/>
            </w:pPr>
            <w:r>
              <w:rPr>
                <w:b w:val="false"/>
                <w:bCs w:val="false"/>
                <w:sz w:val="19"/>
                <w:szCs w:val="19"/>
              </w:rPr>
              <w:t xml:space="preserve">Restaurant Admin, Branch Manager</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POST /api/v1/menu-items/:id/variant-groups</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Add a variant group to a menu item</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POST /api/v1/menu-items/:id/addon-groups</w:t>
            </w:r>
          </w:p>
        </w:tc>
        <w:tc>
          <w:tcPr>
            <w:tcW w:type="dxa" w:w="4400"/>
            <w:tcMar>
              <w:top w:type="dxa" w:w="60"/>
              <w:left w:type="dxa" w:w="100"/>
              <w:bottom w:type="dxa" w:w="60"/>
              <w:right w:type="dxa" w:w="100"/>
            </w:tcMar>
            <w:vAlign w:val="center"/>
          </w:tcPr>
          <w:p>
            <w:pPr>
              <w:jc w:val="left"/>
            </w:pPr>
            <w:r>
              <w:rPr>
                <w:b w:val="false"/>
                <w:bCs w:val="false"/>
                <w:sz w:val="19"/>
                <w:szCs w:val="19"/>
              </w:rPr>
              <w:t xml:space="preserve">Add an add-on group to a menu item</w:t>
            </w:r>
          </w:p>
        </w:tc>
        <w:tc>
          <w:tcPr>
            <w:tcW w:type="dxa" w:w="1600"/>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GET /api/v1/restaurants/:id/analytics</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Get restaurant-level analytics</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Restaurant Admin</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GET /api/v1/admin/tenants</w:t>
            </w:r>
          </w:p>
        </w:tc>
        <w:tc>
          <w:tcPr>
            <w:tcW w:type="dxa" w:w="4400"/>
            <w:tcMar>
              <w:top w:type="dxa" w:w="60"/>
              <w:left w:type="dxa" w:w="100"/>
              <w:bottom w:type="dxa" w:w="60"/>
              <w:right w:type="dxa" w:w="100"/>
            </w:tcMar>
            <w:vAlign w:val="center"/>
          </w:tcPr>
          <w:p>
            <w:pPr>
              <w:jc w:val="left"/>
            </w:pPr>
            <w:r>
              <w:rPr>
                <w:b w:val="false"/>
                <w:bCs w:val="false"/>
                <w:sz w:val="19"/>
                <w:szCs w:val="19"/>
              </w:rPr>
              <w:t xml:space="preserve">List/search restaurant tenants</w:t>
            </w:r>
          </w:p>
        </w:tc>
        <w:tc>
          <w:tcPr>
            <w:tcW w:type="dxa" w:w="1600"/>
            <w:tcMar>
              <w:top w:type="dxa" w:w="60"/>
              <w:left w:type="dxa" w:w="100"/>
              <w:bottom w:type="dxa" w:w="60"/>
              <w:right w:type="dxa" w:w="100"/>
            </w:tcMar>
            <w:vAlign w:val="center"/>
          </w:tcPr>
          <w:p>
            <w:pPr>
              <w:jc w:val="left"/>
            </w:pPr>
            <w:r>
              <w:rPr>
                <w:b w:val="false"/>
                <w:bCs w:val="false"/>
                <w:sz w:val="19"/>
                <w:szCs w:val="19"/>
              </w:rPr>
              <w:t xml:space="preserve">Super Admin</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PATCH /api/v1/admin/tenants/:id/status</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Approve/suspend/reactivate a tenant</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Super Admin</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POST /api/v1/admin/subscription-plans</w:t>
            </w:r>
          </w:p>
        </w:tc>
        <w:tc>
          <w:tcPr>
            <w:tcW w:type="dxa" w:w="4400"/>
            <w:tcMar>
              <w:top w:type="dxa" w:w="60"/>
              <w:left w:type="dxa" w:w="100"/>
              <w:bottom w:type="dxa" w:w="60"/>
              <w:right w:type="dxa" w:w="100"/>
            </w:tcMar>
            <w:vAlign w:val="center"/>
          </w:tcPr>
          <w:p>
            <w:pPr>
              <w:jc w:val="left"/>
            </w:pPr>
            <w:r>
              <w:rPr>
                <w:b w:val="false"/>
                <w:bCs w:val="false"/>
                <w:sz w:val="19"/>
                <w:szCs w:val="19"/>
              </w:rPr>
              <w:t xml:space="preserve">Create a subscription plan</w:t>
            </w:r>
          </w:p>
        </w:tc>
        <w:tc>
          <w:tcPr>
            <w:tcW w:type="dxa" w:w="1600"/>
            <w:tcMar>
              <w:top w:type="dxa" w:w="60"/>
              <w:left w:type="dxa" w:w="100"/>
              <w:bottom w:type="dxa" w:w="60"/>
              <w:right w:type="dxa" w:w="100"/>
            </w:tcMar>
            <w:vAlign w:val="center"/>
          </w:tcPr>
          <w:p>
            <w:pPr>
              <w:jc w:val="left"/>
            </w:pPr>
            <w:r>
              <w:rPr>
                <w:b w:val="false"/>
                <w:bCs w:val="false"/>
                <w:sz w:val="19"/>
                <w:szCs w:val="19"/>
              </w:rPr>
              <w:t xml:space="preserve">Super Admin</w:t>
            </w:r>
          </w:p>
        </w:tc>
      </w:tr>
      <w:tr>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PATCH /api/v1/admin/tenants/:id/subscription</w:t>
            </w:r>
          </w:p>
        </w:tc>
        <w:tc>
          <w:tcPr>
            <w:tcW w:type="dxa" w:w="4400"/>
            <w:shd w:fill="EAF1EF" w:color="auto" w:val="clear"/>
            <w:tcMar>
              <w:top w:type="dxa" w:w="60"/>
              <w:left w:type="dxa" w:w="100"/>
              <w:bottom w:type="dxa" w:w="60"/>
              <w:right w:type="dxa" w:w="100"/>
            </w:tcMar>
            <w:vAlign w:val="center"/>
          </w:tcPr>
          <w:p>
            <w:pPr>
              <w:jc w:val="left"/>
            </w:pPr>
            <w:r>
              <w:rPr>
                <w:b w:val="false"/>
                <w:bCs w:val="false"/>
                <w:sz w:val="19"/>
                <w:szCs w:val="19"/>
              </w:rPr>
              <w:t xml:space="preserve">Assign/change a tenant's subscription</w:t>
            </w:r>
          </w:p>
        </w:tc>
        <w:tc>
          <w:tcPr>
            <w:tcW w:type="dxa" w:w="1600"/>
            <w:shd w:fill="EAF1EF" w:color="auto" w:val="clear"/>
            <w:tcMar>
              <w:top w:type="dxa" w:w="60"/>
              <w:left w:type="dxa" w:w="100"/>
              <w:bottom w:type="dxa" w:w="60"/>
              <w:right w:type="dxa" w:w="100"/>
            </w:tcMar>
            <w:vAlign w:val="center"/>
          </w:tcPr>
          <w:p>
            <w:pPr>
              <w:jc w:val="left"/>
            </w:pPr>
            <w:r>
              <w:rPr>
                <w:b w:val="false"/>
                <w:bCs w:val="false"/>
                <w:sz w:val="19"/>
                <w:szCs w:val="19"/>
              </w:rPr>
              <w:t xml:space="preserve">Super Admin</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GET /api/v1/admin/audit-logs</w:t>
            </w:r>
          </w:p>
        </w:tc>
        <w:tc>
          <w:tcPr>
            <w:tcW w:type="dxa" w:w="4400"/>
            <w:tcMar>
              <w:top w:type="dxa" w:w="60"/>
              <w:left w:type="dxa" w:w="100"/>
              <w:bottom w:type="dxa" w:w="60"/>
              <w:right w:type="dxa" w:w="100"/>
            </w:tcMar>
            <w:vAlign w:val="center"/>
          </w:tcPr>
          <w:p>
            <w:pPr>
              <w:jc w:val="left"/>
            </w:pPr>
            <w:r>
              <w:rPr>
                <w:b w:val="false"/>
                <w:bCs w:val="false"/>
                <w:sz w:val="19"/>
                <w:szCs w:val="19"/>
              </w:rPr>
              <w:t xml:space="preserve">Query the audit log</w:t>
            </w:r>
          </w:p>
        </w:tc>
        <w:tc>
          <w:tcPr>
            <w:tcW w:type="dxa" w:w="1600"/>
            <w:tcMar>
              <w:top w:type="dxa" w:w="60"/>
              <w:left w:type="dxa" w:w="100"/>
              <w:bottom w:type="dxa" w:w="60"/>
              <w:right w:type="dxa" w:w="100"/>
            </w:tcMar>
            <w:vAlign w:val="center"/>
          </w:tcPr>
          <w:p>
            <w:pPr>
              <w:jc w:val="left"/>
            </w:pPr>
            <w:r>
              <w:rPr>
                <w:b w:val="false"/>
                <w:bCs w:val="false"/>
                <w:sz w:val="19"/>
                <w:szCs w:val="19"/>
              </w:rPr>
              <w:t xml:space="preserve">Super Admin</w:t>
            </w:r>
          </w:p>
        </w:tc>
      </w:tr>
    </w:tbl>
    <w:p>
      <w:pPr>
        <w:pStyle w:val="Heading2"/>
        <w:spacing w:after="160" w:before="320"/>
      </w:pPr>
      <w:r>
        <w:t xml:space="preserve">12.3 Rate Limiting</w:t>
      </w:r>
    </w:p>
    <w:p>
      <w:pPr>
        <w:spacing w:after="160" w:line="276"/>
      </w:pPr>
      <w:r>
        <w:t xml:space="preserve">Public menu endpoints SHALL be rate-limited per IP address to protect against scraping and denial-of-service abuse, with limits generous enough not to impact legitimate high-traffic dining periods. Authentication endpoints SHALL apply stricter rate limits to mitigate credential-stuffing attacks.</w:t>
      </w:r>
    </w:p>
    <w:p>
      <w:pPr>
        <w:pStyle w:val="Heading2"/>
        <w:spacing w:after="160" w:before="320"/>
      </w:pPr>
      <w:r>
        <w:t xml:space="preserve">12.4 Versioning and Deprecation</w:t>
      </w:r>
    </w:p>
    <w:p>
      <w:pPr>
        <w:spacing w:after="160" w:line="276"/>
      </w:pPr>
      <w:r>
        <w:t xml:space="preserve">Breaking API changes SHALL be introduced under a new version path (e.g., /api/v2/) with the prior version supported for a documented deprecation window, never as an in-place breaking change to a live version.</w:t>
      </w:r>
    </w:p>
    <w:p>
      <w:pPr>
        <w:pStyle w:val="Heading1"/>
        <w:pageBreakBefore/>
        <w:spacing w:after="240" w:before="480"/>
      </w:pPr>
      <w:r>
        <w:t xml:space="preserve">13. Security Requirements</w:t>
      </w:r>
    </w:p>
    <w:p>
      <w:pPr>
        <w:spacing w:after="160" w:line="276"/>
      </w:pPr>
      <w:r>
        <w:t xml:space="preserve">This section elaborates the security posture of the platform beyond the summary in Section 5.3, covering authentication, authorization, data protection, and operational security controls required before production launch.</w:t>
      </w:r>
    </w:p>
    <w:p>
      <w:pPr>
        <w:pStyle w:val="Heading2"/>
        <w:spacing w:after="160" w:before="320"/>
      </w:pPr>
      <w:r>
        <w:t xml:space="preserve">13.1 Authentication &amp; Session Security</w:t>
      </w:r>
    </w:p>
    <w:p>
      <w:pPr>
        <w:pStyle w:val="ListParagraph"/>
        <w:numPr>
          <w:ilvl w:val="0"/>
          <w:numId w:val="1"/>
        </w:numPr>
        <w:spacing w:after="80" w:line="276"/>
      </w:pPr>
      <w:r>
        <w:t xml:space="preserve">JWT access tokens SHALL be short-lived (recommended ≤15 minutes) and signed with a strong, rotated secret or asymmetric key</w:t>
      </w:r>
    </w:p>
    <w:p>
      <w:pPr>
        <w:pStyle w:val="ListParagraph"/>
        <w:numPr>
          <w:ilvl w:val="0"/>
          <w:numId w:val="1"/>
        </w:numPr>
        <w:spacing w:after="80" w:line="276"/>
      </w:pPr>
      <w:r>
        <w:t xml:space="preserve">Refresh tokens SHALL be stored securely (httpOnly, secure cookies or equivalent) and SHALL be revocable server-side</w:t>
      </w:r>
    </w:p>
    <w:p>
      <w:pPr>
        <w:pStyle w:val="ListParagraph"/>
        <w:numPr>
          <w:ilvl w:val="0"/>
          <w:numId w:val="1"/>
        </w:numPr>
        <w:spacing w:after="80" w:line="276"/>
      </w:pPr>
      <w:r>
        <w:t xml:space="preserve">The system SHALL detect and reject reused/replayed refresh tokens (refresh token rotation with reuse detection)</w:t>
      </w:r>
    </w:p>
    <w:p>
      <w:pPr>
        <w:pStyle w:val="ListParagraph"/>
        <w:numPr>
          <w:ilvl w:val="0"/>
          <w:numId w:val="1"/>
        </w:numPr>
        <w:spacing w:after="80" w:line="276"/>
      </w:pPr>
      <w:r>
        <w:t xml:space="preserve">Super Admin sessions SHOULD support optional two-factor authentication (FR-AUTH-10)</w:t>
      </w:r>
    </w:p>
    <w:p>
      <w:pPr>
        <w:pStyle w:val="Heading2"/>
        <w:spacing w:after="160" w:before="320"/>
      </w:pPr>
      <w:r>
        <w:t xml:space="preserve">13.2 Authorization</w:t>
      </w:r>
    </w:p>
    <w:p>
      <w:pPr>
        <w:pStyle w:val="ListParagraph"/>
        <w:numPr>
          <w:ilvl w:val="0"/>
          <w:numId w:val="1"/>
        </w:numPr>
        <w:spacing w:after="80" w:line="276"/>
      </w:pPr>
      <w:r>
        <w:t xml:space="preserve">Every API route SHALL declare and enforce the minimum role(s) permitted to access it, verified server-side regardless of client-side UI restrictions</w:t>
      </w:r>
    </w:p>
    <w:p>
      <w:pPr>
        <w:pStyle w:val="ListParagraph"/>
        <w:numPr>
          <w:ilvl w:val="0"/>
          <w:numId w:val="1"/>
        </w:numPr>
        <w:spacing w:after="80" w:line="276"/>
      </w:pPr>
      <w:r>
        <w:t xml:space="preserve">Tenant-scoped resources SHALL be authorized not only by role but by ownership (a Restaurant Admin token SHALL only operate on that restaurant's resources)</w:t>
      </w:r>
    </w:p>
    <w:p>
      <w:pPr>
        <w:pStyle w:val="ListParagraph"/>
        <w:numPr>
          <w:ilvl w:val="0"/>
          <w:numId w:val="1"/>
        </w:numPr>
        <w:spacing w:after="80" w:line="276"/>
      </w:pPr>
      <w:r>
        <w:t xml:space="preserve">Privilege escalation attempts (e.g., a Branch Manager token calling a Restaurant Admin-only endpoint) SHALL return 403 Forbidden and SHALL be logged</w:t>
      </w:r>
    </w:p>
    <w:p>
      <w:pPr>
        <w:pStyle w:val="Heading2"/>
        <w:spacing w:after="160" w:before="320"/>
      </w:pPr>
      <w:r>
        <w:t xml:space="preserve">13.3 Data Protection</w:t>
      </w:r>
    </w:p>
    <w:p>
      <w:pPr>
        <w:pStyle w:val="ListParagraph"/>
        <w:numPr>
          <w:ilvl w:val="0"/>
          <w:numId w:val="1"/>
        </w:numPr>
        <w:spacing w:after="80" w:line="276"/>
      </w:pPr>
      <w:r>
        <w:t xml:space="preserve">Passwords SHALL be hashed with bcrypt or argon2 with an appropriately tuned work factor; plaintext passwords SHALL never be logged or stored</w:t>
      </w:r>
    </w:p>
    <w:p>
      <w:pPr>
        <w:pStyle w:val="ListParagraph"/>
        <w:numPr>
          <w:ilvl w:val="0"/>
          <w:numId w:val="1"/>
        </w:numPr>
        <w:spacing w:after="80" w:line="276"/>
      </w:pPr>
      <w:r>
        <w:t xml:space="preserve">Personally identifiable customer information SHALL NOT be collected in Phase 1, since the customer flow requires no login or personal data entry</w:t>
      </w:r>
    </w:p>
    <w:p>
      <w:pPr>
        <w:pStyle w:val="ListParagraph"/>
        <w:numPr>
          <w:ilvl w:val="0"/>
          <w:numId w:val="1"/>
        </w:numPr>
        <w:spacing w:after="80" w:line="276"/>
      </w:pPr>
      <w:r>
        <w:t xml:space="preserve">QR scan analytics (FR-QR-06) SHALL be anonymous/aggregate and SHALL NOT be joined to any personally identifiable data</w:t>
      </w:r>
    </w:p>
    <w:p>
      <w:pPr>
        <w:pStyle w:val="ListParagraph"/>
        <w:numPr>
          <w:ilvl w:val="0"/>
          <w:numId w:val="1"/>
        </w:numPr>
        <w:spacing w:after="80" w:line="276"/>
      </w:pPr>
      <w:r>
        <w:t xml:space="preserve">All secrets (database credentials, JWT signing keys, storage keys) SHALL be stored in environment-managed secrets, never committed to source control</w:t>
      </w:r>
    </w:p>
    <w:p>
      <w:pPr>
        <w:pStyle w:val="Heading2"/>
        <w:spacing w:after="160" w:before="320"/>
      </w:pPr>
      <w:r>
        <w:t xml:space="preserve">13.4 Input Validation &amp; Attack Surface Reduction</w:t>
      </w:r>
    </w:p>
    <w:p>
      <w:pPr>
        <w:pStyle w:val="ListParagraph"/>
        <w:numPr>
          <w:ilvl w:val="0"/>
          <w:numId w:val="1"/>
        </w:numPr>
        <w:spacing w:after="80" w:line="276"/>
      </w:pPr>
      <w:r>
        <w:t xml:space="preserve">All API input SHALL be validated against strict schemas (e.g., NestJS class-validator DTOs) before reaching business logic</w:t>
      </w:r>
    </w:p>
    <w:p>
      <w:pPr>
        <w:pStyle w:val="ListParagraph"/>
        <w:numPr>
          <w:ilvl w:val="0"/>
          <w:numId w:val="1"/>
        </w:numPr>
        <w:spacing w:after="80" w:line="276"/>
      </w:pPr>
      <w:r>
        <w:t xml:space="preserve">The system SHALL use parameterized queries exclusively via Prisma ORM to prevent SQL injection</w:t>
      </w:r>
    </w:p>
    <w:p>
      <w:pPr>
        <w:pStyle w:val="ListParagraph"/>
        <w:numPr>
          <w:ilvl w:val="0"/>
          <w:numId w:val="1"/>
        </w:numPr>
        <w:spacing w:after="80" w:line="276"/>
      </w:pPr>
      <w:r>
        <w:t xml:space="preserve">User-generated content rendered in the UI (restaurant descriptions, item names) SHALL be output-encoded to prevent stored XSS</w:t>
      </w:r>
    </w:p>
    <w:p>
      <w:pPr>
        <w:pStyle w:val="ListParagraph"/>
        <w:numPr>
          <w:ilvl w:val="0"/>
          <w:numId w:val="1"/>
        </w:numPr>
        <w:spacing w:after="80" w:line="276"/>
      </w:pPr>
      <w:r>
        <w:t xml:space="preserve">File uploads (menu images, logos) SHALL be validated for MIME type, size, and SHALL be scanned or restricted to safe formats before storage in Cloudflare R2</w:t>
      </w:r>
    </w:p>
    <w:p>
      <w:pPr>
        <w:pStyle w:val="Heading2"/>
        <w:spacing w:after="160" w:before="320"/>
      </w:pPr>
      <w:r>
        <w:t xml:space="preserve">13.5 Security Monitoring &amp; Incident Response</w:t>
      </w:r>
    </w:p>
    <w:p>
      <w:pPr>
        <w:pStyle w:val="ListParagraph"/>
        <w:numPr>
          <w:ilvl w:val="0"/>
          <w:numId w:val="1"/>
        </w:numPr>
        <w:spacing w:after="80" w:line="276"/>
      </w:pPr>
      <w:r>
        <w:t xml:space="preserve">The system SHALL log authentication failures, authorization failures, and administrative actions centrally for security monitoring</w:t>
      </w:r>
    </w:p>
    <w:p>
      <w:pPr>
        <w:pStyle w:val="ListParagraph"/>
        <w:numPr>
          <w:ilvl w:val="0"/>
          <w:numId w:val="1"/>
        </w:numPr>
        <w:spacing w:after="80" w:line="276"/>
      </w:pPr>
      <w:r>
        <w:t xml:space="preserve">The system SHALL alert on anomalous patterns (e.g., spikes in failed logins, unusual admin activity)</w:t>
      </w:r>
    </w:p>
    <w:p>
      <w:pPr>
        <w:pStyle w:val="ListParagraph"/>
        <w:numPr>
          <w:ilvl w:val="0"/>
          <w:numId w:val="1"/>
        </w:numPr>
        <w:spacing w:after="80" w:line="276"/>
      </w:pPr>
      <w:r>
        <w:t xml:space="preserve">AbyteSol SHALL maintain a documented incident response procedure covering detection, containment, notification, and post-incident review</w:t>
      </w:r>
    </w:p>
    <w:p>
      <w:pPr>
        <w:pStyle w:val="Heading2"/>
        <w:spacing w:after="160" w:before="320"/>
      </w:pPr>
      <w:r>
        <w:t xml:space="preserve">13.6 Third-Party and Infrastructure Security</w:t>
      </w:r>
    </w:p>
    <w:p>
      <w:pPr>
        <w:pStyle w:val="ListParagraph"/>
        <w:numPr>
          <w:ilvl w:val="0"/>
          <w:numId w:val="1"/>
        </w:numPr>
        <w:spacing w:after="80" w:line="276"/>
      </w:pPr>
      <w:r>
        <w:t xml:space="preserve">TLS SHALL be enforced end-to-end across Vercel, Railway/Render, and Supabase connections</w:t>
      </w:r>
    </w:p>
    <w:p>
      <w:pPr>
        <w:pStyle w:val="ListParagraph"/>
        <w:numPr>
          <w:ilvl w:val="0"/>
          <w:numId w:val="1"/>
        </w:numPr>
        <w:spacing w:after="80" w:line="276"/>
      </w:pPr>
      <w:r>
        <w:t xml:space="preserve">Database access SHALL be restricted to the backend service via network/firewall rules and least-privilege credentials</w:t>
      </w:r>
    </w:p>
    <w:p>
      <w:pPr>
        <w:pStyle w:val="ListParagraph"/>
        <w:numPr>
          <w:ilvl w:val="0"/>
          <w:numId w:val="1"/>
        </w:numPr>
        <w:spacing w:after="80" w:line="276"/>
      </w:pPr>
      <w:r>
        <w:t xml:space="preserve">Dependency vulnerabilities SHALL be monitored via automated scanning (e.g., npm audit / Dependabot) as part of CI</w:t>
      </w:r>
    </w:p>
    <w:p>
      <w:pPr>
        <w:pStyle w:val="Heading1"/>
        <w:pageBreakBefore/>
        <w:spacing w:after="240" w:before="480"/>
      </w:pPr>
      <w:r>
        <w:t xml:space="preserve">14. Performance Requirements</w:t>
      </w:r>
    </w:p>
    <w:p>
      <w:pPr>
        <w:spacing w:after="160" w:line="276"/>
      </w:pPr>
      <w:r>
        <w:t xml:space="preserve">This section defines detailed, testable performance targets that complement Section 5.1, to be validated via load testing prior to general availability.</w:t>
      </w:r>
    </w:p>
    <w:p>
      <w:pPr>
        <w:pStyle w:val="Heading2"/>
        <w:spacing w:after="160" w:before="320"/>
      </w:pPr>
      <w:r>
        <w:t xml:space="preserve">14.1 Response Time Targets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300"/>
        <w:gridCol w:w="3300"/>
      </w:tblGrid>
      <w:tr>
        <w:trPr>
          <w:tblHeader/>
        </w:trPr>
        <w:tc>
          <w:tcPr>
            <w:tcW w:type="dxa" w:w="5300"/>
            <w:shd w:fill="1F3864" w:color="auto" w:val="clear"/>
            <w:tcMar>
              <w:top w:type="dxa" w:w="60"/>
              <w:left w:type="dxa" w:w="100"/>
              <w:bottom w:type="dxa" w:w="60"/>
              <w:right w:type="dxa" w:w="100"/>
            </w:tcMar>
            <w:vAlign w:val="center"/>
          </w:tcPr>
          <w:p>
            <w:pPr>
              <w:jc w:val="left"/>
            </w:pPr>
            <w:r>
              <w:rPr>
                <w:b/>
                <w:bCs/>
                <w:color w:val="FFFFFF"/>
                <w:sz w:val="19"/>
                <w:szCs w:val="19"/>
              </w:rPr>
              <w:t xml:space="preserve">Operation</w:t>
            </w:r>
          </w:p>
        </w:tc>
        <w:tc>
          <w:tcPr>
            <w:tcW w:type="dxa" w:w="3300"/>
            <w:shd w:fill="1F3864" w:color="auto" w:val="clear"/>
            <w:tcMar>
              <w:top w:type="dxa" w:w="60"/>
              <w:left w:type="dxa" w:w="100"/>
              <w:bottom w:type="dxa" w:w="60"/>
              <w:right w:type="dxa" w:w="100"/>
            </w:tcMar>
            <w:vAlign w:val="center"/>
          </w:tcPr>
          <w:p>
            <w:pPr>
              <w:jc w:val="left"/>
            </w:pPr>
            <w:r>
              <w:rPr>
                <w:b/>
                <w:bCs/>
                <w:color w:val="FFFFFF"/>
                <w:sz w:val="19"/>
                <w:szCs w:val="19"/>
              </w:rPr>
              <w:t xml:space="preserve">Target (p95)</w:t>
            </w:r>
          </w:p>
        </w:tc>
      </w:tr>
      <w:tr>
        <w:tc>
          <w:tcPr>
            <w:tcW w:type="dxa" w:w="5300"/>
            <w:tcMar>
              <w:top w:type="dxa" w:w="60"/>
              <w:left w:type="dxa" w:w="100"/>
              <w:bottom w:type="dxa" w:w="60"/>
              <w:right w:type="dxa" w:w="100"/>
            </w:tcMar>
            <w:vAlign w:val="center"/>
          </w:tcPr>
          <w:p>
            <w:pPr>
              <w:jc w:val="left"/>
            </w:pPr>
            <w:r>
              <w:rPr>
                <w:b w:val="false"/>
                <w:bCs w:val="false"/>
                <w:sz w:val="19"/>
                <w:szCs w:val="19"/>
              </w:rPr>
              <w:t xml:space="preserve">Resolve QR code to menu payload (public API)</w:t>
            </w:r>
          </w:p>
        </w:tc>
        <w:tc>
          <w:tcPr>
            <w:tcW w:type="dxa" w:w="3300"/>
            <w:tcMar>
              <w:top w:type="dxa" w:w="60"/>
              <w:left w:type="dxa" w:w="100"/>
              <w:bottom w:type="dxa" w:w="60"/>
              <w:right w:type="dxa" w:w="100"/>
            </w:tcMar>
            <w:vAlign w:val="center"/>
          </w:tcPr>
          <w:p>
            <w:pPr>
              <w:jc w:val="left"/>
            </w:pPr>
            <w:r>
              <w:rPr>
                <w:b w:val="false"/>
                <w:bCs w:val="false"/>
                <w:sz w:val="19"/>
                <w:szCs w:val="19"/>
              </w:rPr>
              <w:t xml:space="preserve">≤ 250 ms</w:t>
            </w:r>
          </w:p>
        </w:tc>
      </w:tr>
      <w:tr>
        <w:tc>
          <w:tcPr>
            <w:tcW w:type="dxa" w:w="5300"/>
            <w:shd w:fill="EAF1EF" w:color="auto" w:val="clear"/>
            <w:tcMar>
              <w:top w:type="dxa" w:w="60"/>
              <w:left w:type="dxa" w:w="100"/>
              <w:bottom w:type="dxa" w:w="60"/>
              <w:right w:type="dxa" w:w="100"/>
            </w:tcMar>
            <w:vAlign w:val="center"/>
          </w:tcPr>
          <w:p>
            <w:pPr>
              <w:jc w:val="left"/>
            </w:pPr>
            <w:r>
              <w:rPr>
                <w:b w:val="false"/>
                <w:bCs w:val="false"/>
                <w:sz w:val="19"/>
                <w:szCs w:val="19"/>
              </w:rPr>
              <w:t xml:space="preserve">Search menu items</w:t>
            </w:r>
          </w:p>
        </w:tc>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 200 ms</w:t>
            </w:r>
          </w:p>
        </w:tc>
      </w:tr>
      <w:tr>
        <w:tc>
          <w:tcPr>
            <w:tcW w:type="dxa" w:w="5300"/>
            <w:tcMar>
              <w:top w:type="dxa" w:w="60"/>
              <w:left w:type="dxa" w:w="100"/>
              <w:bottom w:type="dxa" w:w="60"/>
              <w:right w:type="dxa" w:w="100"/>
            </w:tcMar>
            <w:vAlign w:val="center"/>
          </w:tcPr>
          <w:p>
            <w:pPr>
              <w:jc w:val="left"/>
            </w:pPr>
            <w:r>
              <w:rPr>
                <w:b w:val="false"/>
                <w:bCs w:val="false"/>
                <w:sz w:val="19"/>
                <w:szCs w:val="19"/>
              </w:rPr>
              <w:t xml:space="preserve">Load menu item detail (with variants/add-ons)</w:t>
            </w:r>
          </w:p>
        </w:tc>
        <w:tc>
          <w:tcPr>
            <w:tcW w:type="dxa" w:w="3300"/>
            <w:tcMar>
              <w:top w:type="dxa" w:w="60"/>
              <w:left w:type="dxa" w:w="100"/>
              <w:bottom w:type="dxa" w:w="60"/>
              <w:right w:type="dxa" w:w="100"/>
            </w:tcMar>
            <w:vAlign w:val="center"/>
          </w:tcPr>
          <w:p>
            <w:pPr>
              <w:jc w:val="left"/>
            </w:pPr>
            <w:r>
              <w:rPr>
                <w:b w:val="false"/>
                <w:bCs w:val="false"/>
                <w:sz w:val="19"/>
                <w:szCs w:val="19"/>
              </w:rPr>
              <w:t xml:space="preserve">≤ 200 ms</w:t>
            </w:r>
          </w:p>
        </w:tc>
      </w:tr>
      <w:tr>
        <w:tc>
          <w:tcPr>
            <w:tcW w:type="dxa" w:w="5300"/>
            <w:shd w:fill="EAF1EF" w:color="auto" w:val="clear"/>
            <w:tcMar>
              <w:top w:type="dxa" w:w="60"/>
              <w:left w:type="dxa" w:w="100"/>
              <w:bottom w:type="dxa" w:w="60"/>
              <w:right w:type="dxa" w:w="100"/>
            </w:tcMar>
            <w:vAlign w:val="center"/>
          </w:tcPr>
          <w:p>
            <w:pPr>
              <w:jc w:val="left"/>
            </w:pPr>
            <w:r>
              <w:rPr>
                <w:b w:val="false"/>
                <w:bCs w:val="false"/>
                <w:sz w:val="19"/>
                <w:szCs w:val="19"/>
              </w:rPr>
              <w:t xml:space="preserve">Admin: create/update menu item</w:t>
            </w:r>
          </w:p>
        </w:tc>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 400 ms</w:t>
            </w:r>
          </w:p>
        </w:tc>
      </w:tr>
      <w:tr>
        <w:tc>
          <w:tcPr>
            <w:tcW w:type="dxa" w:w="5300"/>
            <w:tcMar>
              <w:top w:type="dxa" w:w="60"/>
              <w:left w:type="dxa" w:w="100"/>
              <w:bottom w:type="dxa" w:w="60"/>
              <w:right w:type="dxa" w:w="100"/>
            </w:tcMar>
            <w:vAlign w:val="center"/>
          </w:tcPr>
          <w:p>
            <w:pPr>
              <w:jc w:val="left"/>
            </w:pPr>
            <w:r>
              <w:rPr>
                <w:b w:val="false"/>
                <w:bCs w:val="false"/>
                <w:sz w:val="19"/>
                <w:szCs w:val="19"/>
              </w:rPr>
              <w:t xml:space="preserve">Admin: list menu items (paginated, 50/page)</w:t>
            </w:r>
          </w:p>
        </w:tc>
        <w:tc>
          <w:tcPr>
            <w:tcW w:type="dxa" w:w="3300"/>
            <w:tcMar>
              <w:top w:type="dxa" w:w="60"/>
              <w:left w:type="dxa" w:w="100"/>
              <w:bottom w:type="dxa" w:w="60"/>
              <w:right w:type="dxa" w:w="100"/>
            </w:tcMar>
            <w:vAlign w:val="center"/>
          </w:tcPr>
          <w:p>
            <w:pPr>
              <w:jc w:val="left"/>
            </w:pPr>
            <w:r>
              <w:rPr>
                <w:b w:val="false"/>
                <w:bCs w:val="false"/>
                <w:sz w:val="19"/>
                <w:szCs w:val="19"/>
              </w:rPr>
              <w:t xml:space="preserve">≤ 400 ms</w:t>
            </w:r>
          </w:p>
        </w:tc>
      </w:tr>
      <w:tr>
        <w:tc>
          <w:tcPr>
            <w:tcW w:type="dxa" w:w="5300"/>
            <w:shd w:fill="EAF1EF" w:color="auto" w:val="clear"/>
            <w:tcMar>
              <w:top w:type="dxa" w:w="60"/>
              <w:left w:type="dxa" w:w="100"/>
              <w:bottom w:type="dxa" w:w="60"/>
              <w:right w:type="dxa" w:w="100"/>
            </w:tcMar>
            <w:vAlign w:val="center"/>
          </w:tcPr>
          <w:p>
            <w:pPr>
              <w:jc w:val="left"/>
            </w:pPr>
            <w:r>
              <w:rPr>
                <w:b w:val="false"/>
                <w:bCs w:val="false"/>
                <w:sz w:val="19"/>
                <w:szCs w:val="19"/>
              </w:rPr>
              <w:t xml:space="preserve">Super Admin: list tenants (paginated, 50/page)</w:t>
            </w:r>
          </w:p>
        </w:tc>
        <w:tc>
          <w:tcPr>
            <w:tcW w:type="dxa" w:w="3300"/>
            <w:shd w:fill="EAF1EF" w:color="auto" w:val="clear"/>
            <w:tcMar>
              <w:top w:type="dxa" w:w="60"/>
              <w:left w:type="dxa" w:w="100"/>
              <w:bottom w:type="dxa" w:w="60"/>
              <w:right w:type="dxa" w:w="100"/>
            </w:tcMar>
            <w:vAlign w:val="center"/>
          </w:tcPr>
          <w:p>
            <w:pPr>
              <w:jc w:val="left"/>
            </w:pPr>
            <w:r>
              <w:rPr>
                <w:b w:val="false"/>
                <w:bCs w:val="false"/>
                <w:sz w:val="19"/>
                <w:szCs w:val="19"/>
              </w:rPr>
              <w:t xml:space="preserve">≤ 500 ms</w:t>
            </w:r>
          </w:p>
        </w:tc>
      </w:tr>
      <w:tr>
        <w:tc>
          <w:tcPr>
            <w:tcW w:type="dxa" w:w="5300"/>
            <w:tcMar>
              <w:top w:type="dxa" w:w="60"/>
              <w:left w:type="dxa" w:w="100"/>
              <w:bottom w:type="dxa" w:w="60"/>
              <w:right w:type="dxa" w:w="100"/>
            </w:tcMar>
            <w:vAlign w:val="center"/>
          </w:tcPr>
          <w:p>
            <w:pPr>
              <w:jc w:val="left"/>
            </w:pPr>
            <w:r>
              <w:rPr>
                <w:b w:val="false"/>
                <w:bCs w:val="false"/>
                <w:sz w:val="19"/>
                <w:szCs w:val="19"/>
              </w:rPr>
              <w:t xml:space="preserve">QR code generation (per table, on creation)</w:t>
            </w:r>
          </w:p>
        </w:tc>
        <w:tc>
          <w:tcPr>
            <w:tcW w:type="dxa" w:w="3300"/>
            <w:tcMar>
              <w:top w:type="dxa" w:w="60"/>
              <w:left w:type="dxa" w:w="100"/>
              <w:bottom w:type="dxa" w:w="60"/>
              <w:right w:type="dxa" w:w="100"/>
            </w:tcMar>
            <w:vAlign w:val="center"/>
          </w:tcPr>
          <w:p>
            <w:pPr>
              <w:jc w:val="left"/>
            </w:pPr>
            <w:r>
              <w:rPr>
                <w:b w:val="false"/>
                <w:bCs w:val="false"/>
                <w:sz w:val="19"/>
                <w:szCs w:val="19"/>
              </w:rPr>
              <w:t xml:space="preserve">≤ 1,000 ms</w:t>
            </w:r>
          </w:p>
        </w:tc>
      </w:tr>
    </w:tbl>
    <w:p>
      <w:pPr>
        <w:pStyle w:val="Heading2"/>
        <w:spacing w:after="160" w:before="320"/>
      </w:pPr>
      <w:r>
        <w:t xml:space="preserve">14.2 Throughput &amp; Load Targets</w:t>
      </w:r>
    </w:p>
    <w:p>
      <w:pPr>
        <w:pStyle w:val="ListParagraph"/>
        <w:numPr>
          <w:ilvl w:val="0"/>
          <w:numId w:val="1"/>
        </w:numPr>
        <w:spacing w:after="80" w:line="276"/>
      </w:pPr>
      <w:r>
        <w:t xml:space="preserve">The public menu API SHALL sustain at least 500 requests/second across the platform at launch scale, with horizontal scaling to exceed this as tenant count grows</w:t>
      </w:r>
    </w:p>
    <w:p>
      <w:pPr>
        <w:pStyle w:val="ListParagraph"/>
        <w:numPr>
          <w:ilvl w:val="0"/>
          <w:numId w:val="1"/>
        </w:numPr>
        <w:spacing w:after="80" w:line="276"/>
      </w:pPr>
      <w:r>
        <w:t xml:space="preserve">The system SHALL handle at least 100 concurrent QR scans within a single restaurant during peak dining hours without degraded response times</w:t>
      </w:r>
    </w:p>
    <w:p>
      <w:pPr>
        <w:pStyle w:val="ListParagraph"/>
        <w:numPr>
          <w:ilvl w:val="0"/>
          <w:numId w:val="1"/>
        </w:numPr>
        <w:spacing w:after="80" w:line="276"/>
      </w:pPr>
      <w:r>
        <w:t xml:space="preserve">Load testing SHALL simulate realistic peak-hour patterns (e.g., simultaneous dinner-rush traffic across a sample of tenants) prior to GA release</w:t>
      </w:r>
    </w:p>
    <w:p>
      <w:pPr>
        <w:pStyle w:val="Heading2"/>
        <w:spacing w:after="160" w:before="320"/>
      </w:pPr>
      <w:r>
        <w:t xml:space="preserve">14.3 Client-Side Performance</w:t>
      </w:r>
    </w:p>
    <w:p>
      <w:pPr>
        <w:pStyle w:val="ListParagraph"/>
        <w:numPr>
          <w:ilvl w:val="0"/>
          <w:numId w:val="1"/>
        </w:numPr>
        <w:spacing w:after="80" w:line="276"/>
      </w:pPr>
      <w:r>
        <w:t xml:space="preserve">The Customer Web App SHALL achieve a Lighthouse Performance score of 85+ on mobile for the menu landing and item detail pages</w:t>
      </w:r>
    </w:p>
    <w:p>
      <w:pPr>
        <w:pStyle w:val="ListParagraph"/>
        <w:numPr>
          <w:ilvl w:val="0"/>
          <w:numId w:val="1"/>
        </w:numPr>
        <w:spacing w:after="80" w:line="276"/>
      </w:pPr>
      <w:r>
        <w:t xml:space="preserve">Images SHALL be lazy-loaded below the fold and served in modern, compressed formats via CDN</w:t>
      </w:r>
    </w:p>
    <w:p>
      <w:pPr>
        <w:pStyle w:val="ListParagraph"/>
        <w:numPr>
          <w:ilvl w:val="0"/>
          <w:numId w:val="1"/>
        </w:numPr>
        <w:spacing w:after="80" w:line="276"/>
      </w:pPr>
      <w:r>
        <w:t xml:space="preserve">The Estimate Cart calculation SHALL execute entirely client-side to avoid a network round trip on every quantity/variant change</w:t>
      </w:r>
    </w:p>
    <w:p>
      <w:pPr>
        <w:pStyle w:val="Heading2"/>
        <w:spacing w:after="160" w:before="320"/>
      </w:pPr>
      <w:r>
        <w:t xml:space="preserve">14.4 Capacity Planning</w:t>
      </w:r>
    </w:p>
    <w:p>
      <w:pPr>
        <w:spacing w:after="160" w:line="276"/>
      </w:pPr>
      <w:r>
        <w:t xml:space="preserve">Capacity planning SHALL assume, at initial scale, up to 5,000 active restaurant tenants, an average of 3 branches per tenant, 15 tables per branch, and 80 menu items per tenant, with headroom validated for 2x growth without architectural change, per NFR-SCAL-01.</w:t>
      </w:r>
    </w:p>
    <w:p>
      <w:pPr>
        <w:pStyle w:val="Heading1"/>
        <w:pageBreakBefore/>
        <w:spacing w:after="240" w:before="480"/>
      </w:pPr>
      <w:r>
        <w:t xml:space="preserve">15. Deployment Requirements</w:t>
      </w:r>
    </w:p>
    <w:p>
      <w:pPr>
        <w:pStyle w:val="Heading2"/>
        <w:spacing w:after="160" w:before="320"/>
      </w:pPr>
      <w:r>
        <w:t xml:space="preserve">15.1 Phase 1 Deployment Topology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000"/>
      </w:tblGrid>
      <w:tr>
        <w:trPr>
          <w:tblHeader/>
        </w:trPr>
        <w:tc>
          <w:tcPr>
            <w:tcW w:type="dxa" w:w="2800"/>
            <w:shd w:fill="1F3864" w:color="auto" w:val="clear"/>
            <w:tcMar>
              <w:top w:type="dxa" w:w="60"/>
              <w:left w:type="dxa" w:w="100"/>
              <w:bottom w:type="dxa" w:w="60"/>
              <w:right w:type="dxa" w:w="100"/>
            </w:tcMar>
            <w:vAlign w:val="center"/>
          </w:tcPr>
          <w:p>
            <w:pPr>
              <w:jc w:val="left"/>
            </w:pPr>
            <w:r>
              <w:rPr>
                <w:b/>
                <w:bCs/>
                <w:color w:val="FFFFFF"/>
                <w:sz w:val="19"/>
                <w:szCs w:val="19"/>
              </w:rPr>
              <w:t xml:space="preserve">Component</w:t>
            </w:r>
          </w:p>
        </w:tc>
        <w:tc>
          <w:tcPr>
            <w:tcW w:type="dxa" w:w="2800"/>
            <w:shd w:fill="1F3864" w:color="auto" w:val="clear"/>
            <w:tcMar>
              <w:top w:type="dxa" w:w="60"/>
              <w:left w:type="dxa" w:w="100"/>
              <w:bottom w:type="dxa" w:w="60"/>
              <w:right w:type="dxa" w:w="100"/>
            </w:tcMar>
            <w:vAlign w:val="center"/>
          </w:tcPr>
          <w:p>
            <w:pPr>
              <w:jc w:val="left"/>
            </w:pPr>
            <w:r>
              <w:rPr>
                <w:b/>
                <w:bCs/>
                <w:color w:val="FFFFFF"/>
                <w:sz w:val="19"/>
                <w:szCs w:val="19"/>
              </w:rPr>
              <w:t xml:space="preserve">Platform</w:t>
            </w:r>
          </w:p>
        </w:tc>
        <w:tc>
          <w:tcPr>
            <w:tcW w:type="dxa" w:w="3000"/>
            <w:shd w:fill="1F3864" w:color="auto"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800"/>
            <w:tcMar>
              <w:top w:type="dxa" w:w="60"/>
              <w:left w:type="dxa" w:w="100"/>
              <w:bottom w:type="dxa" w:w="60"/>
              <w:right w:type="dxa" w:w="100"/>
            </w:tcMar>
            <w:vAlign w:val="center"/>
          </w:tcPr>
          <w:p>
            <w:pPr>
              <w:jc w:val="left"/>
            </w:pPr>
            <w:r>
              <w:rPr>
                <w:b w:val="false"/>
                <w:bCs w:val="false"/>
                <w:sz w:val="19"/>
                <w:szCs w:val="19"/>
              </w:rPr>
              <w:t xml:space="preserve">Frontend (Customer, Admin, Super Admin)</w:t>
            </w:r>
          </w:p>
        </w:tc>
        <w:tc>
          <w:tcPr>
            <w:tcW w:type="dxa" w:w="2800"/>
            <w:tcMar>
              <w:top w:type="dxa" w:w="60"/>
              <w:left w:type="dxa" w:w="100"/>
              <w:bottom w:type="dxa" w:w="60"/>
              <w:right w:type="dxa" w:w="100"/>
            </w:tcMar>
            <w:vAlign w:val="center"/>
          </w:tcPr>
          <w:p>
            <w:pPr>
              <w:jc w:val="left"/>
            </w:pPr>
            <w:r>
              <w:rPr>
                <w:b w:val="false"/>
                <w:bCs w:val="false"/>
                <w:sz w:val="19"/>
                <w:szCs w:val="19"/>
              </w:rPr>
              <w:t xml:space="preserve">Vercel</w:t>
            </w:r>
          </w:p>
        </w:tc>
        <w:tc>
          <w:tcPr>
            <w:tcW w:type="dxa" w:w="3000"/>
            <w:tcMar>
              <w:top w:type="dxa" w:w="60"/>
              <w:left w:type="dxa" w:w="100"/>
              <w:bottom w:type="dxa" w:w="60"/>
              <w:right w:type="dxa" w:w="100"/>
            </w:tcMar>
            <w:vAlign w:val="center"/>
          </w:tcPr>
          <w:p>
            <w:pPr>
              <w:jc w:val="left"/>
            </w:pPr>
            <w:r>
              <w:rPr>
                <w:b w:val="false"/>
                <w:bCs w:val="false"/>
                <w:sz w:val="19"/>
                <w:szCs w:val="19"/>
              </w:rPr>
              <w:t xml:space="preserve">Next.js 15 app(s), edge caching for public menu routes</w:t>
            </w:r>
          </w:p>
        </w:tc>
      </w:tr>
      <w:tr>
        <w:tc>
          <w:tcPr>
            <w:tcW w:type="dxa" w:w="2800"/>
            <w:shd w:fill="EAF1EF" w:color="auto" w:val="clear"/>
            <w:tcMar>
              <w:top w:type="dxa" w:w="60"/>
              <w:left w:type="dxa" w:w="100"/>
              <w:bottom w:type="dxa" w:w="60"/>
              <w:right w:type="dxa" w:w="100"/>
            </w:tcMar>
            <w:vAlign w:val="center"/>
          </w:tcPr>
          <w:p>
            <w:pPr>
              <w:jc w:val="left"/>
            </w:pPr>
            <w:r>
              <w:rPr>
                <w:b w:val="false"/>
                <w:bCs w:val="false"/>
                <w:sz w:val="19"/>
                <w:szCs w:val="19"/>
              </w:rPr>
              <w:t xml:space="preserve">Backend API</w:t>
            </w:r>
          </w:p>
        </w:tc>
        <w:tc>
          <w:tcPr>
            <w:tcW w:type="dxa" w:w="2800"/>
            <w:shd w:fill="EAF1EF" w:color="auto" w:val="clear"/>
            <w:tcMar>
              <w:top w:type="dxa" w:w="60"/>
              <w:left w:type="dxa" w:w="100"/>
              <w:bottom w:type="dxa" w:w="60"/>
              <w:right w:type="dxa" w:w="100"/>
            </w:tcMar>
            <w:vAlign w:val="center"/>
          </w:tcPr>
          <w:p>
            <w:pPr>
              <w:jc w:val="left"/>
            </w:pPr>
            <w:r>
              <w:rPr>
                <w:b w:val="false"/>
                <w:bCs w:val="false"/>
                <w:sz w:val="19"/>
                <w:szCs w:val="19"/>
              </w:rPr>
              <w:t xml:space="preserve">Railway or Render</w:t>
            </w:r>
          </w:p>
        </w:tc>
        <w:tc>
          <w:tcPr>
            <w:tcW w:type="dxa" w:w="3000"/>
            <w:shd w:fill="EAF1EF" w:color="auto" w:val="clear"/>
            <w:tcMar>
              <w:top w:type="dxa" w:w="60"/>
              <w:left w:type="dxa" w:w="100"/>
              <w:bottom w:type="dxa" w:w="60"/>
              <w:right w:type="dxa" w:w="100"/>
            </w:tcMar>
            <w:vAlign w:val="center"/>
          </w:tcPr>
          <w:p>
            <w:pPr>
              <w:jc w:val="left"/>
            </w:pPr>
            <w:r>
              <w:rPr>
                <w:b w:val="false"/>
                <w:bCs w:val="false"/>
                <w:sz w:val="19"/>
                <w:szCs w:val="19"/>
              </w:rPr>
              <w:t xml:space="preserve">NestJS service, environment-based configuration, auto-restart on failure</w:t>
            </w:r>
          </w:p>
        </w:tc>
      </w:tr>
      <w:tr>
        <w:tc>
          <w:tcPr>
            <w:tcW w:type="dxa" w:w="2800"/>
            <w:tcMar>
              <w:top w:type="dxa" w:w="60"/>
              <w:left w:type="dxa" w:w="100"/>
              <w:bottom w:type="dxa" w:w="60"/>
              <w:right w:type="dxa" w:w="100"/>
            </w:tcMar>
            <w:vAlign w:val="center"/>
          </w:tcPr>
          <w:p>
            <w:pPr>
              <w:jc w:val="left"/>
            </w:pPr>
            <w:r>
              <w:rPr>
                <w:b w:val="false"/>
                <w:bCs w:val="false"/>
                <w:sz w:val="19"/>
                <w:szCs w:val="19"/>
              </w:rPr>
              <w:t xml:space="preserve">Database</w:t>
            </w:r>
          </w:p>
        </w:tc>
        <w:tc>
          <w:tcPr>
            <w:tcW w:type="dxa" w:w="2800"/>
            <w:tcMar>
              <w:top w:type="dxa" w:w="60"/>
              <w:left w:type="dxa" w:w="100"/>
              <w:bottom w:type="dxa" w:w="60"/>
              <w:right w:type="dxa" w:w="100"/>
            </w:tcMar>
            <w:vAlign w:val="center"/>
          </w:tcPr>
          <w:p>
            <w:pPr>
              <w:jc w:val="left"/>
            </w:pPr>
            <w:r>
              <w:rPr>
                <w:b w:val="false"/>
                <w:bCs w:val="false"/>
                <w:sz w:val="19"/>
                <w:szCs w:val="19"/>
              </w:rPr>
              <w:t xml:space="preserve">Supabase (managed PostgreSQL)</w:t>
            </w:r>
          </w:p>
        </w:tc>
        <w:tc>
          <w:tcPr>
            <w:tcW w:type="dxa" w:w="3000"/>
            <w:tcMar>
              <w:top w:type="dxa" w:w="60"/>
              <w:left w:type="dxa" w:w="100"/>
              <w:bottom w:type="dxa" w:w="60"/>
              <w:right w:type="dxa" w:w="100"/>
            </w:tcMar>
            <w:vAlign w:val="center"/>
          </w:tcPr>
          <w:p>
            <w:pPr>
              <w:jc w:val="left"/>
            </w:pPr>
            <w:r>
              <w:rPr>
                <w:b w:val="false"/>
                <w:bCs w:val="false"/>
                <w:sz w:val="19"/>
                <w:szCs w:val="19"/>
              </w:rPr>
              <w:t xml:space="preserve">Automated backups, connection pooling</w:t>
            </w:r>
          </w:p>
        </w:tc>
      </w:tr>
      <w:tr>
        <w:tc>
          <w:tcPr>
            <w:tcW w:type="dxa" w:w="2800"/>
            <w:shd w:fill="EAF1EF" w:color="auto" w:val="clear"/>
            <w:tcMar>
              <w:top w:type="dxa" w:w="60"/>
              <w:left w:type="dxa" w:w="100"/>
              <w:bottom w:type="dxa" w:w="60"/>
              <w:right w:type="dxa" w:w="100"/>
            </w:tcMar>
            <w:vAlign w:val="center"/>
          </w:tcPr>
          <w:p>
            <w:pPr>
              <w:jc w:val="left"/>
            </w:pPr>
            <w:r>
              <w:rPr>
                <w:b w:val="false"/>
                <w:bCs w:val="false"/>
                <w:sz w:val="19"/>
                <w:szCs w:val="19"/>
              </w:rPr>
              <w:t xml:space="preserve">Object Storage</w:t>
            </w:r>
          </w:p>
        </w:tc>
        <w:tc>
          <w:tcPr>
            <w:tcW w:type="dxa" w:w="2800"/>
            <w:shd w:fill="EAF1EF" w:color="auto" w:val="clear"/>
            <w:tcMar>
              <w:top w:type="dxa" w:w="60"/>
              <w:left w:type="dxa" w:w="100"/>
              <w:bottom w:type="dxa" w:w="60"/>
              <w:right w:type="dxa" w:w="100"/>
            </w:tcMar>
            <w:vAlign w:val="center"/>
          </w:tcPr>
          <w:p>
            <w:pPr>
              <w:jc w:val="left"/>
            </w:pPr>
            <w:r>
              <w:rPr>
                <w:b w:val="false"/>
                <w:bCs w:val="false"/>
                <w:sz w:val="19"/>
                <w:szCs w:val="19"/>
              </w:rPr>
              <w:t xml:space="preserve">Cloudflare R2</w:t>
            </w:r>
          </w:p>
        </w:tc>
        <w:tc>
          <w:tcPr>
            <w:tcW w:type="dxa" w:w="3000"/>
            <w:shd w:fill="EAF1EF" w:color="auto" w:val="clear"/>
            <w:tcMar>
              <w:top w:type="dxa" w:w="60"/>
              <w:left w:type="dxa" w:w="100"/>
              <w:bottom w:type="dxa" w:w="60"/>
              <w:right w:type="dxa" w:w="100"/>
            </w:tcMar>
            <w:vAlign w:val="center"/>
          </w:tcPr>
          <w:p>
            <w:pPr>
              <w:jc w:val="left"/>
            </w:pPr>
            <w:r>
              <w:rPr>
                <w:b w:val="false"/>
                <w:bCs w:val="false"/>
                <w:sz w:val="19"/>
                <w:szCs w:val="19"/>
              </w:rPr>
              <w:t xml:space="preserve">Menu/category/logo images, CDN-fronted</w:t>
            </w:r>
          </w:p>
        </w:tc>
      </w:tr>
    </w:tbl>
    <w:p>
      <w:pPr>
        <w:pStyle w:val="Heading2"/>
        <w:spacing w:after="160" w:before="320"/>
      </w:pPr>
      <w:r>
        <w:t xml:space="preserve">15.2 Environments</w:t>
      </w:r>
    </w:p>
    <w:p>
      <w:pPr>
        <w:pStyle w:val="ListParagraph"/>
        <w:numPr>
          <w:ilvl w:val="0"/>
          <w:numId w:val="1"/>
        </w:numPr>
        <w:spacing w:after="80" w:line="276"/>
      </w:pPr>
      <w:r>
        <w:t xml:space="preserve">The system SHALL maintain at minimum three environments: Development, Staging, and Production</w:t>
      </w:r>
    </w:p>
    <w:p>
      <w:pPr>
        <w:pStyle w:val="ListParagraph"/>
        <w:numPr>
          <w:ilvl w:val="0"/>
          <w:numId w:val="1"/>
        </w:numPr>
        <w:spacing w:after="80" w:line="276"/>
      </w:pPr>
      <w:r>
        <w:t xml:space="preserve">Staging SHALL mirror Production configuration (minus scale) to validate releases before promotion</w:t>
      </w:r>
    </w:p>
    <w:p>
      <w:pPr>
        <w:pStyle w:val="ListParagraph"/>
        <w:numPr>
          <w:ilvl w:val="0"/>
          <w:numId w:val="1"/>
        </w:numPr>
        <w:spacing w:after="80" w:line="276"/>
      </w:pPr>
      <w:r>
        <w:t xml:space="preserve">Database migrations SHALL be applied via an automated, reviewed pipeline — never manually against Production</w:t>
      </w:r>
    </w:p>
    <w:p>
      <w:pPr>
        <w:pStyle w:val="Heading2"/>
        <w:spacing w:after="160" w:before="320"/>
      </w:pPr>
      <w:r>
        <w:t xml:space="preserve">15.3 CI/CD</w:t>
      </w:r>
    </w:p>
    <w:p>
      <w:pPr>
        <w:pStyle w:val="ListParagraph"/>
        <w:numPr>
          <w:ilvl w:val="0"/>
          <w:numId w:val="1"/>
        </w:numPr>
        <w:spacing w:after="80" w:line="276"/>
      </w:pPr>
      <w:r>
        <w:t xml:space="preserve">Every merge to the main branch SHALL trigger automated linting, type-checking, and test execution before deployment</w:t>
      </w:r>
    </w:p>
    <w:p>
      <w:pPr>
        <w:pStyle w:val="ListParagraph"/>
        <w:numPr>
          <w:ilvl w:val="0"/>
          <w:numId w:val="1"/>
        </w:numPr>
        <w:spacing w:after="80" w:line="276"/>
      </w:pPr>
      <w:r>
        <w:t xml:space="preserve">Deployments to Production SHALL require passing CI and (for backend changes) a successful staging smoke test</w:t>
      </w:r>
    </w:p>
    <w:p>
      <w:pPr>
        <w:pStyle w:val="ListParagraph"/>
        <w:numPr>
          <w:ilvl w:val="0"/>
          <w:numId w:val="1"/>
        </w:numPr>
        <w:spacing w:after="80" w:line="276"/>
      </w:pPr>
      <w:r>
        <w:t xml:space="preserve">The pipeline SHALL support rapid rollback to the previous known-good deployment</w:t>
      </w:r>
    </w:p>
    <w:p>
      <w:pPr>
        <w:pStyle w:val="Heading2"/>
        <w:spacing w:after="160" w:before="320"/>
      </w:pPr>
      <w:r>
        <w:t xml:space="preserve">15.4 Future Deployment Evolution</w:t>
      </w:r>
    </w:p>
    <w:p>
      <w:pPr>
        <w:spacing w:after="160" w:line="276"/>
      </w:pPr>
      <w:r>
        <w:t xml:space="preserve">As the platform scales beyond Phase 1, the architecture SHALL be portable to a Dockerized deployment behind Nginx on a Hetzner VPS (or equivalent), with self-managed PostgreSQL and Redis, and Cloudflare providing CDN/WAF/DNS — without requiring a rewrite of application code, per NFR-MAINT-03.</w:t>
      </w:r>
    </w:p>
    <w:p>
      <w:pPr>
        <w:pStyle w:val="Heading2"/>
        <w:spacing w:after="160" w:before="320"/>
      </w:pPr>
      <w:r>
        <w:t xml:space="preserve">15.5 Monitoring &amp; Observability</w:t>
      </w:r>
    </w:p>
    <w:p>
      <w:pPr>
        <w:pStyle w:val="ListParagraph"/>
        <w:numPr>
          <w:ilvl w:val="0"/>
          <w:numId w:val="1"/>
        </w:numPr>
        <w:spacing w:after="80" w:line="276"/>
      </w:pPr>
      <w:r>
        <w:t xml:space="preserve">Centralized application logging SHALL be in place across frontend and backend from Phase 1 launch</w:t>
      </w:r>
    </w:p>
    <w:p>
      <w:pPr>
        <w:pStyle w:val="ListParagraph"/>
        <w:numPr>
          <w:ilvl w:val="0"/>
          <w:numId w:val="1"/>
        </w:numPr>
        <w:spacing w:after="80" w:line="276"/>
      </w:pPr>
      <w:r>
        <w:t xml:space="preserve">Uptime monitoring SHALL be configured for the public menu endpoint with alerting to the engineering on-call channel</w:t>
      </w:r>
    </w:p>
    <w:p>
      <w:pPr>
        <w:pStyle w:val="ListParagraph"/>
        <w:numPr>
          <w:ilvl w:val="0"/>
          <w:numId w:val="1"/>
        </w:numPr>
        <w:spacing w:after="80" w:line="276"/>
      </w:pPr>
      <w:r>
        <w:t xml:space="preserve">Error tracking (e.g., stack traces with release/version tagging) SHALL be integrated into both frontend and backend</w:t>
      </w:r>
    </w:p>
    <w:p>
      <w:pPr>
        <w:pStyle w:val="Heading1"/>
        <w:pageBreakBefore/>
        <w:spacing w:after="240" w:before="480"/>
      </w:pPr>
      <w:r>
        <w:t xml:space="preserve">16. Acceptance Criteria for Release</w:t>
      </w:r>
    </w:p>
    <w:p>
      <w:pPr>
        <w:spacing w:after="160" w:line="276"/>
      </w:pPr>
      <w:r>
        <w:t xml:space="preserve">The Phase 1 release SHALL be considered ready for general availability only when all of the following criteria are satisfied.</w:t>
      </w:r>
    </w:p>
    <w:p>
      <w:pPr>
        <w:pStyle w:val="Heading2"/>
        <w:spacing w:after="160" w:before="320"/>
      </w:pPr>
      <w:r>
        <w:t xml:space="preserve">16.1 Functional Acceptance</w:t>
      </w:r>
    </w:p>
    <w:p>
      <w:pPr>
        <w:pStyle w:val="ListParagraph"/>
        <w:numPr>
          <w:ilvl w:val="0"/>
          <w:numId w:val="1"/>
        </w:numPr>
        <w:spacing w:after="80" w:line="276"/>
      </w:pPr>
      <w:r>
        <w:t xml:space="preserve">All requirements tagged Priority = M (Mandatory) in Section 4 are implemented and pass QA test cases</w:t>
      </w:r>
    </w:p>
    <w:p>
      <w:pPr>
        <w:pStyle w:val="ListParagraph"/>
        <w:numPr>
          <w:ilvl w:val="0"/>
          <w:numId w:val="1"/>
        </w:numPr>
        <w:spacing w:after="80" w:line="276"/>
      </w:pPr>
      <w:r>
        <w:t xml:space="preserve">All primary use cases in Section 7 (UC-01 through UC-05) are demonstrable end-to-end in the Staging environment</w:t>
      </w:r>
    </w:p>
    <w:p>
      <w:pPr>
        <w:pStyle w:val="ListParagraph"/>
        <w:numPr>
          <w:ilvl w:val="0"/>
          <w:numId w:val="1"/>
        </w:numPr>
        <w:spacing w:after="80" w:line="276"/>
      </w:pPr>
      <w:r>
        <w:t xml:space="preserve">All business rules in Section 9 are enforced and covered by automated tests where feasible</w:t>
      </w:r>
    </w:p>
    <w:p>
      <w:pPr>
        <w:pStyle w:val="ListParagraph"/>
        <w:numPr>
          <w:ilvl w:val="0"/>
          <w:numId w:val="1"/>
        </w:numPr>
        <w:spacing w:after="80" w:line="276"/>
      </w:pPr>
      <w:r>
        <w:t xml:space="preserve">Tenant data isolation is verified by a dedicated cross-tenant access test suite with zero leakage findings</w:t>
      </w:r>
    </w:p>
    <w:p>
      <w:pPr>
        <w:pStyle w:val="Heading2"/>
        <w:spacing w:after="160" w:before="320"/>
      </w:pPr>
      <w:r>
        <w:t xml:space="preserve">16.2 Non-Functional Acceptance</w:t>
      </w:r>
    </w:p>
    <w:p>
      <w:pPr>
        <w:pStyle w:val="ListParagraph"/>
        <w:numPr>
          <w:ilvl w:val="0"/>
          <w:numId w:val="1"/>
        </w:numPr>
        <w:spacing w:after="80" w:line="276"/>
      </w:pPr>
      <w:r>
        <w:t xml:space="preserve">Performance targets in Section 14.1 are met under load testing conditions described in Section 14.2</w:t>
      </w:r>
    </w:p>
    <w:p>
      <w:pPr>
        <w:pStyle w:val="ListParagraph"/>
        <w:numPr>
          <w:ilvl w:val="0"/>
          <w:numId w:val="1"/>
        </w:numPr>
        <w:spacing w:after="80" w:line="276"/>
      </w:pPr>
      <w:r>
        <w:t xml:space="preserve">WCAG 2.1 AA accessibility audit passes for the Customer Web App with no critical or serious violations</w:t>
      </w:r>
    </w:p>
    <w:p>
      <w:pPr>
        <w:pStyle w:val="ListParagraph"/>
        <w:numPr>
          <w:ilvl w:val="0"/>
          <w:numId w:val="1"/>
        </w:numPr>
        <w:spacing w:after="80" w:line="276"/>
      </w:pPr>
      <w:r>
        <w:t xml:space="preserve">Security review (Section 13) is completed with all critical/high findings remediated prior to launch</w:t>
      </w:r>
    </w:p>
    <w:p>
      <w:pPr>
        <w:pStyle w:val="ListParagraph"/>
        <w:numPr>
          <w:ilvl w:val="0"/>
          <w:numId w:val="1"/>
        </w:numPr>
        <w:spacing w:after="80" w:line="276"/>
      </w:pPr>
      <w:r>
        <w:t xml:space="preserve">Backup and restore procedures (NFR-AVAIL-02) are tested and verified at least once before launch</w:t>
      </w:r>
    </w:p>
    <w:p>
      <w:pPr>
        <w:pStyle w:val="Heading2"/>
        <w:spacing w:after="160" w:before="320"/>
      </w:pPr>
      <w:r>
        <w:t xml:space="preserve">16.3 Operational Readiness</w:t>
      </w:r>
    </w:p>
    <w:p>
      <w:pPr>
        <w:pStyle w:val="ListParagraph"/>
        <w:numPr>
          <w:ilvl w:val="0"/>
          <w:numId w:val="1"/>
        </w:numPr>
        <w:spacing w:after="80" w:line="276"/>
      </w:pPr>
      <w:r>
        <w:t xml:space="preserve">Staging and Production environments are provisioned and configuration-verified</w:t>
      </w:r>
    </w:p>
    <w:p>
      <w:pPr>
        <w:pStyle w:val="ListParagraph"/>
        <w:numPr>
          <w:ilvl w:val="0"/>
          <w:numId w:val="1"/>
        </w:numPr>
        <w:spacing w:after="80" w:line="276"/>
      </w:pPr>
      <w:r>
        <w:t xml:space="preserve">Monitoring, logging, and alerting (Section 15.5) are live and validated with a test alert</w:t>
      </w:r>
    </w:p>
    <w:p>
      <w:pPr>
        <w:pStyle w:val="ListParagraph"/>
        <w:numPr>
          <w:ilvl w:val="0"/>
          <w:numId w:val="1"/>
        </w:numPr>
        <w:spacing w:after="80" w:line="276"/>
      </w:pPr>
      <w:r>
        <w:t xml:space="preserve">Documentation (API reference, admin user guide, onboarding runbook) is complete and reviewed</w:t>
      </w:r>
    </w:p>
    <w:p>
      <w:pPr>
        <w:pStyle w:val="ListParagraph"/>
        <w:numPr>
          <w:ilvl w:val="0"/>
          <w:numId w:val="1"/>
        </w:numPr>
        <w:spacing w:after="80" w:line="276"/>
      </w:pPr>
      <w:r>
        <w:t xml:space="preserve">Rollback procedure has been rehearsed at least once in Staging</w:t>
      </w:r>
    </w:p>
    <w:p>
      <w:pPr>
        <w:pStyle w:val="Heading2"/>
        <w:spacing w:after="160" w:before="320"/>
      </w:pPr>
      <w:r>
        <w:t xml:space="preserve">16.4 Sign-off</w:t>
      </w:r>
    </w:p>
    <w:p>
      <w:pPr>
        <w:spacing w:after="160" w:line="276"/>
      </w:pPr>
      <w:r>
        <w:t xml:space="preserve">Formal release sign-off SHALL require written approval from the Product Owner, Solution Architect, Engineering Lead, and QA Lead per the approval table in Section 'Document Control'.</w:t>
      </w:r>
    </w:p>
    <w:p>
      <w:pPr>
        <w:pStyle w:val="Heading1"/>
        <w:pageBreakBefore/>
        <w:spacing w:after="240" w:before="480"/>
      </w:pPr>
      <w:r>
        <w:t xml:space="preserve">17. Future Roadmap</w:t>
      </w:r>
    </w:p>
    <w:p>
      <w:pPr>
        <w:spacing w:after="160" w:line="276"/>
      </w:pPr>
      <w:r>
        <w:t xml:space="preserve">The following phases are planned beyond Phase 1 and are documented here to guide architectural decisions made during Phase 1, without being part of the current release scope or acceptance criteria.</w:t>
      </w:r>
    </w:p>
    <w:p>
      <w:pPr>
        <w:pStyle w:val="Heading2"/>
        <w:spacing w:after="160" w:before="320"/>
      </w:pPr>
      <w:r>
        <w:t xml:space="preserve">17.1 Phase 2 — QR Ordering &amp; Kitchen Operations</w:t>
      </w:r>
    </w:p>
    <w:p>
      <w:pPr>
        <w:pStyle w:val="ListParagraph"/>
        <w:numPr>
          <w:ilvl w:val="0"/>
          <w:numId w:val="1"/>
        </w:numPr>
        <w:spacing w:after="80" w:line="276"/>
      </w:pPr>
      <w:r>
        <w:t xml:space="preserve">Promote the Estimate Cart into a submitted Order tied to table, branch, and timestamp</w:t>
      </w:r>
    </w:p>
    <w:p>
      <w:pPr>
        <w:pStyle w:val="ListParagraph"/>
        <w:numPr>
          <w:ilvl w:val="0"/>
          <w:numId w:val="1"/>
        </w:numPr>
        <w:spacing w:after="80" w:line="276"/>
      </w:pPr>
      <w:r>
        <w:t xml:space="preserve">Kitchen Display System (KDS) for real-time order queues, likely via Socket.IO</w:t>
      </w:r>
    </w:p>
    <w:p>
      <w:pPr>
        <w:pStyle w:val="ListParagraph"/>
        <w:numPr>
          <w:ilvl w:val="0"/>
          <w:numId w:val="1"/>
        </w:numPr>
        <w:spacing w:after="80" w:line="276"/>
      </w:pPr>
      <w:r>
        <w:t xml:space="preserve">Waiter Panel for staff-assisted order entry, table status, and order modification</w:t>
      </w:r>
    </w:p>
    <w:p>
      <w:pPr>
        <w:pStyle w:val="ListParagraph"/>
        <w:numPr>
          <w:ilvl w:val="0"/>
          <w:numId w:val="1"/>
        </w:numPr>
        <w:spacing w:after="80" w:line="276"/>
      </w:pPr>
      <w:r>
        <w:t xml:space="preserve">Live order tracking for customers (status: received/preparing/ready)</w:t>
      </w:r>
    </w:p>
    <w:p>
      <w:pPr>
        <w:pStyle w:val="Heading2"/>
        <w:spacing w:after="160" w:before="320"/>
      </w:pPr>
      <w:r>
        <w:t xml:space="preserve">17.2 Phase 3 — Payments, POS, and Inventory</w:t>
      </w:r>
    </w:p>
    <w:p>
      <w:pPr>
        <w:pStyle w:val="ListParagraph"/>
        <w:numPr>
          <w:ilvl w:val="0"/>
          <w:numId w:val="1"/>
        </w:numPr>
        <w:spacing w:after="80" w:line="276"/>
      </w:pPr>
      <w:r>
        <w:t xml:space="preserve">Online payment gateway integration at time of order</w:t>
      </w:r>
    </w:p>
    <w:p>
      <w:pPr>
        <w:pStyle w:val="ListParagraph"/>
        <w:numPr>
          <w:ilvl w:val="0"/>
          <w:numId w:val="1"/>
        </w:numPr>
        <w:spacing w:after="80" w:line="276"/>
      </w:pPr>
      <w:r>
        <w:t xml:space="preserve">POS integration for order/payment synchronization with third-party systems</w:t>
      </w:r>
    </w:p>
    <w:p>
      <w:pPr>
        <w:pStyle w:val="ListParagraph"/>
        <w:numPr>
          <w:ilvl w:val="0"/>
          <w:numId w:val="1"/>
        </w:numPr>
        <w:spacing w:after="80" w:line="276"/>
      </w:pPr>
      <w:r>
        <w:t xml:space="preserve">Inventory management with stock deduction on order fulfillment</w:t>
      </w:r>
    </w:p>
    <w:p>
      <w:pPr>
        <w:pStyle w:val="Heading2"/>
        <w:spacing w:after="160" w:before="320"/>
      </w:pPr>
      <w:r>
        <w:t xml:space="preserve">17.3 Phase 4 — Engagement &amp; Growth</w:t>
      </w:r>
    </w:p>
    <w:p>
      <w:pPr>
        <w:pStyle w:val="ListParagraph"/>
        <w:numPr>
          <w:ilvl w:val="0"/>
          <w:numId w:val="1"/>
        </w:numPr>
        <w:spacing w:after="80" w:line="276"/>
      </w:pPr>
      <w:r>
        <w:t xml:space="preserve">Delivery management and third-party delivery integration</w:t>
      </w:r>
    </w:p>
    <w:p>
      <w:pPr>
        <w:pStyle w:val="ListParagraph"/>
        <w:numPr>
          <w:ilvl w:val="0"/>
          <w:numId w:val="1"/>
        </w:numPr>
        <w:spacing w:after="80" w:line="276"/>
      </w:pPr>
      <w:r>
        <w:t xml:space="preserve">Table reservation system</w:t>
      </w:r>
    </w:p>
    <w:p>
      <w:pPr>
        <w:pStyle w:val="ListParagraph"/>
        <w:numPr>
          <w:ilvl w:val="0"/>
          <w:numId w:val="1"/>
        </w:numPr>
        <w:spacing w:after="80" w:line="276"/>
      </w:pPr>
      <w:r>
        <w:t xml:space="preserve">Feedback, reviews, coupons, loyalty programs, and promotions</w:t>
      </w:r>
    </w:p>
    <w:p>
      <w:pPr>
        <w:pStyle w:val="ListParagraph"/>
        <w:numPr>
          <w:ilvl w:val="0"/>
          <w:numId w:val="1"/>
        </w:numPr>
        <w:spacing w:after="80" w:line="276"/>
      </w:pPr>
      <w:r>
        <w:t xml:space="preserve">Push, WhatsApp, SMS, and email notification delivery across the customer and restaurant journey</w:t>
      </w:r>
    </w:p>
    <w:p>
      <w:pPr>
        <w:pStyle w:val="Heading2"/>
        <w:spacing w:after="160" w:before="320"/>
      </w:pPr>
      <w:r>
        <w:t xml:space="preserve">17.4 Phase 5 — Intelligence &amp; Enterprise</w:t>
      </w:r>
    </w:p>
    <w:p>
      <w:pPr>
        <w:pStyle w:val="ListParagraph"/>
        <w:numPr>
          <w:ilvl w:val="0"/>
          <w:numId w:val="1"/>
        </w:numPr>
        <w:spacing w:after="80" w:line="276"/>
      </w:pPr>
      <w:r>
        <w:t xml:space="preserve">AI-powered menu recommendations for customers</w:t>
      </w:r>
    </w:p>
    <w:p>
      <w:pPr>
        <w:pStyle w:val="ListParagraph"/>
        <w:numPr>
          <w:ilvl w:val="0"/>
          <w:numId w:val="1"/>
        </w:numPr>
        <w:spacing w:after="80" w:line="276"/>
      </w:pPr>
      <w:r>
        <w:t xml:space="preserve">AI-driven analytics and forecasting for restaurant operators</w:t>
      </w:r>
    </w:p>
    <w:p>
      <w:pPr>
        <w:pStyle w:val="ListParagraph"/>
        <w:numPr>
          <w:ilvl w:val="0"/>
          <w:numId w:val="1"/>
        </w:numPr>
        <w:spacing w:after="80" w:line="276"/>
      </w:pPr>
      <w:r>
        <w:t xml:space="preserve">White-label deployments and multi-brand franchise support</w:t>
      </w:r>
    </w:p>
    <w:p>
      <w:pPr>
        <w:pStyle w:val="ListParagraph"/>
        <w:numPr>
          <w:ilvl w:val="0"/>
          <w:numId w:val="1"/>
        </w:numPr>
        <w:spacing w:after="80" w:line="276"/>
      </w:pPr>
      <w:r>
        <w:t xml:space="preserve">Expanded multi-currency and multi-language support for global expansion</w:t>
      </w:r>
    </w:p>
    <w:p>
      <w:pPr>
        <w:pStyle w:val="Heading2"/>
        <w:spacing w:after="160" w:before="320"/>
      </w:pPr>
      <w:r>
        <w:t xml:space="preserve">17.5 Architectural Continuity Principle</w:t>
      </w:r>
    </w:p>
    <w:p>
      <w:pPr>
        <w:spacing w:after="160" w:line="276"/>
      </w:pPr>
      <w:r>
        <w:t xml:space="preserve">Every future phase above SHALL build upon the Phase 1 data model (Restaurant → Branch → Table → QR; Restaurant → Category → MenuItem → Variant/Add-on; Estimate Cart) rather than replacing it, ensuring that restaurants onboarded during Phase 1 experience continuous, non-disruptive platform evolution.</w:t>
      </w:r>
    </w:p>
    <w:p>
      <w:pPr>
        <w:pStyle w:val="Heading1"/>
        <w:pageBreakBefore/>
        <w:spacing w:after="240" w:before="480"/>
      </w:pPr>
      <w:r>
        <w:t xml:space="preserve">Appendix A — Glossary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6700"/>
            <w:shd w:fill="1F3864" w:color="auto" w:val="clear"/>
            <w:tcMar>
              <w:top w:type="dxa" w:w="60"/>
              <w:left w:type="dxa" w:w="100"/>
              <w:bottom w:type="dxa" w:w="60"/>
              <w:right w:type="dxa" w:w="100"/>
            </w:tcMar>
            <w:vAlign w:val="center"/>
          </w:tcPr>
          <w:p>
            <w:pPr>
              <w:jc w:val="left"/>
            </w:pPr>
            <w:r>
              <w:rPr>
                <w:b/>
                <w:bCs/>
                <w:color w:val="FFFFFF"/>
                <w:sz w:val="19"/>
                <w:szCs w:val="19"/>
              </w:rPr>
              <w:t xml:space="preserve">Definition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Estimate Cart</w:t>
            </w:r>
          </w:p>
        </w:tc>
        <w:tc>
          <w:tcPr>
            <w:tcW w:type="dxa" w:w="6700"/>
            <w:tcMar>
              <w:top w:type="dxa" w:w="60"/>
              <w:left w:type="dxa" w:w="100"/>
              <w:bottom w:type="dxa" w:w="60"/>
              <w:right w:type="dxa" w:w="100"/>
            </w:tcMar>
            <w:vAlign w:val="center"/>
          </w:tcPr>
          <w:p>
            <w:pPr>
              <w:jc w:val="left"/>
            </w:pPr>
            <w:r>
              <w:rPr>
                <w:b w:val="false"/>
                <w:bCs w:val="false"/>
                <w:sz w:val="19"/>
                <w:szCs w:val="19"/>
              </w:rPr>
              <w:t xml:space="preserve">A session-scoped, non-persisted collection of selected menu items used solely to compute an Estimated Bill in Phase 1</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Tenant Isolation</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The architectural guarantee that one restaurant's data is never accessible to another restaurant</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Variant Group</w:t>
            </w:r>
          </w:p>
        </w:tc>
        <w:tc>
          <w:tcPr>
            <w:tcW w:type="dxa" w:w="6700"/>
            <w:tcMar>
              <w:top w:type="dxa" w:w="60"/>
              <w:left w:type="dxa" w:w="100"/>
              <w:bottom w:type="dxa" w:w="60"/>
              <w:right w:type="dxa" w:w="100"/>
            </w:tcMar>
            <w:vAlign w:val="center"/>
          </w:tcPr>
          <w:p>
            <w:pPr>
              <w:jc w:val="left"/>
            </w:pPr>
            <w:r>
              <w:rPr>
                <w:b w:val="false"/>
                <w:bCs w:val="false"/>
                <w:sz w:val="19"/>
                <w:szCs w:val="19"/>
              </w:rPr>
              <w:t xml:space="preserve">A set of mutually exclusive or configurable options for a menu item (e.g., Size)</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Add-on Group</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A set of optional extras for a menu item, governed by minimum/maximum selection rules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Audit Log</w:t>
            </w:r>
          </w:p>
        </w:tc>
        <w:tc>
          <w:tcPr>
            <w:tcW w:type="dxa" w:w="6700"/>
            <w:tcMar>
              <w:top w:type="dxa" w:w="60"/>
              <w:left w:type="dxa" w:w="100"/>
              <w:bottom w:type="dxa" w:w="60"/>
              <w:right w:type="dxa" w:w="100"/>
            </w:tcMar>
            <w:vAlign w:val="center"/>
          </w:tcPr>
          <w:p>
            <w:pPr>
              <w:jc w:val="left"/>
            </w:pPr>
            <w:r>
              <w:rPr>
                <w:b w:val="false"/>
                <w:bCs w:val="false"/>
                <w:sz w:val="19"/>
                <w:szCs w:val="19"/>
              </w:rPr>
              <w:t xml:space="preserve">An immutable record of administrative actions used for compliance and dispute resolution</w:t>
            </w:r>
          </w:p>
        </w:tc>
      </w:tr>
    </w:tbl>
    <w:p>
      <w:pPr>
        <w:pStyle w:val="Heading1"/>
        <w:pageBreakBefore/>
        <w:spacing w:after="240" w:before="480"/>
      </w:pPr>
      <w:r>
        <w:t xml:space="preserve">Appendix B — Assumptions Log</w:t>
      </w:r>
    </w:p>
    <w:p>
      <w:pPr>
        <w:pStyle w:val="ListParagraph"/>
        <w:numPr>
          <w:ilvl w:val="0"/>
          <w:numId w:val="1"/>
        </w:numPr>
        <w:spacing w:after="80" w:line="276"/>
      </w:pPr>
      <w:r>
        <w:t xml:space="preserve">Currency and tax handling in Phase 1 is configuration-driven per restaurant; the platform does not itself determine legal tax obligations</w:t>
      </w:r>
    </w:p>
    <w:p>
      <w:pPr>
        <w:pStyle w:val="ListParagraph"/>
        <w:numPr>
          <w:ilvl w:val="0"/>
          <w:numId w:val="1"/>
        </w:numPr>
        <w:spacing w:after="80" w:line="276"/>
      </w:pPr>
      <w:r>
        <w:t xml:space="preserve">Restaurants are responsible for the accuracy of ingredient/allergen data they enter; the platform displays but does not independently verify this information</w:t>
      </w:r>
    </w:p>
    <w:p>
      <w:pPr>
        <w:pStyle w:val="ListParagraph"/>
        <w:numPr>
          <w:ilvl w:val="0"/>
          <w:numId w:val="1"/>
        </w:numPr>
        <w:spacing w:after="80" w:line="276"/>
      </w:pPr>
      <w:r>
        <w:t xml:space="preserve">QR codes are physically affixed to tables by restaurant staff; the platform is not responsible for physical placement or lamination/durability of printed codes</w:t>
      </w:r>
    </w:p>
    <w:p>
      <w:pPr>
        <w:pStyle w:val="Heading1"/>
        <w:pageBreakBefore/>
        <w:spacing w:after="240" w:before="480"/>
      </w:pPr>
      <w:r>
        <w:t xml:space="preserve">Appendix C — Open Items for Stakeholder Confirmation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67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Grace period length</w:t>
            </w:r>
          </w:p>
        </w:tc>
        <w:tc>
          <w:tcPr>
            <w:tcW w:type="dxa" w:w="6700"/>
            <w:tcMar>
              <w:top w:type="dxa" w:w="60"/>
              <w:left w:type="dxa" w:w="100"/>
              <w:bottom w:type="dxa" w:w="60"/>
              <w:right w:type="dxa" w:w="100"/>
            </w:tcMar>
            <w:vAlign w:val="center"/>
          </w:tcPr>
          <w:p>
            <w:pPr>
              <w:jc w:val="left"/>
            </w:pPr>
            <w:r>
              <w:rPr>
                <w:b w:val="false"/>
                <w:bCs w:val="false"/>
                <w:sz w:val="19"/>
                <w:szCs w:val="19"/>
              </w:rPr>
              <w:t xml:space="preserve">Exact number of days between subscription expiry and public menu deactivation (BR-06) to be confirmed with business stakeholders</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Trial plan limits</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Exact branch/table/menu-item caps for the Free Trial tier (BR-07) to be confirmed with pricing/business team</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Supported languages at launch</w:t>
            </w:r>
          </w:p>
        </w:tc>
        <w:tc>
          <w:tcPr>
            <w:tcW w:type="dxa" w:w="6700"/>
            <w:tcMar>
              <w:top w:type="dxa" w:w="60"/>
              <w:left w:type="dxa" w:w="100"/>
              <w:bottom w:type="dxa" w:w="60"/>
              <w:right w:type="dxa" w:w="100"/>
            </w:tcMar>
            <w:vAlign w:val="center"/>
          </w:tcPr>
          <w:p>
            <w:pPr>
              <w:jc w:val="left"/>
            </w:pPr>
            <w:r>
              <w:rPr>
                <w:b w:val="false"/>
                <w:bCs w:val="false"/>
                <w:sz w:val="19"/>
                <w:szCs w:val="19"/>
              </w:rPr>
              <w:t xml:space="preserve">Confirm whether languages beyond English and Urdu are required for Phase 1 GA</w:t>
            </w:r>
          </w:p>
        </w:tc>
      </w:tr>
      <w:tr>
        <w:tc>
          <w:tcPr>
            <w:tcW w:type="dxa" w:w="2600"/>
            <w:shd w:fill="EAF1EF" w:color="auto" w:val="clear"/>
            <w:tcMar>
              <w:top w:type="dxa" w:w="60"/>
              <w:left w:type="dxa" w:w="100"/>
              <w:bottom w:type="dxa" w:w="60"/>
              <w:right w:type="dxa" w:w="100"/>
            </w:tcMar>
            <w:vAlign w:val="center"/>
          </w:tcPr>
          <w:p>
            <w:pPr>
              <w:jc w:val="left"/>
            </w:pPr>
            <w:r>
              <w:rPr>
                <w:b w:val="false"/>
                <w:bCs w:val="false"/>
                <w:sz w:val="19"/>
                <w:szCs w:val="19"/>
              </w:rPr>
              <w:t xml:space="preserve">Image size/format limits</w:t>
            </w:r>
          </w:p>
        </w:tc>
        <w:tc>
          <w:tcPr>
            <w:tcW w:type="dxa" w:w="6700"/>
            <w:shd w:fill="EAF1EF" w:color="auto" w:val="clear"/>
            <w:tcMar>
              <w:top w:type="dxa" w:w="60"/>
              <w:left w:type="dxa" w:w="100"/>
              <w:bottom w:type="dxa" w:w="60"/>
              <w:right w:type="dxa" w:w="100"/>
            </w:tcMar>
            <w:vAlign w:val="center"/>
          </w:tcPr>
          <w:p>
            <w:pPr>
              <w:jc w:val="left"/>
            </w:pPr>
            <w:r>
              <w:rPr>
                <w:b w:val="false"/>
                <w:bCs w:val="false"/>
                <w:sz w:val="19"/>
                <w:szCs w:val="19"/>
              </w:rPr>
              <w:t xml:space="preserve">Confirm maximum upload size and accepted formats for menu/category/logo images</w:t>
            </w:r>
          </w:p>
        </w:tc>
      </w:tr>
    </w:tbl>
    <w:p>
      <w:pPr>
        <w:pStyle w:val="Heading1"/>
        <w:pageBreakBefore/>
        <w:spacing w:after="240" w:before="480"/>
      </w:pPr>
      <w:r>
        <w:t xml:space="preserve">Appendix D — Traceability Note</w:t>
      </w:r>
    </w:p>
    <w:p>
      <w:pPr>
        <w:spacing w:after="160" w:line="276"/>
      </w:pPr>
      <w:r>
        <w:t xml:space="preserve">Each functional requirement (FR-*) in Section 4 traces to at least one business objective in Section 3.1 and is exercised by at least one use case in Section 7 and/or user story in Section 8. Non-functional requirements (NFR-*) in Section 5 trace to the acceptance criteria in Section 16. A full requirements traceability matrix (RTM) mapping every FR/NFR to its corresponding test case ID SHALL be maintained separately by the QA team in the test management system, referencing the identifiers defined in this document.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Abyte Menu —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Abyte Menu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0F6B5C"/>
      <w:sz w:val="26"/>
      <w:szCs w:val="26"/>
    </w:rPr>
  </w:style>
  <w:style w:type="paragraph" w:styleId="Heading3">
    <w:name w:val="Heading 3"/>
    <w:basedOn w:val="Normal"/>
    <w:next w:val="Normal"/>
    <w:qFormat/>
    <w:pPr>
      <w:spacing w:after="120" w:before="240"/>
      <w:outlineLvl w:val="2"/>
    </w:pPr>
    <w:rPr>
      <w:rFonts w:ascii="Calibri" w:cs="Calibri" w:eastAsia="Calibri" w:hAnsi="Calibri"/>
      <w:b/>
      <w:bCs/>
      <w:i w:val="false"/>
      <w:iCs w:val="false"/>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2026-07-16T23:59:22.046Z</dcterms:created>
  <dcterms:modified xsi:type="dcterms:W3CDTF">2026-07-16T23:59:22.059Z</dcterms:modified>
</cp:coreProperties>
</file>

<file path=docProps/custom.xml><?xml version="1.0" encoding="utf-8"?>
<Properties xmlns="http://schemas.openxmlformats.org/officeDocument/2006/custom-properties" xmlns:vt="http://schemas.openxmlformats.org/officeDocument/2006/docPropsVTypes"/>
</file>