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CBB" w:rsidRPr="00EE3CBB" w:rsidRDefault="00EE3CBB" w:rsidP="00EE3CBB">
      <w:pPr>
        <w:spacing w:after="216" w:line="660" w:lineRule="atLeast"/>
        <w:outlineLvl w:val="0"/>
        <w:rPr>
          <w:rFonts w:ascii="Georgia" w:eastAsia="Times New Roman" w:hAnsi="Georgia" w:cs="Times New Roman"/>
          <w:color w:val="4E443C"/>
          <w:kern w:val="36"/>
          <w:sz w:val="54"/>
          <w:szCs w:val="54"/>
          <w:lang w:eastAsia="en-GB"/>
        </w:rPr>
      </w:pPr>
      <w:r w:rsidRPr="00EE3CBB">
        <w:rPr>
          <w:rFonts w:ascii="Georgia" w:eastAsia="Times New Roman" w:hAnsi="Georgia" w:cs="Times New Roman"/>
          <w:color w:val="4E443C"/>
          <w:kern w:val="36"/>
          <w:sz w:val="54"/>
          <w:szCs w:val="54"/>
          <w:lang w:eastAsia="en-GB"/>
        </w:rPr>
        <w:t>1.1 Getting Started - About Version Control</w:t>
      </w:r>
    </w:p>
    <w:p w:rsidR="00EE3CBB" w:rsidRPr="00EE3CBB" w:rsidRDefault="00EE3CBB" w:rsidP="00EE3CBB">
      <w:pPr>
        <w:spacing w:after="165" w:line="330" w:lineRule="atLeast"/>
        <w:rPr>
          <w:rFonts w:ascii="Arial" w:eastAsia="Times New Roman" w:hAnsi="Arial" w:cs="Arial"/>
          <w:color w:val="4E443C"/>
          <w:sz w:val="21"/>
          <w:szCs w:val="21"/>
          <w:lang w:eastAsia="en-GB"/>
        </w:rPr>
      </w:pPr>
      <w:r w:rsidRPr="00EE3CBB">
        <w:rPr>
          <w:rFonts w:ascii="Arial" w:eastAsia="Times New Roman" w:hAnsi="Arial" w:cs="Arial"/>
          <w:color w:val="4E443C"/>
          <w:sz w:val="21"/>
          <w:szCs w:val="21"/>
          <w:lang w:eastAsia="en-GB"/>
        </w:rPr>
        <w:t>This chapter will be about getting started with Git. We will begin by explaining some background on version control tools, then move on to how to get Git running on your system and finally how to get it set up to start working with. At the end of this chapter you should understand why Git is around, why you should use it and you should be all set up to do so.</w:t>
      </w:r>
    </w:p>
    <w:p w:rsidR="00EE3CBB" w:rsidRPr="00EE3CBB" w:rsidRDefault="00EE3CBB" w:rsidP="00EE3CBB">
      <w:pPr>
        <w:spacing w:before="300" w:after="0" w:line="660" w:lineRule="atLeast"/>
        <w:outlineLvl w:val="1"/>
        <w:rPr>
          <w:rFonts w:ascii="Georgia" w:eastAsia="Times New Roman" w:hAnsi="Georgia" w:cs="Times New Roman"/>
          <w:b/>
          <w:bCs/>
          <w:color w:val="F14E32"/>
          <w:sz w:val="27"/>
          <w:szCs w:val="27"/>
          <w:lang w:eastAsia="en-GB"/>
        </w:rPr>
      </w:pPr>
      <w:r w:rsidRPr="00EE3CBB">
        <w:rPr>
          <w:rFonts w:ascii="Georgia" w:eastAsia="Times New Roman" w:hAnsi="Georgia" w:cs="Times New Roman"/>
          <w:b/>
          <w:bCs/>
          <w:color w:val="F14E32"/>
          <w:sz w:val="27"/>
          <w:szCs w:val="27"/>
          <w:lang w:eastAsia="en-GB"/>
        </w:rPr>
        <w:t>About Version Control</w:t>
      </w:r>
    </w:p>
    <w:p w:rsidR="00EE3CBB" w:rsidRPr="00EE3CBB" w:rsidRDefault="00EE3CBB" w:rsidP="00EE3CBB">
      <w:pPr>
        <w:spacing w:after="165" w:line="330" w:lineRule="atLeast"/>
        <w:rPr>
          <w:rFonts w:ascii="Arial" w:eastAsia="Times New Roman" w:hAnsi="Arial" w:cs="Arial"/>
          <w:color w:val="4E443C"/>
          <w:sz w:val="21"/>
          <w:szCs w:val="21"/>
          <w:lang w:eastAsia="en-GB"/>
        </w:rPr>
      </w:pPr>
      <w:r w:rsidRPr="00EE3CBB">
        <w:rPr>
          <w:rFonts w:ascii="Arial" w:eastAsia="Times New Roman" w:hAnsi="Arial" w:cs="Arial"/>
          <w:color w:val="4E443C"/>
          <w:sz w:val="21"/>
          <w:szCs w:val="21"/>
          <w:lang w:eastAsia="en-GB"/>
        </w:rPr>
        <w:t>What is “version control”, and why should you care? 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rsidR="00EE3CBB" w:rsidRPr="00EE3CBB" w:rsidRDefault="00EE3CBB" w:rsidP="00EE3CBB">
      <w:pPr>
        <w:spacing w:after="165" w:line="330" w:lineRule="atLeast"/>
        <w:rPr>
          <w:rFonts w:ascii="Arial" w:eastAsia="Times New Roman" w:hAnsi="Arial" w:cs="Arial"/>
          <w:color w:val="4E443C"/>
          <w:sz w:val="21"/>
          <w:szCs w:val="21"/>
          <w:lang w:eastAsia="en-GB"/>
        </w:rPr>
      </w:pPr>
      <w:r w:rsidRPr="00EE3CBB">
        <w:rPr>
          <w:rFonts w:ascii="Arial" w:eastAsia="Times New Roman" w:hAnsi="Arial" w:cs="Arial"/>
          <w:color w:val="4E443C"/>
          <w:sz w:val="21"/>
          <w:szCs w:val="21"/>
          <w:lang w:eastAsia="en-GB"/>
        </w:rPr>
        <w:t>If you are a graphic or web designer and want to keep every version of an image or layout (which you would most certainly want to), a Version Control System (VCS) is a very wise thing to use. It allows you to revert selected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rsidR="00EE3CBB" w:rsidRPr="00EE3CBB" w:rsidRDefault="00EE3CBB" w:rsidP="00EE3CBB">
      <w:pPr>
        <w:spacing w:after="0" w:line="495" w:lineRule="atLeast"/>
        <w:outlineLvl w:val="2"/>
        <w:rPr>
          <w:rFonts w:ascii="Georgia" w:eastAsia="Times New Roman" w:hAnsi="Georgia" w:cs="Times New Roman"/>
          <w:b/>
          <w:bCs/>
          <w:color w:val="4E443C"/>
          <w:sz w:val="24"/>
          <w:szCs w:val="24"/>
          <w:lang w:eastAsia="en-GB"/>
        </w:rPr>
      </w:pPr>
      <w:r w:rsidRPr="00EE3CBB">
        <w:rPr>
          <w:rFonts w:ascii="Georgia" w:eastAsia="Times New Roman" w:hAnsi="Georgia" w:cs="Times New Roman"/>
          <w:b/>
          <w:bCs/>
          <w:color w:val="4E443C"/>
          <w:sz w:val="24"/>
          <w:szCs w:val="24"/>
          <w:lang w:eastAsia="en-GB"/>
        </w:rPr>
        <w:t>Local Version Control Systems</w:t>
      </w:r>
    </w:p>
    <w:p w:rsidR="00EE3CBB" w:rsidRPr="00EE3CBB" w:rsidRDefault="00EE3CBB" w:rsidP="00EE3CBB">
      <w:pPr>
        <w:spacing w:after="165" w:line="330" w:lineRule="atLeast"/>
        <w:rPr>
          <w:rFonts w:ascii="Arial" w:eastAsia="Times New Roman" w:hAnsi="Arial" w:cs="Arial"/>
          <w:color w:val="4E443C"/>
          <w:sz w:val="21"/>
          <w:szCs w:val="21"/>
          <w:lang w:eastAsia="en-GB"/>
        </w:rPr>
      </w:pPr>
      <w:r w:rsidRPr="00EE3CBB">
        <w:rPr>
          <w:rFonts w:ascii="Arial" w:eastAsia="Times New Roman" w:hAnsi="Arial" w:cs="Arial"/>
          <w:color w:val="4E443C"/>
          <w:sz w:val="21"/>
          <w:szCs w:val="21"/>
          <w:lang w:eastAsia="en-GB"/>
        </w:rPr>
        <w:t>Many people’s version-control method of choice is to copy files into another directory (perhaps a time-stamped directory, if they’re clever). This approach is very common because it is so simple, but it is also incredibly error prone. It is easy to forget which directory you’re in and accidentally write to the wrong file or copy over files you don’t mean to.</w:t>
      </w:r>
    </w:p>
    <w:p w:rsidR="00EE3CBB" w:rsidRPr="00EE3CBB" w:rsidRDefault="00EE3CBB" w:rsidP="00EE3CBB">
      <w:pPr>
        <w:spacing w:after="165" w:line="330" w:lineRule="atLeast"/>
        <w:rPr>
          <w:rFonts w:ascii="Arial" w:eastAsia="Times New Roman" w:hAnsi="Arial" w:cs="Arial"/>
          <w:color w:val="4E443C"/>
          <w:sz w:val="21"/>
          <w:szCs w:val="21"/>
          <w:lang w:eastAsia="en-GB"/>
        </w:rPr>
      </w:pPr>
      <w:r w:rsidRPr="00EE3CBB">
        <w:rPr>
          <w:rFonts w:ascii="Arial" w:eastAsia="Times New Roman" w:hAnsi="Arial" w:cs="Arial"/>
          <w:color w:val="4E443C"/>
          <w:sz w:val="21"/>
          <w:szCs w:val="21"/>
          <w:lang w:eastAsia="en-GB"/>
        </w:rPr>
        <w:t>To deal with this issue, programmers long ago developed local VCSs that had a simple database that kept all the changes to files under revision control.</w:t>
      </w:r>
    </w:p>
    <w:p w:rsidR="00EE3CBB" w:rsidRPr="00EE3CBB" w:rsidRDefault="00EE3CBB" w:rsidP="00EE3CBB">
      <w:pPr>
        <w:spacing w:after="0" w:line="240" w:lineRule="auto"/>
        <w:rPr>
          <w:rFonts w:ascii="Georgia" w:eastAsia="Times New Roman" w:hAnsi="Georgia" w:cs="Times New Roman"/>
          <w:color w:val="4E443C"/>
          <w:sz w:val="21"/>
          <w:szCs w:val="21"/>
          <w:lang w:eastAsia="en-GB"/>
        </w:rPr>
      </w:pPr>
      <w:r w:rsidRPr="00EE3CBB">
        <w:rPr>
          <w:rFonts w:ascii="Georgia" w:eastAsia="Times New Roman" w:hAnsi="Georgia" w:cs="Times New Roman"/>
          <w:noProof/>
          <w:color w:val="4E443C"/>
          <w:sz w:val="21"/>
          <w:szCs w:val="21"/>
          <w:lang w:eastAsia="en-GB"/>
        </w:rPr>
        <w:lastRenderedPageBreak/>
        <w:drawing>
          <wp:inline distT="0" distB="0" distL="0" distR="0">
            <wp:extent cx="6424356" cy="5486400"/>
            <wp:effectExtent l="0" t="0" r="0" b="0"/>
            <wp:docPr id="3" name="Picture 3" descr="Local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 version contro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25013" cy="5486961"/>
                    </a:xfrm>
                    <a:prstGeom prst="rect">
                      <a:avLst/>
                    </a:prstGeom>
                    <a:noFill/>
                    <a:ln>
                      <a:noFill/>
                    </a:ln>
                  </pic:spPr>
                </pic:pic>
              </a:graphicData>
            </a:graphic>
          </wp:inline>
        </w:drawing>
      </w:r>
    </w:p>
    <w:p w:rsidR="00EE3CBB" w:rsidRPr="00EE3CBB" w:rsidRDefault="00EE3CBB" w:rsidP="00EE3CBB">
      <w:pPr>
        <w:spacing w:after="0" w:line="240" w:lineRule="auto"/>
        <w:rPr>
          <w:rFonts w:ascii="Georgia" w:eastAsia="Times New Roman" w:hAnsi="Georgia" w:cs="Times New Roman"/>
          <w:color w:val="4E443C"/>
          <w:sz w:val="21"/>
          <w:szCs w:val="21"/>
          <w:lang w:eastAsia="en-GB"/>
        </w:rPr>
      </w:pPr>
      <w:r w:rsidRPr="00EE3CBB">
        <w:rPr>
          <w:rFonts w:ascii="Georgia" w:eastAsia="Times New Roman" w:hAnsi="Georgia" w:cs="Times New Roman"/>
          <w:color w:val="4E443C"/>
          <w:sz w:val="21"/>
          <w:szCs w:val="21"/>
          <w:lang w:eastAsia="en-GB"/>
        </w:rPr>
        <w:t>Figure 1. Local version control.</w:t>
      </w:r>
    </w:p>
    <w:p w:rsidR="00EE3CBB" w:rsidRPr="00EE3CBB" w:rsidRDefault="00EE3CBB" w:rsidP="00EE3CBB">
      <w:pPr>
        <w:spacing w:after="165" w:line="330" w:lineRule="atLeast"/>
        <w:rPr>
          <w:rFonts w:ascii="Arial" w:eastAsia="Times New Roman" w:hAnsi="Arial" w:cs="Arial"/>
          <w:color w:val="4E443C"/>
          <w:sz w:val="21"/>
          <w:szCs w:val="21"/>
          <w:lang w:eastAsia="en-GB"/>
        </w:rPr>
      </w:pPr>
      <w:r w:rsidRPr="00EE3CBB">
        <w:rPr>
          <w:rFonts w:ascii="Arial" w:eastAsia="Times New Roman" w:hAnsi="Arial" w:cs="Arial"/>
          <w:color w:val="4E443C"/>
          <w:sz w:val="21"/>
          <w:szCs w:val="21"/>
          <w:lang w:eastAsia="en-GB"/>
        </w:rPr>
        <w:t>One of the more popular VCS tools was a system called RCS, which is still distributed with many computers today. RCS works by keeping patch sets (that is, the differences between files) in a special format on disk; it can then re-create what any file looked like at any point in time by adding up all the patches.</w:t>
      </w:r>
    </w:p>
    <w:p w:rsidR="00EE3CBB" w:rsidRPr="00EE3CBB" w:rsidRDefault="00EE3CBB" w:rsidP="00EE3CBB">
      <w:pPr>
        <w:spacing w:after="0" w:line="495" w:lineRule="atLeast"/>
        <w:outlineLvl w:val="2"/>
        <w:rPr>
          <w:rFonts w:ascii="Georgia" w:eastAsia="Times New Roman" w:hAnsi="Georgia" w:cs="Times New Roman"/>
          <w:b/>
          <w:bCs/>
          <w:color w:val="4E443C"/>
          <w:sz w:val="24"/>
          <w:szCs w:val="24"/>
          <w:lang w:eastAsia="en-GB"/>
        </w:rPr>
      </w:pPr>
      <w:r w:rsidRPr="00EE3CBB">
        <w:rPr>
          <w:rFonts w:ascii="Georgia" w:eastAsia="Times New Roman" w:hAnsi="Georgia" w:cs="Times New Roman"/>
          <w:b/>
          <w:bCs/>
          <w:color w:val="4E443C"/>
          <w:sz w:val="24"/>
          <w:szCs w:val="24"/>
          <w:lang w:eastAsia="en-GB"/>
        </w:rPr>
        <w:t>Centralized Version Control Systems</w:t>
      </w:r>
    </w:p>
    <w:p w:rsidR="00EE3CBB" w:rsidRPr="00EE3CBB" w:rsidRDefault="00EE3CBB" w:rsidP="00EE3CBB">
      <w:pPr>
        <w:spacing w:after="165" w:line="330" w:lineRule="atLeast"/>
        <w:rPr>
          <w:rFonts w:ascii="Arial" w:eastAsia="Times New Roman" w:hAnsi="Arial" w:cs="Arial"/>
          <w:color w:val="4E443C"/>
          <w:sz w:val="21"/>
          <w:szCs w:val="21"/>
          <w:lang w:eastAsia="en-GB"/>
        </w:rPr>
      </w:pPr>
      <w:r w:rsidRPr="00EE3CBB">
        <w:rPr>
          <w:rFonts w:ascii="Arial" w:eastAsia="Times New Roman" w:hAnsi="Arial" w:cs="Arial"/>
          <w:color w:val="4E443C"/>
          <w:sz w:val="21"/>
          <w:szCs w:val="21"/>
          <w:lang w:eastAsia="en-GB"/>
        </w:rPr>
        <w:t>The next major issue that people encounter is that they need to collaborate with developers on other systems. To deal with this problem, Centralized Version Control Systems (CVCSs) were developed. These systems, such as CVS, Subversion, and Perforce, have a single server that contains all the versioned files, and a number of clients that check out files from that central place. For many years, this has been the standard for version control.</w:t>
      </w:r>
    </w:p>
    <w:p w:rsidR="00EE3CBB" w:rsidRPr="00EE3CBB" w:rsidRDefault="00EE3CBB" w:rsidP="00EE3CBB">
      <w:pPr>
        <w:spacing w:after="0" w:line="240" w:lineRule="auto"/>
        <w:rPr>
          <w:rFonts w:ascii="Georgia" w:eastAsia="Times New Roman" w:hAnsi="Georgia" w:cs="Times New Roman"/>
          <w:color w:val="4E443C"/>
          <w:sz w:val="21"/>
          <w:szCs w:val="21"/>
          <w:lang w:eastAsia="en-GB"/>
        </w:rPr>
      </w:pPr>
      <w:r w:rsidRPr="00EE3CBB">
        <w:rPr>
          <w:rFonts w:ascii="Georgia" w:eastAsia="Times New Roman" w:hAnsi="Georgia" w:cs="Times New Roman"/>
          <w:noProof/>
          <w:color w:val="4E443C"/>
          <w:sz w:val="21"/>
          <w:szCs w:val="21"/>
          <w:lang w:eastAsia="en-GB"/>
        </w:rPr>
        <w:lastRenderedPageBreak/>
        <w:drawing>
          <wp:inline distT="0" distB="0" distL="0" distR="0">
            <wp:extent cx="5898647" cy="4099560"/>
            <wp:effectExtent l="0" t="0" r="6985" b="0"/>
            <wp:docPr id="2" name="Picture 2" descr="Centraliz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ralized version contro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9882" cy="4107369"/>
                    </a:xfrm>
                    <a:prstGeom prst="rect">
                      <a:avLst/>
                    </a:prstGeom>
                    <a:noFill/>
                    <a:ln>
                      <a:noFill/>
                    </a:ln>
                  </pic:spPr>
                </pic:pic>
              </a:graphicData>
            </a:graphic>
          </wp:inline>
        </w:drawing>
      </w:r>
    </w:p>
    <w:p w:rsidR="00EE3CBB" w:rsidRPr="00EE3CBB" w:rsidRDefault="00EE3CBB" w:rsidP="00EE3CBB">
      <w:pPr>
        <w:spacing w:after="0" w:line="240" w:lineRule="auto"/>
        <w:rPr>
          <w:rFonts w:ascii="Georgia" w:eastAsia="Times New Roman" w:hAnsi="Georgia" w:cs="Times New Roman"/>
          <w:color w:val="4E443C"/>
          <w:sz w:val="21"/>
          <w:szCs w:val="21"/>
          <w:lang w:eastAsia="en-GB"/>
        </w:rPr>
      </w:pPr>
      <w:r w:rsidRPr="00EE3CBB">
        <w:rPr>
          <w:rFonts w:ascii="Georgia" w:eastAsia="Times New Roman" w:hAnsi="Georgia" w:cs="Times New Roman"/>
          <w:color w:val="4E443C"/>
          <w:sz w:val="21"/>
          <w:szCs w:val="21"/>
          <w:lang w:eastAsia="en-GB"/>
        </w:rPr>
        <w:t>Figure 2. Centralized version control.</w:t>
      </w:r>
    </w:p>
    <w:p w:rsidR="00EE3CBB" w:rsidRPr="00EE3CBB" w:rsidRDefault="00EE3CBB" w:rsidP="00EE3CBB">
      <w:pPr>
        <w:spacing w:after="165" w:line="330" w:lineRule="atLeast"/>
        <w:rPr>
          <w:rFonts w:ascii="Arial" w:eastAsia="Times New Roman" w:hAnsi="Arial" w:cs="Arial"/>
          <w:color w:val="4E443C"/>
          <w:sz w:val="21"/>
          <w:szCs w:val="21"/>
          <w:lang w:eastAsia="en-GB"/>
        </w:rPr>
      </w:pPr>
      <w:r w:rsidRPr="00EE3CBB">
        <w:rPr>
          <w:rFonts w:ascii="Arial" w:eastAsia="Times New Roman" w:hAnsi="Arial" w:cs="Arial"/>
          <w:color w:val="4E443C"/>
          <w:sz w:val="21"/>
          <w:szCs w:val="21"/>
          <w:lang w:eastAsia="en-GB"/>
        </w:rPr>
        <w:t>This setup offers many advantages, especially over local VCSs. For example, everyone knows to a certain degree what everyone else on the project is doing. Administrators have fine-grained control over who can do what, and it’s far easier to administer a CVCS than it is to deal with local databases on every client.</w:t>
      </w:r>
    </w:p>
    <w:p w:rsidR="00EE3CBB" w:rsidRPr="00EE3CBB" w:rsidRDefault="00EE3CBB" w:rsidP="00EE3CBB">
      <w:pPr>
        <w:spacing w:after="165" w:line="330" w:lineRule="atLeast"/>
        <w:rPr>
          <w:rFonts w:ascii="Arial" w:eastAsia="Times New Roman" w:hAnsi="Arial" w:cs="Arial"/>
          <w:color w:val="4E443C"/>
          <w:sz w:val="21"/>
          <w:szCs w:val="21"/>
          <w:lang w:eastAsia="en-GB"/>
        </w:rPr>
      </w:pPr>
      <w:r w:rsidRPr="00EE3CBB">
        <w:rPr>
          <w:rFonts w:ascii="Arial" w:eastAsia="Times New Roman" w:hAnsi="Arial" w:cs="Arial"/>
          <w:color w:val="4E443C"/>
          <w:sz w:val="21"/>
          <w:szCs w:val="21"/>
          <w:lang w:eastAsia="en-GB"/>
        </w:rPr>
        <w:t>However, this setup also has some serious downsides. The most obvious is the single point of failure that the centralized server represents. If that server goes down for an hour, then during that hour nobody can collaborate at all or save versioned changes to anything they’re working on. If the hard disk the central database is on becomes corrupted, and proper backups haven’t been kept, you lose absolutely everything — the entire history of the project except whatever single snapshots people happen to have on their local machines. Local VCS systems suffer from this same problem — whenever you have the entire history of the project in a single place, you risk losing everything.</w:t>
      </w:r>
    </w:p>
    <w:p w:rsidR="00EE3CBB" w:rsidRPr="00EE3CBB" w:rsidRDefault="00EE3CBB" w:rsidP="00EE3CBB">
      <w:pPr>
        <w:spacing w:after="0" w:line="495" w:lineRule="atLeast"/>
        <w:outlineLvl w:val="2"/>
        <w:rPr>
          <w:rFonts w:ascii="Georgia" w:eastAsia="Times New Roman" w:hAnsi="Georgia" w:cs="Times New Roman"/>
          <w:b/>
          <w:bCs/>
          <w:color w:val="4E443C"/>
          <w:sz w:val="24"/>
          <w:szCs w:val="24"/>
          <w:lang w:eastAsia="en-GB"/>
        </w:rPr>
      </w:pPr>
      <w:r w:rsidRPr="00EE3CBB">
        <w:rPr>
          <w:rFonts w:ascii="Georgia" w:eastAsia="Times New Roman" w:hAnsi="Georgia" w:cs="Times New Roman"/>
          <w:b/>
          <w:bCs/>
          <w:color w:val="4E443C"/>
          <w:sz w:val="24"/>
          <w:szCs w:val="24"/>
          <w:lang w:eastAsia="en-GB"/>
        </w:rPr>
        <w:t>Distributed Version Control Systems</w:t>
      </w:r>
    </w:p>
    <w:p w:rsidR="00EE3CBB" w:rsidRPr="00EE3CBB" w:rsidRDefault="00EE3CBB" w:rsidP="00EE3CBB">
      <w:pPr>
        <w:spacing w:after="165" w:line="330" w:lineRule="atLeast"/>
        <w:rPr>
          <w:rFonts w:ascii="Arial" w:eastAsia="Times New Roman" w:hAnsi="Arial" w:cs="Arial"/>
          <w:color w:val="4E443C"/>
          <w:sz w:val="21"/>
          <w:szCs w:val="21"/>
          <w:lang w:eastAsia="en-GB"/>
        </w:rPr>
      </w:pPr>
      <w:r w:rsidRPr="00EE3CBB">
        <w:rPr>
          <w:rFonts w:ascii="Arial" w:eastAsia="Times New Roman" w:hAnsi="Arial" w:cs="Arial"/>
          <w:color w:val="4E443C"/>
          <w:sz w:val="21"/>
          <w:szCs w:val="21"/>
          <w:lang w:eastAsia="en-GB"/>
        </w:rPr>
        <w:t xml:space="preserve">This is where Distributed Version Control Systems (DVCSs) step in. In a DVCS (such as Git, Mercurial, Bazaar or </w:t>
      </w:r>
      <w:proofErr w:type="spellStart"/>
      <w:r w:rsidRPr="00EE3CBB">
        <w:rPr>
          <w:rFonts w:ascii="Arial" w:eastAsia="Times New Roman" w:hAnsi="Arial" w:cs="Arial"/>
          <w:color w:val="4E443C"/>
          <w:sz w:val="21"/>
          <w:szCs w:val="21"/>
          <w:lang w:eastAsia="en-GB"/>
        </w:rPr>
        <w:t>Darcs</w:t>
      </w:r>
      <w:proofErr w:type="spellEnd"/>
      <w:r w:rsidRPr="00EE3CBB">
        <w:rPr>
          <w:rFonts w:ascii="Arial" w:eastAsia="Times New Roman" w:hAnsi="Arial" w:cs="Arial"/>
          <w:color w:val="4E443C"/>
          <w:sz w:val="21"/>
          <w:szCs w:val="21"/>
          <w:lang w:eastAsia="en-GB"/>
        </w:rPr>
        <w:t>), clients don’t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p>
    <w:p w:rsidR="00EE3CBB" w:rsidRPr="00EE3CBB" w:rsidRDefault="00EE3CBB" w:rsidP="00EE3CBB">
      <w:pPr>
        <w:spacing w:after="0" w:line="240" w:lineRule="auto"/>
        <w:rPr>
          <w:rFonts w:ascii="Georgia" w:eastAsia="Times New Roman" w:hAnsi="Georgia" w:cs="Times New Roman"/>
          <w:color w:val="4E443C"/>
          <w:sz w:val="21"/>
          <w:szCs w:val="21"/>
          <w:lang w:eastAsia="en-GB"/>
        </w:rPr>
      </w:pPr>
      <w:r w:rsidRPr="00EE3CBB">
        <w:rPr>
          <w:rFonts w:ascii="Georgia" w:eastAsia="Times New Roman" w:hAnsi="Georgia" w:cs="Times New Roman"/>
          <w:noProof/>
          <w:color w:val="4E443C"/>
          <w:sz w:val="21"/>
          <w:szCs w:val="21"/>
          <w:lang w:eastAsia="en-GB"/>
        </w:rPr>
        <w:lastRenderedPageBreak/>
        <w:drawing>
          <wp:inline distT="0" distB="0" distL="0" distR="0">
            <wp:extent cx="6362700" cy="7620000"/>
            <wp:effectExtent l="0" t="0" r="0" b="0"/>
            <wp:docPr id="1" name="Picture 1" descr="Distribut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version contro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2700" cy="7620000"/>
                    </a:xfrm>
                    <a:prstGeom prst="rect">
                      <a:avLst/>
                    </a:prstGeom>
                    <a:noFill/>
                    <a:ln>
                      <a:noFill/>
                    </a:ln>
                  </pic:spPr>
                </pic:pic>
              </a:graphicData>
            </a:graphic>
          </wp:inline>
        </w:drawing>
      </w:r>
    </w:p>
    <w:p w:rsidR="00EE3CBB" w:rsidRPr="00EE3CBB" w:rsidRDefault="00EE3CBB" w:rsidP="00EE3CBB">
      <w:pPr>
        <w:spacing w:after="0" w:line="240" w:lineRule="auto"/>
        <w:rPr>
          <w:rFonts w:ascii="Georgia" w:eastAsia="Times New Roman" w:hAnsi="Georgia" w:cs="Times New Roman"/>
          <w:color w:val="4E443C"/>
          <w:sz w:val="21"/>
          <w:szCs w:val="21"/>
          <w:lang w:eastAsia="en-GB"/>
        </w:rPr>
      </w:pPr>
      <w:r w:rsidRPr="00EE3CBB">
        <w:rPr>
          <w:rFonts w:ascii="Georgia" w:eastAsia="Times New Roman" w:hAnsi="Georgia" w:cs="Times New Roman"/>
          <w:color w:val="4E443C"/>
          <w:sz w:val="21"/>
          <w:szCs w:val="21"/>
          <w:lang w:eastAsia="en-GB"/>
        </w:rPr>
        <w:t>Figure 3. Distributed version control.</w:t>
      </w:r>
    </w:p>
    <w:p w:rsidR="00980FB1" w:rsidRPr="00EE3CBB" w:rsidRDefault="00EE3CBB" w:rsidP="00EE3CBB">
      <w:pPr>
        <w:spacing w:after="165" w:line="330" w:lineRule="atLeast"/>
        <w:rPr>
          <w:rFonts w:ascii="Arial" w:eastAsia="Times New Roman" w:hAnsi="Arial" w:cs="Arial"/>
          <w:color w:val="4E443C"/>
          <w:sz w:val="21"/>
          <w:szCs w:val="21"/>
          <w:lang w:eastAsia="en-GB"/>
        </w:rPr>
      </w:pPr>
      <w:r w:rsidRPr="00EE3CBB">
        <w:rPr>
          <w:rFonts w:ascii="Arial" w:eastAsia="Times New Roman" w:hAnsi="Arial" w:cs="Arial"/>
          <w:color w:val="4E443C"/>
          <w:sz w:val="21"/>
          <w:szCs w:val="21"/>
          <w:lang w:eastAsia="en-GB"/>
        </w:rPr>
        <w:t>Furthermore, many of these systems deal pretty well with having several remote repositories they can work with, so you can collaborate with different groups of people in different ways simultaneously within the same project. This allows you to set up several types of workflows that aren’t possible in centralized systems, such as hierarchical models.</w:t>
      </w:r>
      <w:bookmarkStart w:id="0" w:name="_GoBack"/>
      <w:bookmarkEnd w:id="0"/>
    </w:p>
    <w:sectPr w:rsidR="00980FB1" w:rsidRPr="00EE3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CBB"/>
    <w:rsid w:val="00980FB1"/>
    <w:rsid w:val="00EE3CB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BCA13-883E-4F4E-8530-5841D3DC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3C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E3CB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E3CB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CB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E3CB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E3CB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E3CB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134908">
      <w:bodyDiv w:val="1"/>
      <w:marLeft w:val="0"/>
      <w:marRight w:val="0"/>
      <w:marTop w:val="0"/>
      <w:marBottom w:val="0"/>
      <w:divBdr>
        <w:top w:val="none" w:sz="0" w:space="0" w:color="auto"/>
        <w:left w:val="none" w:sz="0" w:space="0" w:color="auto"/>
        <w:bottom w:val="none" w:sz="0" w:space="0" w:color="auto"/>
        <w:right w:val="none" w:sz="0" w:space="0" w:color="auto"/>
      </w:divBdr>
      <w:divsChild>
        <w:div w:id="1727333374">
          <w:marLeft w:val="0"/>
          <w:marRight w:val="0"/>
          <w:marTop w:val="0"/>
          <w:marBottom w:val="0"/>
          <w:divBdr>
            <w:top w:val="none" w:sz="0" w:space="0" w:color="auto"/>
            <w:left w:val="none" w:sz="0" w:space="0" w:color="auto"/>
            <w:bottom w:val="none" w:sz="0" w:space="0" w:color="auto"/>
            <w:right w:val="none" w:sz="0" w:space="0" w:color="auto"/>
          </w:divBdr>
        </w:div>
        <w:div w:id="780683606">
          <w:marLeft w:val="0"/>
          <w:marRight w:val="0"/>
          <w:marTop w:val="0"/>
          <w:marBottom w:val="0"/>
          <w:divBdr>
            <w:top w:val="none" w:sz="0" w:space="0" w:color="auto"/>
            <w:left w:val="none" w:sz="0" w:space="0" w:color="auto"/>
            <w:bottom w:val="none" w:sz="0" w:space="0" w:color="auto"/>
            <w:right w:val="none" w:sz="0" w:space="0" w:color="auto"/>
          </w:divBdr>
        </w:div>
        <w:div w:id="636841060">
          <w:marLeft w:val="0"/>
          <w:marRight w:val="0"/>
          <w:marTop w:val="0"/>
          <w:marBottom w:val="0"/>
          <w:divBdr>
            <w:top w:val="none" w:sz="0" w:space="0" w:color="auto"/>
            <w:left w:val="none" w:sz="0" w:space="0" w:color="auto"/>
            <w:bottom w:val="none" w:sz="0" w:space="0" w:color="auto"/>
            <w:right w:val="none" w:sz="0" w:space="0" w:color="auto"/>
          </w:divBdr>
          <w:divsChild>
            <w:div w:id="104692149">
              <w:marLeft w:val="0"/>
              <w:marRight w:val="0"/>
              <w:marTop w:val="0"/>
              <w:marBottom w:val="0"/>
              <w:divBdr>
                <w:top w:val="none" w:sz="0" w:space="0" w:color="auto"/>
                <w:left w:val="none" w:sz="0" w:space="0" w:color="auto"/>
                <w:bottom w:val="none" w:sz="0" w:space="0" w:color="auto"/>
                <w:right w:val="none" w:sz="0" w:space="0" w:color="auto"/>
              </w:divBdr>
            </w:div>
            <w:div w:id="979044078">
              <w:marLeft w:val="0"/>
              <w:marRight w:val="0"/>
              <w:marTop w:val="0"/>
              <w:marBottom w:val="0"/>
              <w:divBdr>
                <w:top w:val="none" w:sz="0" w:space="0" w:color="auto"/>
                <w:left w:val="none" w:sz="0" w:space="0" w:color="auto"/>
                <w:bottom w:val="none" w:sz="0" w:space="0" w:color="auto"/>
                <w:right w:val="none" w:sz="0" w:space="0" w:color="auto"/>
              </w:divBdr>
            </w:div>
            <w:div w:id="1783331411">
              <w:marLeft w:val="0"/>
              <w:marRight w:val="0"/>
              <w:marTop w:val="0"/>
              <w:marBottom w:val="0"/>
              <w:divBdr>
                <w:top w:val="none" w:sz="0" w:space="0" w:color="auto"/>
                <w:left w:val="none" w:sz="0" w:space="0" w:color="auto"/>
                <w:bottom w:val="none" w:sz="0" w:space="0" w:color="auto"/>
                <w:right w:val="none" w:sz="0" w:space="0" w:color="auto"/>
              </w:divBdr>
              <w:divsChild>
                <w:div w:id="1685742666">
                  <w:marLeft w:val="0"/>
                  <w:marRight w:val="0"/>
                  <w:marTop w:val="0"/>
                  <w:marBottom w:val="0"/>
                  <w:divBdr>
                    <w:top w:val="none" w:sz="0" w:space="0" w:color="auto"/>
                    <w:left w:val="none" w:sz="0" w:space="0" w:color="auto"/>
                    <w:bottom w:val="none" w:sz="0" w:space="0" w:color="auto"/>
                    <w:right w:val="none" w:sz="0" w:space="0" w:color="auto"/>
                  </w:divBdr>
                </w:div>
                <w:div w:id="146480336">
                  <w:marLeft w:val="0"/>
                  <w:marRight w:val="0"/>
                  <w:marTop w:val="0"/>
                  <w:marBottom w:val="0"/>
                  <w:divBdr>
                    <w:top w:val="none" w:sz="0" w:space="0" w:color="auto"/>
                    <w:left w:val="none" w:sz="0" w:space="0" w:color="auto"/>
                    <w:bottom w:val="none" w:sz="0" w:space="0" w:color="auto"/>
                    <w:right w:val="none" w:sz="0" w:space="0" w:color="auto"/>
                  </w:divBdr>
                </w:div>
              </w:divsChild>
            </w:div>
            <w:div w:id="1671062753">
              <w:marLeft w:val="0"/>
              <w:marRight w:val="0"/>
              <w:marTop w:val="0"/>
              <w:marBottom w:val="0"/>
              <w:divBdr>
                <w:top w:val="none" w:sz="0" w:space="0" w:color="auto"/>
                <w:left w:val="none" w:sz="0" w:space="0" w:color="auto"/>
                <w:bottom w:val="none" w:sz="0" w:space="0" w:color="auto"/>
                <w:right w:val="none" w:sz="0" w:space="0" w:color="auto"/>
              </w:divBdr>
            </w:div>
          </w:divsChild>
        </w:div>
        <w:div w:id="966736288">
          <w:marLeft w:val="0"/>
          <w:marRight w:val="0"/>
          <w:marTop w:val="0"/>
          <w:marBottom w:val="0"/>
          <w:divBdr>
            <w:top w:val="none" w:sz="0" w:space="0" w:color="auto"/>
            <w:left w:val="none" w:sz="0" w:space="0" w:color="auto"/>
            <w:bottom w:val="none" w:sz="0" w:space="0" w:color="auto"/>
            <w:right w:val="none" w:sz="0" w:space="0" w:color="auto"/>
          </w:divBdr>
          <w:divsChild>
            <w:div w:id="1730303902">
              <w:marLeft w:val="0"/>
              <w:marRight w:val="0"/>
              <w:marTop w:val="0"/>
              <w:marBottom w:val="0"/>
              <w:divBdr>
                <w:top w:val="none" w:sz="0" w:space="0" w:color="auto"/>
                <w:left w:val="none" w:sz="0" w:space="0" w:color="auto"/>
                <w:bottom w:val="none" w:sz="0" w:space="0" w:color="auto"/>
                <w:right w:val="none" w:sz="0" w:space="0" w:color="auto"/>
              </w:divBdr>
            </w:div>
            <w:div w:id="1556234541">
              <w:marLeft w:val="0"/>
              <w:marRight w:val="0"/>
              <w:marTop w:val="0"/>
              <w:marBottom w:val="0"/>
              <w:divBdr>
                <w:top w:val="none" w:sz="0" w:space="0" w:color="auto"/>
                <w:left w:val="none" w:sz="0" w:space="0" w:color="auto"/>
                <w:bottom w:val="none" w:sz="0" w:space="0" w:color="auto"/>
                <w:right w:val="none" w:sz="0" w:space="0" w:color="auto"/>
              </w:divBdr>
              <w:divsChild>
                <w:div w:id="2025856820">
                  <w:marLeft w:val="0"/>
                  <w:marRight w:val="0"/>
                  <w:marTop w:val="0"/>
                  <w:marBottom w:val="0"/>
                  <w:divBdr>
                    <w:top w:val="none" w:sz="0" w:space="0" w:color="auto"/>
                    <w:left w:val="none" w:sz="0" w:space="0" w:color="auto"/>
                    <w:bottom w:val="none" w:sz="0" w:space="0" w:color="auto"/>
                    <w:right w:val="none" w:sz="0" w:space="0" w:color="auto"/>
                  </w:divBdr>
                </w:div>
                <w:div w:id="466553312">
                  <w:marLeft w:val="0"/>
                  <w:marRight w:val="0"/>
                  <w:marTop w:val="0"/>
                  <w:marBottom w:val="0"/>
                  <w:divBdr>
                    <w:top w:val="none" w:sz="0" w:space="0" w:color="auto"/>
                    <w:left w:val="none" w:sz="0" w:space="0" w:color="auto"/>
                    <w:bottom w:val="none" w:sz="0" w:space="0" w:color="auto"/>
                    <w:right w:val="none" w:sz="0" w:space="0" w:color="auto"/>
                  </w:divBdr>
                </w:div>
              </w:divsChild>
            </w:div>
            <w:div w:id="2031563495">
              <w:marLeft w:val="0"/>
              <w:marRight w:val="0"/>
              <w:marTop w:val="0"/>
              <w:marBottom w:val="0"/>
              <w:divBdr>
                <w:top w:val="none" w:sz="0" w:space="0" w:color="auto"/>
                <w:left w:val="none" w:sz="0" w:space="0" w:color="auto"/>
                <w:bottom w:val="none" w:sz="0" w:space="0" w:color="auto"/>
                <w:right w:val="none" w:sz="0" w:space="0" w:color="auto"/>
              </w:divBdr>
            </w:div>
            <w:div w:id="1641223598">
              <w:marLeft w:val="0"/>
              <w:marRight w:val="0"/>
              <w:marTop w:val="0"/>
              <w:marBottom w:val="0"/>
              <w:divBdr>
                <w:top w:val="none" w:sz="0" w:space="0" w:color="auto"/>
                <w:left w:val="none" w:sz="0" w:space="0" w:color="auto"/>
                <w:bottom w:val="none" w:sz="0" w:space="0" w:color="auto"/>
                <w:right w:val="none" w:sz="0" w:space="0" w:color="auto"/>
              </w:divBdr>
            </w:div>
          </w:divsChild>
        </w:div>
        <w:div w:id="1288003800">
          <w:marLeft w:val="0"/>
          <w:marRight w:val="0"/>
          <w:marTop w:val="0"/>
          <w:marBottom w:val="0"/>
          <w:divBdr>
            <w:top w:val="none" w:sz="0" w:space="0" w:color="auto"/>
            <w:left w:val="none" w:sz="0" w:space="0" w:color="auto"/>
            <w:bottom w:val="none" w:sz="0" w:space="0" w:color="auto"/>
            <w:right w:val="none" w:sz="0" w:space="0" w:color="auto"/>
          </w:divBdr>
          <w:divsChild>
            <w:div w:id="1177228780">
              <w:marLeft w:val="0"/>
              <w:marRight w:val="0"/>
              <w:marTop w:val="0"/>
              <w:marBottom w:val="0"/>
              <w:divBdr>
                <w:top w:val="none" w:sz="0" w:space="0" w:color="auto"/>
                <w:left w:val="none" w:sz="0" w:space="0" w:color="auto"/>
                <w:bottom w:val="none" w:sz="0" w:space="0" w:color="auto"/>
                <w:right w:val="none" w:sz="0" w:space="0" w:color="auto"/>
              </w:divBdr>
            </w:div>
            <w:div w:id="2112585546">
              <w:marLeft w:val="0"/>
              <w:marRight w:val="0"/>
              <w:marTop w:val="0"/>
              <w:marBottom w:val="0"/>
              <w:divBdr>
                <w:top w:val="none" w:sz="0" w:space="0" w:color="auto"/>
                <w:left w:val="none" w:sz="0" w:space="0" w:color="auto"/>
                <w:bottom w:val="none" w:sz="0" w:space="0" w:color="auto"/>
                <w:right w:val="none" w:sz="0" w:space="0" w:color="auto"/>
              </w:divBdr>
              <w:divsChild>
                <w:div w:id="2102532507">
                  <w:marLeft w:val="0"/>
                  <w:marRight w:val="0"/>
                  <w:marTop w:val="0"/>
                  <w:marBottom w:val="0"/>
                  <w:divBdr>
                    <w:top w:val="none" w:sz="0" w:space="0" w:color="auto"/>
                    <w:left w:val="none" w:sz="0" w:space="0" w:color="auto"/>
                    <w:bottom w:val="none" w:sz="0" w:space="0" w:color="auto"/>
                    <w:right w:val="none" w:sz="0" w:space="0" w:color="auto"/>
                  </w:divBdr>
                </w:div>
                <w:div w:id="1322345088">
                  <w:marLeft w:val="0"/>
                  <w:marRight w:val="0"/>
                  <w:marTop w:val="0"/>
                  <w:marBottom w:val="0"/>
                  <w:divBdr>
                    <w:top w:val="none" w:sz="0" w:space="0" w:color="auto"/>
                    <w:left w:val="none" w:sz="0" w:space="0" w:color="auto"/>
                    <w:bottom w:val="none" w:sz="0" w:space="0" w:color="auto"/>
                    <w:right w:val="none" w:sz="0" w:space="0" w:color="auto"/>
                  </w:divBdr>
                </w:div>
              </w:divsChild>
            </w:div>
            <w:div w:id="16443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702</Words>
  <Characters>4008</Characters>
  <Application>Microsoft Office Word</Application>
  <DocSecurity>0</DocSecurity>
  <Lines>33</Lines>
  <Paragraphs>9</Paragraphs>
  <ScaleCrop>false</ScaleCrop>
  <Company/>
  <LinksUpToDate>false</LinksUpToDate>
  <CharactersWithSpaces>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Essam</dc:creator>
  <cp:keywords/>
  <dc:description/>
  <cp:lastModifiedBy>Mohammad Essam</cp:lastModifiedBy>
  <cp:revision>1</cp:revision>
  <dcterms:created xsi:type="dcterms:W3CDTF">2018-02-15T13:14:00Z</dcterms:created>
  <dcterms:modified xsi:type="dcterms:W3CDTF">2018-02-15T13:15:00Z</dcterms:modified>
</cp:coreProperties>
</file>